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A2E"/>
          <w:sz w:val="72"/>
          <w:szCs w:val="72"/>
        </w:rPr>
        <w:t xml:space="preserve">Where2?</w:t>
      </w:r>
    </w:p>
    <w:p>
      <w:pPr>
        <w:spacing w:before="0" w:after="120"/>
        <w:jc w:val="center"/>
      </w:pPr>
      <w:r>
        <w:rPr>
          <w:rFonts w:ascii="Arial" w:cs="Arial" w:eastAsia="Arial" w:hAnsi="Arial"/>
          <w:i/>
          <w:iCs/>
          <w:color w:val="555577"/>
          <w:sz w:val="28"/>
          <w:szCs w:val="28"/>
        </w:rPr>
        <w:t xml:space="preserve">Technical Audit, Filter Logic Review &amp; Strategic Roadmap</w:t>
      </w:r>
    </w:p>
    <w:p>
      <w:pPr>
        <w:spacing w:before="0" w:after="2880"/>
        <w:jc w:val="center"/>
      </w:pPr>
      <w:r>
        <w:rPr>
          <w:rFonts w:ascii="Arial" w:cs="Arial" w:eastAsia="Arial" w:hAnsi="Arial"/>
          <w:color w:val="888899"/>
          <w:sz w:val="22"/>
          <w:szCs w:val="22"/>
        </w:rPr>
        <w:t xml:space="preserve">February 2026</w:t>
      </w:r>
    </w:p>
    <w:p>
      <w:pPr>
        <w:pBdr>
          <w:bottom w:val="single" w:color="CCDDEE" w:sz="4" w:space="1"/>
        </w:pBdr>
        <w:spacing w:before="100" w:after="100"/>
      </w:pPr>
    </w:p>
    <w:p>
      <w:pPr>
        <w:pStyle w:val="Heading1"/>
        <w:spacing w:before="400" w:after="160"/>
      </w:pPr>
      <w:r>
        <w:rPr>
          <w:rFonts w:ascii="Arial" w:cs="Arial" w:eastAsia="Arial" w:hAnsi="Arial"/>
          <w:b/>
          <w:bCs/>
          <w:color w:val="1A1A2E"/>
          <w:sz w:val="36"/>
          <w:szCs w:val="36"/>
        </w:rPr>
        <w:t xml:space="preserve">1. The Big Picture — What You've Actually Built</w:t>
      </w:r>
    </w:p>
    <w:p>
      <w:pPr>
        <w:spacing w:before="80" w:after="80"/>
      </w:pPr>
      <w:r>
        <w:rPr>
          <w:rFonts w:ascii="Arial" w:cs="Arial" w:eastAsia="Arial" w:hAnsi="Arial"/>
          <w:sz w:val="22"/>
          <w:szCs w:val="22"/>
        </w:rPr>
        <w:t xml:space="preserve">First: you should feel good about this. You've built a real, working product with a genuine problem to solve. This isn't a hobby project — Where2? has a coherent data model, a proper auth system (Supabase), a recommendation engine with real scoring logic, a map view, Plans, a business dashboard, admin tools, and a time-aware filter system tuned specifically to Johannesburg. That's a lot.</w:t>
      </w:r>
    </w:p>
    <w:p>
      <w:pPr>
        <w:spacing w:before="80" w:after="80"/>
      </w:pPr>
      <w:r>
        <w:rPr>
          <w:rFonts w:ascii="Arial" w:cs="Arial" w:eastAsia="Arial" w:hAnsi="Arial"/>
          <w:sz w:val="22"/>
          <w:szCs w:val="22"/>
        </w:rPr>
        <w:t xml:space="preserve">The original problem is crisp and relatable: it's late, you're in Alexandra, you want a beer, and you have no idea who's open. Where2? answers that question. Every feature decision should map back to that.</w:t>
      </w:r>
    </w:p>
    <w:p>
      <w:pPr>
        <w:spacing w:before="80" w:after="80"/>
      </w:pPr>
      <w:r>
        <w:rPr>
          <w:rFonts w:ascii="Arial" w:cs="Arial" w:eastAsia="Arial" w:hAnsi="Arial"/>
          <w:sz w:val="22"/>
          <w:szCs w:val="22"/>
        </w:rPr>
        <w:t xml:space="preserve">Now let's be honest about where things stand technically so you can move forward with clarity.</w:t>
      </w:r>
    </w:p>
    <w:p>
      <w:pPr>
        <w:pBdr>
          <w:bottom w:val="single" w:color="CCDDEE" w:sz="4" w:space="1"/>
        </w:pBdr>
        <w:spacing w:before="100" w:after="100"/>
      </w:pPr>
    </w:p>
    <w:p>
      <w:pPr>
        <w:pStyle w:val="Heading1"/>
        <w:spacing w:before="400" w:after="160"/>
      </w:pPr>
      <w:r>
        <w:rPr>
          <w:rFonts w:ascii="Arial" w:cs="Arial" w:eastAsia="Arial" w:hAnsi="Arial"/>
          <w:b/>
          <w:bCs/>
          <w:color w:val="1A1A2E"/>
          <w:sz w:val="36"/>
          <w:szCs w:val="36"/>
        </w:rPr>
        <w:t xml:space="preserve">2. Codebase Health: Honest Assessment</w:t>
      </w:r>
    </w:p>
    <w:p>
      <w:pPr>
        <w:pStyle w:val="Heading2"/>
        <w:spacing w:before="300" w:after="120"/>
      </w:pPr>
      <w:r>
        <w:rPr>
          <w:rFonts w:ascii="Arial" w:cs="Arial" w:eastAsia="Arial" w:hAnsi="Arial"/>
          <w:b/>
          <w:bCs/>
          <w:color w:val="003366"/>
          <w:sz w:val="28"/>
          <w:szCs w:val="28"/>
        </w:rPr>
        <w:t xml:space="preserve">What's Working Well</w:t>
      </w:r>
    </w:p>
    <w:p>
      <w:pPr>
        <w:pStyle w:val="ListParagraph"/>
        <w:numPr>
          <w:ilvl w:val="0"/>
          <w:numId w:val="2"/>
        </w:numPr>
        <w:spacing w:before="60" w:after="60"/>
      </w:pPr>
      <w:r>
        <w:rPr>
          <w:rFonts w:ascii="Arial" w:cs="Arial" w:eastAsia="Arial" w:hAnsi="Arial"/>
          <w:sz w:val="22"/>
          <w:szCs w:val="22"/>
        </w:rPr>
        <w:t xml:space="preserve">Next.js 14 migration is done — you're Vercel-deployable. Good call.</w:t>
      </w:r>
    </w:p>
    <w:p>
      <w:pPr>
        <w:pStyle w:val="ListParagraph"/>
        <w:numPr>
          <w:ilvl w:val="0"/>
          <w:numId w:val="2"/>
        </w:numPr>
        <w:spacing w:before="60" w:after="60"/>
      </w:pPr>
      <w:r>
        <w:rPr>
          <w:rFonts w:ascii="Arial" w:cs="Arial" w:eastAsia="Arial" w:hAnsi="Arial"/>
          <w:sz w:val="22"/>
          <w:szCs w:val="22"/>
        </w:rPr>
        <w:t xml:space="preserve">Supabase integration is solid. Auth, DB queries, and realtime hooks are all present.</w:t>
      </w:r>
    </w:p>
    <w:p>
      <w:pPr>
        <w:pStyle w:val="ListParagraph"/>
        <w:numPr>
          <w:ilvl w:val="0"/>
          <w:numId w:val="2"/>
        </w:numPr>
        <w:spacing w:before="60" w:after="60"/>
      </w:pPr>
      <w:r>
        <w:rPr>
          <w:rFonts w:ascii="Arial" w:cs="Arial" w:eastAsia="Arial" w:hAnsi="Arial"/>
          <w:sz w:val="22"/>
          <w:szCs w:val="22"/>
        </w:rPr>
        <w:t xml:space="preserve">The DiscoveryContext is a clean centralized state manager — this is the right pattern.</w:t>
      </w:r>
    </w:p>
    <w:p>
      <w:pPr>
        <w:pStyle w:val="ListParagraph"/>
        <w:numPr>
          <w:ilvl w:val="0"/>
          <w:numId w:val="2"/>
        </w:numPr>
        <w:spacing w:before="60" w:after="60"/>
      </w:pPr>
      <w:r>
        <w:rPr>
          <w:rFonts w:ascii="Arial" w:cs="Arial" w:eastAsia="Arial" w:hAnsi="Arial"/>
          <w:sz w:val="22"/>
          <w:szCs w:val="22"/>
        </w:rPr>
        <w:t xml:space="preserve">Filter logic is mostly correct (see Section 3 for details).</w:t>
      </w:r>
    </w:p>
    <w:p>
      <w:pPr>
        <w:pStyle w:val="ListParagraph"/>
        <w:numPr>
          <w:ilvl w:val="0"/>
          <w:numId w:val="2"/>
        </w:numPr>
        <w:spacing w:before="60" w:after="60"/>
      </w:pPr>
      <w:r>
        <w:rPr>
          <w:rFonts w:ascii="Arial" w:cs="Arial" w:eastAsia="Arial" w:hAnsi="Arial"/>
          <w:sz w:val="22"/>
          <w:szCs w:val="22"/>
        </w:rPr>
        <w:t xml:space="preserve">The dark, cinematic UI aesthetic is distinctive and strong. Don't change it.</w:t>
      </w:r>
    </w:p>
    <w:p>
      <w:pPr>
        <w:pStyle w:val="ListParagraph"/>
        <w:numPr>
          <w:ilvl w:val="0"/>
          <w:numId w:val="2"/>
        </w:numPr>
        <w:spacing w:before="60" w:after="60"/>
      </w:pPr>
      <w:r>
        <w:rPr>
          <w:rFonts w:ascii="Arial" w:cs="Arial" w:eastAsia="Arial" w:hAnsi="Arial"/>
          <w:sz w:val="22"/>
          <w:szCs w:val="22"/>
        </w:rPr>
        <w:t xml:space="preserve">Framer Motion animations are present and well-placed.</w:t>
      </w:r>
    </w:p>
    <w:p>
      <w:pPr>
        <w:pStyle w:val="ListParagraph"/>
        <w:numPr>
          <w:ilvl w:val="0"/>
          <w:numId w:val="2"/>
        </w:numPr>
        <w:spacing w:before="60" w:after="60"/>
      </w:pPr>
      <w:r>
        <w:rPr>
          <w:rFonts w:ascii="Arial" w:cs="Arial" w:eastAsia="Arial" w:hAnsi="Arial"/>
          <w:sz w:val="22"/>
          <w:szCs w:val="22"/>
        </w:rPr>
        <w:t xml:space="preserve">The recommendation engine uses real Haversine distance math, radius expansion with banners, and preference-based scoring. This is impressive for a solo founder.</w:t>
      </w:r>
    </w:p>
    <w:p>
      <w:pPr>
        <w:pStyle w:val="Heading2"/>
        <w:spacing w:before="300" w:after="120"/>
      </w:pPr>
      <w:r>
        <w:rPr>
          <w:rFonts w:ascii="Arial" w:cs="Arial" w:eastAsia="Arial" w:hAnsi="Arial"/>
          <w:b/>
          <w:bCs/>
          <w:color w:val="003366"/>
          <w:sz w:val="28"/>
          <w:szCs w:val="28"/>
        </w:rPr>
        <w:t xml:space="preserve">What Needs Attention</w:t>
      </w:r>
    </w:p>
    <w:p>
      <w:pPr>
        <w:pStyle w:val="ListParagraph"/>
        <w:numPr>
          <w:ilvl w:val="0"/>
          <w:numId w:val="2"/>
        </w:numPr>
        <w:spacing w:before="60" w:after="60"/>
      </w:pPr>
      <w:r>
        <w:rPr>
          <w:rFonts w:ascii="Arial" w:cs="Arial" w:eastAsia="Arial" w:hAnsi="Arial"/>
          <w:sz w:val="22"/>
          <w:szCs w:val="22"/>
        </w:rPr>
        <w:t xml:space="preserve">Dual codebase confusion: You have both a Vite root (vite.config.ts, index.html, App.tsx) AND a Next.js root (app/, next.config.js). These co-exist awkwardly. The Vite files are dead code — remove them to reduce confusion.</w:t>
      </w:r>
    </w:p>
    <w:p>
      <w:pPr>
        <w:pStyle w:val="ListParagraph"/>
        <w:numPr>
          <w:ilvl w:val="0"/>
          <w:numId w:val="2"/>
        </w:numPr>
        <w:spacing w:before="60" w:after="60"/>
      </w:pPr>
      <w:r>
        <w:rPr>
          <w:rFonts w:ascii="Arial" w:cs="Arial" w:eastAsia="Arial" w:hAnsi="Arial"/>
          <w:sz w:val="22"/>
          <w:szCs w:val="22"/>
        </w:rPr>
        <w:t xml:space="preserve">Duplicate components: Components exist in both /components/ and /src/components/. This causes import confusion and stale logic bugs. Consolidate to one location.</w:t>
      </w:r>
    </w:p>
    <w:p>
      <w:pPr>
        <w:pStyle w:val="ListParagraph"/>
        <w:numPr>
          <w:ilvl w:val="0"/>
          <w:numId w:val="2"/>
        </w:numPr>
        <w:spacing w:before="60" w:after="60"/>
      </w:pPr>
      <w:r>
        <w:rPr>
          <w:rFonts w:ascii="Arial" w:cs="Arial" w:eastAsia="Arial" w:hAnsi="Arial"/>
          <w:sz w:val="22"/>
          <w:szCs w:val="22"/>
        </w:rPr>
        <w:t xml:space="preserve">No .env.example file: Environment variables for Supabase and Gemini API are hardcoded or assumed. This will bite you during deployment.</w:t>
      </w:r>
    </w:p>
    <w:p>
      <w:pPr>
        <w:pStyle w:val="ListParagraph"/>
        <w:numPr>
          <w:ilvl w:val="0"/>
          <w:numId w:val="2"/>
        </w:numPr>
        <w:spacing w:before="60" w:after="60"/>
      </w:pPr>
      <w:r>
        <w:rPr>
          <w:rFonts w:ascii="Arial" w:cs="Arial" w:eastAsia="Arial" w:hAnsi="Arial"/>
          <w:sz w:val="22"/>
          <w:szCs w:val="22"/>
        </w:rPr>
        <w:t xml:space="preserve">App.tsx and App-1.tsx: Two root app files. App-1.tsx appears to be an experimental version — unclear which is active in Next.js. The Next.js entry point is app/page.tsx → app/client-app.tsx. The App*.tsx files may be orphaned.</w:t>
      </w:r>
    </w:p>
    <w:p>
      <w:pPr>
        <w:pStyle w:val="ListParagraph"/>
        <w:numPr>
          <w:ilvl w:val="0"/>
          <w:numId w:val="2"/>
        </w:numPr>
        <w:spacing w:before="60" w:after="60"/>
      </w:pPr>
      <w:r>
        <w:rPr>
          <w:rFonts w:ascii="Arial" w:cs="Arial" w:eastAsia="Arial" w:hAnsi="Arial"/>
          <w:sz w:val="22"/>
          <w:szCs w:val="22"/>
        </w:rPr>
        <w:t xml:space="preserve">Missing loading and error states in several components.</w:t>
      </w:r>
    </w:p>
    <w:p>
      <w:pPr>
        <w:pBdr>
          <w:bottom w:val="single" w:color="CCDDEE" w:sz="4" w:space="1"/>
        </w:pBdr>
        <w:spacing w:before="100" w:after="100"/>
      </w:pPr>
    </w:p>
    <w:p>
      <w:pPr>
        <w:pStyle w:val="Heading1"/>
        <w:spacing w:before="400" w:after="160"/>
      </w:pPr>
      <w:r>
        <w:rPr>
          <w:rFonts w:ascii="Arial" w:cs="Arial" w:eastAsia="Arial" w:hAnsi="Arial"/>
          <w:b/>
          <w:bCs/>
          <w:color w:val="1A1A2E"/>
          <w:sz w:val="36"/>
          <w:szCs w:val="36"/>
        </w:rPr>
        <w:t xml:space="preserve">3. Filter Logic Deep Dive — Does It Do What It Was Designed To Do?</w:t>
      </w:r>
    </w:p>
    <w:p>
      <w:pPr>
        <w:spacing w:before="80" w:after="80"/>
      </w:pPr>
      <w:r>
        <w:rPr>
          <w:rFonts w:ascii="Arial" w:cs="Arial" w:eastAsia="Arial" w:hAnsi="Arial"/>
          <w:sz w:val="22"/>
          <w:szCs w:val="22"/>
        </w:rPr>
        <w:t xml:space="preserve">This is the core of the app. Let's go through each filter system carefully.</w:t>
      </w:r>
    </w:p>
    <w:p>
      <w:pPr>
        <w:pStyle w:val="Heading2"/>
        <w:spacing w:before="300" w:after="120"/>
      </w:pPr>
      <w:r>
        <w:rPr>
          <w:rFonts w:ascii="Arial" w:cs="Arial" w:eastAsia="Arial" w:hAnsi="Arial"/>
          <w:b/>
          <w:bCs/>
          <w:color w:val="003366"/>
          <w:sz w:val="28"/>
          <w:szCs w:val="28"/>
        </w:rPr>
        <w:t xml:space="preserve">3.1 Time Filter (timeFilter.ts) ✅ Correct &amp; Thoughtful</w:t>
      </w:r>
    </w:p>
    <w:p>
      <w:pPr>
        <w:spacing w:before="80" w:after="80"/>
      </w:pPr>
      <w:r>
        <w:rPr>
          <w:rFonts w:ascii="Arial" w:cs="Arial" w:eastAsia="Arial" w:hAnsi="Arial"/>
          <w:sz w:val="22"/>
          <w:szCs w:val="22"/>
        </w:rPr>
        <w:t xml:space="preserve">The getCATNow() function uses Intl.DateTimeFormat to get the real Johannesburg time regardless of the user's device timezone. This is exactly right — a user on holiday in London should still see JHB venues with JHB time. Clever.</w:t>
      </w:r>
    </w:p>
    <w:p>
      <w:pPr>
        <w:spacing w:before="80" w:after="80"/>
      </w:pPr>
      <w:r>
        <w:rPr>
          <w:rFonts w:ascii="Arial" w:cs="Arial" w:eastAsia="Arial" w:hAnsi="Arial"/>
          <w:sz w:val="22"/>
          <w:szCs w:val="22"/>
        </w:rPr>
        <w:t xml:space="preserve">The isPlaceOpenNow() function handles the midnight wrap correctly (e.g. a bar open 18:00–02:00 will show as open at 01:00). This is a common bug in many apps — you got it right.</w:t>
      </w:r>
    </w:p>
    <w:p>
      <w:pPr>
        <w:spacing w:before="80" w:after="80"/>
      </w:pPr>
      <w:r>
        <w:rPr>
          <w:rFonts w:ascii="Arial" w:cs="Arial" w:eastAsia="Arial" w:hAnsi="Arial"/>
          <w:sz w:val="22"/>
          <w:szCs w:val="22"/>
        </w:rPr>
        <w:t xml:space="preserve">Status override (OPEN/CLOSED explicit flags) takes priority over calculated hours. Correct.</w:t>
      </w:r>
    </w:p>
    <w:p>
      <w:pPr>
        <w:spacing w:before="80" w:after="80"/>
      </w:pPr>
      <w:r>
        <w:rPr>
          <w:rFonts w:ascii="Arial" w:cs="Arial" w:eastAsia="Arial" w:hAnsi="Arial"/>
          <w:sz w:val="22"/>
          <w:szCs w:val="22"/>
        </w:rPr>
        <w:t xml:space="preserve">One edge case to watch: if opening_time and closing_time are missing AND status is not set, the function returns true (assumes open). This might show venues as open when they're not. Consider defaulting to false or marking such venues as 'hours unknown'.</w:t>
      </w:r>
    </w:p>
    <w:p>
      <w:pPr>
        <w:pStyle w:val="Heading2"/>
        <w:spacing w:before="300" w:after="120"/>
      </w:pPr>
      <w:r>
        <w:rPr>
          <w:rFonts w:ascii="Arial" w:cs="Arial" w:eastAsia="Arial" w:hAnsi="Arial"/>
          <w:b/>
          <w:bCs/>
          <w:color w:val="003366"/>
          <w:sz w:val="28"/>
          <w:szCs w:val="28"/>
        </w:rPr>
        <w:t xml:space="preserve">3.2 Category Filter (categoryFilter.ts) ✅ Mostly Correct, One Gap</w:t>
      </w:r>
    </w:p>
    <w:p>
      <w:pPr>
        <w:spacing w:before="80" w:after="80"/>
      </w:pPr>
      <w:r>
        <w:rPr>
          <w:rFonts w:ascii="Arial" w:cs="Arial" w:eastAsia="Arial" w:hAnsi="Arial"/>
          <w:sz w:val="22"/>
          <w:szCs w:val="22"/>
        </w:rPr>
        <w:t xml:space="preserve">The fuzzy alias matching (e.g. 'nightlife' matches 'bar', 'club', 'lounge', 'amapiano') is smart and JHB-culture-aware. Including 'amapiano' as a nightlife alias is a nice local touch.</w:t>
      </w:r>
    </w:p>
    <w:p>
      <w:pPr>
        <w:spacing w:before="80" w:after="80"/>
      </w:pPr>
      <w:r>
        <w:rPr>
          <w:rFonts w:ascii="Arial" w:cs="Arial" w:eastAsia="Arial" w:hAnsi="Arial"/>
          <w:sz w:val="22"/>
          <w:szCs w:val="22"/>
        </w:rPr>
        <w:t xml:space="preserve">The haystack search covers category, name, description, and vibe_tags. This means a venue named 'Groove Kitchen' that doesn't have category='music' can still surface for a music search if it has 'live music' in its vibe_tags. Good.</w:t>
      </w:r>
    </w:p>
    <w:p>
      <w:pPr>
        <w:spacing w:before="80" w:after="80"/>
      </w:pPr>
      <w:r>
        <w:rPr>
          <w:rFonts w:ascii="Arial" w:cs="Arial" w:eastAsia="Arial" w:hAnsi="Arial"/>
          <w:sz w:val="22"/>
          <w:szCs w:val="22"/>
        </w:rPr>
        <w:t xml:space="preserve">Gap: The 'hidden gems' category is deliberately excluded from filtering (filterableSelections.filter s !== 'hidden gems'). This means selecting 'Hidden Gems' returns everything. This feels unfinished. Hidden Gems should probably filter to venues with is_verified=false or those with low distance but low visibility (new venues, no reviews). Worth defining what 'hidden gem' means in your data model.</w:t>
      </w:r>
    </w:p>
    <w:p>
      <w:pPr>
        <w:pStyle w:val="Heading2"/>
        <w:spacing w:before="300" w:after="120"/>
      </w:pPr>
      <w:r>
        <w:rPr>
          <w:rFonts w:ascii="Arial" w:cs="Arial" w:eastAsia="Arial" w:hAnsi="Arial"/>
          <w:b/>
          <w:bCs/>
          <w:color w:val="003366"/>
          <w:sz w:val="28"/>
          <w:szCs w:val="28"/>
        </w:rPr>
        <w:t xml:space="preserve">3.3 Secondary Filters (secondaryFilters.ts) ✅ Sound Logic</w:t>
      </w:r>
    </w:p>
    <w:p>
      <w:pPr>
        <w:spacing w:before="80" w:after="80"/>
      </w:pPr>
      <w:r>
        <w:rPr>
          <w:rFonts w:ascii="Arial" w:cs="Arial" w:eastAsia="Arial" w:hAnsi="Arial"/>
          <w:sz w:val="22"/>
          <w:szCs w:val="22"/>
        </w:rPr>
        <w:t xml:space="preserve">Crowd filtering works correctly when crowd_reports data is present. The mapNumericCrowd function handles numeric (1–3 scale), string ('quiet'/'vibes'/'packed'), and array inputs. Robust.</w:t>
      </w:r>
    </w:p>
    <w:p>
      <w:pPr>
        <w:spacing w:before="80" w:after="80"/>
      </w:pPr>
      <w:r>
        <w:rPr>
          <w:rFonts w:ascii="Arial" w:cs="Arial" w:eastAsia="Arial" w:hAnsi="Arial"/>
          <w:sz w:val="22"/>
          <w:szCs w:val="22"/>
        </w:rPr>
        <w:t xml:space="preserve">Price vibe mapping (easy/mid/treat from price_level 1–4) is clear.</w:t>
      </w:r>
    </w:p>
    <w:p>
      <w:pPr>
        <w:spacing w:before="80" w:after="80"/>
      </w:pPr>
      <w:r>
        <w:rPr>
          <w:rFonts w:ascii="Arial" w:cs="Arial" w:eastAsia="Arial" w:hAnsi="Arial"/>
          <w:sz w:val="22"/>
          <w:szCs w:val="22"/>
        </w:rPr>
        <w:t xml:space="preserve">tonightOnly filter: opensLaterToday() returns true only for venues that are currently closed but open later today. This is the 'Plan Ahead' use case — correct.</w:t>
      </w:r>
    </w:p>
    <w:p>
      <w:pPr>
        <w:spacing w:before="80" w:after="80"/>
      </w:pPr>
      <w:r>
        <w:rPr>
          <w:rFonts w:ascii="Arial" w:cs="Arial" w:eastAsia="Arial" w:hAnsi="Arial"/>
          <w:sz w:val="22"/>
          <w:szCs w:val="22"/>
        </w:rPr>
        <w:t xml:space="preserve">Important gap: crowd_reports data likely doesn't exist for most venues yet. When crowdSignal is null, the crowd filter is skipped (correct fallback), but users selecting 'Quiet' or 'Packed' will see all venues since none have real crowd data. You need a crowd reporting mechanism (see Section 5 on Live Features).</w:t>
      </w:r>
    </w:p>
    <w:p>
      <w:pPr>
        <w:pStyle w:val="Heading2"/>
        <w:spacing w:before="300" w:after="120"/>
      </w:pPr>
      <w:r>
        <w:rPr>
          <w:rFonts w:ascii="Arial" w:cs="Arial" w:eastAsia="Arial" w:hAnsi="Arial"/>
          <w:b/>
          <w:bCs/>
          <w:color w:val="003366"/>
          <w:sz w:val="28"/>
          <w:szCs w:val="28"/>
        </w:rPr>
        <w:t xml:space="preserve">3.4 Recommendation Engine (recommendationEngine.ts) ✅ Good Scoring Model</w:t>
      </w:r>
    </w:p>
    <w:p>
      <w:pPr>
        <w:spacing w:before="80" w:after="80"/>
      </w:pPr>
      <w:r>
        <w:rPr>
          <w:rFonts w:ascii="Arial" w:cs="Arial" w:eastAsia="Arial" w:hAnsi="Arial"/>
          <w:sz w:val="22"/>
          <w:szCs w:val="22"/>
        </w:rPr>
        <w:t xml:space="preserve">The scoring formula: base(0.3) + openBonus(0.8) + vibeScore(0–1.5) + distanceScore(0.2–1.0). This correctly prioritizes: open venues first, nearby venues second, vibe-matched venues third.</w:t>
      </w:r>
    </w:p>
    <w:p>
      <w:pPr>
        <w:spacing w:before="80" w:after="80"/>
      </w:pPr>
      <w:r>
        <w:rPr>
          <w:rFonts w:ascii="Arial" w:cs="Arial" w:eastAsia="Arial" w:hAnsi="Arial"/>
          <w:sz w:val="22"/>
          <w:szCs w:val="22"/>
        </w:rPr>
        <w:t xml:space="preserve">Radius auto-expansion in discoveryEngine.ts is the killer feature. It starts at 600m (walking distance), then steps up to 1.5km, 3km, 6km, etc., only expanding when fewer than 3 open venues are found. The banner message communicates this to the user. This is excellent UX.</w:t>
      </w:r>
    </w:p>
    <w:p>
      <w:pPr>
        <w:spacing w:before="80" w:after="80"/>
      </w:pPr>
      <w:r>
        <w:rPr>
          <w:rFonts w:ascii="Arial" w:cs="Arial" w:eastAsia="Arial" w:hAnsi="Arial"/>
          <w:sz w:val="22"/>
          <w:szCs w:val="22"/>
        </w:rPr>
        <w:t xml:space="preserve">Name search bypasses the recommendation engine and hits Supabase directly with ilike. Correct — don't score search results by distance when someone types a specific name.</w:t>
      </w:r>
    </w:p>
    <w:p>
      <w:pPr>
        <w:pStyle w:val="Heading2"/>
        <w:spacing w:before="300" w:after="120"/>
      </w:pPr>
      <w:r>
        <w:rPr>
          <w:rFonts w:ascii="Arial" w:cs="Arial" w:eastAsia="Arial" w:hAnsi="Arial"/>
          <w:b/>
          <w:bCs/>
          <w:color w:val="003366"/>
          <w:sz w:val="28"/>
          <w:szCs w:val="28"/>
        </w:rPr>
        <w:t xml:space="preserve">3.5 Discovery Modes (DiscoveryContext) ✅ Well-Designed</w:t>
      </w:r>
    </w:p>
    <w:p>
      <w:pPr>
        <w:spacing w:before="80" w:after="80"/>
      </w:pPr>
      <w:r>
        <w:rPr>
          <w:rFonts w:ascii="Arial" w:cs="Arial" w:eastAsia="Arial" w:hAnsi="Arial"/>
          <w:sz w:val="22"/>
          <w:szCs w:val="22"/>
        </w:rPr>
        <w:t xml:space="preserve">RIGHT_NOW, TONIGHT, and LATER modes are distinct and meaningful. RIGHT_NOW = open now only. TONIGHT = opens later today. LATER = future planning. This maps directly to the core user journeys.</w:t>
      </w:r>
    </w:p>
    <w:p>
      <w:pPr>
        <w:spacing w:before="80" w:after="80"/>
      </w:pPr>
      <w:r>
        <w:rPr>
          <w:rFonts w:ascii="Arial" w:cs="Arial" w:eastAsia="Arial" w:hAnsi="Arial"/>
          <w:sz w:val="22"/>
          <w:szCs w:val="22"/>
        </w:rPr>
        <w:t xml:space="preserve">The auto-switch to LATER mode when nothing is open is smart — don't leave the user with an empty screen.</w:t>
      </w:r>
    </w:p>
    <w:p>
      <w:pPr>
        <w:pStyle w:val="Heading2"/>
        <w:spacing w:before="300" w:after="120"/>
      </w:pPr>
      <w:r>
        <w:rPr>
          <w:rFonts w:ascii="Arial" w:cs="Arial" w:eastAsia="Arial" w:hAnsi="Arial"/>
          <w:b/>
          <w:bCs/>
          <w:color w:val="003366"/>
          <w:sz w:val="28"/>
          <w:szCs w:val="28"/>
        </w:rPr>
        <w:t xml:space="preserve">Overall Filter Verdict</w:t>
      </w:r>
    </w:p>
    <w:p>
      <w:pPr>
        <w:spacing w:before="80" w:after="80"/>
      </w:pPr>
      <w:r>
        <w:rPr>
          <w:rFonts w:ascii="Arial" w:cs="Arial" w:eastAsia="Arial" w:hAnsi="Arial"/>
          <w:sz w:val="22"/>
          <w:szCs w:val="22"/>
        </w:rPr>
        <w:t xml:space="preserve">The filter logic is sound, coherent, and well-implemented. The core logic does what it was designed to do. The main gaps are: (1) missing crowd data, (2) undefined 'hidden gems' behavior, (3) the 'assume open' fallback when hours are missing. These are data and product definition issues, not code bugs.</w:t>
      </w:r>
    </w:p>
    <w:p>
      <w:pPr>
        <w:pBdr>
          <w:bottom w:val="single" w:color="CCDDEE" w:sz="4" w:space="1"/>
        </w:pBdr>
        <w:spacing w:before="100" w:after="100"/>
      </w:pPr>
    </w:p>
    <w:p>
      <w:pPr>
        <w:pStyle w:val="Heading1"/>
        <w:spacing w:before="400" w:after="160"/>
      </w:pPr>
      <w:r>
        <w:rPr>
          <w:rFonts w:ascii="Arial" w:cs="Arial" w:eastAsia="Arial" w:hAnsi="Arial"/>
          <w:b/>
          <w:bCs/>
          <w:color w:val="1A1A2E"/>
          <w:sz w:val="36"/>
          <w:szCs w:val="36"/>
        </w:rPr>
        <w:t xml:space="preserve">4. The Live Feature — How to Do It Safely</w:t>
      </w:r>
    </w:p>
    <w:p>
      <w:pPr>
        <w:spacing w:before="80" w:after="80"/>
      </w:pPr>
      <w:r>
        <w:rPr>
          <w:rFonts w:ascii="Arial" w:cs="Arial" w:eastAsia="Arial" w:hAnsi="Arial"/>
          <w:sz w:val="22"/>
          <w:szCs w:val="22"/>
        </w:rPr>
        <w:t xml:space="preserve">This is your most exciting and most complex feature. Let's break down exactly what 'live' means, how to implement it, and how to keep users safe.</w:t>
      </w:r>
    </w:p>
    <w:p>
      <w:pPr>
        <w:pStyle w:val="Heading2"/>
        <w:spacing w:before="300" w:after="120"/>
      </w:pPr>
      <w:r>
        <w:rPr>
          <w:rFonts w:ascii="Arial" w:cs="Arial" w:eastAsia="Arial" w:hAnsi="Arial"/>
          <w:b/>
          <w:bCs/>
          <w:color w:val="003366"/>
          <w:sz w:val="28"/>
          <w:szCs w:val="28"/>
        </w:rPr>
        <w:t xml:space="preserve">4.1 What 'Live' Actually Means in Where2?</w:t>
      </w:r>
    </w:p>
    <w:p>
      <w:pPr>
        <w:spacing w:before="80" w:after="80"/>
      </w:pPr>
      <w:r>
        <w:rPr>
          <w:rFonts w:ascii="Arial" w:cs="Arial" w:eastAsia="Arial" w:hAnsi="Arial"/>
          <w:sz w:val="22"/>
          <w:szCs w:val="22"/>
        </w:rPr>
        <w:t xml:space="preserve">There are three distinct 'live' concepts you're mixing — and they should be separate features:</w:t>
      </w:r>
    </w:p>
    <w:p>
      <w:pPr>
        <w:pStyle w:val="ListParagraph"/>
        <w:numPr>
          <w:ilvl w:val="0"/>
          <w:numId w:val="2"/>
        </w:numPr>
        <w:spacing w:before="60" w:after="60"/>
      </w:pPr>
      <w:r>
        <w:rPr>
          <w:rFonts w:ascii="Arial" w:cs="Arial" w:eastAsia="Arial" w:hAnsi="Arial"/>
          <w:sz w:val="22"/>
          <w:szCs w:val="22"/>
        </w:rPr>
        <w:t xml:space="preserve">Venue Live Status: A business says 'We're packed tonight, DJ starts at 10'. Like a story/post.</w:t>
      </w:r>
    </w:p>
    <w:p>
      <w:pPr>
        <w:pStyle w:val="ListParagraph"/>
        <w:numPr>
          <w:ilvl w:val="0"/>
          <w:numId w:val="2"/>
        </w:numPr>
        <w:spacing w:before="60" w:after="60"/>
      </w:pPr>
      <w:r>
        <w:rPr>
          <w:rFonts w:ascii="Arial" w:cs="Arial" w:eastAsia="Arial" w:hAnsi="Arial"/>
          <w:sz w:val="22"/>
          <w:szCs w:val="22"/>
        </w:rPr>
        <w:t xml:space="preserve">Crowd Signal: Anonymous data showing how busy a place is RIGHT NOW (like Google's popular times, but live).</w:t>
      </w:r>
    </w:p>
    <w:p>
      <w:pPr>
        <w:pStyle w:val="ListParagraph"/>
        <w:numPr>
          <w:ilvl w:val="0"/>
          <w:numId w:val="2"/>
        </w:numPr>
        <w:spacing w:before="60" w:after="60"/>
      </w:pPr>
      <w:r>
        <w:rPr>
          <w:rFonts w:ascii="Arial" w:cs="Arial" w:eastAsia="Arial" w:hAnsi="Arial"/>
          <w:sz w:val="22"/>
          <w:szCs w:val="22"/>
        </w:rPr>
        <w:t xml:space="preserve">Friend Activity: 'Jack went to Neon Woods' — social presence, like Snapchat's Snap Map.</w:t>
      </w:r>
    </w:p>
    <w:p>
      <w:pPr>
        <w:spacing w:before="80" w:after="80"/>
      </w:pPr>
      <w:r>
        <w:rPr>
          <w:rFonts w:ascii="Arial" w:cs="Arial" w:eastAsia="Arial" w:hAnsi="Arial"/>
          <w:sz w:val="22"/>
          <w:szCs w:val="22"/>
        </w:rPr>
        <w:t xml:space="preserve">Each has different safety implications and implementation complexity. Prioritize in that order.</w:t>
      </w:r>
    </w:p>
    <w:p>
      <w:pPr>
        <w:pStyle w:val="Heading2"/>
        <w:spacing w:before="300" w:after="120"/>
      </w:pPr>
      <w:r>
        <w:rPr>
          <w:rFonts w:ascii="Arial" w:cs="Arial" w:eastAsia="Arial" w:hAnsi="Arial"/>
          <w:b/>
          <w:bCs/>
          <w:color w:val="003366"/>
          <w:sz w:val="28"/>
          <w:szCs w:val="28"/>
        </w:rPr>
        <w:t xml:space="preserve">4.2 Venue Stories/Posts (Implement First — Already Partially Built)</w:t>
      </w:r>
    </w:p>
    <w:p>
      <w:pPr>
        <w:spacing w:before="80" w:after="80"/>
      </w:pPr>
      <w:r>
        <w:rPr>
          <w:rFonts w:ascii="Arial" w:cs="Arial" w:eastAsia="Arial" w:hAnsi="Arial"/>
          <w:sz w:val="22"/>
          <w:szCs w:val="22"/>
        </w:rPr>
        <w:t xml:space="preserve">You already have PostModal.tsx, StoryItem.tsx, and the BusinessDashboard with story posting. This feature is 80% done. Complete it by:</w:t>
      </w:r>
    </w:p>
    <w:p>
      <w:pPr>
        <w:pStyle w:val="ListParagraph"/>
        <w:numPr>
          <w:ilvl w:val="0"/>
          <w:numId w:val="2"/>
        </w:numPr>
        <w:spacing w:before="60" w:after="60"/>
      </w:pPr>
      <w:r>
        <w:rPr>
          <w:rFonts w:ascii="Arial" w:cs="Arial" w:eastAsia="Arial" w:hAnsi="Arial"/>
          <w:sz w:val="22"/>
          <w:szCs w:val="22"/>
        </w:rPr>
        <w:t xml:space="preserve">Creating a place_stories Supabase table (place_id, user_id, media_url, caption, vibe_tag, expires_at, created_at).</w:t>
      </w:r>
    </w:p>
    <w:p>
      <w:pPr>
        <w:pStyle w:val="ListParagraph"/>
        <w:numPr>
          <w:ilvl w:val="0"/>
          <w:numId w:val="2"/>
        </w:numPr>
        <w:spacing w:before="60" w:after="60"/>
      </w:pPr>
      <w:r>
        <w:rPr>
          <w:rFonts w:ascii="Arial" w:cs="Arial" w:eastAsia="Arial" w:hAnsi="Arial"/>
          <w:sz w:val="22"/>
          <w:szCs w:val="22"/>
        </w:rPr>
        <w:t xml:space="preserve">Stories expire after 24 hours (set expires_at = now() + interval '24 hours').</w:t>
      </w:r>
    </w:p>
    <w:p>
      <w:pPr>
        <w:pStyle w:val="ListParagraph"/>
        <w:numPr>
          <w:ilvl w:val="0"/>
          <w:numId w:val="2"/>
        </w:numPr>
        <w:spacing w:before="60" w:after="60"/>
      </w:pPr>
      <w:r>
        <w:rPr>
          <w:rFonts w:ascii="Arial" w:cs="Arial" w:eastAsia="Arial" w:hAnsi="Arial"/>
          <w:sz w:val="22"/>
          <w:szCs w:val="22"/>
        </w:rPr>
        <w:t xml:space="preserve">Show stories as the ring-avatar circles on the Discover feed — exactly like your ChatGPT mockups showed.</w:t>
      </w:r>
    </w:p>
    <w:p>
      <w:pPr>
        <w:pStyle w:val="ListParagraph"/>
        <w:numPr>
          <w:ilvl w:val="0"/>
          <w:numId w:val="2"/>
        </w:numPr>
        <w:spacing w:before="60" w:after="60"/>
      </w:pPr>
      <w:r>
        <w:rPr>
          <w:rFonts w:ascii="Arial" w:cs="Arial" w:eastAsia="Arial" w:hAnsi="Arial"/>
          <w:sz w:val="22"/>
          <w:szCs w:val="22"/>
        </w:rPr>
        <w:t xml:space="preserve">Safety: Stories are posted by verified businesses only (check is_verified or role='business'). No PII exposure.</w:t>
      </w:r>
    </w:p>
    <w:p>
      <w:pPr>
        <w:pStyle w:val="Heading2"/>
        <w:spacing w:before="300" w:after="120"/>
      </w:pPr>
      <w:r>
        <w:rPr>
          <w:rFonts w:ascii="Arial" w:cs="Arial" w:eastAsia="Arial" w:hAnsi="Arial"/>
          <w:b/>
          <w:bCs/>
          <w:color w:val="003366"/>
          <w:sz w:val="28"/>
          <w:szCs w:val="28"/>
        </w:rPr>
        <w:t xml:space="preserve">4.3 Anonymous Crowd Signals (Implement Second)</w:t>
      </w:r>
    </w:p>
    <w:p>
      <w:pPr>
        <w:spacing w:before="80" w:after="80"/>
      </w:pPr>
      <w:r>
        <w:rPr>
          <w:rFonts w:ascii="Arial" w:cs="Arial" w:eastAsia="Arial" w:hAnsi="Arial"/>
          <w:sz w:val="22"/>
          <w:szCs w:val="22"/>
        </w:rPr>
        <w:t xml:space="preserve">This is the 'How's the crowd?' feature. It must be anonymous to be safe and to get honest data.</w:t>
      </w:r>
    </w:p>
    <w:p>
      <w:pPr>
        <w:pStyle w:val="ListParagraph"/>
        <w:numPr>
          <w:ilvl w:val="0"/>
          <w:numId w:val="2"/>
        </w:numPr>
        <w:spacing w:before="60" w:after="60"/>
      </w:pPr>
      <w:r>
        <w:rPr>
          <w:rFonts w:ascii="Arial" w:cs="Arial" w:eastAsia="Arial" w:hAnsi="Arial"/>
          <w:sz w:val="22"/>
          <w:szCs w:val="22"/>
        </w:rPr>
        <w:t xml:space="preserve">When a user opens a venue's detail page, show: 'How's it looking? Quiet / Buzzing / Packed'</w:t>
      </w:r>
    </w:p>
    <w:p>
      <w:pPr>
        <w:pStyle w:val="ListParagraph"/>
        <w:numPr>
          <w:ilvl w:val="0"/>
          <w:numId w:val="2"/>
        </w:numPr>
        <w:spacing w:before="60" w:after="60"/>
      </w:pPr>
      <w:r>
        <w:rPr>
          <w:rFonts w:ascii="Arial" w:cs="Arial" w:eastAsia="Arial" w:hAnsi="Arial"/>
          <w:sz w:val="22"/>
          <w:szCs w:val="22"/>
        </w:rPr>
        <w:t xml:space="preserve">Store in crowd_reports table: (place_id, signal ['quiet'|'vibes'|'packed'], created_at). NO user_id stored — fully anonymous.</w:t>
      </w:r>
    </w:p>
    <w:p>
      <w:pPr>
        <w:pStyle w:val="ListParagraph"/>
        <w:numPr>
          <w:ilvl w:val="0"/>
          <w:numId w:val="2"/>
        </w:numPr>
        <w:spacing w:before="60" w:after="60"/>
      </w:pPr>
      <w:r>
        <w:rPr>
          <w:rFonts w:ascii="Arial" w:cs="Arial" w:eastAsia="Arial" w:hAnsi="Arial"/>
          <w:sz w:val="22"/>
          <w:szCs w:val="22"/>
        </w:rPr>
        <w:t xml:space="preserve">Aggregate with a 2-hour decay window: recent reports count more than old ones.</w:t>
      </w:r>
    </w:p>
    <w:p>
      <w:pPr>
        <w:pStyle w:val="ListParagraph"/>
        <w:numPr>
          <w:ilvl w:val="0"/>
          <w:numId w:val="2"/>
        </w:numPr>
        <w:spacing w:before="60" w:after="60"/>
      </w:pPr>
      <w:r>
        <w:rPr>
          <w:rFonts w:ascii="Arial" w:cs="Arial" w:eastAsia="Arial" w:hAnsi="Arial"/>
          <w:sz w:val="22"/>
          <w:szCs w:val="22"/>
        </w:rPr>
        <w:t xml:space="preserve">Display on venue cards. Feed this data into secondaryFilters.ts — which already knows how to use it!</w:t>
      </w:r>
    </w:p>
    <w:p>
      <w:pPr>
        <w:pStyle w:val="ListParagraph"/>
        <w:numPr>
          <w:ilvl w:val="0"/>
          <w:numId w:val="2"/>
        </w:numPr>
        <w:spacing w:before="60" w:after="60"/>
      </w:pPr>
      <w:r>
        <w:rPr>
          <w:rFonts w:ascii="Arial" w:cs="Arial" w:eastAsia="Arial" w:hAnsi="Arial"/>
          <w:sz w:val="22"/>
          <w:szCs w:val="22"/>
        </w:rPr>
        <w:t xml:space="preserve">Safety: No personal data. Rate-limit by IP or session to prevent spam. Show 'Based on recent reports' disclaimer.</w:t>
      </w:r>
    </w:p>
    <w:p>
      <w:pPr>
        <w:pStyle w:val="ListParagraph"/>
        <w:numPr>
          <w:ilvl w:val="0"/>
          <w:numId w:val="2"/>
        </w:numPr>
        <w:spacing w:before="60" w:after="60"/>
      </w:pPr>
      <w:r>
        <w:rPr>
          <w:rFonts w:ascii="Arial" w:cs="Arial" w:eastAsia="Arial" w:hAnsi="Arial"/>
          <w:sz w:val="22"/>
          <w:szCs w:val="22"/>
        </w:rPr>
        <w:t xml:space="preserve">This also feeds your e-hailing partnership pitch: 'Most people are heading to Sandton right now' is goldmine data for Uber/Bolt.</w:t>
      </w:r>
    </w:p>
    <w:p>
      <w:pPr>
        <w:pStyle w:val="Heading2"/>
        <w:spacing w:before="300" w:after="120"/>
      </w:pPr>
      <w:r>
        <w:rPr>
          <w:rFonts w:ascii="Arial" w:cs="Arial" w:eastAsia="Arial" w:hAnsi="Arial"/>
          <w:b/>
          <w:bCs/>
          <w:color w:val="003366"/>
          <w:sz w:val="28"/>
          <w:szCs w:val="28"/>
        </w:rPr>
        <w:t xml:space="preserve">4.4 Friend Activity (Implement Third — Requires Social Trust)</w:t>
      </w:r>
    </w:p>
    <w:p>
      <w:pPr>
        <w:spacing w:before="80" w:after="80"/>
      </w:pPr>
      <w:r>
        <w:rPr>
          <w:rFonts w:ascii="Arial" w:cs="Arial" w:eastAsia="Arial" w:hAnsi="Arial"/>
          <w:sz w:val="22"/>
          <w:szCs w:val="22"/>
        </w:rPr>
        <w:t xml:space="preserve">Showing where your friends are going is powerful but sensitive. The right approach:</w:t>
      </w:r>
    </w:p>
    <w:p>
      <w:pPr>
        <w:pStyle w:val="ListParagraph"/>
        <w:numPr>
          <w:ilvl w:val="0"/>
          <w:numId w:val="2"/>
        </w:numPr>
        <w:spacing w:before="60" w:after="60"/>
      </w:pPr>
      <w:r>
        <w:rPr>
          <w:rFonts w:ascii="Arial" w:cs="Arial" w:eastAsia="Arial" w:hAnsi="Arial"/>
          <w:sz w:val="22"/>
          <w:szCs w:val="22"/>
        </w:rPr>
        <w:t xml:space="preserve">OPT-IN ONLY. Default is OFF. User must explicitly enable 'Share my vibe with friends'.</w:t>
      </w:r>
    </w:p>
    <w:p>
      <w:pPr>
        <w:pStyle w:val="ListParagraph"/>
        <w:numPr>
          <w:ilvl w:val="0"/>
          <w:numId w:val="2"/>
        </w:numPr>
        <w:spacing w:before="60" w:after="60"/>
      </w:pPr>
      <w:r>
        <w:rPr>
          <w:rFonts w:ascii="Arial" w:cs="Arial" w:eastAsia="Arial" w:hAnsi="Arial"/>
          <w:sz w:val="22"/>
          <w:szCs w:val="22"/>
        </w:rPr>
        <w:t xml:space="preserve">Share intent, not location. The user selects 'I'm heading to Neon Woods' — they're not continuously tracked. This is the key safety distinction.</w:t>
      </w:r>
    </w:p>
    <w:p>
      <w:pPr>
        <w:pStyle w:val="ListParagraph"/>
        <w:numPr>
          <w:ilvl w:val="0"/>
          <w:numId w:val="2"/>
        </w:numPr>
        <w:spacing w:before="60" w:after="60"/>
      </w:pPr>
      <w:r>
        <w:rPr>
          <w:rFonts w:ascii="Arial" w:cs="Arial" w:eastAsia="Arial" w:hAnsi="Arial"/>
          <w:sz w:val="22"/>
          <w:szCs w:val="22"/>
        </w:rPr>
        <w:t xml:space="preserve">Friend-only visibility. Only mutual followers can see this. Never public.</w:t>
      </w:r>
    </w:p>
    <w:p>
      <w:pPr>
        <w:pStyle w:val="ListParagraph"/>
        <w:numPr>
          <w:ilvl w:val="0"/>
          <w:numId w:val="2"/>
        </w:numPr>
        <w:spacing w:before="60" w:after="60"/>
      </w:pPr>
      <w:r>
        <w:rPr>
          <w:rFonts w:ascii="Arial" w:cs="Arial" w:eastAsia="Arial" w:hAnsi="Arial"/>
          <w:sz w:val="22"/>
          <w:szCs w:val="22"/>
        </w:rPr>
        <w:t xml:space="preserve">Auto-expires in 3 hours. The post disappears automatically.</w:t>
      </w:r>
    </w:p>
    <w:p>
      <w:pPr>
        <w:pStyle w:val="ListParagraph"/>
        <w:numPr>
          <w:ilvl w:val="0"/>
          <w:numId w:val="2"/>
        </w:numPr>
        <w:spacing w:before="60" w:after="60"/>
      </w:pPr>
      <w:r>
        <w:rPr>
          <w:rFonts w:ascii="Arial" w:cs="Arial" w:eastAsia="Arial" w:hAnsi="Arial"/>
          <w:sz w:val="22"/>
          <w:szCs w:val="22"/>
        </w:rPr>
        <w:t xml:space="preserve">No real-time GPS tracking. This is not Snap Map. It's 'I chose to share this moment'.</w:t>
      </w:r>
    </w:p>
    <w:p>
      <w:pPr>
        <w:pStyle w:val="ListParagraph"/>
        <w:numPr>
          <w:ilvl w:val="0"/>
          <w:numId w:val="2"/>
        </w:numPr>
        <w:spacing w:before="60" w:after="60"/>
      </w:pPr>
      <w:r>
        <w:rPr>
          <w:rFonts w:ascii="Arial" w:cs="Arial" w:eastAsia="Arial" w:hAnsi="Arial"/>
          <w:sz w:val="22"/>
          <w:szCs w:val="22"/>
        </w:rPr>
        <w:t xml:space="preserve">Show as friend activity on the Discover feed: 'Liam is heading to Royale Eatery'.</w:t>
      </w:r>
    </w:p>
    <w:p>
      <w:pPr>
        <w:pStyle w:val="Heading2"/>
        <w:spacing w:before="300" w:after="120"/>
      </w:pPr>
      <w:r>
        <w:rPr>
          <w:rFonts w:ascii="Arial" w:cs="Arial" w:eastAsia="Arial" w:hAnsi="Arial"/>
          <w:b/>
          <w:bCs/>
          <w:color w:val="003366"/>
          <w:sz w:val="28"/>
          <w:szCs w:val="28"/>
        </w:rPr>
        <w:t xml:space="preserve">4.5 Safety Architecture Across All Live Features</w:t>
      </w:r>
    </w:p>
    <w:p>
      <w:pPr>
        <w:spacing w:before="80" w:after="80"/>
      </w:pPr>
      <w:r>
        <w:rPr>
          <w:rFonts w:ascii="Arial" w:cs="Arial" w:eastAsia="Arial" w:hAnsi="Arial"/>
          <w:sz w:val="22"/>
          <w:szCs w:val="22"/>
        </w:rPr>
        <w:t xml:space="preserve">Here's the safety framework to build around:</w:t>
      </w:r>
    </w:p>
    <w:p>
      <w:pPr>
        <w:pStyle w:val="ListParagraph"/>
        <w:numPr>
          <w:ilvl w:val="0"/>
          <w:numId w:val="2"/>
        </w:numPr>
        <w:spacing w:before="60" w:after="60"/>
      </w:pPr>
      <w:r>
        <w:rPr>
          <w:rFonts w:ascii="Arial" w:cs="Arial" w:eastAsia="Arial" w:hAnsi="Arial"/>
          <w:sz w:val="22"/>
          <w:szCs w:val="22"/>
        </w:rPr>
        <w:t xml:space="preserve">No continuous GPS tracking of users. Location is used only for discovery, never stored or shared.</w:t>
      </w:r>
    </w:p>
    <w:p>
      <w:pPr>
        <w:pStyle w:val="ListParagraph"/>
        <w:numPr>
          <w:ilvl w:val="0"/>
          <w:numId w:val="2"/>
        </w:numPr>
        <w:spacing w:before="60" w:after="60"/>
      </w:pPr>
      <w:r>
        <w:rPr>
          <w:rFonts w:ascii="Arial" w:cs="Arial" w:eastAsia="Arial" w:hAnsi="Arial"/>
          <w:sz w:val="22"/>
          <w:szCs w:val="22"/>
        </w:rPr>
        <w:t xml:space="preserve">All crowd signals are anonymous. No user linking.</w:t>
      </w:r>
    </w:p>
    <w:p>
      <w:pPr>
        <w:pStyle w:val="ListParagraph"/>
        <w:numPr>
          <w:ilvl w:val="0"/>
          <w:numId w:val="2"/>
        </w:numPr>
        <w:spacing w:before="60" w:after="60"/>
      </w:pPr>
      <w:r>
        <w:rPr>
          <w:rFonts w:ascii="Arial" w:cs="Arial" w:eastAsia="Arial" w:hAnsi="Arial"/>
          <w:sz w:val="22"/>
          <w:szCs w:val="22"/>
        </w:rPr>
        <w:t xml:space="preserve">Friend activity is opt-in, intent-based, and time-limited.</w:t>
      </w:r>
    </w:p>
    <w:p>
      <w:pPr>
        <w:pStyle w:val="ListParagraph"/>
        <w:numPr>
          <w:ilvl w:val="0"/>
          <w:numId w:val="2"/>
        </w:numPr>
        <w:spacing w:before="60" w:after="60"/>
      </w:pPr>
      <w:r>
        <w:rPr>
          <w:rFonts w:ascii="Arial" w:cs="Arial" w:eastAsia="Arial" w:hAnsi="Arial"/>
          <w:sz w:val="22"/>
          <w:szCs w:val="22"/>
        </w:rPr>
        <w:t xml:space="preserve">Report button on all live content. Users can flag inappropriate posts/stories.</w:t>
      </w:r>
    </w:p>
    <w:p>
      <w:pPr>
        <w:pStyle w:val="ListParagraph"/>
        <w:numPr>
          <w:ilvl w:val="0"/>
          <w:numId w:val="2"/>
        </w:numPr>
        <w:spacing w:before="60" w:after="60"/>
      </w:pPr>
      <w:r>
        <w:rPr>
          <w:rFonts w:ascii="Arial" w:cs="Arial" w:eastAsia="Arial" w:hAnsi="Arial"/>
          <w:sz w:val="22"/>
          <w:szCs w:val="22"/>
        </w:rPr>
        <w:t xml:space="preserve">Business stories are gated to verified accounts only.</w:t>
      </w:r>
    </w:p>
    <w:p>
      <w:pPr>
        <w:pStyle w:val="ListParagraph"/>
        <w:numPr>
          <w:ilvl w:val="0"/>
          <w:numId w:val="2"/>
        </w:numPr>
        <w:spacing w:before="60" w:after="60"/>
      </w:pPr>
      <w:r>
        <w:rPr>
          <w:rFonts w:ascii="Arial" w:cs="Arial" w:eastAsia="Arial" w:hAnsi="Arial"/>
          <w:sz w:val="22"/>
          <w:szCs w:val="22"/>
        </w:rPr>
        <w:t xml:space="preserve">Add a Safety &amp; Privacy page in the app that explains exactly how this works. Transparency builds trust.</w:t>
      </w:r>
    </w:p>
    <w:p>
      <w:pPr>
        <w:pStyle w:val="ListParagraph"/>
        <w:numPr>
          <w:ilvl w:val="0"/>
          <w:numId w:val="2"/>
        </w:numPr>
        <w:spacing w:before="60" w:after="60"/>
      </w:pPr>
      <w:r>
        <w:rPr>
          <w:rFonts w:ascii="Arial" w:cs="Arial" w:eastAsia="Arial" w:hAnsi="Arial"/>
          <w:sz w:val="22"/>
          <w:szCs w:val="22"/>
        </w:rPr>
        <w:t xml:space="preserve">For underage users (if you add DOB verification): hide alcohol-forward content.</w:t>
      </w:r>
    </w:p>
    <w:p>
      <w:pPr>
        <w:pBdr>
          <w:bottom w:val="single" w:color="CCDDEE" w:sz="4" w:space="1"/>
        </w:pBdr>
        <w:spacing w:before="100" w:after="100"/>
      </w:pPr>
    </w:p>
    <w:p>
      <w:pPr>
        <w:pStyle w:val="Heading1"/>
        <w:spacing w:before="400" w:after="160"/>
      </w:pPr>
      <w:r>
        <w:rPr>
          <w:rFonts w:ascii="Arial" w:cs="Arial" w:eastAsia="Arial" w:hAnsi="Arial"/>
          <w:b/>
          <w:bCs/>
          <w:color w:val="1A1A2E"/>
          <w:sz w:val="36"/>
          <w:szCs w:val="36"/>
        </w:rPr>
        <w:t xml:space="preserve">5. The E-Hailing Opportunity — Your Actual Business Model</w:t>
      </w:r>
    </w:p>
    <w:p>
      <w:pPr>
        <w:spacing w:before="80" w:after="80"/>
      </w:pPr>
      <w:r>
        <w:rPr>
          <w:rFonts w:ascii="Arial" w:cs="Arial" w:eastAsia="Arial" w:hAnsi="Arial"/>
          <w:sz w:val="22"/>
          <w:szCs w:val="22"/>
        </w:rPr>
        <w:t xml:space="preserve">You instinctively identified something important: the insight of 'where most people are going tonight' is enormously valuable to Uber and Bolt. Let's make this concrete.</w:t>
      </w:r>
    </w:p>
    <w:p>
      <w:pPr>
        <w:spacing w:before="80" w:after="80"/>
      </w:pPr>
      <w:r>
        <w:rPr>
          <w:rFonts w:ascii="Arial" w:cs="Arial" w:eastAsia="Arial" w:hAnsi="Arial"/>
          <w:sz w:val="22"/>
          <w:szCs w:val="22"/>
        </w:rPr>
        <w:t xml:space="preserve">Right now, Uber and Bolt are reactive. They wait for requests and dispatch. Where2? can tell them where demand will spike 30–60 minutes before it happens. That's predictive demand data.</w:t>
      </w:r>
    </w:p>
    <w:p>
      <w:pPr>
        <w:pStyle w:val="Heading2"/>
        <w:spacing w:before="300" w:after="120"/>
      </w:pPr>
      <w:r>
        <w:rPr>
          <w:rFonts w:ascii="Arial" w:cs="Arial" w:eastAsia="Arial" w:hAnsi="Arial"/>
          <w:b/>
          <w:bCs/>
          <w:color w:val="003366"/>
          <w:sz w:val="28"/>
          <w:szCs w:val="28"/>
        </w:rPr>
        <w:t xml:space="preserve">What You Can Offer</w:t>
      </w:r>
    </w:p>
    <w:p>
      <w:pPr>
        <w:pStyle w:val="ListParagraph"/>
        <w:numPr>
          <w:ilvl w:val="0"/>
          <w:numId w:val="2"/>
        </w:numPr>
        <w:spacing w:before="60" w:after="60"/>
      </w:pPr>
      <w:r>
        <w:rPr>
          <w:rFonts w:ascii="Arial" w:cs="Arial" w:eastAsia="Arial" w:hAnsi="Arial"/>
          <w:sz w:val="22"/>
          <w:szCs w:val="22"/>
        </w:rPr>
        <w:t xml:space="preserve">Aggregate, anonymized destination data: '340 people in Sandton clicked Go There in the last hour, 180 of them headed toward Zone 6 venues.'</w:t>
      </w:r>
    </w:p>
    <w:p>
      <w:pPr>
        <w:pStyle w:val="ListParagraph"/>
        <w:numPr>
          <w:ilvl w:val="0"/>
          <w:numId w:val="2"/>
        </w:numPr>
        <w:spacing w:before="60" w:after="60"/>
      </w:pPr>
      <w:r>
        <w:rPr>
          <w:rFonts w:ascii="Arial" w:cs="Arial" w:eastAsia="Arial" w:hAnsi="Arial"/>
          <w:sz w:val="22"/>
          <w:szCs w:val="22"/>
        </w:rPr>
        <w:t xml:space="preserve">Crowd build-up alerts: 'Neon Woods just hit Packed status — demand for rides will spike in 2 hours.'</w:t>
      </w:r>
    </w:p>
    <w:p>
      <w:pPr>
        <w:pStyle w:val="ListParagraph"/>
        <w:numPr>
          <w:ilvl w:val="0"/>
          <w:numId w:val="2"/>
        </w:numPr>
        <w:spacing w:before="60" w:after="60"/>
      </w:pPr>
      <w:r>
        <w:rPr>
          <w:rFonts w:ascii="Arial" w:cs="Arial" w:eastAsia="Arial" w:hAnsi="Arial"/>
          <w:sz w:val="22"/>
          <w:szCs w:val="22"/>
        </w:rPr>
        <w:t xml:space="preserve">Partnership integration: In the GoThereModal.tsx (already built), show both 'Drive Myself' and 'Get an Uber/Bolt' options. Deep-link to the Uber/Bolt app with pre-filled destination. Uber/Bolt pays per referral or per API call.</w:t>
      </w:r>
    </w:p>
    <w:p>
      <w:pPr>
        <w:spacing w:before="80" w:after="80"/>
      </w:pPr>
      <w:r>
        <w:rPr>
          <w:rFonts w:ascii="Arial" w:cs="Arial" w:eastAsia="Arial" w:hAnsi="Arial"/>
          <w:sz w:val="22"/>
          <w:szCs w:val="22"/>
        </w:rPr>
        <w:t xml:space="preserve">Your GoThereModal.tsx is already built for this. You just need the deep-link to be live. For Uber: uber://actions/setPickup with destination params. For Bolt: similar intent URL.</w:t>
      </w:r>
    </w:p>
    <w:p>
      <w:pPr>
        <w:pStyle w:val="Heading2"/>
        <w:spacing w:before="300" w:after="120"/>
      </w:pPr>
      <w:r>
        <w:rPr>
          <w:rFonts w:ascii="Arial" w:cs="Arial" w:eastAsia="Arial" w:hAnsi="Arial"/>
          <w:b/>
          <w:bCs/>
          <w:color w:val="003366"/>
          <w:sz w:val="28"/>
          <w:szCs w:val="28"/>
        </w:rPr>
        <w:t xml:space="preserve">Partnership Pitch in One Sentence</w:t>
      </w:r>
    </w:p>
    <w:p>
      <w:pPr>
        <w:spacing w:before="80" w:after="80"/>
      </w:pPr>
      <w:r>
        <w:rPr>
          <w:rFonts w:ascii="Arial" w:cs="Arial" w:eastAsia="Arial" w:hAnsi="Arial"/>
          <w:sz w:val="22"/>
          <w:szCs w:val="22"/>
        </w:rPr>
        <w:t xml:space="preserve">'Where2? tells your algorithm where 10,000 nightlife-goers are heading before they open your app. Buy our demand signal feed or integrate our booking flow for a per-ride referral fee.'</w:t>
      </w:r>
    </w:p>
    <w:p>
      <w:pPr>
        <w:pBdr>
          <w:bottom w:val="single" w:color="CCDDEE" w:sz="4" w:space="1"/>
        </w:pBdr>
        <w:spacing w:before="100" w:after="100"/>
      </w:pPr>
    </w:p>
    <w:p>
      <w:pPr>
        <w:pStyle w:val="Heading1"/>
        <w:spacing w:before="400" w:after="160"/>
      </w:pPr>
      <w:r>
        <w:rPr>
          <w:rFonts w:ascii="Arial" w:cs="Arial" w:eastAsia="Arial" w:hAnsi="Arial"/>
          <w:b/>
          <w:bCs/>
          <w:color w:val="1A1A2E"/>
          <w:sz w:val="36"/>
          <w:szCs w:val="36"/>
        </w:rPr>
        <w:t xml:space="preserve">6. Your Clear Way Forward — Prioritized Action Plan</w:t>
      </w:r>
    </w:p>
    <w:p>
      <w:pPr>
        <w:pStyle w:val="Heading2"/>
        <w:spacing w:before="300" w:after="120"/>
      </w:pPr>
      <w:r>
        <w:rPr>
          <w:rFonts w:ascii="Arial" w:cs="Arial" w:eastAsia="Arial" w:hAnsi="Arial"/>
          <w:b/>
          <w:bCs/>
          <w:color w:val="003366"/>
          <w:sz w:val="28"/>
          <w:szCs w:val="28"/>
        </w:rPr>
        <w:t xml:space="preserve">Week 1: Clean the House</w:t>
      </w:r>
    </w:p>
    <w:p>
      <w:pPr>
        <w:pStyle w:val="ListParagraph"/>
        <w:numPr>
          <w:ilvl w:val="0"/>
          <w:numId w:val="2"/>
        </w:numPr>
        <w:spacing w:before="60" w:after="60"/>
      </w:pPr>
      <w:r>
        <w:rPr>
          <w:rFonts w:ascii="Arial" w:cs="Arial" w:eastAsia="Arial" w:hAnsi="Arial"/>
          <w:sz w:val="22"/>
          <w:szCs w:val="22"/>
        </w:rPr>
        <w:t xml:space="preserve">Delete vite.config.ts, index.html (root), App.tsx, App-1.tsx — they are dead code in Next.js.</w:t>
      </w:r>
    </w:p>
    <w:p>
      <w:pPr>
        <w:pStyle w:val="ListParagraph"/>
        <w:numPr>
          <w:ilvl w:val="0"/>
          <w:numId w:val="2"/>
        </w:numPr>
        <w:spacing w:before="60" w:after="60"/>
      </w:pPr>
      <w:r>
        <w:rPr>
          <w:rFonts w:ascii="Arial" w:cs="Arial" w:eastAsia="Arial" w:hAnsi="Arial"/>
          <w:sz w:val="22"/>
          <w:szCs w:val="22"/>
        </w:rPr>
        <w:t xml:space="preserve">Pick one components directory. Move everything to /components/ and delete /src/components/.</w:t>
      </w:r>
    </w:p>
    <w:p>
      <w:pPr>
        <w:pStyle w:val="ListParagraph"/>
        <w:numPr>
          <w:ilvl w:val="0"/>
          <w:numId w:val="2"/>
        </w:numPr>
        <w:spacing w:before="60" w:after="60"/>
      </w:pPr>
      <w:r>
        <w:rPr>
          <w:rFonts w:ascii="Arial" w:cs="Arial" w:eastAsia="Arial" w:hAnsi="Arial"/>
          <w:sz w:val="22"/>
          <w:szCs w:val="22"/>
        </w:rPr>
        <w:t xml:space="preserve">Create .env.local.example with NEXT_PUBLIC_SUPABASE_URL, NEXT_PUBLIC_SUPABASE_ANON_KEY, GEMINI_API_KEY.</w:t>
      </w:r>
    </w:p>
    <w:p>
      <w:pPr>
        <w:pStyle w:val="ListParagraph"/>
        <w:numPr>
          <w:ilvl w:val="0"/>
          <w:numId w:val="2"/>
        </w:numPr>
        <w:spacing w:before="60" w:after="60"/>
      </w:pPr>
      <w:r>
        <w:rPr>
          <w:rFonts w:ascii="Arial" w:cs="Arial" w:eastAsia="Arial" w:hAnsi="Arial"/>
          <w:sz w:val="22"/>
          <w:szCs w:val="22"/>
        </w:rPr>
        <w:t xml:space="preserve">Fix the 'assume open' fallback: if no hours and no status, show 'Hours not confirmed' badge instead of treating as open.</w:t>
      </w:r>
    </w:p>
    <w:p>
      <w:pPr>
        <w:pStyle w:val="ListParagraph"/>
        <w:numPr>
          <w:ilvl w:val="0"/>
          <w:numId w:val="2"/>
        </w:numPr>
        <w:spacing w:before="60" w:after="60"/>
      </w:pPr>
      <w:r>
        <w:rPr>
          <w:rFonts w:ascii="Arial" w:cs="Arial" w:eastAsia="Arial" w:hAnsi="Arial"/>
          <w:sz w:val="22"/>
          <w:szCs w:val="22"/>
        </w:rPr>
        <w:t xml:space="preserve">Fix 'hidden gems': filter to venues with is_verified=false OR newly added (created_at &lt; 30 days).</w:t>
      </w:r>
    </w:p>
    <w:p>
      <w:pPr>
        <w:pStyle w:val="Heading2"/>
        <w:spacing w:before="300" w:after="120"/>
      </w:pPr>
      <w:r>
        <w:rPr>
          <w:rFonts w:ascii="Arial" w:cs="Arial" w:eastAsia="Arial" w:hAnsi="Arial"/>
          <w:b/>
          <w:bCs/>
          <w:color w:val="003366"/>
          <w:sz w:val="28"/>
          <w:szCs w:val="28"/>
        </w:rPr>
        <w:t xml:space="preserve">Week 2: Launch Venue Stories (Your Biggest Quick Win)</w:t>
      </w:r>
    </w:p>
    <w:p>
      <w:pPr>
        <w:pStyle w:val="ListParagraph"/>
        <w:numPr>
          <w:ilvl w:val="0"/>
          <w:numId w:val="2"/>
        </w:numPr>
        <w:spacing w:before="60" w:after="60"/>
      </w:pPr>
      <w:r>
        <w:rPr>
          <w:rFonts w:ascii="Arial" w:cs="Arial" w:eastAsia="Arial" w:hAnsi="Arial"/>
          <w:sz w:val="22"/>
          <w:szCs w:val="22"/>
        </w:rPr>
        <w:t xml:space="preserve">Create place_stories table in Supabase with the schema above.</w:t>
      </w:r>
    </w:p>
    <w:p>
      <w:pPr>
        <w:pStyle w:val="ListParagraph"/>
        <w:numPr>
          <w:ilvl w:val="0"/>
          <w:numId w:val="2"/>
        </w:numPr>
        <w:spacing w:before="60" w:after="60"/>
      </w:pPr>
      <w:r>
        <w:rPr>
          <w:rFonts w:ascii="Arial" w:cs="Arial" w:eastAsia="Arial" w:hAnsi="Arial"/>
          <w:sz w:val="22"/>
          <w:szCs w:val="22"/>
        </w:rPr>
        <w:t xml:space="preserve">Wire PostModal.tsx to insert into place_stories.</w:t>
      </w:r>
    </w:p>
    <w:p>
      <w:pPr>
        <w:pStyle w:val="ListParagraph"/>
        <w:numPr>
          <w:ilvl w:val="0"/>
          <w:numId w:val="2"/>
        </w:numPr>
        <w:spacing w:before="60" w:after="60"/>
      </w:pPr>
      <w:r>
        <w:rPr>
          <w:rFonts w:ascii="Arial" w:cs="Arial" w:eastAsia="Arial" w:hAnsi="Arial"/>
          <w:sz w:val="22"/>
          <w:szCs w:val="22"/>
        </w:rPr>
        <w:t xml:space="preserve">Show story rings on Discover feed — pull from place_stories where expires_at &gt; now().</w:t>
      </w:r>
    </w:p>
    <w:p>
      <w:pPr>
        <w:pStyle w:val="ListParagraph"/>
        <w:numPr>
          <w:ilvl w:val="0"/>
          <w:numId w:val="2"/>
        </w:numPr>
        <w:spacing w:before="60" w:after="60"/>
      </w:pPr>
      <w:r>
        <w:rPr>
          <w:rFonts w:ascii="Arial" w:cs="Arial" w:eastAsia="Arial" w:hAnsi="Arial"/>
          <w:sz w:val="22"/>
          <w:szCs w:val="22"/>
        </w:rPr>
        <w:t xml:space="preserve">This makes the app feel alive even before real users generate crowd data.</w:t>
      </w:r>
    </w:p>
    <w:p>
      <w:pPr>
        <w:pStyle w:val="Heading2"/>
        <w:spacing w:before="300" w:after="120"/>
      </w:pPr>
      <w:r>
        <w:rPr>
          <w:rFonts w:ascii="Arial" w:cs="Arial" w:eastAsia="Arial" w:hAnsi="Arial"/>
          <w:b/>
          <w:bCs/>
          <w:color w:val="003366"/>
          <w:sz w:val="28"/>
          <w:szCs w:val="28"/>
        </w:rPr>
        <w:t xml:space="preserve">Week 3: Add Anonymous Crowd Signals</w:t>
      </w:r>
    </w:p>
    <w:p>
      <w:pPr>
        <w:pStyle w:val="ListParagraph"/>
        <w:numPr>
          <w:ilvl w:val="0"/>
          <w:numId w:val="2"/>
        </w:numPr>
        <w:spacing w:before="60" w:after="60"/>
      </w:pPr>
      <w:r>
        <w:rPr>
          <w:rFonts w:ascii="Arial" w:cs="Arial" w:eastAsia="Arial" w:hAnsi="Arial"/>
          <w:sz w:val="22"/>
          <w:szCs w:val="22"/>
        </w:rPr>
        <w:t xml:space="preserve">Create crowd_reports table (place_id, signal, created_at) — NO user_id.</w:t>
      </w:r>
    </w:p>
    <w:p>
      <w:pPr>
        <w:pStyle w:val="ListParagraph"/>
        <w:numPr>
          <w:ilvl w:val="0"/>
          <w:numId w:val="2"/>
        </w:numPr>
        <w:spacing w:before="60" w:after="60"/>
      </w:pPr>
      <w:r>
        <w:rPr>
          <w:rFonts w:ascii="Arial" w:cs="Arial" w:eastAsia="Arial" w:hAnsi="Arial"/>
          <w:sz w:val="22"/>
          <w:szCs w:val="22"/>
        </w:rPr>
        <w:t xml:space="preserve">Add the 'How's the crowd?' tap in PlaceDetailSheet.tsx.</w:t>
      </w:r>
    </w:p>
    <w:p>
      <w:pPr>
        <w:pStyle w:val="ListParagraph"/>
        <w:numPr>
          <w:ilvl w:val="0"/>
          <w:numId w:val="2"/>
        </w:numPr>
        <w:spacing w:before="60" w:after="60"/>
      </w:pPr>
      <w:r>
        <w:rPr>
          <w:rFonts w:ascii="Arial" w:cs="Arial" w:eastAsia="Arial" w:hAnsi="Arial"/>
          <w:sz w:val="22"/>
          <w:szCs w:val="22"/>
        </w:rPr>
        <w:t xml:space="preserve">Calculate crowd consensus in secondaryFilters.ts using recent reports.</w:t>
      </w:r>
    </w:p>
    <w:p>
      <w:pPr>
        <w:pStyle w:val="ListParagraph"/>
        <w:numPr>
          <w:ilvl w:val="0"/>
          <w:numId w:val="2"/>
        </w:numPr>
        <w:spacing w:before="60" w:after="60"/>
      </w:pPr>
      <w:r>
        <w:rPr>
          <w:rFonts w:ascii="Arial" w:cs="Arial" w:eastAsia="Arial" w:hAnsi="Arial"/>
          <w:sz w:val="22"/>
          <w:szCs w:val="22"/>
        </w:rPr>
        <w:t xml:space="preserve">Show crowd badge on VenueCard.tsx.</w:t>
      </w:r>
    </w:p>
    <w:p>
      <w:pPr>
        <w:pStyle w:val="Heading2"/>
        <w:spacing w:before="300" w:after="120"/>
      </w:pPr>
      <w:r>
        <w:rPr>
          <w:rFonts w:ascii="Arial" w:cs="Arial" w:eastAsia="Arial" w:hAnsi="Arial"/>
          <w:b/>
          <w:bCs/>
          <w:color w:val="003366"/>
          <w:sz w:val="28"/>
          <w:szCs w:val="28"/>
        </w:rPr>
        <w:t xml:space="preserve">Week 4: Nail the Go There Flow</w:t>
      </w:r>
    </w:p>
    <w:p>
      <w:pPr>
        <w:pStyle w:val="ListParagraph"/>
        <w:numPr>
          <w:ilvl w:val="0"/>
          <w:numId w:val="2"/>
        </w:numPr>
        <w:spacing w:before="60" w:after="60"/>
      </w:pPr>
      <w:r>
        <w:rPr>
          <w:rFonts w:ascii="Arial" w:cs="Arial" w:eastAsia="Arial" w:hAnsi="Arial"/>
          <w:sz w:val="22"/>
          <w:szCs w:val="22"/>
        </w:rPr>
        <w:t xml:space="preserve">In GoThereModal.tsx, implement real Uber deep link: uber://actions/setPickup?dropoff[latitude]=X&amp;dropoff[longitude]=Y&amp;dropoff[nickname]=VenueName</w:t>
      </w:r>
    </w:p>
    <w:p>
      <w:pPr>
        <w:pStyle w:val="ListParagraph"/>
        <w:numPr>
          <w:ilvl w:val="0"/>
          <w:numId w:val="2"/>
        </w:numPr>
        <w:spacing w:before="60" w:after="60"/>
      </w:pPr>
      <w:r>
        <w:rPr>
          <w:rFonts w:ascii="Arial" w:cs="Arial" w:eastAsia="Arial" w:hAnsi="Arial"/>
          <w:sz w:val="22"/>
          <w:szCs w:val="22"/>
        </w:rPr>
        <w:t xml:space="preserve">Implement Bolt: bolt://destination?lat=X&amp;lng=Y&amp;name=VenueName</w:t>
      </w:r>
    </w:p>
    <w:p>
      <w:pPr>
        <w:pStyle w:val="ListParagraph"/>
        <w:numPr>
          <w:ilvl w:val="0"/>
          <w:numId w:val="2"/>
        </w:numPr>
        <w:spacing w:before="60" w:after="60"/>
      </w:pPr>
      <w:r>
        <w:rPr>
          <w:rFonts w:ascii="Arial" w:cs="Arial" w:eastAsia="Arial" w:hAnsi="Arial"/>
          <w:sz w:val="22"/>
          <w:szCs w:val="22"/>
        </w:rPr>
        <w:t xml:space="preserve">Track in Supabase: when users tap 'Call Uber', log place_id + timestamp (no user_id). This builds your partnership data story.</w:t>
      </w:r>
    </w:p>
    <w:p>
      <w:pPr>
        <w:pStyle w:val="Heading2"/>
        <w:spacing w:before="300" w:after="120"/>
      </w:pPr>
      <w:r>
        <w:rPr>
          <w:rFonts w:ascii="Arial" w:cs="Arial" w:eastAsia="Arial" w:hAnsi="Arial"/>
          <w:b/>
          <w:bCs/>
          <w:color w:val="003366"/>
          <w:sz w:val="28"/>
          <w:szCs w:val="28"/>
        </w:rPr>
        <w:t xml:space="preserve">Month 2: Social Layer (Friend Activity)</w:t>
      </w:r>
    </w:p>
    <w:p>
      <w:pPr>
        <w:pStyle w:val="ListParagraph"/>
        <w:numPr>
          <w:ilvl w:val="0"/>
          <w:numId w:val="2"/>
        </w:numPr>
        <w:spacing w:before="60" w:after="60"/>
      </w:pPr>
      <w:r>
        <w:rPr>
          <w:rFonts w:ascii="Arial" w:cs="Arial" w:eastAsia="Arial" w:hAnsi="Arial"/>
          <w:sz w:val="22"/>
          <w:szCs w:val="22"/>
        </w:rPr>
        <w:t xml:space="preserve">Add 'Share my vibe' toggle in Profile settings.</w:t>
      </w:r>
    </w:p>
    <w:p>
      <w:pPr>
        <w:pStyle w:val="ListParagraph"/>
        <w:numPr>
          <w:ilvl w:val="0"/>
          <w:numId w:val="2"/>
        </w:numPr>
        <w:spacing w:before="60" w:after="60"/>
      </w:pPr>
      <w:r>
        <w:rPr>
          <w:rFonts w:ascii="Arial" w:cs="Arial" w:eastAsia="Arial" w:hAnsi="Arial"/>
          <w:sz w:val="22"/>
          <w:szCs w:val="22"/>
        </w:rPr>
        <w:t xml:space="preserve">Create check_ins table (place_id, user_id, expires_at, created_at).</w:t>
      </w:r>
    </w:p>
    <w:p>
      <w:pPr>
        <w:pStyle w:val="ListParagraph"/>
        <w:numPr>
          <w:ilvl w:val="0"/>
          <w:numId w:val="2"/>
        </w:numPr>
        <w:spacing w:before="60" w:after="60"/>
      </w:pPr>
      <w:r>
        <w:rPr>
          <w:rFonts w:ascii="Arial" w:cs="Arial" w:eastAsia="Arial" w:hAnsi="Arial"/>
          <w:sz w:val="22"/>
          <w:szCs w:val="22"/>
        </w:rPr>
        <w:t xml:space="preserve">Show friend activity on Discover feed for mutual followers only.</w:t>
      </w:r>
    </w:p>
    <w:p>
      <w:pPr>
        <w:pStyle w:val="ListParagraph"/>
        <w:numPr>
          <w:ilvl w:val="0"/>
          <w:numId w:val="2"/>
        </w:numPr>
        <w:spacing w:before="60" w:after="60"/>
      </w:pPr>
      <w:r>
        <w:rPr>
          <w:rFonts w:ascii="Arial" w:cs="Arial" w:eastAsia="Arial" w:hAnsi="Arial"/>
          <w:sz w:val="22"/>
          <w:szCs w:val="22"/>
        </w:rPr>
        <w:t xml:space="preserve">Add the privacy explainer page.</w:t>
      </w:r>
    </w:p>
    <w:p>
      <w:pPr>
        <w:pStyle w:val="Heading2"/>
        <w:spacing w:before="300" w:after="120"/>
      </w:pPr>
      <w:r>
        <w:rPr>
          <w:rFonts w:ascii="Arial" w:cs="Arial" w:eastAsia="Arial" w:hAnsi="Arial"/>
          <w:b/>
          <w:bCs/>
          <w:color w:val="003366"/>
          <w:sz w:val="28"/>
          <w:szCs w:val="28"/>
        </w:rPr>
        <w:t xml:space="preserve">Month 3: Go to Market</w:t>
      </w:r>
    </w:p>
    <w:p>
      <w:pPr>
        <w:pStyle w:val="ListParagraph"/>
        <w:numPr>
          <w:ilvl w:val="0"/>
          <w:numId w:val="2"/>
        </w:numPr>
        <w:spacing w:before="60" w:after="60"/>
      </w:pPr>
      <w:r>
        <w:rPr>
          <w:rFonts w:ascii="Arial" w:cs="Arial" w:eastAsia="Arial" w:hAnsi="Arial"/>
          <w:sz w:val="22"/>
          <w:szCs w:val="22"/>
        </w:rPr>
        <w:t xml:space="preserve">Pitch to 10 venues in Alexandra and Sandton. Offer free business dashboard forever for launch partners.</w:t>
      </w:r>
    </w:p>
    <w:p>
      <w:pPr>
        <w:pStyle w:val="ListParagraph"/>
        <w:numPr>
          <w:ilvl w:val="0"/>
          <w:numId w:val="2"/>
        </w:numPr>
        <w:spacing w:before="60" w:after="60"/>
      </w:pPr>
      <w:r>
        <w:rPr>
          <w:rFonts w:ascii="Arial" w:cs="Arial" w:eastAsia="Arial" w:hAnsi="Arial"/>
          <w:sz w:val="22"/>
          <w:szCs w:val="22"/>
        </w:rPr>
        <w:t xml:space="preserve">Reach out to Uber SA and Bolt SA with your crowd data pitch. You don't need a formal deal — even a revenue-share referral link is a start.</w:t>
      </w:r>
    </w:p>
    <w:p>
      <w:pPr>
        <w:pStyle w:val="ListParagraph"/>
        <w:numPr>
          <w:ilvl w:val="0"/>
          <w:numId w:val="2"/>
        </w:numPr>
        <w:spacing w:before="60" w:after="60"/>
      </w:pPr>
      <w:r>
        <w:rPr>
          <w:rFonts w:ascii="Arial" w:cs="Arial" w:eastAsia="Arial" w:hAnsi="Arial"/>
          <w:sz w:val="22"/>
          <w:szCs w:val="22"/>
        </w:rPr>
        <w:t xml:space="preserve">Launch on Product Hunt targeting SA tech community and nightlife creators.</w:t>
      </w:r>
    </w:p>
    <w:p>
      <w:pPr>
        <w:pBdr>
          <w:bottom w:val="single" w:color="CCDDEE" w:sz="4" w:space="1"/>
        </w:pBdr>
        <w:spacing w:before="100" w:after="100"/>
      </w:pPr>
    </w:p>
    <w:p>
      <w:pPr>
        <w:pStyle w:val="Heading1"/>
        <w:spacing w:before="400" w:after="160"/>
      </w:pPr>
      <w:r>
        <w:rPr>
          <w:rFonts w:ascii="Arial" w:cs="Arial" w:eastAsia="Arial" w:hAnsi="Arial"/>
          <w:b/>
          <w:bCs/>
          <w:color w:val="1A1A2E"/>
          <w:sz w:val="36"/>
          <w:szCs w:val="36"/>
        </w:rPr>
        <w:t xml:space="preserve">7. Aligning the Mockups with the Current App</w:t>
      </w:r>
    </w:p>
    <w:p>
      <w:pPr>
        <w:spacing w:before="80" w:after="80"/>
      </w:pPr>
      <w:r>
        <w:rPr>
          <w:rFonts w:ascii="Arial" w:cs="Arial" w:eastAsia="Arial" w:hAnsi="Arial"/>
          <w:sz w:val="22"/>
          <w:szCs w:val="22"/>
        </w:rPr>
        <w:t xml:space="preserve">Your ChatGPT mockups showed features your app already has or is close to having. Here's the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shd w:fill="1A1A2E" w:val="clear"/>
            <w:tcMar>
              <w:top w:type="dxa" w:w="80"/>
              <w:left w:type="dxa" w:w="120"/>
              <w:bottom w:type="dxa" w:w="80"/>
              <w:right w:type="dxa" w:w="120"/>
            </w:tcMar>
          </w:tcPr>
          <w:p>
            <w:r>
              <w:rPr>
                <w:rFonts w:ascii="Arial" w:cs="Arial" w:eastAsia="Arial" w:hAnsi="Arial"/>
                <w:b/>
                <w:bCs/>
                <w:color w:val="FFFFFF"/>
                <w:sz w:val="20"/>
                <w:szCs w:val="20"/>
              </w:rPr>
              <w:t xml:space="preserve">Mockup Feature</w:t>
            </w:r>
          </w:p>
        </w:tc>
        <w:tc>
          <w:tcPr>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Mar>
              <w:top w:type="dxa" w:w="60"/>
              <w:left w:type="dxa" w:w="120"/>
              <w:bottom w:type="dxa" w:w="60"/>
              <w:right w:type="dxa" w:w="120"/>
            </w:tcMar>
          </w:tcPr>
          <w:p>
            <w:r>
              <w:rPr>
                <w:rFonts w:ascii="Arial" w:cs="Arial" w:eastAsia="Arial" w:hAnsi="Arial"/>
                <w:sz w:val="20"/>
                <w:szCs w:val="20"/>
              </w:rPr>
              <w:t xml:space="preserve">Story rings on feed</w:t>
            </w:r>
          </w:p>
        </w:tc>
        <w:tc>
          <w:tcPr>
            <w:tcMar>
              <w:top w:type="dxa" w:w="60"/>
              <w:left w:type="dxa" w:w="120"/>
              <w:bottom w:type="dxa" w:w="60"/>
              <w:right w:type="dxa" w:w="120"/>
            </w:tcMar>
          </w:tcPr>
          <w:p>
            <w:r>
              <w:rPr>
                <w:rFonts w:ascii="Arial" w:cs="Arial" w:eastAsia="Arial" w:hAnsi="Arial"/>
                <w:color w:val="555577"/>
                <w:sz w:val="20"/>
                <w:szCs w:val="20"/>
              </w:rPr>
              <w:t xml:space="preserve">StoryItem.tsx exists, not wired</w:t>
            </w:r>
          </w:p>
        </w:tc>
        <w:tc>
          <w:tcPr>
            <w:tcMar>
              <w:top w:type="dxa" w:w="60"/>
              <w:left w:type="dxa" w:w="120"/>
              <w:bottom w:type="dxa" w:w="60"/>
              <w:right w:type="dxa" w:w="120"/>
            </w:tcMar>
          </w:tcPr>
          <w:p>
            <w:r>
              <w:rPr>
                <w:rFonts w:ascii="Arial" w:cs="Arial" w:eastAsia="Arial" w:hAnsi="Arial"/>
                <w:b/>
                <w:bCs/>
                <w:color w:val="003399"/>
                <w:sz w:val="20"/>
                <w:szCs w:val="20"/>
              </w:rPr>
              <w:t xml:space="preserve">Wire to place_stories table</w:t>
            </w:r>
          </w:p>
        </w:tc>
      </w:tr>
      <w:tr>
        <w:tc>
          <w:tcPr>
            <w:tcMar>
              <w:top w:type="dxa" w:w="60"/>
              <w:left w:type="dxa" w:w="120"/>
              <w:bottom w:type="dxa" w:w="60"/>
              <w:right w:type="dxa" w:w="120"/>
            </w:tcMar>
          </w:tcPr>
          <w:p>
            <w:r>
              <w:rPr>
                <w:rFonts w:ascii="Arial" w:cs="Arial" w:eastAsia="Arial" w:hAnsi="Arial"/>
                <w:sz w:val="20"/>
                <w:szCs w:val="20"/>
              </w:rPr>
              <w:t xml:space="preserve">Post / Live story (business)</w:t>
            </w:r>
          </w:p>
        </w:tc>
        <w:tc>
          <w:tcPr>
            <w:tcMar>
              <w:top w:type="dxa" w:w="60"/>
              <w:left w:type="dxa" w:w="120"/>
              <w:bottom w:type="dxa" w:w="60"/>
              <w:right w:type="dxa" w:w="120"/>
            </w:tcMar>
          </w:tcPr>
          <w:p>
            <w:r>
              <w:rPr>
                <w:rFonts w:ascii="Arial" w:cs="Arial" w:eastAsia="Arial" w:hAnsi="Arial"/>
                <w:color w:val="555577"/>
                <w:sz w:val="20"/>
                <w:szCs w:val="20"/>
              </w:rPr>
              <w:t xml:space="preserve">PostModal.tsx built</w:t>
            </w:r>
          </w:p>
        </w:tc>
        <w:tc>
          <w:tcPr>
            <w:tcMar>
              <w:top w:type="dxa" w:w="60"/>
              <w:left w:type="dxa" w:w="120"/>
              <w:bottom w:type="dxa" w:w="60"/>
              <w:right w:type="dxa" w:w="120"/>
            </w:tcMar>
          </w:tcPr>
          <w:p>
            <w:r>
              <w:rPr>
                <w:rFonts w:ascii="Arial" w:cs="Arial" w:eastAsia="Arial" w:hAnsi="Arial"/>
                <w:b/>
                <w:bCs/>
                <w:color w:val="003399"/>
                <w:sz w:val="20"/>
                <w:szCs w:val="20"/>
              </w:rPr>
              <w:t xml:space="preserve">Connect to DB — Week 2</w:t>
            </w:r>
          </w:p>
        </w:tc>
      </w:tr>
      <w:tr>
        <w:tc>
          <w:tcPr>
            <w:tcMar>
              <w:top w:type="dxa" w:w="60"/>
              <w:left w:type="dxa" w:w="120"/>
              <w:bottom w:type="dxa" w:w="60"/>
              <w:right w:type="dxa" w:w="120"/>
            </w:tcMar>
          </w:tcPr>
          <w:p>
            <w:r>
              <w:rPr>
                <w:rFonts w:ascii="Arial" w:cs="Arial" w:eastAsia="Arial" w:hAnsi="Arial"/>
                <w:sz w:val="20"/>
                <w:szCs w:val="20"/>
              </w:rPr>
              <w:t xml:space="preserve">Go There with Uber option</w:t>
            </w:r>
          </w:p>
        </w:tc>
        <w:tc>
          <w:tcPr>
            <w:tcMar>
              <w:top w:type="dxa" w:w="60"/>
              <w:left w:type="dxa" w:w="120"/>
              <w:bottom w:type="dxa" w:w="60"/>
              <w:right w:type="dxa" w:w="120"/>
            </w:tcMar>
          </w:tcPr>
          <w:p>
            <w:r>
              <w:rPr>
                <w:rFonts w:ascii="Arial" w:cs="Arial" w:eastAsia="Arial" w:hAnsi="Arial"/>
                <w:color w:val="555577"/>
                <w:sz w:val="20"/>
                <w:szCs w:val="20"/>
              </w:rPr>
              <w:t xml:space="preserve">GoThereModal.tsx built</w:t>
            </w:r>
          </w:p>
        </w:tc>
        <w:tc>
          <w:tcPr>
            <w:tcMar>
              <w:top w:type="dxa" w:w="60"/>
              <w:left w:type="dxa" w:w="120"/>
              <w:bottom w:type="dxa" w:w="60"/>
              <w:right w:type="dxa" w:w="120"/>
            </w:tcMar>
          </w:tcPr>
          <w:p>
            <w:r>
              <w:rPr>
                <w:rFonts w:ascii="Arial" w:cs="Arial" w:eastAsia="Arial" w:hAnsi="Arial"/>
                <w:b/>
                <w:bCs/>
                <w:color w:val="003399"/>
                <w:sz w:val="20"/>
                <w:szCs w:val="20"/>
              </w:rPr>
              <w:t xml:space="preserve">Add Uber deep-link — Week 4</w:t>
            </w:r>
          </w:p>
        </w:tc>
      </w:tr>
      <w:tr>
        <w:tc>
          <w:tcPr>
            <w:tcMar>
              <w:top w:type="dxa" w:w="60"/>
              <w:left w:type="dxa" w:w="120"/>
              <w:bottom w:type="dxa" w:w="60"/>
              <w:right w:type="dxa" w:w="120"/>
            </w:tcMar>
          </w:tcPr>
          <w:p>
            <w:r>
              <w:rPr>
                <w:rFonts w:ascii="Arial" w:cs="Arial" w:eastAsia="Arial" w:hAnsi="Arial"/>
                <w:sz w:val="20"/>
                <w:szCs w:val="20"/>
              </w:rPr>
              <w:t xml:space="preserve">Plans with venue voting</w:t>
            </w:r>
          </w:p>
        </w:tc>
        <w:tc>
          <w:tcPr>
            <w:tcMar>
              <w:top w:type="dxa" w:w="60"/>
              <w:left w:type="dxa" w:w="120"/>
              <w:bottom w:type="dxa" w:w="60"/>
              <w:right w:type="dxa" w:w="120"/>
            </w:tcMar>
          </w:tcPr>
          <w:p>
            <w:r>
              <w:rPr>
                <w:rFonts w:ascii="Arial" w:cs="Arial" w:eastAsia="Arial" w:hAnsi="Arial"/>
                <w:color w:val="555577"/>
                <w:sz w:val="20"/>
                <w:szCs w:val="20"/>
              </w:rPr>
              <w:t xml:space="preserve">Plans.tsx exists</w:t>
            </w:r>
          </w:p>
        </w:tc>
        <w:tc>
          <w:tcPr>
            <w:tcMar>
              <w:top w:type="dxa" w:w="60"/>
              <w:left w:type="dxa" w:w="120"/>
              <w:bottom w:type="dxa" w:w="60"/>
              <w:right w:type="dxa" w:w="120"/>
            </w:tcMar>
          </w:tcPr>
          <w:p>
            <w:r>
              <w:rPr>
                <w:rFonts w:ascii="Arial" w:cs="Arial" w:eastAsia="Arial" w:hAnsi="Arial"/>
                <w:b/>
                <w:bCs/>
                <w:color w:val="003399"/>
                <w:sz w:val="20"/>
                <w:szCs w:val="20"/>
              </w:rPr>
              <w:t xml:space="preserve">Already functional, polish UI</w:t>
            </w:r>
          </w:p>
        </w:tc>
      </w:tr>
      <w:tr>
        <w:tc>
          <w:tcPr>
            <w:tcMar>
              <w:top w:type="dxa" w:w="60"/>
              <w:left w:type="dxa" w:w="120"/>
              <w:bottom w:type="dxa" w:w="60"/>
              <w:right w:type="dxa" w:w="120"/>
            </w:tcMar>
          </w:tcPr>
          <w:p>
            <w:r>
              <w:rPr>
                <w:rFonts w:ascii="Arial" w:cs="Arial" w:eastAsia="Arial" w:hAnsi="Arial"/>
                <w:sz w:val="20"/>
                <w:szCs w:val="20"/>
              </w:rPr>
              <w:t xml:space="preserve">Friend activity feed</w:t>
            </w:r>
          </w:p>
        </w:tc>
        <w:tc>
          <w:tcPr>
            <w:tcMar>
              <w:top w:type="dxa" w:w="60"/>
              <w:left w:type="dxa" w:w="120"/>
              <w:bottom w:type="dxa" w:w="60"/>
              <w:right w:type="dxa" w:w="120"/>
            </w:tcMar>
          </w:tcPr>
          <w:p>
            <w:r>
              <w:rPr>
                <w:rFonts w:ascii="Arial" w:cs="Arial" w:eastAsia="Arial" w:hAnsi="Arial"/>
                <w:color w:val="555577"/>
                <w:sz w:val="20"/>
                <w:szCs w:val="20"/>
              </w:rPr>
              <w:t xml:space="preserve">UserLiveCard.tsx exists</w:t>
            </w:r>
          </w:p>
        </w:tc>
        <w:tc>
          <w:tcPr>
            <w:tcMar>
              <w:top w:type="dxa" w:w="60"/>
              <w:left w:type="dxa" w:w="120"/>
              <w:bottom w:type="dxa" w:w="60"/>
              <w:right w:type="dxa" w:w="120"/>
            </w:tcMar>
          </w:tcPr>
          <w:p>
            <w:r>
              <w:rPr>
                <w:rFonts w:ascii="Arial" w:cs="Arial" w:eastAsia="Arial" w:hAnsi="Arial"/>
                <w:b/>
                <w:bCs/>
                <w:color w:val="003399"/>
                <w:sz w:val="20"/>
                <w:szCs w:val="20"/>
              </w:rPr>
              <w:t xml:space="preserve">Needs check_ins table — Month 2</w:t>
            </w:r>
          </w:p>
        </w:tc>
      </w:tr>
      <w:tr>
        <w:tc>
          <w:tcPr>
            <w:tcMar>
              <w:top w:type="dxa" w:w="60"/>
              <w:left w:type="dxa" w:w="120"/>
              <w:bottom w:type="dxa" w:w="60"/>
              <w:right w:type="dxa" w:w="120"/>
            </w:tcMar>
          </w:tcPr>
          <w:p>
            <w:r>
              <w:rPr>
                <w:rFonts w:ascii="Arial" w:cs="Arial" w:eastAsia="Arial" w:hAnsi="Arial"/>
                <w:sz w:val="20"/>
                <w:szCs w:val="20"/>
              </w:rPr>
              <w:t xml:space="preserve">Crowd badges (Quiet/Packed)</w:t>
            </w:r>
          </w:p>
        </w:tc>
        <w:tc>
          <w:tcPr>
            <w:tcMar>
              <w:top w:type="dxa" w:w="60"/>
              <w:left w:type="dxa" w:w="120"/>
              <w:bottom w:type="dxa" w:w="60"/>
              <w:right w:type="dxa" w:w="120"/>
            </w:tcMar>
          </w:tcPr>
          <w:p>
            <w:r>
              <w:rPr>
                <w:rFonts w:ascii="Arial" w:cs="Arial" w:eastAsia="Arial" w:hAnsi="Arial"/>
                <w:color w:val="555577"/>
                <w:sz w:val="20"/>
                <w:szCs w:val="20"/>
              </w:rPr>
              <w:t xml:space="preserve">Filter logic ready</w:t>
            </w:r>
          </w:p>
        </w:tc>
        <w:tc>
          <w:tcPr>
            <w:tcMar>
              <w:top w:type="dxa" w:w="60"/>
              <w:left w:type="dxa" w:w="120"/>
              <w:bottom w:type="dxa" w:w="60"/>
              <w:right w:type="dxa" w:w="120"/>
            </w:tcMar>
          </w:tcPr>
          <w:p>
            <w:r>
              <w:rPr>
                <w:rFonts w:ascii="Arial" w:cs="Arial" w:eastAsia="Arial" w:hAnsi="Arial"/>
                <w:b/>
                <w:bCs/>
                <w:color w:val="003399"/>
                <w:sz w:val="20"/>
                <w:szCs w:val="20"/>
              </w:rPr>
              <w:t xml:space="preserve">Needs crowd_reports data — Week 3</w:t>
            </w:r>
          </w:p>
        </w:tc>
      </w:tr>
      <w:tr>
        <w:tc>
          <w:tcPr>
            <w:tcMar>
              <w:top w:type="dxa" w:w="60"/>
              <w:left w:type="dxa" w:w="120"/>
              <w:bottom w:type="dxa" w:w="60"/>
              <w:right w:type="dxa" w:w="120"/>
            </w:tcMar>
          </w:tcPr>
          <w:p>
            <w:r>
              <w:rPr>
                <w:rFonts w:ascii="Arial" w:cs="Arial" w:eastAsia="Arial" w:hAnsi="Arial"/>
                <w:sz w:val="20"/>
                <w:szCs w:val="20"/>
              </w:rPr>
              <w:t xml:space="preserve">Business dashboard (gallery, hours)</w:t>
            </w:r>
          </w:p>
        </w:tc>
        <w:tc>
          <w:tcPr>
            <w:tcMar>
              <w:top w:type="dxa" w:w="60"/>
              <w:left w:type="dxa" w:w="120"/>
              <w:bottom w:type="dxa" w:w="60"/>
              <w:right w:type="dxa" w:w="120"/>
            </w:tcMar>
          </w:tcPr>
          <w:p>
            <w:r>
              <w:rPr>
                <w:rFonts w:ascii="Arial" w:cs="Arial" w:eastAsia="Arial" w:hAnsi="Arial"/>
                <w:color w:val="555577"/>
                <w:sz w:val="20"/>
                <w:szCs w:val="20"/>
              </w:rPr>
              <w:t xml:space="preserve">AdminDashboard.tsx built</w:t>
            </w:r>
          </w:p>
        </w:tc>
        <w:tc>
          <w:tcPr>
            <w:tcMar>
              <w:top w:type="dxa" w:w="60"/>
              <w:left w:type="dxa" w:w="120"/>
              <w:bottom w:type="dxa" w:w="60"/>
              <w:right w:type="dxa" w:w="120"/>
            </w:tcMar>
          </w:tcPr>
          <w:p>
            <w:r>
              <w:rPr>
                <w:rFonts w:ascii="Arial" w:cs="Arial" w:eastAsia="Arial" w:hAnsi="Arial"/>
                <w:b/>
                <w:bCs/>
                <w:color w:val="003399"/>
                <w:sz w:val="20"/>
                <w:szCs w:val="20"/>
              </w:rPr>
              <w:t xml:space="preserve">Already functional</w:t>
            </w:r>
          </w:p>
        </w:tc>
      </w:tr>
      <w:tr>
        <w:tc>
          <w:tcPr>
            <w:tcMar>
              <w:top w:type="dxa" w:w="60"/>
              <w:left w:type="dxa" w:w="120"/>
              <w:bottom w:type="dxa" w:w="60"/>
              <w:right w:type="dxa" w:w="120"/>
            </w:tcMar>
          </w:tcPr>
          <w:p>
            <w:r>
              <w:rPr>
                <w:rFonts w:ascii="Arial" w:cs="Arial" w:eastAsia="Arial" w:hAnsi="Arial"/>
                <w:sz w:val="20"/>
                <w:szCs w:val="20"/>
              </w:rPr>
              <w:t xml:space="preserve">Map with directions</w:t>
            </w:r>
          </w:p>
        </w:tc>
        <w:tc>
          <w:tcPr>
            <w:tcMar>
              <w:top w:type="dxa" w:w="60"/>
              <w:left w:type="dxa" w:w="120"/>
              <w:bottom w:type="dxa" w:w="60"/>
              <w:right w:type="dxa" w:w="120"/>
            </w:tcMar>
          </w:tcPr>
          <w:p>
            <w:r>
              <w:rPr>
                <w:rFonts w:ascii="Arial" w:cs="Arial" w:eastAsia="Arial" w:hAnsi="Arial"/>
                <w:color w:val="555577"/>
                <w:sz w:val="20"/>
                <w:szCs w:val="20"/>
              </w:rPr>
              <w:t xml:space="preserve">MapView.tsx with Leaflet</w:t>
            </w:r>
          </w:p>
        </w:tc>
        <w:tc>
          <w:tcPr>
            <w:tcMar>
              <w:top w:type="dxa" w:w="60"/>
              <w:left w:type="dxa" w:w="120"/>
              <w:bottom w:type="dxa" w:w="60"/>
              <w:right w:type="dxa" w:w="120"/>
            </w:tcMar>
          </w:tcPr>
          <w:p>
            <w:r>
              <w:rPr>
                <w:rFonts w:ascii="Arial" w:cs="Arial" w:eastAsia="Arial" w:hAnsi="Arial"/>
                <w:b/>
                <w:bCs/>
                <w:color w:val="003399"/>
                <w:sz w:val="20"/>
                <w:szCs w:val="20"/>
              </w:rPr>
              <w:t xml:space="preserve">Add Uber deep-link in overlay</w:t>
            </w:r>
          </w:p>
        </w:tc>
      </w:tr>
    </w:tbl>
    <w:p>
      <w:pPr>
        <w:spacing w:before="80" w:after="80"/>
      </w:pPr>
      <w:r>
        <w:rPr>
          <w:rFonts w:ascii="Arial" w:cs="Arial" w:eastAsia="Arial" w:hAnsi="Arial"/>
          <w:sz w:val="22"/>
          <w:szCs w:val="22"/>
        </w:rPr>
        <w:t xml:space="preserve"/>
      </w:r>
    </w:p>
    <w:p>
      <w:pPr>
        <w:pBdr>
          <w:bottom w:val="single" w:color="CCDDEE" w:sz="4" w:space="1"/>
        </w:pBdr>
        <w:spacing w:before="100" w:after="100"/>
      </w:pPr>
    </w:p>
    <w:p>
      <w:pPr>
        <w:pStyle w:val="Heading1"/>
        <w:spacing w:before="400" w:after="160"/>
      </w:pPr>
      <w:r>
        <w:rPr>
          <w:rFonts w:ascii="Arial" w:cs="Arial" w:eastAsia="Arial" w:hAnsi="Arial"/>
          <w:b/>
          <w:bCs/>
          <w:color w:val="1A1A2E"/>
          <w:sz w:val="36"/>
          <w:szCs w:val="36"/>
        </w:rPr>
        <w:t xml:space="preserve">8. The Bottom Line</w:t>
      </w:r>
    </w:p>
    <w:p>
      <w:pPr>
        <w:spacing w:before="80" w:after="80"/>
      </w:pPr>
      <w:r>
        <w:rPr>
          <w:rFonts w:ascii="Arial" w:cs="Arial" w:eastAsia="Arial" w:hAnsi="Arial"/>
          <w:sz w:val="22"/>
          <w:szCs w:val="22"/>
        </w:rPr>
        <w:t xml:space="preserve">You are not at the beginning. You are at the 60% mark of a real product. The foundation is solid. The filter logic works. The design is distinctive. The problem is real.</w:t>
      </w:r>
    </w:p>
    <w:p>
      <w:pPr>
        <w:spacing w:before="80" w:after="80"/>
      </w:pPr>
      <w:r>
        <w:rPr>
          <w:rFonts w:ascii="Arial" w:cs="Arial" w:eastAsia="Arial" w:hAnsi="Arial"/>
          <w:sz w:val="22"/>
          <w:szCs w:val="22"/>
        </w:rPr>
        <w:t xml:space="preserve">The reason it doesn't feel fast is that you're rebuilding the same features across Vite and Next.js and dealing with two component directories. Clean that up first — it will immediately feel like progress because you'll stop fighting yourself.</w:t>
      </w:r>
    </w:p>
    <w:p>
      <w:pPr>
        <w:spacing w:before="80" w:after="80"/>
      </w:pPr>
      <w:r>
        <w:rPr>
          <w:rFonts w:ascii="Arial" w:cs="Arial" w:eastAsia="Arial" w:hAnsi="Arial"/>
          <w:sz w:val="22"/>
          <w:szCs w:val="22"/>
        </w:rPr>
        <w:t xml:space="preserve">Then: wire the stories (already built), add crowd signals (filter logic already built and waiting), and implement the Uber deep-link (GoThereModal already exists). You are three focused weeks from a shippable MVP.</w:t>
      </w:r>
    </w:p>
    <w:p>
      <w:pPr>
        <w:spacing w:before="80" w:after="80"/>
      </w:pPr>
      <w:r>
        <w:rPr>
          <w:rFonts w:ascii="Arial" w:cs="Arial" w:eastAsia="Arial" w:hAnsi="Arial"/>
          <w:sz w:val="22"/>
          <w:szCs w:val="22"/>
        </w:rPr>
        <w:t xml:space="preserve">The e-hailing angle is real and differentiated. No other app in SA is building this specific data layer. That's your edge. Protect it by moving fast.</w:t>
      </w:r>
    </w:p>
    <w:p>
      <w:pPr>
        <w:spacing w:before="240" w:after="0"/>
      </w:pPr>
      <w:r>
        <w:rPr>
          <w:rFonts w:ascii="Arial" w:cs="Arial" w:eastAsia="Arial" w:hAnsi="Arial"/>
          <w:b/>
          <w:bCs/>
          <w:i/>
          <w:iCs/>
          <w:color w:val="1A1A2E"/>
          <w:sz w:val="24"/>
          <w:szCs w:val="24"/>
        </w:rPr>
        <w:t xml:space="preserve">Where2? — Built in Alexandra. Ready for the city.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2026-02-25T03:20:31.290Z</dcterms:created>
  <dcterms:modified xsi:type="dcterms:W3CDTF">2026-02-25T03:20:31.291Z</dcterms:modified>
</cp:coreProperties>
</file>

<file path=docProps/custom.xml><?xml version="1.0" encoding="utf-8"?>
<Properties xmlns="http://schemas.openxmlformats.org/officeDocument/2006/custom-properties" xmlns:vt="http://schemas.openxmlformats.org/officeDocument/2006/docPropsVTypes"/>
</file>