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Guild — 使用说明</w:t>
      </w:r>
    </w:p>
    <w:p>
      <w:pPr>
        <w:pStyle w:val="Heading2"/>
      </w:pPr>
      <w:r>
        <w:t>简介</w:t>
      </w:r>
    </w:p>
    <w:p>
      <w:r>
        <w:rPr>
          <w:rFonts w:ascii="Arial" w:hAnsi="Arial"/>
          <w:sz w:val="22"/>
        </w:rPr>
        <w:t>Agent Guild 是一个</w:t>
      </w:r>
      <w:r>
        <w:rPr>
          <w:rFonts w:ascii="Arial" w:hAnsi="Arial"/>
          <w:b/>
          <w:sz w:val="22"/>
        </w:rPr>
        <w:t>面向教学场景的像素风 Web 端 RPG Agent 世界</w:t>
      </w:r>
      <w:r>
        <w:rPr>
          <w:rFonts w:ascii="Arial" w:hAnsi="Arial"/>
          <w:sz w:val="22"/>
        </w:rPr>
        <w:t>。</w:t>
      </w:r>
    </w:p>
    <w:p>
      <w:r>
        <w:rPr>
          <w:rFonts w:ascii="Arial" w:hAnsi="Arial"/>
          <w:sz w:val="22"/>
        </w:rPr>
        <w:t>产品目标：把学生学习和使用 Agent、构建系统、协作互测这件事</w:t>
      </w:r>
      <w:r>
        <w:rPr>
          <w:rFonts w:ascii="Arial" w:hAnsi="Arial"/>
          <w:b/>
          <w:sz w:val="22"/>
        </w:rPr>
        <w:t>游戏化</w:t>
      </w:r>
      <w:r>
        <w:rPr>
          <w:rFonts w:ascii="Arial" w:hAnsi="Arial"/>
          <w:sz w:val="22"/>
        </w:rPr>
        <w:t>——学生在像素世界中组建公会、完成每日任务、与 AI Agent 对话、提交作业并互相评审，教师则通过工作台实时掌握班级学情并参与评审决策。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快速开始</w:t>
      </w:r>
    </w:p>
    <w:p>
      <w:pPr>
        <w:pStyle w:val="Heading3"/>
      </w:pPr>
      <w:r>
        <w:t>环境要求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Node.js</w:t>
      </w:r>
      <w:r>
        <w:rPr>
          <w:rFonts w:ascii="Arial" w:hAnsi="Arial"/>
          <w:sz w:val="22"/>
        </w:rPr>
        <w:t xml:space="preserve"> 24+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pnpm</w:t>
      </w:r>
      <w:r>
        <w:rPr>
          <w:rFonts w:ascii="Arial" w:hAnsi="Arial"/>
          <w:sz w:val="22"/>
        </w:rPr>
        <w:t xml:space="preserve"> 9+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Redis</w:t>
      </w:r>
      <w:r>
        <w:rPr>
          <w:rFonts w:ascii="Arial" w:hAnsi="Arial"/>
          <w:sz w:val="22"/>
        </w:rPr>
        <w:t>（可选，用于评审队列 BullMQ）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火山引擎豆包 API Key</w:t>
      </w:r>
      <w:r>
        <w:rPr>
          <w:rFonts w:ascii="Arial" w:hAnsi="Arial"/>
          <w:sz w:val="22"/>
        </w:rPr>
        <w:t>（可选，用于 AI 智能功能）</w:t>
      </w:r>
    </w:p>
    <w:p>
      <w:pPr>
        <w:pStyle w:val="Heading3"/>
      </w:pPr>
      <w:r>
        <w:t>安装与启动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# 1. 安装依赖</w:t>
        <w:br/>
        <w:t>pnpm install</w:t>
        <w:br/>
        <w:br/>
        <w:t># 2. 配置 AI 模型（可选，启用 NPC 对话、智能评审等功能）</w:t>
        <w:br/>
        <w:t>#    编辑 apps/api/.env，填入火山引擎豆包 API Key：</w:t>
        <w:br/>
        <w:t>#    ARK_API_KEY=your-ark-api-key</w:t>
        <w:br/>
        <w:t>#    ARK_BASE_URL=https://ark.cn-beijing.volces.com/api/v3</w:t>
        <w:br/>
        <w:t>#    ARK_MODEL=doubao-seed-2-1-turbo-260628</w:t>
        <w:br/>
        <w:br/>
        <w:t># 3. 初始化数据库（SQLite）</w:t>
        <w:br/>
        <w:t>cd apps/api &amp;&amp; npx prisma db push &amp;&amp; npx prisma db seed &amp;&amp; cd ../..</w:t>
        <w:br/>
        <w:br/>
        <w:t># 4. 启动开发服务（两个终端）</w:t>
        <w:br/>
        <w:t>pnpm dev:web   # Web 前端 → http://localhost:3000</w:t>
        <w:br/>
        <w:t>pnpm dev:api   # API 服务 → http://localhost:3001</w:t>
      </w:r>
    </w:p>
    <w:p>
      <w:pPr>
        <w:spacing w:before="120" w:after="120"/>
        <w:ind w:left="567"/>
      </w:pPr>
      <w:r>
        <w:rPr>
          <w:rFonts w:ascii="Arial" w:hAnsi="Arial"/>
          <w:i/>
          <w:color w:val="666666"/>
          <w:sz w:val="22"/>
        </w:rPr>
      </w:r>
      <w:r>
        <w:rPr>
          <w:rFonts w:ascii="Arial" w:hAnsi="Arial"/>
          <w:b/>
          <w:i/>
          <w:color w:val="666666"/>
          <w:sz w:val="22"/>
        </w:rPr>
        <w:t>提示</w:t>
      </w:r>
      <w:r>
        <w:rPr>
          <w:rFonts w:ascii="Arial" w:hAnsi="Arial"/>
          <w:i/>
          <w:color w:val="666666"/>
          <w:sz w:val="22"/>
        </w:rPr>
        <w:t>：不配置 AI 模型也可正常运行，AI 相关功能会自动降级为预设回复。</w:t>
      </w:r>
    </w:p>
    <w:p>
      <w:r>
        <w:rPr>
          <w:rFonts w:ascii="Arial" w:hAnsi="Arial"/>
          <w:sz w:val="22"/>
        </w:rPr>
        <w:t xml:space="preserve">访问 </w:t>
      </w:r>
      <w:r>
        <w:rPr>
          <w:rFonts w:ascii="Arial" w:hAnsi="Arial"/>
          <w:b/>
          <w:sz w:val="22"/>
        </w:rPr>
        <w:t>http://localhost:3000</w:t>
      </w:r>
      <w:r>
        <w:rPr>
          <w:rFonts w:ascii="Arial" w:hAnsi="Arial"/>
          <w:sz w:val="22"/>
        </w:rPr>
        <w:t xml:space="preserve"> 即可进入。</w:t>
      </w:r>
    </w:p>
    <w:p>
      <w:pPr>
        <w:pStyle w:val="Heading3"/>
      </w:pPr>
      <w:r>
        <w:t>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邮箱</w:t>
            </w:r>
          </w:p>
        </w:tc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密码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学生 Lin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lin@academy.test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student-pass-123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学生 Mo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mo@academy.test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student-pass-123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学生 Kai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kai@academy.test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student-pass-123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教师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teacher@academy.test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teacher-pass-123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功能页面</w:t>
      </w:r>
    </w:p>
    <w:p>
      <w:pPr>
        <w:pStyle w:val="Heading3"/>
      </w:pPr>
      <w:r>
        <w:t>1. 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登录页</w:t>
      </w:r>
    </w:p>
    <w:p>
      <w:r>
        <w:rPr>
          <w:rFonts w:ascii="Arial" w:hAnsi="Arial"/>
          <w:sz w:val="22"/>
        </w:rPr>
        <w:t>打开首页会自动跳转到登录页。输入邮箱和密码后点击登录，成功后跳转到主城区主页。</w:t>
      </w:r>
    </w:p>
    <w:p>
      <w:pPr>
        <w:pStyle w:val="ListBullet"/>
      </w:pPr>
      <w:r>
        <w:rPr>
          <w:rFonts w:ascii="Arial" w:hAnsi="Arial"/>
          <w:sz w:val="22"/>
        </w:rPr>
        <w:t>学生登录后进入</w:t>
      </w:r>
      <w:r>
        <w:rPr>
          <w:rFonts w:ascii="Arial" w:hAnsi="Arial"/>
          <w:b/>
          <w:sz w:val="22"/>
        </w:rPr>
        <w:t>主城区</w:t>
      </w:r>
      <w:r>
        <w:rPr>
          <w:rFonts w:ascii="Arial" w:hAnsi="Arial"/>
          <w:sz w:val="22"/>
        </w:rPr>
        <w:t>，可以看到自己的公会、任务和像素世界入口</w:t>
      </w:r>
    </w:p>
    <w:p>
      <w:pPr>
        <w:pStyle w:val="ListBullet"/>
      </w:pPr>
      <w:r>
        <w:rPr>
          <w:rFonts w:ascii="Arial" w:hAnsi="Arial"/>
          <w:sz w:val="22"/>
        </w:rPr>
        <w:t>教师登录后进入</w:t>
      </w:r>
      <w:r>
        <w:rPr>
          <w:rFonts w:ascii="Arial" w:hAnsi="Arial"/>
          <w:b/>
          <w:sz w:val="22"/>
        </w:rPr>
        <w:t>教师工作台</w:t>
      </w:r>
      <w:r>
        <w:rPr>
          <w:rFonts w:ascii="Arial" w:hAnsi="Arial"/>
          <w:sz w:val="22"/>
        </w:rPr>
        <w:t>，查看班级学情和评审队列</w:t>
      </w:r>
    </w:p>
    <w:p>
      <w:pPr>
        <w:pStyle w:val="Heading3"/>
      </w:pPr>
      <w:r>
        <w:t>2. 主城区（主页）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学生主页</w:t>
      </w:r>
    </w:p>
    <w:p>
      <w:r>
        <w:rPr>
          <w:rFonts w:ascii="Arial" w:hAnsi="Arial"/>
          <w:sz w:val="22"/>
        </w:rPr>
        <w:t>主页是学生的核心导航页面，展示以下信息：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当前 Day</w:t>
      </w:r>
      <w:r>
        <w:rPr>
          <w:rFonts w:ascii="Arial" w:hAnsi="Arial"/>
          <w:sz w:val="22"/>
        </w:rPr>
        <w:t>：显示当前开放的每日任务（如 "Day 1: First Agent Session"）及任务状态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公会信息</w:t>
      </w:r>
      <w:r>
        <w:rPr>
          <w:rFonts w:ascii="Arial" w:hAnsi="Arial"/>
          <w:sz w:val="22"/>
        </w:rPr>
        <w:t>：所属公会名称、成员数、协作积分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像素世界入口</w:t>
      </w:r>
      <w:r>
        <w:rPr>
          <w:rFonts w:ascii="Arial" w:hAnsi="Arial"/>
          <w:sz w:val="22"/>
        </w:rPr>
        <w:t>：进入 Phaser 像素风地图场景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导航链接</w:t>
      </w:r>
      <w:r>
        <w:rPr>
          <w:rFonts w:ascii="Arial" w:hAnsi="Arial"/>
          <w:sz w:val="22"/>
        </w:rPr>
        <w:t>：快速跳转到聊天室、公会大厅等功能页</w:t>
      </w:r>
    </w:p>
    <w:p>
      <w:pPr>
        <w:pStyle w:val="Heading3"/>
      </w:pPr>
      <w:r>
        <w:t>3. 个人聊天室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750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5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聊天室</w:t>
      </w:r>
    </w:p>
    <w:p>
      <w:r>
        <w:rPr>
          <w:rFonts w:ascii="Arial" w:hAnsi="Arial"/>
          <w:sz w:val="22"/>
        </w:rPr>
        <w:t>每位学生拥有一个个人聊天室，核心功能包括：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与 Agent 对话</w:t>
      </w:r>
      <w:r>
        <w:rPr>
          <w:rFonts w:ascii="Arial" w:hAnsi="Arial"/>
          <w:sz w:val="22"/>
        </w:rPr>
        <w:t>：在聊天框中发送消息，AI Agent 会基于上下文生成回复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查看会话状态</w:t>
      </w:r>
      <w:r>
        <w:rPr>
          <w:rFonts w:ascii="Arial" w:hAnsi="Arial"/>
          <w:sz w:val="22"/>
        </w:rPr>
        <w:t>：显示当前 Agent Session 的状态（active / completed）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提交作业</w:t>
      </w:r>
      <w:r>
        <w:rPr>
          <w:rFonts w:ascii="Arial" w:hAnsi="Arial"/>
          <w:sz w:val="22"/>
        </w:rPr>
        <w:t>：点击「今日提交」按钮，将当日学习成果（对话摘要、工作总结、代码产物、自我反思）提交到评审队列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授权协作者</w:t>
      </w:r>
      <w:r>
        <w:rPr>
          <w:rFonts w:ascii="Arial" w:hAnsi="Arial"/>
          <w:sz w:val="22"/>
        </w:rPr>
        <w:t>：可以将聊天室摘要授权给其他同学，方便互评时查看上下文</w:t>
      </w:r>
    </w:p>
    <w:p>
      <w:pPr>
        <w:pStyle w:val="ListBullet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消息收发</w:t>
      </w:r>
      <w:r>
        <w:rPr>
          <w:rFonts w:ascii="Arial" w:hAnsi="Arial"/>
          <w:sz w:val="22"/>
        </w:rPr>
        <w:t>：消息以时间线形式展示，支持自动刷新轮询获取新消息</w:t>
      </w:r>
    </w:p>
    <w:p>
      <w:pPr>
        <w:pStyle w:val="Heading3"/>
      </w:pPr>
      <w:r>
        <w:t>4. 公会大厅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il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公会大厅</w:t>
      </w:r>
    </w:p>
    <w:p>
      <w:r>
        <w:rPr>
          <w:rFonts w:ascii="Arial" w:hAnsi="Arial"/>
          <w:sz w:val="22"/>
        </w:rPr>
        <w:t>公会大厅展示所有公会列表，包含：</w:t>
      </w:r>
    </w:p>
    <w:p>
      <w:pPr>
        <w:pStyle w:val="ListBullet"/>
      </w:pPr>
      <w:r>
        <w:rPr>
          <w:rFonts w:ascii="Arial" w:hAnsi="Arial"/>
          <w:sz w:val="22"/>
        </w:rPr>
        <w:t>公会名称与描述</w:t>
      </w:r>
    </w:p>
    <w:p>
      <w:pPr>
        <w:pStyle w:val="ListBullet"/>
      </w:pPr>
      <w:r>
        <w:rPr>
          <w:rFonts w:ascii="Arial" w:hAnsi="Arial"/>
          <w:sz w:val="22"/>
        </w:rPr>
        <w:t>成员数量与角色（leader / member / visitor）</w:t>
      </w:r>
    </w:p>
    <w:p>
      <w:pPr>
        <w:pStyle w:val="ListBullet"/>
      </w:pPr>
      <w:r>
        <w:rPr>
          <w:rFonts w:ascii="Arial" w:hAnsi="Arial"/>
          <w:sz w:val="22"/>
        </w:rPr>
        <w:t>协作积分（Collaboration Points）</w:t>
      </w:r>
    </w:p>
    <w:p>
      <w:pPr>
        <w:pStyle w:val="ListBullet"/>
      </w:pPr>
      <w:r>
        <w:rPr>
          <w:rFonts w:ascii="Arial" w:hAnsi="Arial"/>
          <w:sz w:val="22"/>
        </w:rPr>
        <w:t>成员在线状态</w:t>
      </w:r>
    </w:p>
    <w:p>
      <w:r>
        <w:rPr>
          <w:rFonts w:ascii="Arial" w:hAnsi="Arial"/>
          <w:sz w:val="22"/>
        </w:rPr>
        <w:t>公会鼓励学生协作完成任务、互评作业，通过贡献获得协作积分。</w:t>
      </w:r>
    </w:p>
    <w:p>
      <w:pPr>
        <w:pStyle w:val="Heading3"/>
      </w:pPr>
      <w:r>
        <w:t>5. 教师工作台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cher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教师工作台</w:t>
      </w:r>
    </w:p>
    <w:p>
      <w:r>
        <w:rPr>
          <w:rFonts w:ascii="Arial" w:hAnsi="Arial"/>
          <w:sz w:val="22"/>
        </w:rPr>
        <w:t>教师登录后进入工作台，包含三大面板：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Day 关卡面板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展示每日任务的标题、状态（open / locked / completed）</w:t>
      </w:r>
    </w:p>
    <w:p>
      <w:pPr>
        <w:pStyle w:val="ListBullet"/>
      </w:pPr>
      <w:r>
        <w:rPr>
          <w:rFonts w:ascii="Arial" w:hAnsi="Arial"/>
          <w:sz w:val="22"/>
        </w:rPr>
        <w:t>当前进度一目了然，未解锁的 Day 灰色显示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班级学情面板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班级整体进度统计</w:t>
      </w:r>
    </w:p>
    <w:p>
      <w:pPr>
        <w:pStyle w:val="ListBullet"/>
      </w:pPr>
      <w:r>
        <w:rPr>
          <w:rFonts w:ascii="Arial" w:hAnsi="Arial"/>
          <w:sz w:val="22"/>
        </w:rPr>
        <w:t>标记表现突出和需要关注的学生</w:t>
      </w:r>
    </w:p>
    <w:p>
      <w:pPr>
        <w:pStyle w:val="ListBullet"/>
      </w:pPr>
      <w:r>
        <w:rPr>
          <w:rFonts w:ascii="Arial" w:hAnsi="Arial"/>
          <w:sz w:val="22"/>
        </w:rPr>
        <w:t>汇总普遍存在的问题</w:t>
      </w:r>
    </w:p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评审队列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>统计卡片：待评审数量、已完成数量、平均分数</w:t>
      </w:r>
    </w:p>
    <w:p>
      <w:pPr>
        <w:pStyle w:val="ListBullet"/>
      </w:pPr>
      <w:r>
        <w:rPr>
          <w:rFonts w:ascii="Arial" w:hAnsi="Arial"/>
          <w:sz w:val="22"/>
        </w:rPr>
        <w:t>评审列表：每条提交显示学生姓名、提交时间、AI 预审分数</w:t>
      </w:r>
    </w:p>
    <w:p>
      <w:pPr>
        <w:pStyle w:val="ListBullet"/>
      </w:pPr>
      <w:r>
        <w:rPr>
          <w:rFonts w:ascii="Arial" w:hAnsi="Arial"/>
          <w:sz w:val="22"/>
        </w:rPr>
        <w:t>操作按钮：教师可查看 AI 评审意见后做出最终决策（approve / reject）</w:t>
      </w:r>
    </w:p>
    <w:p>
      <w:pPr>
        <w:pStyle w:val="ListBullet"/>
      </w:pPr>
      <w:r>
        <w:rPr>
          <w:rFonts w:ascii="Arial" w:hAnsi="Arial"/>
          <w:sz w:val="22"/>
        </w:rPr>
        <w:t>学生房间链接：可直接跳转到对应学生的聊天室查看完整对话上下文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AI 智能功能</w:t>
      </w:r>
    </w:p>
    <w:p>
      <w:r>
        <w:rPr>
          <w:rFonts w:ascii="Arial" w:hAnsi="Arial"/>
          <w:sz w:val="22"/>
        </w:rPr>
        <w:t>项目接入了</w:t>
      </w:r>
      <w:r>
        <w:rPr>
          <w:rFonts w:ascii="Arial" w:hAnsi="Arial"/>
          <w:b/>
          <w:sz w:val="22"/>
        </w:rPr>
        <w:t>火山引擎豆包</w:t>
      </w:r>
      <w:r>
        <w:rPr>
          <w:rFonts w:ascii="Arial" w:hAnsi="Arial"/>
          <w:sz w:val="22"/>
        </w:rPr>
        <w:t>大模型（Doubao-Seed-2.1-Turbo），提供 4 项 AI 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4317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NPC 对话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像素世界中的 NPC（如前台接待）通过 LLM 生成有人格特征的智能对话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学习洞察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基于学生提交和记忆流数据，AI 生成个人学习分析和班级学情报告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记忆评分与反思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学生的每次学习记录被存储为记忆条目，累计重要性超阈值时触发 LLM 生成深度反思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教学 SOP 评审</w:t>
            </w:r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AI 对学生提交进行自动化预审，生成评分和改进建议供教师参考</w:t>
            </w:r>
          </w:p>
        </w:tc>
      </w:tr>
    </w:tbl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AI 未配置时的降级行为</w:t>
      </w:r>
      <w:r>
        <w:rPr>
          <w:rFonts w:ascii="Arial" w:hAnsi="Arial"/>
          <w:sz w:val="22"/>
        </w:rPr>
        <w:t xml:space="preserve">：当 </w:t>
      </w:r>
      <w:r>
        <w:rPr>
          <w:rFonts w:ascii="Consolas" w:hAnsi="Consolas"/>
          <w:sz w:val="18"/>
          <w:highlight w:val="lightGray"/>
        </w:rPr>
        <w:t>ARK_API_KEY</w:t>
      </w:r>
      <w:r>
        <w:rPr>
          <w:rFonts w:ascii="Arial" w:hAnsi="Arial"/>
          <w:sz w:val="22"/>
        </w:rPr>
        <w:t xml:space="preserve"> 等环境变量未配置时，所有 AI 功能会优雅降级——NPC 返回预设对话，评审返回默认分数，学习洞察返回基础统计，不影响核心流程的正常使用。</w:t>
      </w:r>
    </w:p>
    <w:p>
      <w:r>
        <w:rPr>
          <w:rFonts w:ascii="Arial" w:hAnsi="Arial"/>
          <w:sz w:val="22"/>
        </w:rPr>
        <w:t>环境变量配置（</w:t>
      </w:r>
      <w:r>
        <w:rPr>
          <w:rFonts w:ascii="Consolas" w:hAnsi="Consolas"/>
          <w:sz w:val="18"/>
          <w:highlight w:val="lightGray"/>
        </w:rPr>
        <w:t>apps/api/.env</w:t>
      </w:r>
      <w:r>
        <w:rPr>
          <w:rFonts w:ascii="Arial" w:hAnsi="Arial"/>
          <w:sz w:val="22"/>
        </w:rPr>
        <w:t>）：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# 火山引擎豆包（默认）</w:t>
        <w:br/>
        <w:t>ARK_API_KEY=your-ark-api-key</w:t>
        <w:br/>
        <w:t>ARK_BASE_URL=https://ark.cn-beijing.volces.com/api/v3</w:t>
        <w:br/>
        <w:t>ARK_MODEL=doubao-seed-2-1-turbo-260628</w:t>
        <w:br/>
        <w:br/>
        <w:t># 也可切换为通义千问等其他 OpenAI 兼容模型</w:t>
        <w:br/>
        <w:t># ARK_API_KEY=your-dashscope-api-key</w:t>
        <w:br/>
        <w:t># ARK_BASE_URL=https://dashscope.aliyuncs.com/compatible-mode/v1</w:t>
        <w:br/>
        <w:t># ARK_MODEL=qwen-plus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验证脚本</w:t>
      </w:r>
    </w:p>
    <w:p>
      <w:r>
        <w:rPr>
          <w:rFonts w:ascii="Arial" w:hAnsi="Arial"/>
          <w:sz w:val="22"/>
        </w:rPr>
        <w:t>项目提供了双账号 API 全链路验证脚本：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npx tsx scripts/verify-dual-account.ts</w:t>
      </w:r>
    </w:p>
    <w:p>
      <w:r>
        <w:rPr>
          <w:rFonts w:ascii="Arial" w:hAnsi="Arial"/>
          <w:sz w:val="22"/>
        </w:rPr>
        <w:t xml:space="preserve">脚本覆盖 </w:t>
      </w:r>
      <w:r>
        <w:rPr>
          <w:rFonts w:ascii="Arial" w:hAnsi="Arial"/>
          <w:b/>
          <w:sz w:val="22"/>
        </w:rPr>
        <w:t>13 个验证场景</w:t>
      </w:r>
      <w:r>
        <w:rPr>
          <w:rFonts w:ascii="Arial" w:hAnsi="Arial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</w:t>
            </w:r>
          </w:p>
        </w:tc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2878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验证内容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健康检查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nsolas" w:hAnsi="Consolas"/>
                <w:sz w:val="20"/>
                <w:highlight w:val="lightGray"/>
              </w:rPr>
              <w:t>GET /health</w:t>
            </w:r>
            <w:r>
              <w:rPr>
                <w:rFonts w:ascii="Arial" w:hAnsi="Arial"/>
                <w:sz w:val="20"/>
              </w:rPr>
              <w:t xml:space="preserve"> 返回 200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三角色登录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Lin / Mo / Teacher 分别登录获取 token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Session 验证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 xml:space="preserve">登录后 </w:t>
            </w:r>
            <w:r>
              <w:rPr>
                <w:rFonts w:ascii="Consolas" w:hAnsi="Consolas"/>
                <w:sz w:val="20"/>
                <w:highlight w:val="lightGray"/>
              </w:rPr>
              <w:t>GET /auth/session</w:t>
            </w:r>
            <w:r>
              <w:rPr>
                <w:rFonts w:ascii="Arial" w:hAnsi="Arial"/>
                <w:sz w:val="20"/>
              </w:rPr>
              <w:t xml:space="preserve"> 返回正确用户信息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世界观查询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</w:r>
            <w:r>
              <w:rPr>
                <w:rFonts w:ascii="Consolas" w:hAnsi="Consolas"/>
                <w:sz w:val="20"/>
                <w:highlight w:val="lightGray"/>
              </w:rPr>
              <w:t>/world</w:t>
            </w:r>
            <w:r>
              <w:rPr>
                <w:rFonts w:ascii="Arial" w:hAnsi="Arial"/>
                <w:sz w:val="20"/>
              </w:rPr>
              <w:t>、</w:t>
            </w:r>
            <w:r>
              <w:rPr>
                <w:rFonts w:ascii="Consolas" w:hAnsi="Consolas"/>
                <w:sz w:val="20"/>
                <w:highlight w:val="lightGray"/>
              </w:rPr>
              <w:t>/quests</w:t>
            </w:r>
            <w:r>
              <w:rPr>
                <w:rFonts w:ascii="Arial" w:hAnsi="Arial"/>
                <w:sz w:val="20"/>
              </w:rPr>
              <w:t>、</w:t>
            </w:r>
            <w:r>
              <w:rPr>
                <w:rFonts w:ascii="Consolas" w:hAnsi="Consolas"/>
                <w:sz w:val="20"/>
                <w:highlight w:val="lightGray"/>
              </w:rPr>
              <w:t>/guilds</w:t>
            </w:r>
            <w:r>
              <w:rPr>
                <w:rFonts w:ascii="Arial" w:hAnsi="Arial"/>
                <w:sz w:val="20"/>
              </w:rPr>
              <w:t xml:space="preserve"> 接口正常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提交与评审全链路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学生提交 → AI 评审 → 教师决策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聊天消息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消息收发功能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房间授权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授权 → 查询可访问房间 → 撤销授权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Agent 记忆隔离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记忆写入、自己查询、他人查询被拒（403）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NPC 对话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NPC 智能对话接口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Agent 虚拟形象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虚拟形象查询接口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学习洞察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教师查班级/学生洞察、学生查自己、他人查询被拒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教学 Agent SOP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提问、任务完成、多 Agent 协作接口</w:t>
            </w:r>
          </w:p>
        </w:tc>
      </w:tr>
      <w:tr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13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权限隔离</w:t>
            </w:r>
          </w:p>
        </w:tc>
        <w:tc>
          <w:tcPr>
            <w:tcW w:type="dxa" w:w="2878"/>
          </w:tcPr>
          <w:p>
            <w:r>
              <w:rPr>
                <w:rFonts w:ascii="Arial" w:hAnsi="Arial"/>
                <w:sz w:val="20"/>
              </w:rPr>
              <w:t>学生访问教师接口被拒（403）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技术架构</w:t>
      </w:r>
    </w:p>
    <w:p>
      <w:pPr>
        <w:pStyle w:val="Heading3"/>
      </w:pPr>
      <w:r>
        <w:t>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层</w:t>
            </w:r>
          </w:p>
        </w:tc>
        <w:tc>
          <w:tcPr>
            <w:tcW w:type="dxa" w:w="4317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技术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前端</w:t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Next.js 15 + React 19 + Phaser 3.90（像素引擎）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后端</w:t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NestJS 11 + Prisma 6（ORM）+ BullMQ 5（队列）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契约</w:t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Zod 3（前后端共享类型校验）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数据库</w:t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SQLite（开发）/ PostgreSQL（生产）</w:t>
            </w:r>
          </w:p>
        </w:tc>
      </w:tr>
      <w:tr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AI</w:t>
            </w:r>
          </w:p>
        </w:tc>
        <w:tc>
          <w:tcPr>
            <w:tcW w:type="dxa" w:w="4317"/>
          </w:tcPr>
          <w:p>
            <w:r>
              <w:rPr>
                <w:rFonts w:ascii="Arial" w:hAnsi="Arial"/>
                <w:sz w:val="20"/>
              </w:rPr>
              <w:t>火山引擎豆包（Doubao-Seed-2.1-Turbo），兼容其他 OpenAI 协议模型</w:t>
            </w:r>
          </w:p>
        </w:tc>
      </w:tr>
    </w:tbl>
    <w:p/>
    <w:p>
      <w:pPr>
        <w:pStyle w:val="Heading3"/>
      </w:pPr>
      <w:r>
        <w:t>项目结构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game-system-two/</w:t>
        <w:br/>
        <w:t>├── apps/</w:t>
        <w:br/>
        <w:t>│   ├── api/          # NestJS API 服务（端口 3001）</w:t>
        <w:br/>
        <w:t>│   │   ├── prisma/   # 数据库 Schema 与种子数据</w:t>
        <w:br/>
        <w:t>│   │   └── src/      # 业务模块（auth, chat, guilds, reviews ...）</w:t>
        <w:br/>
        <w:t>│   └── web/          # Next.js Web 前端（端口 3000）</w:t>
        <w:br/>
        <w:t>│       └── src/      # 页面与组件</w:t>
        <w:br/>
        <w:t>├── packages/</w:t>
        <w:br/>
        <w:t>│   └── contracts/    # Zod 共享契约（前后端共用）</w:t>
        <w:br/>
        <w:t>├── scripts/          # 验证与工具脚本</w:t>
        <w:br/>
        <w:t>└── docs/             # 设计文档与截图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常见问题</w:t>
      </w:r>
    </w:p>
    <w:p>
      <w:pPr>
        <w:pStyle w:val="Heading3"/>
      </w:pPr>
      <w:r>
        <w:t>端口冲突</w:t>
      </w:r>
    </w:p>
    <w:p>
      <w:r>
        <w:rPr>
          <w:rFonts w:ascii="Arial" w:hAnsi="Arial"/>
          <w:sz w:val="22"/>
        </w:rPr>
        <w:t>如果 3000 或 3001 端口被占用：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# 查找占用端口的进程</w:t>
        <w:br/>
        <w:t>lsof -i :3000</w:t>
        <w:br/>
        <w:t>lsof -i :3001</w:t>
        <w:br/>
        <w:br/>
        <w:t># 杀掉对应进程后重新启动</w:t>
        <w:br/>
        <w:t>pnpm dev:web</w:t>
        <w:br/>
        <w:t>pnpm dev:api</w:t>
      </w:r>
    </w:p>
    <w:p>
      <w:pPr>
        <w:pStyle w:val="Heading3"/>
      </w:pPr>
      <w:r>
        <w:t>数据库初始化</w:t>
      </w:r>
    </w:p>
    <w:p>
      <w:pPr>
        <w:shd w:val="clear" w:color="auto" w:fill="F2F2F2"/>
        <w:spacing w:before="120" w:after="120"/>
      </w:pPr>
      <w:r>
        <w:rPr>
          <w:rFonts w:ascii="Consolas" w:hAnsi="Consolas"/>
          <w:color w:val="333333"/>
          <w:sz w:val="18"/>
        </w:rPr>
        <w:t>cd apps/api</w:t>
        <w:br/>
        <w:br/>
        <w:t># 重置数据库（会清除所有数据）</w:t>
        <w:br/>
        <w:t>npx prisma db push --force-reset</w:t>
        <w:br/>
        <w:br/>
        <w:t># 重新推送 Schema</w:t>
        <w:br/>
        <w:t>npx prisma db push</w:t>
        <w:br/>
        <w:br/>
        <w:t># 填充种子数据</w:t>
        <w:br/>
        <w:t>npx prisma db seed</w:t>
      </w:r>
    </w:p>
    <w:p>
      <w:pPr>
        <w:pStyle w:val="Heading3"/>
      </w:pPr>
      <w:r>
        <w:t>AI 功能未生效</w:t>
      </w:r>
    </w:p>
    <w:p>
      <w:pPr>
        <w:pStyle w:val="ListBullet"/>
      </w:pPr>
      <w:r>
        <w:rPr>
          <w:rFonts w:ascii="Arial" w:hAnsi="Arial"/>
          <w:sz w:val="22"/>
        </w:rPr>
        <w:t xml:space="preserve">检查 </w:t>
      </w:r>
      <w:r>
        <w:rPr>
          <w:rFonts w:ascii="Consolas" w:hAnsi="Consolas"/>
          <w:sz w:val="18"/>
          <w:highlight w:val="lightGray"/>
        </w:rPr>
        <w:t>apps/api/.env</w:t>
      </w:r>
      <w:r>
        <w:rPr>
          <w:rFonts w:ascii="Arial" w:hAnsi="Arial"/>
          <w:sz w:val="22"/>
        </w:rPr>
        <w:t xml:space="preserve"> 中是否配置了 </w:t>
      </w:r>
      <w:r>
        <w:rPr>
          <w:rFonts w:ascii="Consolas" w:hAnsi="Consolas"/>
          <w:sz w:val="18"/>
          <w:highlight w:val="lightGray"/>
        </w:rPr>
        <w:t>ARK_API_KEY</w:t>
      </w:r>
      <w:r>
        <w:rPr>
          <w:rFonts w:ascii="Arial" w:hAnsi="Arial"/>
          <w:sz w:val="22"/>
        </w:rPr>
      </w:r>
    </w:p>
    <w:p>
      <w:pPr>
        <w:pStyle w:val="ListBullet"/>
      </w:pPr>
      <w:r>
        <w:rPr>
          <w:rFonts w:ascii="Arial" w:hAnsi="Arial"/>
          <w:sz w:val="22"/>
        </w:rPr>
        <w:t xml:space="preserve">确认 </w:t>
      </w:r>
      <w:r>
        <w:rPr>
          <w:rFonts w:ascii="Consolas" w:hAnsi="Consolas"/>
          <w:sz w:val="18"/>
          <w:highlight w:val="lightGray"/>
        </w:rPr>
        <w:t>ARK_BASE_URL</w:t>
      </w:r>
      <w:r>
        <w:rPr>
          <w:rFonts w:ascii="Arial" w:hAnsi="Arial"/>
          <w:sz w:val="22"/>
        </w:rPr>
        <w:t xml:space="preserve"> 和 </w:t>
      </w:r>
      <w:r>
        <w:rPr>
          <w:rFonts w:ascii="Consolas" w:hAnsi="Consolas"/>
          <w:sz w:val="18"/>
          <w:highlight w:val="lightGray"/>
        </w:rPr>
        <w:t>ARK_MODEL</w:t>
      </w:r>
      <w:r>
        <w:rPr>
          <w:rFonts w:ascii="Arial" w:hAnsi="Arial"/>
          <w:sz w:val="22"/>
        </w:rPr>
        <w:t xml:space="preserve"> 值正确</w:t>
      </w:r>
    </w:p>
    <w:p>
      <w:pPr>
        <w:pStyle w:val="ListBullet"/>
      </w:pPr>
      <w:r>
        <w:rPr>
          <w:rFonts w:ascii="Arial" w:hAnsi="Arial"/>
          <w:sz w:val="22"/>
        </w:rPr>
        <w:t>重启 API 服务使配置生效</w:t>
      </w:r>
    </w:p>
    <w:p>
      <w:pPr>
        <w:pStyle w:val="ListBullet"/>
      </w:pPr>
      <w:r>
        <w:rPr>
          <w:rFonts w:ascii="Arial" w:hAnsi="Arial"/>
          <w:sz w:val="22"/>
        </w:rPr>
        <w:t>未配置时系统会自动降级，不影响基础功能使用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