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JSON是一种数据交换格式。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JSON一共有以下几种数据类型。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750" cy="123825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以及上面的任意组合。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序列化：将JavaScript对象变成JSON，即将对象序列化成一个JSON格式的字符串。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反序列化：将JSON格式的字符串反序列化成一个JavaScript对象。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29100" cy="25431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s = JSON.stringfy(xiaoming);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如果我们要输出的好看一些，可以加上参数，按缩进输出，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JSON.stingfy(xiaoming,null,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第二个参数用于控制如何筛选对象的键值，如果我们只想处处指定的属性，可以传入Array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JSON.stringfy(xiaoming,[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skill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还可以传入一个函数，对对象的每个键值对进行处理。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3275" cy="15811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将所有的属性值都变成大写。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精确化序列化处理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如果我们还想要精确化控制如何序列化小明，可以给</w:t>
      </w:r>
      <w:r>
        <w:rPr>
          <w:rFonts w:hint="eastAsia"/>
          <w:lang w:val="en-US" w:eastAsia="zh-CN"/>
        </w:rPr>
        <w:t>xiaoming定义一个toJSON方法，直接返回JSON应该序列化的数据。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5225" cy="3086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注意点：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toJSON方法会直接调用，取代掉对象的值。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拿到一个JSON格式的字符串，我们直接用JSON.parse()把它变成一个JavaScript对象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0550" cy="8953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JSON.paese()还可以接收一个函数，用来转换解析出的属性：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8545" cy="1385570"/>
            <wp:effectExtent l="0" t="0" r="8255" b="50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2019-10-10T05:40:39Z</dcterms:created>
  <dc:creator>Administrator</dc:creator>
  <cp:lastModifiedBy>多了易碎</cp:lastModifiedBy>
  <dcterms:modified xsi:type="dcterms:W3CDTF">2019-10-10T06:53:13Z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