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gdbt0h660d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 </w:t>
        <w:br w:type="textWrapp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   The world's first cities</w:t>
      </w:r>
    </w:p>
    <w:tbl>
      <w:tblPr>
        <w:tblStyle w:val="Table1"/>
        <w:tblW w:w="1135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gridCol w:w="5670"/>
        <w:tblGridChange w:id="0">
          <w:tblGrid>
            <w:gridCol w:w="5685"/>
            <w:gridCol w:w="5670"/>
          </w:tblGrid>
        </w:tblGridChange>
      </w:tblGrid>
      <w:tr>
        <w:trPr>
          <w:cantSplit w:val="0"/>
          <w:tblHeader w:val="0"/>
        </w:trPr>
        <w:tc>
          <w:tcPr/>
          <w:p w:rsidR="00000000" w:rsidDel="00000000" w:rsidP="00000000" w:rsidRDefault="00000000" w:rsidRPr="00000000" w14:paraId="00000004">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creation of Mesopotamian cities</w:t>
            </w:r>
          </w:p>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inhabitants of Mesopotamia - which now forms part of eastern Syria, southeastern Turkey and Iraq - lived for thousands of years on individual farms and in small, isolated communities, working relentlessly just to meet their basic needs. But then, about 6,000 years ago something remarkable happened. The people left the security of their family homes and villages and came together with others to create something far more</w:t>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and difficult: the world's first city, called Uruk</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not much left now of Uruk, which is about 250 kilometres south of Iraq's capital Baghdad, but enough does remain to show that this initial experiment in urban living was extraordinarily successful. At its height, around 5,000 years ago, Uruk was home to</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40,000 people. The outlines of the city walls indicate an enclosed area of about 600 hectares.</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archaeological record of Uruk reveals the intensive building and rebuilding which went on for four or five centuries after the city's initial establishment. In that period the people of Uruk built a dozen or so large public buildings. They would carefully level what had stood before, and then build another structure on top, often trying out a different building material or an innovative technique. They seemed to be searching for ways in which architecture could express the revolutionary new social structures that had come into being there. </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Soon Uruk was not the only Mesopotamian city. People all across the flat plains of southern Mesopotamia were enjoying many of the benefits of city life. By about 4,500 years ago, 80 per cent of the Mesopotamian population lived in cities over 40 hectares in size, with populations of between 15,000 and 30,000 people. The emergence of these thriving communities, made up mostly of individuals and groups with no blood ties, was unprecedented in human history. Why did these extraordinary advances happen?</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Reasons for the creation of cities in Mesopotamia</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Smaller communities in Mesopotamia sometimes decided to come together to make it easier to defend themselves from their enemies. But the underlying reason for the creation of cities can be found in the harshness of this particular environment. The area was a place of extremes, where narrow strips of fertile river valleys were bounded by thousands of kilometres of desert and unproductive wetlands. As the small amount of rainfall in the region was incapable of sustaining anything but very limited agriculture, it was only through sophisticated irrigation that isolated pieces of land were kept fertile.</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Tigris and the Euphrates rivers provided water for irrigation, and were also the basis of a communication system that led to the spread of the latest concepts in</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farming.</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such a region, the only way for humans to prosper was by forming groups that could work together. The threat of famine, which could be caused by a prolonged drought or the sudden change in the course of a river, forced people to look outside their families, and work with their neighbours to create an elaborate system of dams, channels and canals to manage water. These projects needed specific skills and labour from outside</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farmer's family, and this established more firmly the patterns of dependence that are at the heart of civilisation.</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Changes in the organisation of farming</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intensive farming that came about in Mesopotamia was more efficient and productive and therefore generated a surplus of food, allowing crops in years of good harvests to be stored as protection against future less successful years. It also allowed more land for the production of a wider range of crops. It created a world where there was a need for traders and for skilled craftsmen: in short, it was the beginning of industry and consumerism. The concept of specialisation emerged within the population - with increasing numbers of soldiers, builders, musicians, doctors, fortune tellers - all supported directly or indirectly by agriculture. At the same time, this increased the control that powerful institutions, gradually emerging in the early cities, had over the urban population. Although large numbers of people were freed from the struggle of</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subsistence farming, they were now totally dependent on the institutions that employed them for their daily sustenance.</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role of the temples</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earliest and most powerful of these institutions was centred on the religious temple. Ever more temple structures were erected in the form of massive pyramids which had enormous storerooms for the output from the farming estates. Over time, the temples acquired these farms for themselves, and appointed a large number of staff to administer them and to deal with the storage of produce. The temples' greatest advantage was that each citizen was expected to give up some time to work for the temples. Th is meant that temples could easily store huge amounts of agricultural produce which could be used to buy yet more land. In addition, the revenues generated allowed the temples to serve as primitive kinds of banks making loans to people in difficult economic times.</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emergence of writing</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know a surprising amount about these times thanks to the development of an important new technology: writing. In Mesopotamia basic records were inscribed in wet clay, unlike the fragile papyrus used in ancient Egypt and Greece. These first writings were largely lists of people and things, simple bookkeeping. But within several hundred years, writing systems had become more advanced capable of recording concepts as well as lists. The clay tablets used for writing were tough, and the fires that often burnt down the archives where they were stored usually merely baked them for future</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generations</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Sự hình thành các thành phố Lưỡng Hà</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Cư dân Lưỡng Hà - khu vực hiện nay bao gồm một phần miền đông Syria, đông nam Thổ Nhĩ Kỳ và Iraq - đã sống hàng nghìn năm tại các trang trại riêng lẻ và những cộng đồng nhỏ biệt lập, làm việc không ngừng nghỉ chỉ để đáp ứng những nhu cầu cơ bản của mình. Nhưng sau đó, khoảng 6.000 năm trước, một điều đáng kinh ngạc đã xảy ra. Người dân rời bỏ sự an toàn của những ngôi nhà gia đình và làng mạc của mình, cùng tập hợp với những người khác để tạo ra một thứ phức tạp và khó khăn hơn rất nhiều: thành phố đầu tiên trên thế giới, được gọi là Uruk.</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nay không còn nhiều dấu tích của Uruk, thành phố nằm cách thủ đô Baghdad của Iraq khoảng 250 km về phía nam, nhưng những gì còn lại vẫn đủ để cho thấy rằng thử nghiệm ban đầu về cuộc sống đô thị này đã thành công một cách đáng kinh ngạc. Vào thời kỳ hưng thịnh nhất, khoảng 5.000 năm trước, Uruk là nơi sinh sống của hơn 40.000 người. Những đường nét của các bức tường thành cho thấy một khu vực được bao quanh rộng khoảng 600 hecta.</w:t>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bằng chứng khảo cổ học về Uruk cho thấy hoạt động xây dựng và xây dựng lại diễn ra mạnh mẽ trong bốn hoặc năm thế kỷ sau khi thành phố được thành lập ban đầu. Trong khoảng thời gian đó, người dân Uruk đã xây dựng khoảng một chục công trình công cộng lớn. Họ cẩn thận san phẳng những gì đã tồn tại trước đó, sau đó xây dựng một công trình khác lên trên, thường thử nghiệm một loại vật liệu xây dựng khác hoặc một kỹ thuật đổi mới. Dường như họ đang tìm kiếm những cách thức mà kiến trúc có thể thể hiện những cấu trúc xã hội mới mang tính cách mạng đã hình thành tại đó.</w:t>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bao lâu sau, Uruk không còn là thành phố Lưỡng Hà duy nhất. Người dân trên khắp các vùng đồng bằng bằng phẳng của miền nam Lưỡng Hà được hưởng nhiều lợi ích của cuộc sống đô thị. Khoảng 4.500 năm trước, 80 phần trăm dân số Lưỡng Hà sống tại các thành phố có diện tích trên 40 hecta, với dân số từ 15.000 đến 30.000 người. Sự xuất hiện của những cộng đồng thịnh vượng này, chủ yếu bao gồm các cá nhân và nhóm người không có quan hệ huyết thống, là điều chưa từng có trong lịch sử loài người. Tại sao những bước tiến phi thường này lại xảy ra?</w:t>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Những lý do hình thành các thành phố ở Lưỡng Hà</w:t>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cộng đồng nhỏ hơn ở Lưỡng Hà đôi khi quyết định tập hợp lại với nhau để dễ dàng tự bảo vệ trước kẻ thù hơn. Nhưng nguyên nhân sâu xa dẫn đến sự hình thành các thành phố có thể được tìm thấy ở sự khắc nghiệt của môi trường đặc thù này. Đây là một vùng đất của những thái cực, nơi những dải đất màu mỡ hẹp dọc theo các thung lũng sông bị bao quanh bởi hàng nghìn kilomet sa mạc và những vùng đất ngập nước không có năng suất. Vì lượng mưa ít ỏi trong khu vực không đủ để duy trì bất cứ hoạt động nông nghiệp nào ngoài quy mô rất hạn chế, chỉ thông qua hệ thống tưới tiêu phức tạp, những mảnh đất biệt lập mới có thể được duy trì độ màu mỡ.</w:t>
            </w:r>
          </w:p>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con sông Tigris và Euphrates cung cấp nước cho việc tưới tiêu, đồng thời cũng là nền tảng của một hệ thống giao tiếp và liên lạc giúp truyền bá những khái niệm mới nhất trong canh tác.</w:t>
            </w:r>
          </w:p>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một khu vực như vậy, cách duy nhất để con người phát triển thịnh vượng là hình thành những nhóm có thể cùng nhau làm việc. Mối đe dọa của nạn đói, có thể do hạn hán kéo dài hoặc sự thay đổi đột ngột dòng chảy của một con sông gây ra, buộc con người phải vượt ra ngoài phạm vi gia đình và hợp tác với những người hàng xóm để tạo ra một hệ thống đập, mương và kênh đào phức tạp nhằm quản lý nguồn nước. Những dự án này cần đến các kỹ năng và nguồn lao động từ bên ngoài gia đình của người nông dân, và điều này đã củng cố hơn nữa những mô hình phụ thuộc vốn là nền tảng của nền văn minh.</w:t>
            </w:r>
          </w:p>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Những thay đổi trong tổ chức nông nghiệp</w:t>
            </w:r>
          </w:p>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canh tác thâm canh xuất hiện ở Lưỡng Hà hiệu quả và năng suất hơn, do đó tạo ra lượng thực phẩm dư thừa, cho phép dự trữ mùa màng trong những năm được mùa như một sự bảo vệ trước những năm sau có năng suất kém hơn. Điều này cũng cho phép dành nhiều đất hơn để sản xuất đa dạng các loại cây trồng. Nó tạo ra một thế giới nơi cần có các thương nhân và những thợ thủ công lành nghề: nói ngắn gọn, đây là sự khởi đầu của công nghiệp và chủ nghĩa tiêu dùng. Khái niệm chuyên môn hóa xuất hiện trong dân cư - với số lượng ngày càng tăng của binh lính, thợ xây dựng, nhạc công, bác sĩ, thầy bói - tất cả đều được nông nghiệp hỗ trợ trực tiếp hoặc gián tiếp. Đồng thời, điều này làm gia tăng quyền kiểm soát mà các thể chế quyền lực, dần xuất hiện tại các thành phố thời kỳ đầu, có đối với dân cư đô thị. Mặc dù một số lượng lớn người dân được giải phóng khỏi cuộc đấu tranh của nền nông nghiệp tự cung tự cấp, giờ đây họ lại hoàn toàn phụ thuộc vào các thể chế thuê họ để có nguồn lương thực duy trì cuộc sống hàng ngày.</w:t>
            </w:r>
          </w:p>
          <w:p w:rsidR="00000000" w:rsidDel="00000000" w:rsidP="00000000" w:rsidRDefault="00000000" w:rsidRPr="00000000" w14:paraId="0000004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Vai trò của các đền thờ</w:t>
            </w:r>
          </w:p>
          <w:p w:rsidR="00000000" w:rsidDel="00000000" w:rsidP="00000000" w:rsidRDefault="00000000" w:rsidRPr="00000000" w14:paraId="0000004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chế sớm nhất và quyền lực nhất trong số này tập trung quanh các đền thờ tôn giáo. Ngày càng có nhiều công trình đền thờ được xây dựng dưới dạng những kim tự tháp khổng lồ, với những kho chứa khổng lồ dành cho sản lượng từ các điền trang nông nghiệp. Theo thời gian, các đền thờ tự mình sở hữu những trang trại này và bổ nhiệm một số lượng lớn nhân viên để quản lý chúng cũng như xử lý việc lưu trữ nông sản. Lợi thế lớn nhất của các đền thờ là mỗi công dân được kỳ vọng phải dành một phần thời gian để làm việc cho đền thờ. Điều này có nghĩa là các đền thờ có thể dễ dàng tích trữ một lượng lớn nông sản, số sản phẩm này có thể được sử dụng để mua thêm đất. Ngoài ra, nguồn doanh thu tạo ra cho phép các đền thờ hoạt động như những dạng ngân hàng sơ khai, cho người dân vay tiền trong những thời kỳ khó khăn về kinh tế.</w:t>
            </w:r>
          </w:p>
          <w:p w:rsidR="00000000" w:rsidDel="00000000" w:rsidP="00000000" w:rsidRDefault="00000000" w:rsidRPr="00000000" w14:paraId="0000004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Sự xuất hiện của chữ viết</w:t>
            </w:r>
          </w:p>
          <w:p w:rsidR="00000000" w:rsidDel="00000000" w:rsidP="00000000" w:rsidRDefault="00000000" w:rsidRPr="00000000" w14:paraId="0000004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biết một lượng đáng ngạc nhiên về những thời kỳ này nhờ sự phát triển của một công nghệ mới quan trọng: chữ viết. Ở Lưỡng Hà, những ghi chép cơ bản được khắc trên đất sét ướt, khác với giấy cói dễ hư hỏng được sử dụng ở Ai Cập và Hy Lạp cổ đại. Những văn bản đầu tiên này phần lớn là các danh sách về con người và sự vật, tức những hình thức ghi chép sổ sách đơn giản. Nhưng trong vòng vài trăm năm, hệ thống chữ viết đã trở nên tiên tiến hơn, có khả năng ghi lại các khái niệm cũng như các danh sách. Những bảng đất sét được sử dụng để viết rất bền, và những đám cháy thường thiêu rụi các kho lưu trữ nơi chúng được cất giữ thường chỉ đơn giản là nung chúng cứng lại để các thế hệ tương lai sử dụng.</w:t>
            </w:r>
          </w:p>
        </w:tc>
      </w:tr>
    </w:tbl>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4E">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inhabitants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cư dân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Mesopotamia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Lưỡng Hà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form part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tạo thành một phần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eastern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phía đông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southeastern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phía đông nam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riêng lẻ, cá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isolated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biệt lập, tách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relentlessly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không ngừng nghỉ, không mệt mỏi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meet basic needs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đáp ứng những nhu cầu cơ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basic needs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nhu cầu cơ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remarkable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đáng chú ý, phi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security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sự an toàn, sự bảo đảm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family home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nhà của gia đình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village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làng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come together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tụ họp, đến với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difficult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khó khăn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initial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urban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thuộc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urban living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cuộc sống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extraordinarily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một cách phi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successful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at its height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ở thời kỳ phát triển/cực thịnh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be home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là nơi sinh sống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outline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đường nét, ranh giới bao quanh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indicate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chỉ ra, cho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enclosed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được bao quanh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diện tích, 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hectare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hecta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archaeological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thuộc khảo cổ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archaeological record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tư liệu/dấu tích khảo cổ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reveal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tiết lộ, cho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intensive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mạnh mẽ, với cường độ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building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việc xây dựng; công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rebuilding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việc xây dựng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go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diễn ra, tiếp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establishment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sự thành lập, thiết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dozen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một tá, khoảng mười hai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public building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công trình công cộng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carefully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một cách cẩn thận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level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san phẳng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stand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đứng; tồn tại (trong ngữ cảnh công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structure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công trình, cấu trúc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on top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trên, bên trên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building material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vật liệu 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material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vật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innovative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mang tính đổi mới,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kỹ thuật, phương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try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search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architecture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kiến trúc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express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thể hiện, biểu đạt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revolutionary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mang tính cách mạng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social structure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cấu trúc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come into being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hình thành, ra đời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plain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đồng bằng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flat plains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những vùng đồng bằng bằng phẳng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southern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phía nam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city 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cuộc sống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dân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emergence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sự xuất hiện, sự hình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thriving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phát triển thịnh vượng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make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cấu thành, tạo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group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blood tie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quan hệ huyết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unprecedented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chưa từng có tiền lệ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human history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lịch sử loài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extraordinary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phi thường, đặc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advance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bước tiến, sự tiến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creation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sự hình thành, sự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smaller community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cộng đồng nhỏ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come together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tập hợp, đoàn kết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defend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defend themselves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tự bảo vệ mình khỏi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enemy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kẻ thù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underlying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tiềm ẩn, cơ bản, sâu xa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underlying reason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nguyên nhân sâu xa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harshness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sự khắc nghiệt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cụ thể, đặc thù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environment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extreme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điều kiện cực đoan, khắc nghiệt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narrow strip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dải đất hẹp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fertile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màu mỡ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fertile river valley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thung lũng sông màu mỡ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bound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bao quanh, giới hạn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desert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sa mạc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unproductive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không có năng suất, không màu mỡ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wetland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vùng đất ngập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rainfall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lượng mưa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khu vực, vùng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be incapable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không có 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sustain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duy trì, nuôi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limited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agriculture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sophisticated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tiên tiến, tinh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irrigation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hệ thống tưới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sophisticated irrigation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hệ thống tưới tiêu tiên tiến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isolated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biệt lập, tách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piece of 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mảnh đất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keep fertile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giữ cho màu mỡ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basis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nền tảng, cơ sở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communication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hệ thống liên lạc/giao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spread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sự lan truyền, 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khái niệm, ý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farming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canh tác, 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prosper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phát triển thịnh vượng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form groups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hình thành các nhóm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work together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làm việc cùng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threat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mối đe dọa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famine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nạn đói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prolonged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prolonged drought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hạn hán kéo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drought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hạn hán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sudden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đột ngột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change in the course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sự thay đổi dòng chảy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course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dòng chảy, hướng 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force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buộc, 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look outside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hướng ra ngoài, tìm kiếm bên ngoài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neighbour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hàng xóm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elaborate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phức tạp, công phu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elaborate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hệ thống phức tạp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dam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đập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channel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kênh, dòng dẫn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canal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kênh đào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manage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quản lý, kiểm soát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specific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cụ thể, chuyên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skill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labour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lao động, nhân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thiết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firmly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một cách vững chắc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pattern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mô hình, kiểu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dependence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sự phụ thuộc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pattern of dependence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mô hình/sự phụ thuộc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at the heart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ở cốt lõi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civilisation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nền văn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organisation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sự tổ chức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intensive farming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canh tác thâm canh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come about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hình thành, xảy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efficient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productive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có năng suất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generate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surplus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phần dư thừa, lượng dư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surplus of food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lượng lương thực dư thừa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crop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cây trồng, mùa vụ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harvest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vụ thu hoạch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good harvest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vụ mùa bội thu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store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lưu trữ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protection against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sự bảo vệ khỏi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future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tương lai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less successful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kém thuận lợi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production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wider range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phạm vi đa dạng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range of crops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nhiều loại cây trồng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trader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thương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skilled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có tay nghề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craftsman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thợ thủ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skilled craftsman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thợ thủ công lành nghề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in short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nói ngắn gọn, tóm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industry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công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consumerism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chủ nghĩa tiêu dùng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specialisation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sự chuyên môn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emerge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xuất hiện, hình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increasing number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số lượng ngày càng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soldier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binh lính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builder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thợ xây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musician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nhạc sĩ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doctor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bác sĩ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fortune teller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thầy bói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hỗ trợ, nuôi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directly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trực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indirectly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gián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agriculture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at the same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gia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control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sự kiểm soát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powerful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quyền lực, mạnh mẽ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institution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thể chế, tổ chức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gradually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urban population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dân số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although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large number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số lượng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free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giải phóng, làm cho không còn bị ràng buộc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struggle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cuộc đấu tranh, sự vật lộn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subsistence farming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canh tác tự cung tự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totally dependent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hoàn toàn phụ thuộc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employ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thuê, sử dụng lao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daily sustenance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nhu yếu phẩm/lương thực hằng ngày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sustenance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sự nuôi sống, lương thực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role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vai trò</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temple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đền thờ</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earliest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sớm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powerful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quyền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be centred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religious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thuộc tôn giáo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religious temple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đền thờ tôn giáo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ever more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ngày càng nhiều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temple structure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công trình đền thờ</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erect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dựng lên, 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massive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đồ sộ, khổng lồ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pyramid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kim tự tháp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enormous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khổng lồ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storeroom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kho chứa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output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sản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farming estate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điền trang 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over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theo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acquire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có được, thu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appoint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bổ nhiệm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staff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nhân viên, đội ngũ nhân sự</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administer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quản lý, điều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deal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xử lý, giải quyết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storage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sự lưu trữ, bảo quản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nông sản, sản phẩm 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advantage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lợi thế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citizen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công dân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be expected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được kỳ vọng/phải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give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từ bỏ, dành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agricultural 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nông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yet more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thêm nữa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in addition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ngoài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revenue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doanh thu, nguồn thu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generate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serve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đóng vai trò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primitive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sơ khai, nguyên thủy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primitive bank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ngân hàng sơ khai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loan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khoản vay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make a loan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cho vay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economic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thuộc kinh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economic times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thời kỳ kinh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emergence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sự xuất hiện, hình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writing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chữ viết, việc viết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surprising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đáng ngạc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amount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basic record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ghi chép cơ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inscribe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khắc, ghi/chạm lên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wet clay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đất sét ướt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unlike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không giống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fragile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dễ vỡ, mong manh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papyrus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giấy cói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largely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list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danh sách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bookkeeping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việc ghi sổ kế toán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within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trong vòng, trong khoảng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several hundred years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vài trăm năm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writing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hệ thống chữ viết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advanced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tiên tiến,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capable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record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ghi chép, ghi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clay tablet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bảng đất sét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tough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cứng, bền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fire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lửa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burn down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thiêu rụi, đốt cháy hoàn toàn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archive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kho lưu trữ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merely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chỉ, đơn thuần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bake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nung, làm khô bằng nhiệt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generation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future generations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các thế hệ tương lai</w:t>
            </w:r>
          </w:p>
        </w:tc>
      </w:tr>
    </w:tbl>
    <w:p w:rsidR="00000000" w:rsidDel="00000000" w:rsidP="00000000" w:rsidRDefault="00000000" w:rsidRPr="00000000" w14:paraId="0000026B">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rvdjgwqx8f4s"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6D">
      <w:pPr>
        <w:pStyle w:val="Heading1"/>
        <w:spacing w:after="0" w:before="0" w:line="240" w:lineRule="auto"/>
        <w:jc w:val="both"/>
        <w:rPr>
          <w:rFonts w:ascii="Oswald Medium" w:cs="Oswald Medium" w:eastAsia="Oswald Medium" w:hAnsi="Oswald Medium"/>
          <w:color w:val="3d85c6"/>
          <w:sz w:val="34"/>
          <w:szCs w:val="34"/>
        </w:rPr>
      </w:pPr>
      <w:bookmarkStart w:colFirst="0" w:colLast="0" w:name="_wpuf1qcdx44x"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6E">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6F">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0"/>
          <w:szCs w:val="30"/>
          <w:rtl w:val="0"/>
        </w:rPr>
        <w:t xml:space="preserve">Solving the water scarcity problem: an Australian perspective</w:t>
      </w:r>
      <w:r w:rsidDel="00000000" w:rsidR="00000000" w:rsidRPr="00000000">
        <w:rPr>
          <w:rtl w:val="0"/>
        </w:rPr>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70">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Can the sea provide for our future water needs?</w:t>
            </w:r>
          </w:p>
          <w:p w:rsidR="00000000" w:rsidDel="00000000" w:rsidP="00000000" w:rsidRDefault="00000000" w:rsidRPr="00000000" w14:paraId="00000271">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2">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Seventy percent of our planet is covered by water, but only 2.5 percent of this is fresh water. As fresh water become scarcer because of climate change, interest has grown is making fresh water from the sea by removing salt, a process known as desalination. Over 15.000 desalination plants are presently in operation, providing some 300 million people with water, yet the environmental and economic issues around desalination remain controversial. While seawater desalination still provides less than 2 percent of total planetary water consumption, its phenomenal rise of 15 percent per year suggests that it may eventually make long-term water shortages a</w:t>
            </w:r>
          </w:p>
          <w:p w:rsidR="00000000" w:rsidDel="00000000" w:rsidP="00000000" w:rsidRDefault="00000000" w:rsidRPr="00000000" w14:paraId="0000027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 of the past.</w:t>
            </w:r>
          </w:p>
          <w:p w:rsidR="00000000" w:rsidDel="00000000" w:rsidP="00000000" w:rsidRDefault="00000000" w:rsidRPr="00000000" w14:paraId="0000027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Today, roughly 60 percent of desalination plants utilize 'reverse osmosis' (RO) technology. This is relatively simple: seawater is forced under high pressure against a thin membrane with tiny holes, a process which separates the seawater into two streams: fresh water and a highly salty concentrate. Israeli desalination facilities are probably the most energy efficient in the world, producing a cubic meter of fresh</w:t>
            </w:r>
          </w:p>
          <w:p w:rsidR="00000000" w:rsidDel="00000000" w:rsidP="00000000" w:rsidRDefault="00000000" w:rsidRPr="00000000" w14:paraId="000002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with 3.5 kilowatt-hours (kWh) of electricity.</w:t>
            </w:r>
          </w:p>
          <w:p w:rsidR="00000000" w:rsidDel="00000000" w:rsidP="00000000" w:rsidRDefault="00000000" w:rsidRPr="00000000" w14:paraId="000002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Desalination has a number of consequences. The higher density brine (salty water) from RO plants has roughly twice the salinity of seawater and can increase the saltiness of surrounding water, affecting sealife. Furthermore, considerable energy is required for desalination. If electricity sources are not clean or if they are carbon intensive, a desalination plant's environmental footprint can be particularly heavy. But</w:t>
            </w:r>
          </w:p>
          <w:p w:rsidR="00000000" w:rsidDel="00000000" w:rsidP="00000000" w:rsidRDefault="00000000" w:rsidRPr="00000000" w14:paraId="0000027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those who support desalination, these are not major obstacles - they are just production problems and the work involved in solving them is more than justified by</w:t>
            </w:r>
          </w:p>
          <w:p w:rsidR="00000000" w:rsidDel="00000000" w:rsidP="00000000" w:rsidRDefault="00000000" w:rsidRPr="00000000" w14:paraId="000002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increase in water supplies.</w:t>
            </w:r>
          </w:p>
          <w:p w:rsidR="00000000" w:rsidDel="00000000" w:rsidP="00000000" w:rsidRDefault="00000000" w:rsidRPr="00000000" w14:paraId="000002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As the driest of the world's continents, Australia has always faced very dry periods. One of the most serious in the country's recorded history, between 2003 and 2007, led to a five-year desalination plant building program. As a result, by 2012, 30 percent of the drinking water in five of the major cities came from desalination plants. The total cost of the enterprise reached over $13 billion. Australia was the first country to link desalination to clean energy supplies. This make Australia desalination plants among the most expensive in the world. Defenders of the plan claim that is simply</w:t>
            </w:r>
          </w:p>
          <w:p w:rsidR="00000000" w:rsidDel="00000000" w:rsidP="00000000" w:rsidRDefault="00000000" w:rsidRPr="00000000" w14:paraId="000002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cost of adaptive to climate change”. Others, however, are critical of the transition, calling it economically wasteful and environmentally destructive. In Australia, desalination enjoys far less public approval than in most other countries.</w:t>
            </w:r>
          </w:p>
          <w:p w:rsidR="00000000" w:rsidDel="00000000" w:rsidP="00000000" w:rsidRDefault="00000000" w:rsidRPr="00000000" w14:paraId="000002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In the catchment area surrounding Sydney, Australia, rainfall is highly variable, with cycles of dry years that suddenly give way to floods. About 80 percent of Sydney's water supply normally comes from the nearby Blue Mountains area, but the intensity of dry spells in the early 2000s made local politicians nervous about</w:t>
            </w:r>
          </w:p>
          <w:p w:rsidR="00000000" w:rsidDel="00000000" w:rsidP="00000000" w:rsidRDefault="00000000" w:rsidRPr="00000000" w14:paraId="0000028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supply. So, in the summer of 2005, the state government declared its intention to build a $2 billion desalination plant on Sydney's southern coast, if the drought did not break within two years. The local public was not enthusiastic: a public opinion survey at the time suggested that some 60 percent of the local citizenry opposed the construction of a desalination plant, given that the city's main reservoir was 41 percent full, and still holding a full two years of water supply. Even though the weather changed, and storms boosted supply to 57 percent within four months, construction of the desalination plant was already under way and it was built all the same.</w:t>
            </w:r>
          </w:p>
          <w:p w:rsidR="00000000" w:rsidDel="00000000" w:rsidP="00000000" w:rsidRDefault="00000000" w:rsidRPr="00000000" w14:paraId="000002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The Australian case has been a particularly interesting one to assess. In Sydney, for example, one of the outcomes from the plant construction is that local citizens faced an increase in their water bills averaging $110 per year for five years, even though the plant was not operational at that time. The cost of using green energy at the plant was a considerable part of the expense: the primary environmental concern expressed about desalination plants involves their high energy requirements. A general concern about desalination plants is that they are typically supplied with energy by fossil-fuel-powered generators, which emit greenhouse gases. However, as Sydney's plant uses renewables, it seems the country has shown that desalination</w:t>
            </w:r>
          </w:p>
          <w:p w:rsidR="00000000" w:rsidDel="00000000" w:rsidP="00000000" w:rsidRDefault="00000000" w:rsidRPr="00000000" w14:paraId="0000028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not increase greenhouse gas emissions.</w:t>
            </w:r>
          </w:p>
          <w:p w:rsidR="00000000" w:rsidDel="00000000" w:rsidP="00000000" w:rsidRDefault="00000000" w:rsidRPr="00000000" w14:paraId="0000028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As for other environmental concerns, a desalination plant in Perth, Western Australia, reduces negative impacts by including special filters to lower the concentrations of contaminants in its outflows. The plant has been monitored underwater since the facility became operational, and it seems to work. Extensive</w:t>
            </w:r>
          </w:p>
          <w:p w:rsidR="00000000" w:rsidDel="00000000" w:rsidP="00000000" w:rsidRDefault="00000000" w:rsidRPr="00000000" w14:paraId="000002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exists of fish and seahorses thriving around the inlet pipes, and an abundance of flora at the brine discharge site.</w:t>
            </w:r>
          </w:p>
          <w:p w:rsidR="00000000" w:rsidDel="00000000" w:rsidP="00000000" w:rsidRDefault="00000000" w:rsidRPr="00000000" w14:paraId="000002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It is already clear that seawater desalination brings water-scarce countries like Australia many blessings. Yet it is surely not the perfect solution. The availability of a desalination option does not make public water conservation any less relevant than in the past; nor does it change the imperative of monitoring and mending leaky piping infrastructures. Our common challenges are to ensure that all the environmental disadvantages associated with desalination are identified and addressed so that all human beings who suffer from water shortages can benefit from this new hydrological</w:t>
            </w:r>
          </w:p>
          <w:p w:rsidR="00000000" w:rsidDel="00000000" w:rsidP="00000000" w:rsidRDefault="00000000" w:rsidRPr="00000000" w14:paraId="0000029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w:t>
            </w:r>
          </w:p>
        </w:tc>
        <w:tc>
          <w:tcPr/>
          <w:p w:rsidR="00000000" w:rsidDel="00000000" w:rsidP="00000000" w:rsidRDefault="00000000" w:rsidRPr="00000000" w14:paraId="000002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Biển có thể đáp ứng nhu cầu nước trong tương lai của chúng ta không?</w:t>
            </w:r>
          </w:p>
          <w:p w:rsidR="00000000" w:rsidDel="00000000" w:rsidP="00000000" w:rsidRDefault="00000000" w:rsidRPr="00000000" w14:paraId="000002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Bảy mươi phần trăm hành tinh của chúng ta được bao phủ bởi nước, nhưng chỉ 2,5 phần trăm trong số đó là nước ngọt. Khi nước ngọt trở nên khan hiếm hơn do biến đổi khí hậu, mối quan tâm đến việc sản xuất nước ngọt từ biển bằng cách loại bỏ muối, một quá trình được gọi là khử mặn, ngày càng tăng. Hiện nay, hơn 15.000 nhà máy khử mặn đang hoạt động, cung cấp nước cho khoảng 300 triệu người, tuy nhiên các vấn đề về môi trường và kinh tế xung quanh việc khử mặn vẫn còn gây tranh cãi. Mặc dù khử mặn nước biển vẫn chỉ đáp ứng chưa đến 2 phần trăm tổng lượng nước tiêu thụ trên toàn hành tinh, mức tăng trưởng đáng kinh ngạc 15 phần trăm mỗi năm cho thấy cuối cùng nó có thể khiến tình trạng thiếu nước trong dài hạn trở thành vấn đề của quá khứ.</w:t>
            </w:r>
          </w:p>
          <w:p w:rsidR="00000000" w:rsidDel="00000000" w:rsidP="00000000" w:rsidRDefault="00000000" w:rsidRPr="00000000" w14:paraId="000002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Ngày nay, khoảng 60 phần trăm các nhà máy khử mặn sử dụng công nghệ “thẩm thấu ngược” (RO). Công nghệ này tương đối đơn giản: nước biển được ép dưới áp suất cao qua một màng mỏng có các lỗ cực nhỏ, một quá trình tách nước biển thành hai dòng: nước ngọt và một lượng nước cô đặc có độ mặn rất cao. Các cơ sở khử mặn của Israel có lẽ là những cơ sở tiết kiệm năng lượng nhất trên thế giới, sản xuất một mét khối nước ngọt với 3,5 kilowatt-giờ (kWh) điện.</w:t>
            </w:r>
          </w:p>
          <w:p w:rsidR="00000000" w:rsidDel="00000000" w:rsidP="00000000" w:rsidRDefault="00000000" w:rsidRPr="00000000" w14:paraId="000002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Khử mặn gây ra một số hệ quả. Nước muối có mật độ cao hơn (nước mặn) từ các nhà máy RO có độ mặn cao gấp khoảng hai lần nước biển và có thể làm tăng độ mặn của vùng nước xung quanh, ảnh hưởng đến sinh vật biển. Hơn nữa, việc khử mặn đòi hỏi một lượng năng lượng đáng kể. Nếu các nguồn điện không sạch hoặc sử dụng nhiều carbon, tác động môi trường của một nhà máy khử mặn có thể đặc biệt nghiêm trọng. Nhưng đối với những người ủng hộ việc khử mặn, đây không phải là những trở ngại lớn - chúng chỉ là những vấn đề trong quá trình sản xuất, và công sức bỏ ra để giải quyết chúng là hoàn toàn xứng đáng với sự gia tăng nguồn cung nước.</w:t>
            </w:r>
          </w:p>
          <w:p w:rsidR="00000000" w:rsidDel="00000000" w:rsidP="00000000" w:rsidRDefault="00000000" w:rsidRPr="00000000" w14:paraId="0000029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Là lục địa khô hạn nhất thế giới, Australia từ lâu đã phải đối mặt với những giai đoạn rất khô hạn. Một trong những giai đoạn nghiêm trọng nhất trong lịch sử được ghi chép của đất nước, từ năm 2003 đến 2007, đã dẫn đến một chương trình xây dựng các nhà máy khử mặn kéo dài 5 năm. Kết quả là đến năm 2012, 30 phần trăm lượng nước uống tại năm thành phố lớn được cung cấp từ các nhà máy khử mặn. Tổng chi phí của dự án đã lên tới hơn 13 tỷ đô la. Australia là quốc gia đầu tiên kết hợp khử mặn với các nguồn cung cấp năng lượng sạch. Điều này khiến các nhà máy khử mặn của Australia trở thành một trong những nhà máy đắt đỏ nhất thế giới. Những người bảo vệ kế hoạch cho rằng đây đơn giản là “chi phí để thích ứng với biến đổi khí hậu”. Tuy nhiên, những người khác chỉ trích quá trình chuyển đổi này, cho rằng nó gây lãng phí về mặt kinh tế và phá hoại môi trường. Tại Australia, việc khử mặn nhận được sự ủng hộ của công chúng thấp hơn nhiều so với hầu hết các quốc gia khác.</w:t>
            </w:r>
          </w:p>
          <w:p w:rsidR="00000000" w:rsidDel="00000000" w:rsidP="00000000" w:rsidRDefault="00000000" w:rsidRPr="00000000" w14:paraId="000002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Tại khu vực lưu vực xung quanh Sydney, Australia, lượng mưa biến động rất lớn, với các chu kỳ của những năm khô hạn đột ngột chuyển sang lũ lụt. Khoảng 80 phần trăm nguồn cung cấp nước của Sydney thường đến từ khu vực Blue Mountains gần đó, nhưng mức độ khắc nghiệt của các đợt khô hạn vào đầu những năm 2000 khiến các chính trị gia địa phương lo lắng về việc đảm bảo nguồn cung. Vì vậy, vào mùa hè năm 2005, chính quyền bang tuyên bố ý định xây dựng một nhà máy khử mặn trị giá 2 tỷ đô la trên bờ biển phía nam Sydney, nếu hạn hán không chấm dứt trong vòng hai năm. Người dân địa phương không nhiệt tình với kế hoạch này: một cuộc khảo sát ý kiến công chúng vào thời điểm đó cho thấy khoảng 60 phần trăm người dân địa phương phản đối việc xây dựng một nhà máy khử mặn, vì hồ chứa chính của thành phố đã đầy 41 phần trăm và vẫn còn đủ nước để cung cấp trong trọn hai năm. Mặc dù thời tiết đã thay đổi và các cơn bão đã làm tăng nguồn cung lên 57 phần trăm trong vòng bốn tháng, việc xây dựng nhà máy khử mặn đã được tiến hành và cuối cùng nhà máy vẫn được xây dựng.</w:t>
            </w:r>
          </w:p>
          <w:p w:rsidR="00000000" w:rsidDel="00000000" w:rsidP="00000000" w:rsidRDefault="00000000" w:rsidRPr="00000000" w14:paraId="000002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Trường hợp của Australia đặc biệt thú vị để đánh giá. Chẳng hạn, tại Sydney, một trong những hệ quả của việc xây dựng nhà máy là người dân địa phương phải đối mặt với mức tăng hóa đơn tiền nước trung bình 110 đô la mỗi năm trong 5 năm, mặc dù nhà máy chưa đi vào hoạt động vào thời điểm đó. Chi phí sử dụng năng lượng xanh tại nhà máy chiếm một phần đáng kể trong tổng chi phí: mối quan ngại chính về môi trường được đưa ra đối với các nhà máy khử mặn liên quan đến nhu cầu năng lượng cao của chúng. Một mối quan ngại chung về các nhà máy khử mặn là chúng thường được cung cấp năng lượng bởi các máy phát điện chạy bằng nhiên liệu hóa thạch, vốn thải ra khí nhà kính. Tuy nhiên, vì nhà máy ở Sydney sử dụng năng lượng tái tạo, có vẻ như quốc gia này đã chứng minh rằng khử mặn không nhất thiết phải làm gia tăng lượng khí thải nhà kính.</w:t>
            </w:r>
          </w:p>
          <w:p w:rsidR="00000000" w:rsidDel="00000000" w:rsidP="00000000" w:rsidRDefault="00000000" w:rsidRPr="00000000" w14:paraId="000002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Về những mối quan ngại khác đối với môi trường, một nhà máy khử mặn ở Perth, Tây Australia, làm giảm các tác động tiêu cực bằng cách sử dụng các bộ lọc đặc biệt để giảm nồng độ chất gây ô nhiễm trong dòng nước thải của nhà máy. Nhà máy đã được giám sát dưới nước kể từ khi cơ sở này đi vào hoạt động, và có vẻ như nó hoạt động hiệu quả. Có nhiều tài liệu ghi nhận rằng cá và cá ngựa phát triển mạnh xung quanh các đường ống dẫn nước vào, cùng với sự phong phú của hệ thực vật tại khu vực xả nước muối.</w:t>
            </w:r>
          </w:p>
          <w:p w:rsidR="00000000" w:rsidDel="00000000" w:rsidP="00000000" w:rsidRDefault="00000000" w:rsidRPr="00000000" w14:paraId="000002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Rõ ràng rằng việc khử mặn nước biển mang lại nhiều lợi ích cho các quốc gia khan hiếm nước như Australia. Tuy nhiên, chắc chắn đây không phải là giải pháp hoàn hảo. Việc có sẵn phương án khử mặn không làm cho việc tiết kiệm nước công cộng trở nên kém quan trọng hơn so với trước đây; cũng không làm thay đổi yêu cầu cấp thiết phải giám sát và sửa chữa cơ sở hạ tầng đường ống bị rò rỉ. Thách thức chung của chúng ta là đảm bảo rằng tất cả những bất lợi về môi trường liên quan đến việc khử mặn đều được xác định và giải quyết, để tất cả những người đang phải chịu tình trạng thiếu nước có thể hưởng lợi từ công nghệ thủy văn mới này.</w:t>
            </w:r>
          </w:p>
        </w:tc>
      </w:tr>
    </w:tbl>
    <w:p w:rsidR="00000000" w:rsidDel="00000000" w:rsidP="00000000" w:rsidRDefault="00000000" w:rsidRPr="00000000" w14:paraId="000002A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A7">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rovide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đáp ứng, cung cấp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water needs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nhu cầu về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be covered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được bao phủ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fresh water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nước ngọt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become scarcer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trở nên khan hiếm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scarce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khan hiếm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climate change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biến đổi khí hậu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interest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sự quan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grow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gia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make fresh water from the sea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tạo nước ngọt từ nước biển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remove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salt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muối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desalination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quá trình khử muối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desalination plant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nhà máy khử muối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be in operation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đang 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provide somebody with something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cung cấp cho ai cái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environmental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thuộc về môi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economic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thuộc về kinh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issue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controversial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gây tranh cãi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seawater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nước biển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consumption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sự tiêu thụ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planetary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thuộc toàn hành tinh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phenomenal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phi thường, đáng kinh ngạc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rise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sự gia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per year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mỗi năm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cuối cùng, về lâu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long-term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dài hạn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water shortage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tình trạng thiếu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a thing of the past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chuyện thuộc về quá khứ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roughly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xấp xỉ</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utilize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sử dụng, tận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reverse osmosis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thẩm thấu ngược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relatively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force something under high pressure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ép thứ gì dưới áp suất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high pressure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áp suất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membrane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màng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tiny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rất nhỏ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hole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lỗ</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separate A into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tách A thành 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stream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dòng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highly salty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có độ mặn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concentrate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dung dịch cô đặc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facility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cơ sở, công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energy efficient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tiết kiệm năng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efficient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sản xuất,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cubic meter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mét khối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electricity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điện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consequence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hệ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density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mật độ, khối lượng riêng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brine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nước muối đậm đặc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salty water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nước mặn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roughly twice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khoảng gấp đôi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salinity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độ mặn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seawater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nước biển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làm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saltiness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độ mặn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surrounding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xung quanh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affect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ảnh hưởng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sealife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sinh vật biển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furthermore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considerable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đòi 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electricity 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nguồn điện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clean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sạch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carbon intensive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sử dụng nhiều carbon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environmental footprint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dấu chân môi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particularly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heavy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nghiêm trọng,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ủng hộ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obstacle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trở ngại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production problem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vấn đề sản xuất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liên quan đến, 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be justified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được biện minh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increase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sự gia tăng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water supply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nguồn cung cấp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driest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khô hạn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continent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lục địa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face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đối mặt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dry period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thời kỳ khô hạn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serious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nghiêm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recorded history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lịch sử được ghi chép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five-year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kéo dài năm năm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building program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chương trình 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as a result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kết quả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drinking water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nước uống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major 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thành phố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total cost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tổng chi phí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enterprise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dự án, hoạt động kinh doanh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reach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đạt tới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link A to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liên kết A với 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clean energy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năng lượng sạch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energy supply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nguồn cung cấp năng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make A among the most expensive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khiến A trở thành một trong những thứ đắt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defender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người ủng hộ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tuyên bố, cho rằng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adaptive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mang tính thích 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adapt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thích ứng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adapt to climate change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thích ứng với biến đổi khí hậu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critical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chỉ trích, phản đối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transition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sự chuyển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economically wasteful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lãng phí về mặt kinh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wasteful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lãng phí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environmentally destructive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gây hủy hoại môi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destructive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có tính phá hoại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public approval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sự ủng hộ của công chúng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enjoy public approval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nhận được sự ủng hộ của công chúng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catchment 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lưu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surrounding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bao quanh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rainfall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lượng mưa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highly variable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biến động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variable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có tính biến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cycle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chu kỳ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dry year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năm khô hạn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give way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nhường chỗ cho, chuyển sang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flood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lũ lụt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water supply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nguồn cung cấp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normally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thông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nearby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gần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intensity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cường độ, mức độ nghiêm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dry spell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đợt khô hạn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early 2000s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đầu những năm 2000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local politician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chính trị gia 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nervous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lo lắng, bất 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ensure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ensure supply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đảm bảo nguồn cung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state government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chính quyền bang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declare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tuyên bố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declare its intention to do something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tuyên bố ý định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intention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ý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build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desalination plant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nhà máy khử muối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southern coast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bờ biển phía nam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drought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hạn hán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break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chấm dứt, kết thúc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local public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công chúng 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enthusiastic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nhiệt tình, hào 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public opinion survey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cuộc khảo sát dư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at the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vào thời điểm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citizenry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toàn thể công dân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oppose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phản đối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construction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việc 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given that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xét rằng, bởi vì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main reservoir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hồ chứa chính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reservoir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hồ chứa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full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đầy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hold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chứa, giữ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water supply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nguồn cung cấp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even though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weather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thời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boost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thúc đẩy, làm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within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trong vòng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construction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quá trình 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be under 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đang được tiến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under 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đang tiến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all the same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dù vậy, vẫn thế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particularly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interesting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thú vị, đáng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assess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outcome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kết quả, hệ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plant construction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việc xây dựng nhà máy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local citizen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người dân 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face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đối mặt với, chịu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sự gia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water bill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hóa đơn tiền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average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trung bình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per year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mỗi năm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operational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đang 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at that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vào thời điểm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cost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chi phí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green energy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năng lượng xanh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considerable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expense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chi phí, khoản chi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primary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chính, chủ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environmental concern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mối quan ngại về môi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concern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mối quan ngại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express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bày tỏ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energy requirement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nhu cầu năng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general concern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mối quan ngại chung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typically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thường, điển hình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supply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fossil fuel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nhiên liệu hóa thạch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fossil-fuel-powered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chạy bằng nhiên liệu hóa thạch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generator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máy phát điện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emit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thải ra, phát thải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greenhouse gas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khí nhà kính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renewable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năng lượng tái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renewable energy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năng lượng tái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seem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dường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show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làm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greenhouse gas emissions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lượng phát thải khí nhà kính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environmental concern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mối quan ngại về môi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negative impact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tác động tiêu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special filter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bộ lọc đặc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lower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làm 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concentration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nồng độ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contaminant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chất gây ô nhiễm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outflow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dòng nước chảy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monitor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giám sát, theo dõi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underwater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dưới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facility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cơ sở, công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become operational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đi vào 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hoạt động 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extensive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rộng rãi, phong phú</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documentation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tài liệu, tư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exist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tồn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thrive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phát triển mạnh, sinh trưởng tốt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inlet pipe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đường ống dẫn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inlet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đầu vào, cửa dẫn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pipe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đường 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abundance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sự phong phú, dồi dào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flora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hệ thực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brine discharge site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khu vực xả nước muối đậm đặc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discharge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sự xả thải; xả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already clear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đã rõ ràng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seawater desalination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khử muối nước biển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water-scarce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khan hiếm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blessing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lợi ích, điều may mắn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perfect solution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giải pháp hoàn hảo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availability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sự sẵn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desalination option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lựa chọn khử muối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water conservation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bảo tồn nước, tiết kiệm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relevant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có liên quan, thích đáng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imperative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điều cấp thiết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monitor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giám sát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mend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sửa chữa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leaky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bị rò rỉ</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piping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hệ thống đường 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infrastructure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cơ sở hạ tầng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common challenge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thách thức chung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disadvantage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bất lợi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associated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address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giải quyết, xử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human being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con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suffer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chịu đựng, mắc phải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water shortage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tình trạng thiếu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benefit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hưởng lợi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hydrological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thuộc về thủy văn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công nghệ</w:t>
            </w:r>
          </w:p>
        </w:tc>
      </w:tr>
    </w:tbl>
    <w:p w:rsidR="00000000" w:rsidDel="00000000" w:rsidP="00000000" w:rsidRDefault="00000000" w:rsidRPr="00000000" w14:paraId="00000496">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6zrgi5vryw18"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498">
      <w:pPr>
        <w:pStyle w:val="Heading1"/>
        <w:spacing w:after="0" w:before="0" w:line="240" w:lineRule="auto"/>
        <w:jc w:val="both"/>
        <w:rPr>
          <w:rFonts w:ascii="Oswald Medium" w:cs="Oswald Medium" w:eastAsia="Oswald Medium" w:hAnsi="Oswald Medium"/>
          <w:color w:val="3d85c6"/>
          <w:sz w:val="34"/>
          <w:szCs w:val="34"/>
        </w:rPr>
      </w:pPr>
      <w:bookmarkStart w:colFirst="0" w:colLast="0" w:name="_wo3g3sfeaecu"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499">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49A">
      <w:pPr>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The effectiveness of an online course</w:t>
      </w:r>
    </w:p>
    <w:tbl>
      <w:tblPr>
        <w:tblStyle w:val="Table5"/>
        <w:tblW w:w="1125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0"/>
        <w:gridCol w:w="5670"/>
        <w:tblGridChange w:id="0">
          <w:tblGrid>
            <w:gridCol w:w="5580"/>
            <w:gridCol w:w="5670"/>
          </w:tblGrid>
        </w:tblGridChange>
      </w:tblGrid>
      <w:tr>
        <w:trPr>
          <w:cantSplit w:val="0"/>
          <w:tblHeader w:val="0"/>
        </w:trPr>
        <w:tc>
          <w:tcPr/>
          <w:p w:rsidR="00000000" w:rsidDel="00000000" w:rsidP="00000000" w:rsidRDefault="00000000" w:rsidRPr="00000000" w14:paraId="000004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access to the internet has continued to grow, web-based learning has continued to expand. With approximately half of the households in the United States (or 150 million people) connected to the internet, an estimated 2 million students are taking post- secondary courses that are fully delivered online. Millions of other students at all educational levels (primary, secondary, post-secondary) participate in online courses. However, the effectiveness of online courses, particularly in relation to individual student</w:t>
            </w:r>
          </w:p>
          <w:p w:rsidR="00000000" w:rsidDel="00000000" w:rsidP="00000000" w:rsidRDefault="00000000" w:rsidRPr="00000000" w14:paraId="0000049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needs, perceptions, and student outcomes, is sometimes questioned.</w:t>
            </w:r>
          </w:p>
          <w:p w:rsidR="00000000" w:rsidDel="00000000" w:rsidP="00000000" w:rsidRDefault="00000000" w:rsidRPr="00000000" w14:paraId="000004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elements for learning in a typical classroom environment are the social and communicative interactions between student and teacher, and student and student. The ability to ask a question, to share an opinion with a fellow student, or to disagree with the point of view in a reading assignment are all fundamental learning activities. However, effective web-based learning requires adjustments on the part of students and teachers for successful interactions to occur, for example. Many online courses provide students and faculty, and students and students with the ability to interact with each other via an electronic bulletin or discussion board.</w:t>
            </w:r>
          </w:p>
          <w:p w:rsidR="00000000" w:rsidDel="00000000" w:rsidP="00000000" w:rsidRDefault="00000000" w:rsidRPr="00000000" w14:paraId="000004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most studies show a link between interaction and satisfaction in web-based courses, some observers have cautioned that this is Not always the case. Ruberg, Taylor and Moore, for example, observe that in order to interact successfully, students must adjust to the nonlinear nature of web-based learning. Typical face-to-face situations tend to be linear, focusing on a single discussion thread. Web-based learning sessions on an electronic bulletin board can have multiple threads with several discussions and Interactions progressing simultaneously. Students respond to a teacher but also to other students, depending on their interest and points of view Sproull and Kiesler caution about discussions based on misinformation, that continue because online an instructor cannot necessarily immediately correct or clarify a comment. As a result, students need to have the experience and knowledge base to sift through the discussion for misinformation. In online learning, the amount of student interaction and the number of comments can easily lead to what is described as information overload. Furthermore, comments in online discussions tend to be lengthier than in face-to-face situations. With more information from many sources, students need to be more attentive to both the who and what of a eronomist, Cartens Shat, a wealth of information can create a poverty of attention.'</w:t>
            </w:r>
          </w:p>
          <w:p w:rsidR="00000000" w:rsidDel="00000000" w:rsidP="00000000" w:rsidRDefault="00000000" w:rsidRPr="00000000" w14:paraId="000004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examinations of interaction, the concept of 'presence', or a sense of being in a place and belonging to a group, has received attention. It is generally assumed that when a student is physically present in a face-to-face course, he or she has a sense of belonging to the class or group enrolled in the course and this sense of belonging is greater than that experienced on an online course. He or she listens to the discussion</w:t>
            </w:r>
          </w:p>
          <w:p w:rsidR="00000000" w:rsidDel="00000000" w:rsidP="00000000" w:rsidRDefault="00000000" w:rsidRPr="00000000" w14:paraId="000004A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may choose to raise a hand to comment, answer or ask a question. Furthermore, this same student may develop a relationship with other students in the class and discuss topics related to the class during a break. However, this is an assumption and not always true. For a variety of reasons, some students can also feel alienated in a face-to-face class and not feel part of a group.</w:t>
            </w:r>
          </w:p>
          <w:p w:rsidR="00000000" w:rsidDel="00000000" w:rsidP="00000000" w:rsidRDefault="00000000" w:rsidRPr="00000000" w14:paraId="000004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of presence has been redefined in relation to an online course. The simplest definition of presence for an online course refers to a student's sense of being</w:t>
            </w:r>
          </w:p>
          <w:p w:rsidR="00000000" w:rsidDel="00000000" w:rsidP="00000000" w:rsidRDefault="00000000" w:rsidRPr="00000000" w14:paraId="000004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and belonging in a course, and the ability to interact with other students and an instructor even though physical contact is not available. However, as this concept is studied, the definition is expanding and being refined to include telepresence, cognitive</w:t>
            </w:r>
          </w:p>
          <w:p w:rsidR="00000000" w:rsidDel="00000000" w:rsidP="00000000" w:rsidRDefault="00000000" w:rsidRPr="00000000" w14:paraId="000004A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social presence, teaching presence, and other forms of presence. The term 'community is related to presence, and refers to a group of individuals who belong to a social unit, such as students in a class. In an online course, however, terms such as communities of inquiry. communities of learners, and knowledge-building communities have evolved.</w:t>
            </w:r>
          </w:p>
          <w:p w:rsidR="00000000" w:rsidDel="00000000" w:rsidP="00000000" w:rsidRDefault="00000000" w:rsidRPr="00000000" w14:paraId="000004A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definition of presence has expanded and evolved, a distinction has been made between interaction and presence, emphasizing that they are not the same. Interaction may indicate presence but it is also possible for a student to interact by posting a</w:t>
            </w:r>
          </w:p>
          <w:p w:rsidR="00000000" w:rsidDel="00000000" w:rsidP="00000000" w:rsidRDefault="00000000" w:rsidRPr="00000000" w14:paraId="000004B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on an electronic bulletin board, while not necessarily. feeling that he or she is</w:t>
            </w:r>
          </w:p>
          <w:p w:rsidR="00000000" w:rsidDel="00000000" w:rsidP="00000000" w:rsidRDefault="00000000" w:rsidRPr="00000000" w14:paraId="000004B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of a group or a class.</w:t>
            </w:r>
          </w:p>
          <w:p w:rsidR="00000000" w:rsidDel="00000000" w:rsidP="00000000" w:rsidRDefault="00000000" w:rsidRPr="00000000" w14:paraId="000004B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study conducted by Professor Anthony Picciano used questionnaires to determine students attitudes in relation to their interactions and sense of purpose in online courses. An attempt was made to go beyond student perceptions of interaction and performance and to include perceptions of social presence, as well as actual participation in class activities. In addition, data was collected on performance measures that related specifically to course objectives. While much of the research, including this study, supports the strong relationship between students' perception of interaction and perceived learning, the results of the study indicated that the relationship of actual measures of interaction and performance is mixed.</w:t>
            </w:r>
          </w:p>
          <w:p w:rsidR="00000000" w:rsidDel="00000000" w:rsidP="00000000" w:rsidRDefault="00000000" w:rsidRPr="00000000" w14:paraId="000004B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 of many online courses is dependent upon the nature of student-to-student and student-to-faculty interaction. However, how interaction affects learning</w:t>
            </w:r>
          </w:p>
          <w:p w:rsidR="00000000" w:rsidDel="00000000" w:rsidP="00000000" w:rsidRDefault="00000000" w:rsidRPr="00000000" w14:paraId="000004B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outcomes and what the relationships between the two are, is in need of further study.</w:t>
            </w:r>
          </w:p>
        </w:tc>
        <w:tc>
          <w:tcPr/>
          <w:p w:rsidR="00000000" w:rsidDel="00000000" w:rsidP="00000000" w:rsidRDefault="00000000" w:rsidRPr="00000000" w14:paraId="000004B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khả năng tiếp cận Internet tiếp tục gia tăng, hình thức học tập dựa trên nền tảng web cũng tiếp tục mở rộng. Với khoảng một nửa số hộ gia đình tại Hoa Kỳ (tương đương 150 triệu người) được kết nối Internet, ước tính có 2 triệu sinh viên đang theo học các khóa học sau trung học được cung cấp hoàn toàn trực tuyến. Hàng triệu sinh viên khác ở tất cả các cấp học (tiểu học, trung học, sau trung học) cũng tham gia các khóa học trực tuyến. Tuy nhiên, hiệu quả của các khóa học trực tuyến, đặc biệt liên quan đến nhu cầu, nhận thức của từng sinh viên và kết quả học tập của sinh viên, đôi khi vẫn bị đặt câu hỏi.</w:t>
            </w:r>
          </w:p>
          <w:p w:rsidR="00000000" w:rsidDel="00000000" w:rsidP="00000000" w:rsidRDefault="00000000" w:rsidRPr="00000000" w14:paraId="000004B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yếu tố phổ biến trong việc học tập ở một môi trường lớp học điển hình là sự tương tác xã hội và giao tiếp giữa sinh viên và giáo viên, cũng như giữa sinh viên với sinh viên. Khả năng đặt câu hỏi, chia sẻ ý kiến với một bạn học hoặc không đồng tình với quan điểm trong một bài đọc đều là những hoạt động học tập cơ bản. Tuy nhiên, việc học tập dựa trên nền tảng web hiệu quả đòi hỏi sinh viên và giáo viên phải có những điều chỉnh để các tương tác diễn ra thành công, chẳng hạn như vậy. Nhiều khóa học trực tuyến cung cấp cho sinh viên và giảng viên, cũng như giữa các sinh viên, khả năng tương tác với nhau thông qua một bảng tin điện tử hoặc diễn đàn thảo luận.</w:t>
            </w:r>
          </w:p>
          <w:p w:rsidR="00000000" w:rsidDel="00000000" w:rsidP="00000000" w:rsidRDefault="00000000" w:rsidRPr="00000000" w14:paraId="000004B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hầu hết các nghiên cứu đều chỉ ra mối liên hệ giữa sự tương tác và mức độ hài lòng trong các khóa học dựa trên nền tảng web, một số nhà quan sát đã cảnh báo rằng điều này Không phải lúc nào cũng đúng. Chẳng hạn, Ruberg, Taylor và Moore nhận xét rằng để tương tác thành công, sinh viên phải thích nghi với tính chất phi tuyến tính của việc học tập dựa trên nền tảng web. Các tình huống học tập trực tiếp điển hình có xu hướng mang tính tuyến tính, tập trung vào một luồng thảo luận duy nhất. Các buổi học dựa trên nền tảng web trên một bảng tin điện tử có thể có nhiều luồng thảo luận với một số cuộc thảo luận và tương tác diễn ra đồng thời. Sinh viên phản hồi với giáo viên nhưng cũng phản hồi với các sinh viên khác, tùy thuộc vào mối quan tâm và quan điểm của họ. Sproull và Kiesler cảnh báo về những cuộc thảo luận dựa trên thông tin sai lệch, vốn tiếp tục diễn ra vì trong môi trường trực tuyến, giảng viên không nhất thiết có thể ngay lập tức sửa chữa hoặc làm rõ một nhận xét. Do đó, sinh viên cần có kinh nghiệm và nền tảng kiến thức để sàng lọc những thông tin sai lệch trong cuộc thảo luận. Trong học tập trực tuyến, mức độ tương tác của sinh viên và số lượng bình luận có thể dễ dàng dẫn đến tình trạng được mô tả là quá tải thông tin. Hơn nữa, các bình luận trong những cuộc thảo luận trực tuyến có xu hướng dài hơn so với các tình huống trực tiếp. Với nhiều thông tin hơn từ nhiều nguồn, sinh viên cần chú ý hơn đến cả người đưa ra thông tin và nội dung thông tin. Như nhà kinh tế học Cartens Shat nhận xét, sự phong phú về thông tin có thể tạo ra sự nghèo nàn về khả năng chú ý.</w:t>
            </w:r>
          </w:p>
          <w:p w:rsidR="00000000" w:rsidDel="00000000" w:rsidP="00000000" w:rsidRDefault="00000000" w:rsidRPr="00000000" w14:paraId="000004C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các nghiên cứu về sự tương tác, khái niệm “sự hiện diện”, hay cảm giác đang ở một nơi và thuộc về một nhóm, đã nhận được sự quan tâm. Người ta thường cho rằng khi một sinh viên hiện diện về mặt thể chất trong một khóa học trực tiếp, người đó có cảm giác thuộc về lớp học hoặc nhóm tham gia khóa học, và cảm giác thuộc về này lớn hơn so với cảm giác được trải nghiệm trong một khóa học trực tuyến. Người đó lắng nghe cuộc thảo luận và có thể chọn giơ tay để đưa ra nhận xét, trả lời hoặc đặt câu hỏi. Hơn nữa, sinh viên này có thể xây dựng mối quan hệ với những sinh viên khác trong lớp và thảo luận về các chủ đề liên quan đến lớp học trong giờ nghỉ. Tuy nhiên, đây chỉ là một giả định và không phải lúc nào cũng đúng. Vì nhiều lý do khác nhau, một số sinh viên cũng có thể cảm thấy xa cách trong một lớp học trực tiếp và không cảm thấy mình là một phần của nhóm.</w:t>
            </w:r>
          </w:p>
          <w:p w:rsidR="00000000" w:rsidDel="00000000" w:rsidP="00000000" w:rsidRDefault="00000000" w:rsidRPr="00000000" w14:paraId="000004C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Khái niệm về sự hiện diện đã được định nghĩa lại trong mối quan hệ với một khóa học trực tuyến. Định nghĩa đơn giản nhất về sự hiện diện trong một khóa học trực tuyến đề cập đến cảm giác của sinh viên về việc được đăng ký và thuộc về một khóa học, cũng như khả năng tương tác với các sinh viên khác và một giảng viên mặc dù không có sự tiếp xúc trực tiếp về mặt thể chất. Tuy nhiên, khi khái niệm này được nghiên cứu, định nghĩa đang được mở rộng và hoàn thiện để bao gồm sự hiện diện từ xa, sự hiện diện nhận thức, sự hiện diện xã hội, sự hiện diện giảng dạy và các hình thức hiện diện khác. Thuật ngữ “cộng đồng” có liên quan đến sự hiện diện và đề cập đến một nhóm cá nhân thuộc về một đơn vị xã hội, chẳng hạn như các sinh viên trong một lớp học. Tuy nhiên, trong một khóa học trực tuyến, các thuật ngữ như cộng đồng tìm tòi, cộng đồng người học và cộng đồng xây dựng tri thức đã phát triển.</w:t>
            </w:r>
          </w:p>
          <w:p w:rsidR="00000000" w:rsidDel="00000000" w:rsidP="00000000" w:rsidRDefault="00000000" w:rsidRPr="00000000" w14:paraId="000004C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định nghĩa về sự hiện diện được mở rộng và phát triển, người ta đã phân biệt giữa sự tương tác và sự hiện diện, nhấn mạnh rằng chúng không giống nhau. Sự tương tác có thể cho thấy sự hiện diện, nhưng cũng có khả năng một sinh viên tương tác bằng cách đăng một tin nhắn trên bảng tin điện tử mà không nhất thiết cảm thấy rằng mình là một phần của một nhóm hoặc một lớp học.</w:t>
            </w:r>
          </w:p>
          <w:p w:rsidR="00000000" w:rsidDel="00000000" w:rsidP="00000000" w:rsidRDefault="00000000" w:rsidRPr="00000000" w14:paraId="000004C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nghiên cứu do Giáo sư Anthony Picciano thực hiện đã sử dụng các bảng câu hỏi để xác định thái độ của sinh viên liên quan đến sự tương tác và ý thức về mục đích của họ trong các khóa học trực tuyến. Nghiên cứu đã cố gắng vượt ra ngoài nhận thức của sinh viên về sự tương tác và kết quả học tập, đồng thời bao gồm nhận thức về sự hiện diện xã hội cũng như sự tham gia thực tế vào các hoạt động trên lớp. Ngoài ra, dữ liệu cũng được thu thập về các thước đo kết quả học tập có liên quan cụ thể đến các mục tiêu của khóa học. Mặc dù phần lớn các nghiên cứu, bao gồm cả nghiên cứu này, ủng hộ mối quan hệ chặt chẽ giữa nhận thức của sinh viên về sự tương tác và việc học tập được nhận thức, kết quả của nghiên cứu cho thấy mối quan hệ giữa các thước đo thực tế về sự tương tác và kết quả học tập là không đồng nhất.</w:t>
            </w:r>
          </w:p>
          <w:p w:rsidR="00000000" w:rsidDel="00000000" w:rsidP="00000000" w:rsidRDefault="00000000" w:rsidRPr="00000000" w14:paraId="000004C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thành công của nhiều khóa học trực tuyến phụ thuộc vào bản chất của sự tương tác giữa sinh viên với sinh viên và giữa sinh viên với giảng viên. Tuy nhiên, cách thức sự tương tác ảnh hưởng đến kết quả học tập và mối quan hệ giữa hai yếu tố này là gì vẫn cần được nghiên cứu thêm.</w:t>
            </w:r>
          </w:p>
        </w:tc>
      </w:tr>
    </w:tbl>
    <w:p w:rsidR="00000000" w:rsidDel="00000000" w:rsidP="00000000" w:rsidRDefault="00000000" w:rsidRPr="00000000" w14:paraId="000004C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E">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CF">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access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sự tiếp cận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internet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Internet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continue to grow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tiếp tục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web-based learning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việc học dựa trên nền tảng web / học trực tuyến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expand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approximately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khoảng, xấp xỉ</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household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hộ gia đình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be connected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được kết nối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estimated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post-secondary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sau trung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post-secondary course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khóa học sau trung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fully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deliver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cung cấp, triển khai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deliver online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cung cấp trực tuyến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educational level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trình độ giáo dục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primary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tiểu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secondary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trung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participate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online course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khóa học trực tuyến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effectiveness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tính 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particularly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in relation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need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perception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nhận thức, quan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outcome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student outcome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kết quả học tập của sinh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question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nghi ngờ, đặt câu hỏi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classroom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lớp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classroom environment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môi trường lớp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typical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điển hình, thông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social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mang tính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communicative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mang tính giao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interaction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sự tương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social interaction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tương tác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communicative interaction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tương tác giao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ask a question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đặt câu 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share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chia sẻ</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opinion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ý kiến, quan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fellow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cùng nhóm, đồng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fellow student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bạn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disagree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không đồng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point of view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quan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reading assignment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bài tập đọc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fundamental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cơ bản, nền tảng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learning activity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hoạt động học tập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effective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adjustment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sự điều chỉnh, thích nghi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on the part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về phía, từ phía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successful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successful interaction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sự tương tác thành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occur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student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sinh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faculty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giảng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ability to interact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khả năng tương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interact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tương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interact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tương tác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electronic bulletin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bảng tin điện tử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discussion board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bảng thảo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bulletin board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bảng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link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mối liên 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link between A and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mối liên hệ giữa A và 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satisfaction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sự hài lòng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web-based course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khóa học dựa trên nền tảng web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observer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người quan sát, người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caution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cảnh báo, lưu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not always the case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không phải lúc nào cũng đúng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observe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nhận thấy, quan sát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in order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để, nhằm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interact successfully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tương tác thành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adjust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điều chỉnh, thích nghi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nonlinear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phi tuyến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nature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bản chất, đặc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nonlinear nature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đặc điểm phi tuyến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face-to-face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trực tiếp, mặt đối mặt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face-to-face situation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tình huống giao tiếp trực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tend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linear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tuyến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focus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single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đơn lẻ, duy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discussion thread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luồng thảo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session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buổi học, phiên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multiple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nhiều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multiple threads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nhiều luồng thảo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discussion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cuộc thảo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interaction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sự tương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progress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diễn ra, tiến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simultaneously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respond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phản hồi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respond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phản hồi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depending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tùy thuộc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interest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mối quan tâm, sở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point of view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quan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caution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discussion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cuộc thảo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misinformation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thông tin sai lệch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instructor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giảng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necessarily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nhất thiết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immediately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correct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sửa, đính chính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clarify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làm rõ</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comment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bình luận, ý kiến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as a result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kết quả là, do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experience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kinh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knowledge base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nền tảng kiến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sift through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sàng lọc, xem xét kỹ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amount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amount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lượng, số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number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information overload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tình trạng quá tải thông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overload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sự quá tải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furthermore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lengthier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dài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nguồn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attentive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chú ý, tập trung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attentive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chú ý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wealth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sự phong phú, dồi dào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wealth of 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lượng thông tin dồi dào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poverty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sự thiếu hụt, nghèo nàn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attention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sự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examination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sự xem xét,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presence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sự hiện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sense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cảm giác, ý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sense of being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cảm giác hiện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belonging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cảm giác thuộc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sense of belonging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cảm giác thuộc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receive attention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nhận được sự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generally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nhìn chung, thường nói chung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assume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giả định, cho rằng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physically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về mặt thể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physically present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hiện diện về mặt thể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enroll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đăng ký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enrolled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đăng ký theo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greater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lớn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experience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trải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listen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lắng nghe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discussion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cuộc thảo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raise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giơ, nâng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raise a hand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giơ tay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comment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đưa ra nhận xét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answer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trả lời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phát triển, hình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relationship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develop a relationship</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xây dựng / hình thành mối quan 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discuss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thảo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topic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chủ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related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break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giờ nghỉ</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assumption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giả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for a variety of reasons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vì nhiều lý do khác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alienated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bị cô lập, xa lánh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feel alienated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cảm thấy bị cô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feel part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cảm thấy mình là một phần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dea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ý tưởng, khái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presence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sự hiện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redefine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định nghĩa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in relation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online course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khóa học trực tuyến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simplest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đơn giản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definition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định nghĩa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refer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đề cập đến, chỉ</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sense of being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cảm giác về việc hiện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registered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đã đăng ký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belonging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sự thuộc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40" w:lineRule="auto"/>
              <w:rPr>
                <w:sz w:val="20"/>
                <w:szCs w:val="20"/>
              </w:rPr>
            </w:pPr>
            <w:r w:rsidDel="00000000" w:rsidR="00000000" w:rsidRPr="00000000">
              <w:rPr>
                <w:sz w:val="20"/>
                <w:szCs w:val="20"/>
                <w:rtl w:val="0"/>
              </w:rPr>
              <w:t xml:space="preserve">sense of belonging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cảm giác thuộc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40" w:lineRule="auto"/>
              <w:rPr>
                <w:sz w:val="20"/>
                <w:szCs w:val="20"/>
              </w:rPr>
            </w:pPr>
            <w:r w:rsidDel="00000000" w:rsidR="00000000" w:rsidRPr="00000000">
              <w:rPr>
                <w:sz w:val="20"/>
                <w:szCs w:val="20"/>
                <w:rtl w:val="0"/>
              </w:rPr>
              <w:t xml:space="preserve">interact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40" w:lineRule="auto"/>
              <w:rPr>
                <w:sz w:val="20"/>
                <w:szCs w:val="20"/>
              </w:rPr>
            </w:pPr>
            <w:r w:rsidDel="00000000" w:rsidR="00000000" w:rsidRPr="00000000">
              <w:rPr>
                <w:sz w:val="20"/>
                <w:szCs w:val="20"/>
                <w:rtl w:val="0"/>
              </w:rPr>
              <w:t xml:space="preserve">tương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40" w:lineRule="auto"/>
              <w:rPr>
                <w:sz w:val="20"/>
                <w:szCs w:val="20"/>
              </w:rPr>
            </w:pPr>
            <w:r w:rsidDel="00000000" w:rsidR="00000000" w:rsidRPr="00000000">
              <w:rPr>
                <w:sz w:val="20"/>
                <w:szCs w:val="20"/>
                <w:rtl w:val="0"/>
              </w:rPr>
              <w:t xml:space="preserve">instructor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40" w:lineRule="auto"/>
              <w:rPr>
                <w:sz w:val="20"/>
                <w:szCs w:val="20"/>
              </w:rPr>
            </w:pPr>
            <w:r w:rsidDel="00000000" w:rsidR="00000000" w:rsidRPr="00000000">
              <w:rPr>
                <w:sz w:val="20"/>
                <w:szCs w:val="20"/>
                <w:rtl w:val="0"/>
              </w:rPr>
              <w:t xml:space="preserve">giảng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40" w:lineRule="auto"/>
              <w:rPr>
                <w:sz w:val="20"/>
                <w:szCs w:val="20"/>
              </w:rPr>
            </w:pPr>
            <w:r w:rsidDel="00000000" w:rsidR="00000000" w:rsidRPr="00000000">
              <w:rPr>
                <w:sz w:val="20"/>
                <w:szCs w:val="20"/>
                <w:rtl w:val="0"/>
              </w:rPr>
              <w:t xml:space="preserve">physical contact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2D">
            <w:pPr>
              <w:widowControl w:val="0"/>
              <w:spacing w:line="240" w:lineRule="auto"/>
              <w:rPr>
                <w:sz w:val="20"/>
                <w:szCs w:val="20"/>
              </w:rPr>
            </w:pPr>
            <w:r w:rsidDel="00000000" w:rsidR="00000000" w:rsidRPr="00000000">
              <w:rPr>
                <w:sz w:val="20"/>
                <w:szCs w:val="20"/>
                <w:rtl w:val="0"/>
              </w:rPr>
              <w:t xml:space="preserve">sự tiếp xúc trực tiếp về mặt thể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có sẵn, có thể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40" w:lineRule="auto"/>
              <w:rPr>
                <w:sz w:val="20"/>
                <w:szCs w:val="20"/>
              </w:rPr>
            </w:pPr>
            <w:r w:rsidDel="00000000" w:rsidR="00000000" w:rsidRPr="00000000">
              <w:rPr>
                <w:sz w:val="20"/>
                <w:szCs w:val="20"/>
                <w:rtl w:val="0"/>
              </w:rPr>
              <w:t xml:space="preserve">nghiên cứu, nghiên cứu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40" w:lineRule="auto"/>
              <w:rPr>
                <w:sz w:val="20"/>
                <w:szCs w:val="20"/>
              </w:rPr>
            </w:pPr>
            <w:r w:rsidDel="00000000" w:rsidR="00000000" w:rsidRPr="00000000">
              <w:rPr>
                <w:sz w:val="20"/>
                <w:szCs w:val="20"/>
                <w:rtl w:val="0"/>
              </w:rPr>
              <w:t xml:space="preserve">expand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40"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40" w:lineRule="auto"/>
              <w:rPr>
                <w:sz w:val="20"/>
                <w:szCs w:val="20"/>
              </w:rPr>
            </w:pPr>
            <w:r w:rsidDel="00000000" w:rsidR="00000000" w:rsidRPr="00000000">
              <w:rPr>
                <w:sz w:val="20"/>
                <w:szCs w:val="20"/>
                <w:rtl w:val="0"/>
              </w:rPr>
              <w:t xml:space="preserve">refine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spacing w:line="240" w:lineRule="auto"/>
              <w:rPr>
                <w:sz w:val="20"/>
                <w:szCs w:val="20"/>
              </w:rPr>
            </w:pPr>
            <w:r w:rsidDel="00000000" w:rsidR="00000000" w:rsidRPr="00000000">
              <w:rPr>
                <w:sz w:val="20"/>
                <w:szCs w:val="20"/>
                <w:rtl w:val="0"/>
              </w:rPr>
              <w:t xml:space="preserve">tinh chỉnh, hoàn thiện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40" w:lineRule="auto"/>
              <w:rPr>
                <w:sz w:val="20"/>
                <w:szCs w:val="20"/>
              </w:rPr>
            </w:pPr>
            <w:r w:rsidDel="00000000" w:rsidR="00000000" w:rsidRPr="00000000">
              <w:rPr>
                <w:sz w:val="20"/>
                <w:szCs w:val="20"/>
                <w:rtl w:val="0"/>
              </w:rPr>
              <w:t xml:space="preserve">be refined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line="240" w:lineRule="auto"/>
              <w:rPr>
                <w:sz w:val="20"/>
                <w:szCs w:val="20"/>
              </w:rPr>
            </w:pPr>
            <w:r w:rsidDel="00000000" w:rsidR="00000000" w:rsidRPr="00000000">
              <w:rPr>
                <w:sz w:val="20"/>
                <w:szCs w:val="20"/>
                <w:rtl w:val="0"/>
              </w:rPr>
              <w:t xml:space="preserve">được tinh chỉnh, hoàn thiện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40" w:lineRule="auto"/>
              <w:rPr>
                <w:sz w:val="20"/>
                <w:szCs w:val="20"/>
              </w:rPr>
            </w:pPr>
            <w:r w:rsidDel="00000000" w:rsidR="00000000" w:rsidRPr="00000000">
              <w:rPr>
                <w:sz w:val="20"/>
                <w:szCs w:val="20"/>
                <w:rtl w:val="0"/>
              </w:rPr>
              <w:t xml:space="preserve">telepresence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40" w:lineRule="auto"/>
              <w:rPr>
                <w:sz w:val="20"/>
                <w:szCs w:val="20"/>
              </w:rPr>
            </w:pPr>
            <w:r w:rsidDel="00000000" w:rsidR="00000000" w:rsidRPr="00000000">
              <w:rPr>
                <w:sz w:val="20"/>
                <w:szCs w:val="20"/>
                <w:rtl w:val="0"/>
              </w:rPr>
              <w:t xml:space="preserve">sự hiện diện từ xa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40" w:lineRule="auto"/>
              <w:rPr>
                <w:sz w:val="20"/>
                <w:szCs w:val="20"/>
              </w:rPr>
            </w:pPr>
            <w:r w:rsidDel="00000000" w:rsidR="00000000" w:rsidRPr="00000000">
              <w:rPr>
                <w:sz w:val="20"/>
                <w:szCs w:val="20"/>
                <w:rtl w:val="0"/>
              </w:rPr>
              <w:t xml:space="preserve">cognitive presence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240" w:lineRule="auto"/>
              <w:rPr>
                <w:sz w:val="20"/>
                <w:szCs w:val="20"/>
              </w:rPr>
            </w:pPr>
            <w:r w:rsidDel="00000000" w:rsidR="00000000" w:rsidRPr="00000000">
              <w:rPr>
                <w:sz w:val="20"/>
                <w:szCs w:val="20"/>
                <w:rtl w:val="0"/>
              </w:rPr>
              <w:t xml:space="preserve">sự hiện diện nhận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line="240" w:lineRule="auto"/>
              <w:rPr>
                <w:sz w:val="20"/>
                <w:szCs w:val="20"/>
              </w:rPr>
            </w:pPr>
            <w:r w:rsidDel="00000000" w:rsidR="00000000" w:rsidRPr="00000000">
              <w:rPr>
                <w:sz w:val="20"/>
                <w:szCs w:val="20"/>
                <w:rtl w:val="0"/>
              </w:rPr>
              <w:t xml:space="preserve">cognitive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240" w:lineRule="auto"/>
              <w:rPr>
                <w:sz w:val="20"/>
                <w:szCs w:val="20"/>
              </w:rPr>
            </w:pPr>
            <w:r w:rsidDel="00000000" w:rsidR="00000000" w:rsidRPr="00000000">
              <w:rPr>
                <w:sz w:val="20"/>
                <w:szCs w:val="20"/>
                <w:rtl w:val="0"/>
              </w:rPr>
              <w:t xml:space="preserve">thuộc về nhận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line="240" w:lineRule="auto"/>
              <w:rPr>
                <w:sz w:val="20"/>
                <w:szCs w:val="20"/>
              </w:rPr>
            </w:pPr>
            <w:r w:rsidDel="00000000" w:rsidR="00000000" w:rsidRPr="00000000">
              <w:rPr>
                <w:sz w:val="20"/>
                <w:szCs w:val="20"/>
                <w:rtl w:val="0"/>
              </w:rPr>
              <w:t xml:space="preserve">social presence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spacing w:line="240" w:lineRule="auto"/>
              <w:rPr>
                <w:sz w:val="20"/>
                <w:szCs w:val="20"/>
              </w:rPr>
            </w:pPr>
            <w:r w:rsidDel="00000000" w:rsidR="00000000" w:rsidRPr="00000000">
              <w:rPr>
                <w:sz w:val="20"/>
                <w:szCs w:val="20"/>
                <w:rtl w:val="0"/>
              </w:rPr>
              <w:t xml:space="preserve">sự hiện diện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line="240" w:lineRule="auto"/>
              <w:rPr>
                <w:sz w:val="20"/>
                <w:szCs w:val="20"/>
              </w:rPr>
            </w:pPr>
            <w:r w:rsidDel="00000000" w:rsidR="00000000" w:rsidRPr="00000000">
              <w:rPr>
                <w:sz w:val="20"/>
                <w:szCs w:val="20"/>
                <w:rtl w:val="0"/>
              </w:rPr>
              <w:t xml:space="preserve">teaching presence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line="240" w:lineRule="auto"/>
              <w:rPr>
                <w:sz w:val="20"/>
                <w:szCs w:val="20"/>
              </w:rPr>
            </w:pPr>
            <w:r w:rsidDel="00000000" w:rsidR="00000000" w:rsidRPr="00000000">
              <w:rPr>
                <w:sz w:val="20"/>
                <w:szCs w:val="20"/>
                <w:rtl w:val="0"/>
              </w:rPr>
              <w:t xml:space="preserve">sự hiện diện giảng dạy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spacing w:line="240" w:lineRule="auto"/>
              <w:rPr>
                <w:sz w:val="20"/>
                <w:szCs w:val="20"/>
              </w:rPr>
            </w:pPr>
            <w:r w:rsidDel="00000000" w:rsidR="00000000" w:rsidRPr="00000000">
              <w:rPr>
                <w:sz w:val="20"/>
                <w:szCs w:val="20"/>
                <w:rtl w:val="0"/>
              </w:rPr>
              <w:t xml:space="preserve">hình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line="240" w:lineRule="auto"/>
              <w:rPr>
                <w:sz w:val="20"/>
                <w:szCs w:val="20"/>
              </w:rPr>
            </w:pPr>
            <w:r w:rsidDel="00000000" w:rsidR="00000000" w:rsidRPr="00000000">
              <w:rPr>
                <w:sz w:val="20"/>
                <w:szCs w:val="20"/>
                <w:rtl w:val="0"/>
              </w:rPr>
              <w:t xml:space="preserve">term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line="240" w:lineRule="auto"/>
              <w:rPr>
                <w:sz w:val="20"/>
                <w:szCs w:val="20"/>
              </w:rPr>
            </w:pPr>
            <w:r w:rsidDel="00000000" w:rsidR="00000000" w:rsidRPr="00000000">
              <w:rPr>
                <w:sz w:val="20"/>
                <w:szCs w:val="20"/>
                <w:rtl w:val="0"/>
              </w:rPr>
              <w:t xml:space="preserve">thuật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line="240"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line="240" w:lineRule="auto"/>
              <w:rPr>
                <w:sz w:val="20"/>
                <w:szCs w:val="20"/>
              </w:rPr>
            </w:pPr>
            <w:r w:rsidDel="00000000" w:rsidR="00000000" w:rsidRPr="00000000">
              <w:rPr>
                <w:sz w:val="20"/>
                <w:szCs w:val="20"/>
                <w:rtl w:val="0"/>
              </w:rPr>
              <w:t xml:space="preserve">be related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line="240"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240" w:lineRule="auto"/>
              <w:rPr>
                <w:sz w:val="20"/>
                <w:szCs w:val="20"/>
              </w:rPr>
            </w:pPr>
            <w:r w:rsidDel="00000000" w:rsidR="00000000" w:rsidRPr="00000000">
              <w:rPr>
                <w:sz w:val="20"/>
                <w:szCs w:val="20"/>
                <w:rtl w:val="0"/>
              </w:rPr>
              <w:t xml:space="preserve">social unit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spacing w:line="240" w:lineRule="auto"/>
              <w:rPr>
                <w:sz w:val="20"/>
                <w:szCs w:val="20"/>
              </w:rPr>
            </w:pPr>
            <w:r w:rsidDel="00000000" w:rsidR="00000000" w:rsidRPr="00000000">
              <w:rPr>
                <w:sz w:val="20"/>
                <w:szCs w:val="20"/>
                <w:rtl w:val="0"/>
              </w:rPr>
              <w:t xml:space="preserve">đơn vị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line="240" w:lineRule="auto"/>
              <w:rPr>
                <w:sz w:val="20"/>
                <w:szCs w:val="20"/>
              </w:rPr>
            </w:pPr>
            <w:r w:rsidDel="00000000" w:rsidR="00000000" w:rsidRPr="00000000">
              <w:rPr>
                <w:sz w:val="20"/>
                <w:szCs w:val="20"/>
                <w:rtl w:val="0"/>
              </w:rPr>
              <w:t xml:space="preserve">community of inquiry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53">
            <w:pPr>
              <w:widowControl w:val="0"/>
              <w:spacing w:line="240" w:lineRule="auto"/>
              <w:rPr>
                <w:sz w:val="20"/>
                <w:szCs w:val="20"/>
              </w:rPr>
            </w:pPr>
            <w:r w:rsidDel="00000000" w:rsidR="00000000" w:rsidRPr="00000000">
              <w:rPr>
                <w:sz w:val="20"/>
                <w:szCs w:val="20"/>
                <w:rtl w:val="0"/>
              </w:rPr>
              <w:t xml:space="preserve">cộng đồng tìm hiểu / cộng đồng truy vấn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line="240" w:lineRule="auto"/>
              <w:rPr>
                <w:sz w:val="20"/>
                <w:szCs w:val="20"/>
              </w:rPr>
            </w:pPr>
            <w:r w:rsidDel="00000000" w:rsidR="00000000" w:rsidRPr="00000000">
              <w:rPr>
                <w:sz w:val="20"/>
                <w:szCs w:val="20"/>
                <w:rtl w:val="0"/>
              </w:rPr>
              <w:t xml:space="preserve">community of learners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5">
            <w:pPr>
              <w:widowControl w:val="0"/>
              <w:spacing w:line="240" w:lineRule="auto"/>
              <w:rPr>
                <w:sz w:val="20"/>
                <w:szCs w:val="20"/>
              </w:rPr>
            </w:pPr>
            <w:r w:rsidDel="00000000" w:rsidR="00000000" w:rsidRPr="00000000">
              <w:rPr>
                <w:sz w:val="20"/>
                <w:szCs w:val="20"/>
                <w:rtl w:val="0"/>
              </w:rPr>
              <w:t xml:space="preserve">cộng đồng người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spacing w:line="240" w:lineRule="auto"/>
              <w:rPr>
                <w:sz w:val="20"/>
                <w:szCs w:val="20"/>
              </w:rPr>
            </w:pPr>
            <w:r w:rsidDel="00000000" w:rsidR="00000000" w:rsidRPr="00000000">
              <w:rPr>
                <w:sz w:val="20"/>
                <w:szCs w:val="20"/>
                <w:rtl w:val="0"/>
              </w:rPr>
              <w:t xml:space="preserve">knowledge-building community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spacing w:line="240" w:lineRule="auto"/>
              <w:rPr>
                <w:sz w:val="20"/>
                <w:szCs w:val="20"/>
              </w:rPr>
            </w:pPr>
            <w:r w:rsidDel="00000000" w:rsidR="00000000" w:rsidRPr="00000000">
              <w:rPr>
                <w:sz w:val="20"/>
                <w:szCs w:val="20"/>
                <w:rtl w:val="0"/>
              </w:rPr>
              <w:t xml:space="preserve">cộng đồng xây dựng tri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line="240" w:lineRule="auto"/>
              <w:rPr>
                <w:sz w:val="20"/>
                <w:szCs w:val="20"/>
              </w:rPr>
            </w:pPr>
            <w:r w:rsidDel="00000000" w:rsidR="00000000" w:rsidRPr="00000000">
              <w:rPr>
                <w:sz w:val="20"/>
                <w:szCs w:val="20"/>
                <w:rtl w:val="0"/>
              </w:rPr>
              <w:t xml:space="preserve">evolve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spacing w:line="240" w:lineRule="auto"/>
              <w:rPr>
                <w:sz w:val="20"/>
                <w:szCs w:val="20"/>
              </w:rPr>
            </w:pPr>
            <w:r w:rsidDel="00000000" w:rsidR="00000000" w:rsidRPr="00000000">
              <w:rPr>
                <w:sz w:val="20"/>
                <w:szCs w:val="20"/>
                <w:rtl w:val="0"/>
              </w:rPr>
              <w:t xml:space="preserve">phát triển, tiến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spacing w:line="240" w:lineRule="auto"/>
              <w:rPr>
                <w:sz w:val="20"/>
                <w:szCs w:val="20"/>
              </w:rPr>
            </w:pPr>
            <w:r w:rsidDel="00000000" w:rsidR="00000000" w:rsidRPr="00000000">
              <w:rPr>
                <w:sz w:val="20"/>
                <w:szCs w:val="20"/>
                <w:rtl w:val="0"/>
              </w:rPr>
              <w:t xml:space="preserve">distinction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spacing w:line="240" w:lineRule="auto"/>
              <w:rPr>
                <w:sz w:val="20"/>
                <w:szCs w:val="20"/>
              </w:rPr>
            </w:pPr>
            <w:r w:rsidDel="00000000" w:rsidR="00000000" w:rsidRPr="00000000">
              <w:rPr>
                <w:sz w:val="20"/>
                <w:szCs w:val="20"/>
                <w:rtl w:val="0"/>
              </w:rPr>
              <w:t xml:space="preserve">sự phân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spacing w:line="240" w:lineRule="auto"/>
              <w:rPr>
                <w:sz w:val="20"/>
                <w:szCs w:val="20"/>
              </w:rPr>
            </w:pPr>
            <w:r w:rsidDel="00000000" w:rsidR="00000000" w:rsidRPr="00000000">
              <w:rPr>
                <w:sz w:val="20"/>
                <w:szCs w:val="20"/>
                <w:rtl w:val="0"/>
              </w:rPr>
              <w:t xml:space="preserve">make a distinction between A and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spacing w:line="240" w:lineRule="auto"/>
              <w:rPr>
                <w:sz w:val="20"/>
                <w:szCs w:val="20"/>
              </w:rPr>
            </w:pPr>
            <w:r w:rsidDel="00000000" w:rsidR="00000000" w:rsidRPr="00000000">
              <w:rPr>
                <w:sz w:val="20"/>
                <w:szCs w:val="20"/>
                <w:rtl w:val="0"/>
              </w:rPr>
              <w:t xml:space="preserve">phân biệt giữa A và 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spacing w:line="240" w:lineRule="auto"/>
              <w:rPr>
                <w:sz w:val="20"/>
                <w:szCs w:val="20"/>
              </w:rPr>
            </w:pPr>
            <w:r w:rsidDel="00000000" w:rsidR="00000000" w:rsidRPr="00000000">
              <w:rPr>
                <w:sz w:val="20"/>
                <w:szCs w:val="20"/>
                <w:rtl w:val="0"/>
              </w:rPr>
              <w:t xml:space="preserve">interaction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F">
            <w:pPr>
              <w:widowControl w:val="0"/>
              <w:spacing w:line="240" w:lineRule="auto"/>
              <w:rPr>
                <w:sz w:val="20"/>
                <w:szCs w:val="20"/>
              </w:rPr>
            </w:pPr>
            <w:r w:rsidDel="00000000" w:rsidR="00000000" w:rsidRPr="00000000">
              <w:rPr>
                <w:sz w:val="20"/>
                <w:szCs w:val="20"/>
                <w:rtl w:val="0"/>
              </w:rPr>
              <w:t xml:space="preserve">sự tương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spacing w:line="240" w:lineRule="auto"/>
              <w:rPr>
                <w:sz w:val="20"/>
                <w:szCs w:val="20"/>
              </w:rPr>
            </w:pPr>
            <w:r w:rsidDel="00000000" w:rsidR="00000000" w:rsidRPr="00000000">
              <w:rPr>
                <w:sz w:val="20"/>
                <w:szCs w:val="20"/>
                <w:rtl w:val="0"/>
              </w:rPr>
              <w:t xml:space="preserve">emphasize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spacing w:line="240" w:lineRule="auto"/>
              <w:rPr>
                <w:sz w:val="20"/>
                <w:szCs w:val="20"/>
              </w:rPr>
            </w:pPr>
            <w:r w:rsidDel="00000000" w:rsidR="00000000" w:rsidRPr="00000000">
              <w:rPr>
                <w:sz w:val="20"/>
                <w:szCs w:val="20"/>
                <w:rtl w:val="0"/>
              </w:rPr>
              <w:t xml:space="preserve">nhấn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spacing w:line="240" w:lineRule="auto"/>
              <w:rPr>
                <w:sz w:val="20"/>
                <w:szCs w:val="20"/>
              </w:rPr>
            </w:pPr>
            <w:r w:rsidDel="00000000" w:rsidR="00000000" w:rsidRPr="00000000">
              <w:rPr>
                <w:sz w:val="20"/>
                <w:szCs w:val="20"/>
                <w:rtl w:val="0"/>
              </w:rPr>
              <w:t xml:space="preserve">indicate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line="240" w:lineRule="auto"/>
              <w:rPr>
                <w:sz w:val="20"/>
                <w:szCs w:val="20"/>
              </w:rPr>
            </w:pPr>
            <w:r w:rsidDel="00000000" w:rsidR="00000000" w:rsidRPr="00000000">
              <w:rPr>
                <w:sz w:val="20"/>
                <w:szCs w:val="20"/>
                <w:rtl w:val="0"/>
              </w:rPr>
              <w:t xml:space="preserve">cho thấy, biểu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spacing w:line="240" w:lineRule="auto"/>
              <w:rPr>
                <w:sz w:val="20"/>
                <w:szCs w:val="20"/>
              </w:rPr>
            </w:pPr>
            <w:r w:rsidDel="00000000" w:rsidR="00000000" w:rsidRPr="00000000">
              <w:rPr>
                <w:sz w:val="20"/>
                <w:szCs w:val="20"/>
                <w:rtl w:val="0"/>
              </w:rPr>
              <w:t xml:space="preserve">post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spacing w:line="240" w:lineRule="auto"/>
              <w:rPr>
                <w:sz w:val="20"/>
                <w:szCs w:val="20"/>
              </w:rPr>
            </w:pPr>
            <w:r w:rsidDel="00000000" w:rsidR="00000000" w:rsidRPr="00000000">
              <w:rPr>
                <w:sz w:val="20"/>
                <w:szCs w:val="20"/>
                <w:rtl w:val="0"/>
              </w:rPr>
              <w:t xml:space="preserve">đăng, đăng tải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spacing w:line="240" w:lineRule="auto"/>
              <w:rPr>
                <w:sz w:val="20"/>
                <w:szCs w:val="20"/>
              </w:rPr>
            </w:pPr>
            <w:r w:rsidDel="00000000" w:rsidR="00000000" w:rsidRPr="00000000">
              <w:rPr>
                <w:sz w:val="20"/>
                <w:szCs w:val="20"/>
                <w:rtl w:val="0"/>
              </w:rPr>
              <w:t xml:space="preserve">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7">
            <w:pPr>
              <w:widowControl w:val="0"/>
              <w:spacing w:line="240" w:lineRule="auto"/>
              <w:rPr>
                <w:sz w:val="20"/>
                <w:szCs w:val="20"/>
              </w:rPr>
            </w:pPr>
            <w:r w:rsidDel="00000000" w:rsidR="00000000" w:rsidRPr="00000000">
              <w:rPr>
                <w:sz w:val="20"/>
                <w:szCs w:val="20"/>
                <w:rtl w:val="0"/>
              </w:rPr>
              <w:t xml:space="preserve">tin nhắn, thông điệp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8">
            <w:pPr>
              <w:widowControl w:val="0"/>
              <w:spacing w:line="240" w:lineRule="auto"/>
              <w:rPr>
                <w:sz w:val="20"/>
                <w:szCs w:val="20"/>
              </w:rPr>
            </w:pPr>
            <w:r w:rsidDel="00000000" w:rsidR="00000000" w:rsidRPr="00000000">
              <w:rPr>
                <w:sz w:val="20"/>
                <w:szCs w:val="20"/>
                <w:rtl w:val="0"/>
              </w:rPr>
              <w:t xml:space="preserve">electronic bulletin board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spacing w:line="240" w:lineRule="auto"/>
              <w:rPr>
                <w:sz w:val="20"/>
                <w:szCs w:val="20"/>
              </w:rPr>
            </w:pPr>
            <w:r w:rsidDel="00000000" w:rsidR="00000000" w:rsidRPr="00000000">
              <w:rPr>
                <w:sz w:val="20"/>
                <w:szCs w:val="20"/>
                <w:rtl w:val="0"/>
              </w:rPr>
              <w:t xml:space="preserve">bảng tin điện tử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A">
            <w:pPr>
              <w:widowControl w:val="0"/>
              <w:spacing w:line="240" w:lineRule="auto"/>
              <w:rPr>
                <w:sz w:val="20"/>
                <w:szCs w:val="20"/>
              </w:rPr>
            </w:pPr>
            <w:r w:rsidDel="00000000" w:rsidR="00000000" w:rsidRPr="00000000">
              <w:rPr>
                <w:sz w:val="20"/>
                <w:szCs w:val="20"/>
                <w:rtl w:val="0"/>
              </w:rPr>
              <w:t xml:space="preserve">necessarily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spacing w:line="240" w:lineRule="auto"/>
              <w:rPr>
                <w:sz w:val="20"/>
                <w:szCs w:val="20"/>
              </w:rPr>
            </w:pPr>
            <w:r w:rsidDel="00000000" w:rsidR="00000000" w:rsidRPr="00000000">
              <w:rPr>
                <w:sz w:val="20"/>
                <w:szCs w:val="20"/>
                <w:rtl w:val="0"/>
              </w:rPr>
              <w:t xml:space="preserve">nhất thiết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C">
            <w:pPr>
              <w:widowControl w:val="0"/>
              <w:spacing w:line="240" w:lineRule="auto"/>
              <w:rPr>
                <w:sz w:val="20"/>
                <w:szCs w:val="20"/>
              </w:rPr>
            </w:pPr>
            <w:r w:rsidDel="00000000" w:rsidR="00000000" w:rsidRPr="00000000">
              <w:rPr>
                <w:sz w:val="20"/>
                <w:szCs w:val="20"/>
                <w:rtl w:val="0"/>
              </w:rPr>
              <w:t xml:space="preserve">feel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D">
            <w:pPr>
              <w:widowControl w:val="0"/>
              <w:spacing w:line="240" w:lineRule="auto"/>
              <w:rPr>
                <w:sz w:val="20"/>
                <w:szCs w:val="20"/>
              </w:rPr>
            </w:pPr>
            <w:r w:rsidDel="00000000" w:rsidR="00000000" w:rsidRPr="00000000">
              <w:rPr>
                <w:sz w:val="20"/>
                <w:szCs w:val="20"/>
                <w:rtl w:val="0"/>
              </w:rPr>
              <w:t xml:space="preserve">cảm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E">
            <w:pPr>
              <w:widowControl w:val="0"/>
              <w:spacing w:line="240" w:lineRule="auto"/>
              <w:rPr>
                <w:sz w:val="20"/>
                <w:szCs w:val="20"/>
              </w:rPr>
            </w:pPr>
            <w:r w:rsidDel="00000000" w:rsidR="00000000" w:rsidRPr="00000000">
              <w:rPr>
                <w:sz w:val="20"/>
                <w:szCs w:val="20"/>
                <w:rtl w:val="0"/>
              </w:rPr>
              <w:t xml:space="preserve">be part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F">
            <w:pPr>
              <w:widowControl w:val="0"/>
              <w:spacing w:line="240" w:lineRule="auto"/>
              <w:rPr>
                <w:sz w:val="20"/>
                <w:szCs w:val="20"/>
              </w:rPr>
            </w:pPr>
            <w:r w:rsidDel="00000000" w:rsidR="00000000" w:rsidRPr="00000000">
              <w:rPr>
                <w:sz w:val="20"/>
                <w:szCs w:val="20"/>
                <w:rtl w:val="0"/>
              </w:rPr>
              <w:t xml:space="preserve">là một phần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0">
            <w:pPr>
              <w:widowControl w:val="0"/>
              <w:spacing w:line="240" w:lineRule="auto"/>
              <w:rPr>
                <w:sz w:val="20"/>
                <w:szCs w:val="20"/>
              </w:rPr>
            </w:pPr>
            <w:r w:rsidDel="00000000" w:rsidR="00000000" w:rsidRPr="00000000">
              <w:rPr>
                <w:sz w:val="20"/>
                <w:szCs w:val="20"/>
                <w:rtl w:val="0"/>
              </w:rPr>
              <w:t xml:space="preserve">conduct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spacing w:line="240"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spacing w:line="240" w:lineRule="auto"/>
              <w:rPr>
                <w:sz w:val="20"/>
                <w:szCs w:val="20"/>
              </w:rPr>
            </w:pPr>
            <w:r w:rsidDel="00000000" w:rsidR="00000000" w:rsidRPr="00000000">
              <w:rPr>
                <w:sz w:val="20"/>
                <w:szCs w:val="20"/>
                <w:rtl w:val="0"/>
              </w:rPr>
              <w:t xml:space="preserve">questionnaire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spacing w:line="240" w:lineRule="auto"/>
              <w:rPr>
                <w:sz w:val="20"/>
                <w:szCs w:val="20"/>
              </w:rPr>
            </w:pPr>
            <w:r w:rsidDel="00000000" w:rsidR="00000000" w:rsidRPr="00000000">
              <w:rPr>
                <w:sz w:val="20"/>
                <w:szCs w:val="20"/>
                <w:rtl w:val="0"/>
              </w:rPr>
              <w:t xml:space="preserve">bảng câu 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4">
            <w:pPr>
              <w:widowControl w:val="0"/>
              <w:spacing w:line="240" w:lineRule="auto"/>
              <w:rPr>
                <w:sz w:val="20"/>
                <w:szCs w:val="20"/>
              </w:rPr>
            </w:pPr>
            <w:r w:rsidDel="00000000" w:rsidR="00000000" w:rsidRPr="00000000">
              <w:rPr>
                <w:sz w:val="20"/>
                <w:szCs w:val="20"/>
                <w:rtl w:val="0"/>
              </w:rPr>
              <w:t xml:space="preserve">determine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spacing w:line="240" w:lineRule="auto"/>
              <w:rPr>
                <w:sz w:val="20"/>
                <w:szCs w:val="20"/>
              </w:rPr>
            </w:pPr>
            <w:r w:rsidDel="00000000" w:rsidR="00000000" w:rsidRPr="00000000">
              <w:rPr>
                <w:sz w:val="20"/>
                <w:szCs w:val="20"/>
                <w:rtl w:val="0"/>
              </w:rPr>
              <w:t xml:space="preserve">attitude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spacing w:line="240" w:lineRule="auto"/>
              <w:rPr>
                <w:sz w:val="20"/>
                <w:szCs w:val="20"/>
              </w:rPr>
            </w:pPr>
            <w:r w:rsidDel="00000000" w:rsidR="00000000" w:rsidRPr="00000000">
              <w:rPr>
                <w:sz w:val="20"/>
                <w:szCs w:val="20"/>
                <w:rtl w:val="0"/>
              </w:rPr>
              <w:t xml:space="preserve">thái độ, quan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8">
            <w:pPr>
              <w:widowControl w:val="0"/>
              <w:spacing w:line="240" w:lineRule="auto"/>
              <w:rPr>
                <w:sz w:val="20"/>
                <w:szCs w:val="20"/>
              </w:rPr>
            </w:pPr>
            <w:r w:rsidDel="00000000" w:rsidR="00000000" w:rsidRPr="00000000">
              <w:rPr>
                <w:sz w:val="20"/>
                <w:szCs w:val="20"/>
                <w:rtl w:val="0"/>
              </w:rPr>
              <w:t xml:space="preserve">in relation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A">
            <w:pPr>
              <w:widowControl w:val="0"/>
              <w:spacing w:line="240" w:lineRule="auto"/>
              <w:rPr>
                <w:sz w:val="20"/>
                <w:szCs w:val="20"/>
              </w:rPr>
            </w:pPr>
            <w:r w:rsidDel="00000000" w:rsidR="00000000" w:rsidRPr="00000000">
              <w:rPr>
                <w:sz w:val="20"/>
                <w:szCs w:val="20"/>
                <w:rtl w:val="0"/>
              </w:rPr>
              <w:t xml:space="preserve">interaction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spacing w:line="240" w:lineRule="auto"/>
              <w:rPr>
                <w:sz w:val="20"/>
                <w:szCs w:val="20"/>
              </w:rPr>
            </w:pPr>
            <w:r w:rsidDel="00000000" w:rsidR="00000000" w:rsidRPr="00000000">
              <w:rPr>
                <w:sz w:val="20"/>
                <w:szCs w:val="20"/>
                <w:rtl w:val="0"/>
              </w:rPr>
              <w:t xml:space="preserve">sự tương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C">
            <w:pPr>
              <w:widowControl w:val="0"/>
              <w:spacing w:line="240" w:lineRule="auto"/>
              <w:rPr>
                <w:sz w:val="20"/>
                <w:szCs w:val="20"/>
              </w:rPr>
            </w:pPr>
            <w:r w:rsidDel="00000000" w:rsidR="00000000" w:rsidRPr="00000000">
              <w:rPr>
                <w:sz w:val="20"/>
                <w:szCs w:val="20"/>
                <w:rtl w:val="0"/>
              </w:rPr>
              <w:t xml:space="preserve">sense of purpose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spacing w:line="240" w:lineRule="auto"/>
              <w:rPr>
                <w:sz w:val="20"/>
                <w:szCs w:val="20"/>
              </w:rPr>
            </w:pPr>
            <w:r w:rsidDel="00000000" w:rsidR="00000000" w:rsidRPr="00000000">
              <w:rPr>
                <w:sz w:val="20"/>
                <w:szCs w:val="20"/>
                <w:rtl w:val="0"/>
              </w:rPr>
              <w:t xml:space="preserve">ý thức về mục đích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E">
            <w:pPr>
              <w:widowControl w:val="0"/>
              <w:spacing w:line="240" w:lineRule="auto"/>
              <w:rPr>
                <w:sz w:val="20"/>
                <w:szCs w:val="20"/>
              </w:rPr>
            </w:pPr>
            <w:r w:rsidDel="00000000" w:rsidR="00000000" w:rsidRPr="00000000">
              <w:rPr>
                <w:sz w:val="20"/>
                <w:szCs w:val="20"/>
                <w:rtl w:val="0"/>
              </w:rPr>
              <w:t xml:space="preserve">attempt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F">
            <w:pPr>
              <w:widowControl w:val="0"/>
              <w:spacing w:line="240" w:lineRule="auto"/>
              <w:rPr>
                <w:sz w:val="20"/>
                <w:szCs w:val="20"/>
              </w:rPr>
            </w:pPr>
            <w:r w:rsidDel="00000000" w:rsidR="00000000" w:rsidRPr="00000000">
              <w:rPr>
                <w:sz w:val="20"/>
                <w:szCs w:val="20"/>
                <w:rtl w:val="0"/>
              </w:rPr>
              <w:t xml:space="preserve">nỗ lực, sự cố gắng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0">
            <w:pPr>
              <w:widowControl w:val="0"/>
              <w:spacing w:line="240" w:lineRule="auto"/>
              <w:rPr>
                <w:sz w:val="20"/>
                <w:szCs w:val="20"/>
              </w:rPr>
            </w:pPr>
            <w:r w:rsidDel="00000000" w:rsidR="00000000" w:rsidRPr="00000000">
              <w:rPr>
                <w:sz w:val="20"/>
                <w:szCs w:val="20"/>
                <w:rtl w:val="0"/>
              </w:rPr>
              <w:t xml:space="preserve">make an attempt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1">
            <w:pPr>
              <w:widowControl w:val="0"/>
              <w:spacing w:line="240" w:lineRule="auto"/>
              <w:rPr>
                <w:sz w:val="20"/>
                <w:szCs w:val="20"/>
              </w:rPr>
            </w:pPr>
            <w:r w:rsidDel="00000000" w:rsidR="00000000" w:rsidRPr="00000000">
              <w:rPr>
                <w:sz w:val="20"/>
                <w:szCs w:val="20"/>
                <w:rtl w:val="0"/>
              </w:rPr>
              <w:t xml:space="preserve">thực hiện một nỗ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2">
            <w:pPr>
              <w:widowControl w:val="0"/>
              <w:spacing w:line="240" w:lineRule="auto"/>
              <w:rPr>
                <w:sz w:val="20"/>
                <w:szCs w:val="20"/>
              </w:rPr>
            </w:pPr>
            <w:r w:rsidDel="00000000" w:rsidR="00000000" w:rsidRPr="00000000">
              <w:rPr>
                <w:sz w:val="20"/>
                <w:szCs w:val="20"/>
                <w:rtl w:val="0"/>
              </w:rPr>
              <w:t xml:space="preserve">go beyond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3">
            <w:pPr>
              <w:widowControl w:val="0"/>
              <w:spacing w:line="240" w:lineRule="auto"/>
              <w:rPr>
                <w:sz w:val="20"/>
                <w:szCs w:val="20"/>
              </w:rPr>
            </w:pPr>
            <w:r w:rsidDel="00000000" w:rsidR="00000000" w:rsidRPr="00000000">
              <w:rPr>
                <w:sz w:val="20"/>
                <w:szCs w:val="20"/>
                <w:rtl w:val="0"/>
              </w:rPr>
              <w:t xml:space="preserve">vượt ra ngoài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4">
            <w:pPr>
              <w:widowControl w:val="0"/>
              <w:spacing w:line="240" w:lineRule="auto"/>
              <w:rPr>
                <w:sz w:val="20"/>
                <w:szCs w:val="20"/>
              </w:rPr>
            </w:pPr>
            <w:r w:rsidDel="00000000" w:rsidR="00000000" w:rsidRPr="00000000">
              <w:rPr>
                <w:sz w:val="20"/>
                <w:szCs w:val="20"/>
                <w:rtl w:val="0"/>
              </w:rPr>
              <w:t xml:space="preserve">perception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5">
            <w:pPr>
              <w:widowControl w:val="0"/>
              <w:spacing w:line="240" w:lineRule="auto"/>
              <w:rPr>
                <w:sz w:val="20"/>
                <w:szCs w:val="20"/>
              </w:rPr>
            </w:pPr>
            <w:r w:rsidDel="00000000" w:rsidR="00000000" w:rsidRPr="00000000">
              <w:rPr>
                <w:sz w:val="20"/>
                <w:szCs w:val="20"/>
                <w:rtl w:val="0"/>
              </w:rPr>
              <w:t xml:space="preserve">nhận thức, quan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6">
            <w:pPr>
              <w:widowControl w:val="0"/>
              <w:spacing w:line="240" w:lineRule="auto"/>
              <w:rPr>
                <w:sz w:val="20"/>
                <w:szCs w:val="20"/>
              </w:rPr>
            </w:pPr>
            <w:r w:rsidDel="00000000" w:rsidR="00000000" w:rsidRPr="00000000">
              <w:rPr>
                <w:sz w:val="20"/>
                <w:szCs w:val="20"/>
                <w:rtl w:val="0"/>
              </w:rPr>
              <w:t xml:space="preserve">performance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7">
            <w:pPr>
              <w:widowControl w:val="0"/>
              <w:spacing w:line="240" w:lineRule="auto"/>
              <w:rPr>
                <w:sz w:val="20"/>
                <w:szCs w:val="20"/>
              </w:rPr>
            </w:pPr>
            <w:r w:rsidDel="00000000" w:rsidR="00000000" w:rsidRPr="00000000">
              <w:rPr>
                <w:sz w:val="20"/>
                <w:szCs w:val="20"/>
                <w:rtl w:val="0"/>
              </w:rPr>
              <w:t xml:space="preserve">kết quả thực hiện, thành tích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8">
            <w:pPr>
              <w:widowControl w:val="0"/>
              <w:spacing w:line="240" w:lineRule="auto"/>
              <w:rPr>
                <w:sz w:val="20"/>
                <w:szCs w:val="20"/>
              </w:rPr>
            </w:pPr>
            <w:r w:rsidDel="00000000" w:rsidR="00000000" w:rsidRPr="00000000">
              <w:rPr>
                <w:sz w:val="20"/>
                <w:szCs w:val="20"/>
                <w:rtl w:val="0"/>
              </w:rPr>
              <w:t xml:space="preserve">social presence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9">
            <w:pPr>
              <w:widowControl w:val="0"/>
              <w:spacing w:line="240" w:lineRule="auto"/>
              <w:rPr>
                <w:sz w:val="20"/>
                <w:szCs w:val="20"/>
              </w:rPr>
            </w:pPr>
            <w:r w:rsidDel="00000000" w:rsidR="00000000" w:rsidRPr="00000000">
              <w:rPr>
                <w:sz w:val="20"/>
                <w:szCs w:val="20"/>
                <w:rtl w:val="0"/>
              </w:rPr>
              <w:t xml:space="preserve">sự hiện diện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A">
            <w:pPr>
              <w:widowControl w:val="0"/>
              <w:spacing w:line="240" w:lineRule="auto"/>
              <w:rPr>
                <w:sz w:val="20"/>
                <w:szCs w:val="20"/>
              </w:rPr>
            </w:pPr>
            <w:r w:rsidDel="00000000" w:rsidR="00000000" w:rsidRPr="00000000">
              <w:rPr>
                <w:sz w:val="20"/>
                <w:szCs w:val="20"/>
                <w:rtl w:val="0"/>
              </w:rPr>
              <w:t xml:space="preserve">actual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B">
            <w:pPr>
              <w:widowControl w:val="0"/>
              <w:spacing w:line="240" w:lineRule="auto"/>
              <w:rPr>
                <w:sz w:val="20"/>
                <w:szCs w:val="20"/>
              </w:rPr>
            </w:pPr>
            <w:r w:rsidDel="00000000" w:rsidR="00000000" w:rsidRPr="00000000">
              <w:rPr>
                <w:sz w:val="20"/>
                <w:szCs w:val="20"/>
                <w:rtl w:val="0"/>
              </w:rPr>
              <w:t xml:space="preserve">thực tế, thực sự</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C">
            <w:pPr>
              <w:widowControl w:val="0"/>
              <w:spacing w:line="240" w:lineRule="auto"/>
              <w:rPr>
                <w:sz w:val="20"/>
                <w:szCs w:val="20"/>
              </w:rPr>
            </w:pPr>
            <w:r w:rsidDel="00000000" w:rsidR="00000000" w:rsidRPr="00000000">
              <w:rPr>
                <w:sz w:val="20"/>
                <w:szCs w:val="20"/>
                <w:rtl w:val="0"/>
              </w:rPr>
              <w:t xml:space="preserve">participation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D">
            <w:pPr>
              <w:widowControl w:val="0"/>
              <w:spacing w:line="240" w:lineRule="auto"/>
              <w:rPr>
                <w:sz w:val="20"/>
                <w:szCs w:val="20"/>
              </w:rPr>
            </w:pPr>
            <w:r w:rsidDel="00000000" w:rsidR="00000000" w:rsidRPr="00000000">
              <w:rPr>
                <w:sz w:val="20"/>
                <w:szCs w:val="20"/>
                <w:rtl w:val="0"/>
              </w:rPr>
              <w:t xml:space="preserve">sự tham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E">
            <w:pPr>
              <w:widowControl w:val="0"/>
              <w:spacing w:line="240" w:lineRule="auto"/>
              <w:rPr>
                <w:sz w:val="20"/>
                <w:szCs w:val="20"/>
              </w:rPr>
            </w:pPr>
            <w:r w:rsidDel="00000000" w:rsidR="00000000" w:rsidRPr="00000000">
              <w:rPr>
                <w:sz w:val="20"/>
                <w:szCs w:val="20"/>
                <w:rtl w:val="0"/>
              </w:rPr>
              <w:t xml:space="preserve">participate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F">
            <w:pPr>
              <w:widowControl w:val="0"/>
              <w:spacing w:line="240" w:lineRule="auto"/>
              <w:rPr>
                <w:sz w:val="20"/>
                <w:szCs w:val="20"/>
              </w:rPr>
            </w:pPr>
            <w:r w:rsidDel="00000000" w:rsidR="00000000" w:rsidRPr="00000000">
              <w:rPr>
                <w:sz w:val="20"/>
                <w:szCs w:val="20"/>
                <w:rtl w:val="0"/>
              </w:rPr>
              <w:t xml:space="preserve">tham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0">
            <w:pPr>
              <w:widowControl w:val="0"/>
              <w:spacing w:line="240" w:lineRule="auto"/>
              <w:rPr>
                <w:sz w:val="20"/>
                <w:szCs w:val="20"/>
              </w:rPr>
            </w:pPr>
            <w:r w:rsidDel="00000000" w:rsidR="00000000" w:rsidRPr="00000000">
              <w:rPr>
                <w:sz w:val="20"/>
                <w:szCs w:val="20"/>
                <w:rtl w:val="0"/>
              </w:rPr>
              <w:t xml:space="preserve">class activity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1">
            <w:pPr>
              <w:widowControl w:val="0"/>
              <w:spacing w:line="240" w:lineRule="auto"/>
              <w:rPr>
                <w:sz w:val="20"/>
                <w:szCs w:val="20"/>
              </w:rPr>
            </w:pPr>
            <w:r w:rsidDel="00000000" w:rsidR="00000000" w:rsidRPr="00000000">
              <w:rPr>
                <w:sz w:val="20"/>
                <w:szCs w:val="20"/>
                <w:rtl w:val="0"/>
              </w:rPr>
              <w:t xml:space="preserve">hoạt động trên lớp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2">
            <w:pPr>
              <w:widowControl w:val="0"/>
              <w:spacing w:line="240" w:lineRule="auto"/>
              <w:rPr>
                <w:sz w:val="20"/>
                <w:szCs w:val="20"/>
              </w:rPr>
            </w:pPr>
            <w:r w:rsidDel="00000000" w:rsidR="00000000" w:rsidRPr="00000000">
              <w:rPr>
                <w:sz w:val="20"/>
                <w:szCs w:val="20"/>
                <w:rtl w:val="0"/>
              </w:rPr>
              <w:t xml:space="preserve">in addition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3">
            <w:pPr>
              <w:widowControl w:val="0"/>
              <w:spacing w:line="240" w:lineRule="auto"/>
              <w:rPr>
                <w:sz w:val="20"/>
                <w:szCs w:val="20"/>
              </w:rPr>
            </w:pPr>
            <w:r w:rsidDel="00000000" w:rsidR="00000000" w:rsidRPr="00000000">
              <w:rPr>
                <w:sz w:val="20"/>
                <w:szCs w:val="20"/>
                <w:rtl w:val="0"/>
              </w:rPr>
              <w:t xml:space="preserve">ngoài ra, thêm vào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4">
            <w:pPr>
              <w:widowControl w:val="0"/>
              <w:spacing w:line="240" w:lineRule="auto"/>
              <w:rPr>
                <w:sz w:val="20"/>
                <w:szCs w:val="20"/>
              </w:rPr>
            </w:pPr>
            <w:r w:rsidDel="00000000" w:rsidR="00000000" w:rsidRPr="00000000">
              <w:rPr>
                <w:sz w:val="20"/>
                <w:szCs w:val="20"/>
                <w:rtl w:val="0"/>
              </w:rPr>
              <w:t xml:space="preserve">collect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5">
            <w:pPr>
              <w:widowControl w:val="0"/>
              <w:spacing w:line="240" w:lineRule="auto"/>
              <w:rPr>
                <w:sz w:val="20"/>
                <w:szCs w:val="20"/>
              </w:rPr>
            </w:pPr>
            <w:r w:rsidDel="00000000" w:rsidR="00000000" w:rsidRPr="00000000">
              <w:rPr>
                <w:sz w:val="20"/>
                <w:szCs w:val="20"/>
                <w:rtl w:val="0"/>
              </w:rPr>
              <w:t xml:space="preserve">thu thập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6">
            <w:pPr>
              <w:widowControl w:val="0"/>
              <w:spacing w:line="240" w:lineRule="auto"/>
              <w:rPr>
                <w:sz w:val="20"/>
                <w:szCs w:val="20"/>
              </w:rPr>
            </w:pPr>
            <w:r w:rsidDel="00000000" w:rsidR="00000000" w:rsidRPr="00000000">
              <w:rPr>
                <w:sz w:val="20"/>
                <w:szCs w:val="20"/>
                <w:rtl w:val="0"/>
              </w:rPr>
              <w:t xml:space="preserve">data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7">
            <w:pPr>
              <w:widowControl w:val="0"/>
              <w:spacing w:line="240" w:lineRule="auto"/>
              <w:rPr>
                <w:sz w:val="20"/>
                <w:szCs w:val="20"/>
              </w:rPr>
            </w:pPr>
            <w:r w:rsidDel="00000000" w:rsidR="00000000" w:rsidRPr="00000000">
              <w:rPr>
                <w:sz w:val="20"/>
                <w:szCs w:val="20"/>
                <w:rtl w:val="0"/>
              </w:rPr>
              <w:t xml:space="preserve">dữ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8">
            <w:pPr>
              <w:widowControl w:val="0"/>
              <w:spacing w:line="240" w:lineRule="auto"/>
              <w:rPr>
                <w:sz w:val="20"/>
                <w:szCs w:val="20"/>
              </w:rPr>
            </w:pPr>
            <w:r w:rsidDel="00000000" w:rsidR="00000000" w:rsidRPr="00000000">
              <w:rPr>
                <w:sz w:val="20"/>
                <w:szCs w:val="20"/>
                <w:rtl w:val="0"/>
              </w:rPr>
              <w:t xml:space="preserve">performance measure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9">
            <w:pPr>
              <w:widowControl w:val="0"/>
              <w:spacing w:line="240" w:lineRule="auto"/>
              <w:rPr>
                <w:sz w:val="20"/>
                <w:szCs w:val="20"/>
              </w:rPr>
            </w:pPr>
            <w:r w:rsidDel="00000000" w:rsidR="00000000" w:rsidRPr="00000000">
              <w:rPr>
                <w:sz w:val="20"/>
                <w:szCs w:val="20"/>
                <w:rtl w:val="0"/>
              </w:rPr>
              <w:t xml:space="preserve">thước đo kết quả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A">
            <w:pPr>
              <w:widowControl w:val="0"/>
              <w:spacing w:line="240" w:lineRule="auto"/>
              <w:rPr>
                <w:sz w:val="20"/>
                <w:szCs w:val="20"/>
              </w:rPr>
            </w:pPr>
            <w:r w:rsidDel="00000000" w:rsidR="00000000" w:rsidRPr="00000000">
              <w:rPr>
                <w:sz w:val="20"/>
                <w:szCs w:val="20"/>
                <w:rtl w:val="0"/>
              </w:rPr>
              <w:t xml:space="preserve">relate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C">
            <w:pPr>
              <w:widowControl w:val="0"/>
              <w:spacing w:line="240" w:lineRule="auto"/>
              <w:rPr>
                <w:sz w:val="20"/>
                <w:szCs w:val="20"/>
              </w:rPr>
            </w:pPr>
            <w:r w:rsidDel="00000000" w:rsidR="00000000" w:rsidRPr="00000000">
              <w:rPr>
                <w:sz w:val="20"/>
                <w:szCs w:val="20"/>
                <w:rtl w:val="0"/>
              </w:rPr>
              <w:t xml:space="preserve">specifically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spacing w:line="240" w:lineRule="auto"/>
              <w:rPr>
                <w:sz w:val="20"/>
                <w:szCs w:val="20"/>
              </w:rPr>
            </w:pPr>
            <w:r w:rsidDel="00000000" w:rsidR="00000000" w:rsidRPr="00000000">
              <w:rPr>
                <w:sz w:val="20"/>
                <w:szCs w:val="20"/>
                <w:rtl w:val="0"/>
              </w:rPr>
              <w:t xml:space="preserve">cụ thể, đặc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spacing w:line="240" w:lineRule="auto"/>
              <w:rPr>
                <w:sz w:val="20"/>
                <w:szCs w:val="20"/>
              </w:rPr>
            </w:pPr>
            <w:r w:rsidDel="00000000" w:rsidR="00000000" w:rsidRPr="00000000">
              <w:rPr>
                <w:sz w:val="20"/>
                <w:szCs w:val="20"/>
                <w:rtl w:val="0"/>
              </w:rPr>
              <w:t xml:space="preserve">course objective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spacing w:line="240" w:lineRule="auto"/>
              <w:rPr>
                <w:sz w:val="20"/>
                <w:szCs w:val="20"/>
              </w:rPr>
            </w:pPr>
            <w:r w:rsidDel="00000000" w:rsidR="00000000" w:rsidRPr="00000000">
              <w:rPr>
                <w:sz w:val="20"/>
                <w:szCs w:val="20"/>
                <w:rtl w:val="0"/>
              </w:rPr>
              <w:t xml:space="preserve">mục tiêu khóa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0">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1">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2">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3">
            <w:pPr>
              <w:widowControl w:val="0"/>
              <w:spacing w:line="240" w:lineRule="auto"/>
              <w:rPr>
                <w:sz w:val="20"/>
                <w:szCs w:val="20"/>
              </w:rPr>
            </w:pPr>
            <w:r w:rsidDel="00000000" w:rsidR="00000000" w:rsidRPr="00000000">
              <w:rPr>
                <w:sz w:val="20"/>
                <w:szCs w:val="20"/>
                <w:rtl w:val="0"/>
              </w:rPr>
              <w:t xml:space="preserve">ủng hộ, củng cố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4">
            <w:pPr>
              <w:widowControl w:val="0"/>
              <w:spacing w:line="240" w:lineRule="auto"/>
              <w:rPr>
                <w:sz w:val="20"/>
                <w:szCs w:val="20"/>
              </w:rPr>
            </w:pPr>
            <w:r w:rsidDel="00000000" w:rsidR="00000000" w:rsidRPr="00000000">
              <w:rPr>
                <w:sz w:val="20"/>
                <w:szCs w:val="20"/>
                <w:rtl w:val="0"/>
              </w:rPr>
              <w:t xml:space="preserve">strong relationship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5">
            <w:pPr>
              <w:widowControl w:val="0"/>
              <w:spacing w:line="240" w:lineRule="auto"/>
              <w:rPr>
                <w:sz w:val="20"/>
                <w:szCs w:val="20"/>
              </w:rPr>
            </w:pPr>
            <w:r w:rsidDel="00000000" w:rsidR="00000000" w:rsidRPr="00000000">
              <w:rPr>
                <w:sz w:val="20"/>
                <w:szCs w:val="20"/>
                <w:rtl w:val="0"/>
              </w:rPr>
              <w:t xml:space="preserve">mối quan hệ chặt chẽ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6">
            <w:pPr>
              <w:widowControl w:val="0"/>
              <w:spacing w:line="240" w:lineRule="auto"/>
              <w:rPr>
                <w:sz w:val="20"/>
                <w:szCs w:val="20"/>
              </w:rPr>
            </w:pPr>
            <w:r w:rsidDel="00000000" w:rsidR="00000000" w:rsidRPr="00000000">
              <w:rPr>
                <w:sz w:val="20"/>
                <w:szCs w:val="20"/>
                <w:rtl w:val="0"/>
              </w:rPr>
              <w:t xml:space="preserve">perception of interaction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7">
            <w:pPr>
              <w:widowControl w:val="0"/>
              <w:spacing w:line="240" w:lineRule="auto"/>
              <w:rPr>
                <w:sz w:val="20"/>
                <w:szCs w:val="20"/>
              </w:rPr>
            </w:pPr>
            <w:r w:rsidDel="00000000" w:rsidR="00000000" w:rsidRPr="00000000">
              <w:rPr>
                <w:sz w:val="20"/>
                <w:szCs w:val="20"/>
                <w:rtl w:val="0"/>
              </w:rPr>
              <w:t xml:space="preserve">nhận thức về sự tương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8">
            <w:pPr>
              <w:widowControl w:val="0"/>
              <w:spacing w:line="240" w:lineRule="auto"/>
              <w:rPr>
                <w:sz w:val="20"/>
                <w:szCs w:val="20"/>
              </w:rPr>
            </w:pPr>
            <w:r w:rsidDel="00000000" w:rsidR="00000000" w:rsidRPr="00000000">
              <w:rPr>
                <w:sz w:val="20"/>
                <w:szCs w:val="20"/>
                <w:rtl w:val="0"/>
              </w:rPr>
              <w:t xml:space="preserve">perceived learning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A9">
            <w:pPr>
              <w:widowControl w:val="0"/>
              <w:spacing w:line="240" w:lineRule="auto"/>
              <w:rPr>
                <w:sz w:val="20"/>
                <w:szCs w:val="20"/>
              </w:rPr>
            </w:pPr>
            <w:r w:rsidDel="00000000" w:rsidR="00000000" w:rsidRPr="00000000">
              <w:rPr>
                <w:sz w:val="20"/>
                <w:szCs w:val="20"/>
                <w:rtl w:val="0"/>
              </w:rPr>
              <w:t xml:space="preserve">việc học được nhận thức / cảm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A">
            <w:pPr>
              <w:widowControl w:val="0"/>
              <w:spacing w:line="240" w:lineRule="auto"/>
              <w:rPr>
                <w:sz w:val="20"/>
                <w:szCs w:val="20"/>
              </w:rPr>
            </w:pPr>
            <w:r w:rsidDel="00000000" w:rsidR="00000000" w:rsidRPr="00000000">
              <w:rPr>
                <w:sz w:val="20"/>
                <w:szCs w:val="20"/>
                <w:rtl w:val="0"/>
              </w:rPr>
              <w:t xml:space="preserve">indicate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B">
            <w:pPr>
              <w:widowControl w:val="0"/>
              <w:spacing w:line="240" w:lineRule="auto"/>
              <w:rPr>
                <w:sz w:val="20"/>
                <w:szCs w:val="20"/>
              </w:rPr>
            </w:pPr>
            <w:r w:rsidDel="00000000" w:rsidR="00000000" w:rsidRPr="00000000">
              <w:rPr>
                <w:sz w:val="20"/>
                <w:szCs w:val="20"/>
                <w:rtl w:val="0"/>
              </w:rPr>
              <w:t xml:space="preserve">chỉ ra, cho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C">
            <w:pPr>
              <w:widowControl w:val="0"/>
              <w:spacing w:line="240" w:lineRule="auto"/>
              <w:rPr>
                <w:sz w:val="20"/>
                <w:szCs w:val="20"/>
              </w:rPr>
            </w:pPr>
            <w:r w:rsidDel="00000000" w:rsidR="00000000" w:rsidRPr="00000000">
              <w:rPr>
                <w:sz w:val="20"/>
                <w:szCs w:val="20"/>
                <w:rtl w:val="0"/>
              </w:rPr>
              <w:t xml:space="preserve">actual measure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D">
            <w:pPr>
              <w:widowControl w:val="0"/>
              <w:spacing w:line="240" w:lineRule="auto"/>
              <w:rPr>
                <w:sz w:val="20"/>
                <w:szCs w:val="20"/>
              </w:rPr>
            </w:pPr>
            <w:r w:rsidDel="00000000" w:rsidR="00000000" w:rsidRPr="00000000">
              <w:rPr>
                <w:sz w:val="20"/>
                <w:szCs w:val="20"/>
                <w:rtl w:val="0"/>
              </w:rPr>
              <w:t xml:space="preserve">thước đo 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E">
            <w:pPr>
              <w:widowControl w:val="0"/>
              <w:spacing w:line="240" w:lineRule="auto"/>
              <w:rPr>
                <w:sz w:val="20"/>
                <w:szCs w:val="20"/>
              </w:rPr>
            </w:pPr>
            <w:r w:rsidDel="00000000" w:rsidR="00000000" w:rsidRPr="00000000">
              <w:rPr>
                <w:sz w:val="20"/>
                <w:szCs w:val="20"/>
                <w:rtl w:val="0"/>
              </w:rPr>
              <w:t xml:space="preserve">mixed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F">
            <w:pPr>
              <w:widowControl w:val="0"/>
              <w:spacing w:line="240" w:lineRule="auto"/>
              <w:rPr>
                <w:sz w:val="20"/>
                <w:szCs w:val="20"/>
              </w:rPr>
            </w:pPr>
            <w:r w:rsidDel="00000000" w:rsidR="00000000" w:rsidRPr="00000000">
              <w:rPr>
                <w:sz w:val="20"/>
                <w:szCs w:val="20"/>
                <w:rtl w:val="0"/>
              </w:rPr>
              <w:t xml:space="preserve">không đồng nhất, trái chiều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0">
            <w:pPr>
              <w:widowControl w:val="0"/>
              <w:spacing w:line="240" w:lineRule="auto"/>
              <w:rPr>
                <w:sz w:val="20"/>
                <w:szCs w:val="20"/>
              </w:rPr>
            </w:pPr>
            <w:r w:rsidDel="00000000" w:rsidR="00000000" w:rsidRPr="00000000">
              <w:rPr>
                <w:sz w:val="20"/>
                <w:szCs w:val="20"/>
                <w:rtl w:val="0"/>
              </w:rPr>
              <w:t xml:space="preserve">success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1">
            <w:pPr>
              <w:widowControl w:val="0"/>
              <w:spacing w:line="240" w:lineRule="auto"/>
              <w:rPr>
                <w:sz w:val="20"/>
                <w:szCs w:val="20"/>
              </w:rPr>
            </w:pPr>
            <w:r w:rsidDel="00000000" w:rsidR="00000000" w:rsidRPr="00000000">
              <w:rPr>
                <w:sz w:val="20"/>
                <w:szCs w:val="20"/>
                <w:rtl w:val="0"/>
              </w:rPr>
              <w:t xml:space="preserve">sự thành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2">
            <w:pPr>
              <w:widowControl w:val="0"/>
              <w:spacing w:line="240" w:lineRule="auto"/>
              <w:rPr>
                <w:sz w:val="20"/>
                <w:szCs w:val="20"/>
              </w:rPr>
            </w:pPr>
            <w:r w:rsidDel="00000000" w:rsidR="00000000" w:rsidRPr="00000000">
              <w:rPr>
                <w:sz w:val="20"/>
                <w:szCs w:val="20"/>
                <w:rtl w:val="0"/>
              </w:rPr>
              <w:t xml:space="preserve">dependent upon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3">
            <w:pPr>
              <w:widowControl w:val="0"/>
              <w:spacing w:line="240"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4">
            <w:pPr>
              <w:widowControl w:val="0"/>
              <w:spacing w:line="240" w:lineRule="auto"/>
              <w:rPr>
                <w:sz w:val="20"/>
                <w:szCs w:val="20"/>
              </w:rPr>
            </w:pPr>
            <w:r w:rsidDel="00000000" w:rsidR="00000000" w:rsidRPr="00000000">
              <w:rPr>
                <w:sz w:val="20"/>
                <w:szCs w:val="20"/>
                <w:rtl w:val="0"/>
              </w:rPr>
              <w:t xml:space="preserve">nature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5">
            <w:pPr>
              <w:widowControl w:val="0"/>
              <w:spacing w:line="240" w:lineRule="auto"/>
              <w:rPr>
                <w:sz w:val="20"/>
                <w:szCs w:val="20"/>
              </w:rPr>
            </w:pPr>
            <w:r w:rsidDel="00000000" w:rsidR="00000000" w:rsidRPr="00000000">
              <w:rPr>
                <w:sz w:val="20"/>
                <w:szCs w:val="20"/>
                <w:rtl w:val="0"/>
              </w:rPr>
              <w:t xml:space="preserve">bản chất, đặc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6">
            <w:pPr>
              <w:widowControl w:val="0"/>
              <w:spacing w:line="240" w:lineRule="auto"/>
              <w:rPr>
                <w:sz w:val="20"/>
                <w:szCs w:val="20"/>
              </w:rPr>
            </w:pPr>
            <w:r w:rsidDel="00000000" w:rsidR="00000000" w:rsidRPr="00000000">
              <w:rPr>
                <w:sz w:val="20"/>
                <w:szCs w:val="20"/>
                <w:rtl w:val="0"/>
              </w:rPr>
              <w:t xml:space="preserve">student-to-student interaction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B7">
            <w:pPr>
              <w:widowControl w:val="0"/>
              <w:spacing w:line="240" w:lineRule="auto"/>
              <w:rPr>
                <w:sz w:val="20"/>
                <w:szCs w:val="20"/>
              </w:rPr>
            </w:pPr>
            <w:r w:rsidDel="00000000" w:rsidR="00000000" w:rsidRPr="00000000">
              <w:rPr>
                <w:sz w:val="20"/>
                <w:szCs w:val="20"/>
                <w:rtl w:val="0"/>
              </w:rPr>
              <w:t xml:space="preserve">sự tương tác giữa sinh viên với sinh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8">
            <w:pPr>
              <w:widowControl w:val="0"/>
              <w:spacing w:line="240" w:lineRule="auto"/>
              <w:rPr>
                <w:sz w:val="20"/>
                <w:szCs w:val="20"/>
              </w:rPr>
            </w:pPr>
            <w:r w:rsidDel="00000000" w:rsidR="00000000" w:rsidRPr="00000000">
              <w:rPr>
                <w:sz w:val="20"/>
                <w:szCs w:val="20"/>
                <w:rtl w:val="0"/>
              </w:rPr>
              <w:t xml:space="preserve">student-to-faculty interaction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B9">
            <w:pPr>
              <w:widowControl w:val="0"/>
              <w:spacing w:line="240" w:lineRule="auto"/>
              <w:rPr>
                <w:sz w:val="20"/>
                <w:szCs w:val="20"/>
              </w:rPr>
            </w:pPr>
            <w:r w:rsidDel="00000000" w:rsidR="00000000" w:rsidRPr="00000000">
              <w:rPr>
                <w:sz w:val="20"/>
                <w:szCs w:val="20"/>
                <w:rtl w:val="0"/>
              </w:rPr>
              <w:t xml:space="preserve">sự tương tác giữa sinh viên với giảng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A">
            <w:pPr>
              <w:widowControl w:val="0"/>
              <w:spacing w:line="240" w:lineRule="auto"/>
              <w:rPr>
                <w:sz w:val="20"/>
                <w:szCs w:val="20"/>
              </w:rPr>
            </w:pPr>
            <w:r w:rsidDel="00000000" w:rsidR="00000000" w:rsidRPr="00000000">
              <w:rPr>
                <w:sz w:val="20"/>
                <w:szCs w:val="20"/>
                <w:rtl w:val="0"/>
              </w:rPr>
              <w:t xml:space="preserve">affect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B">
            <w:pPr>
              <w:widowControl w:val="0"/>
              <w:spacing w:line="240" w:lineRule="auto"/>
              <w:rPr>
                <w:sz w:val="20"/>
                <w:szCs w:val="20"/>
              </w:rPr>
            </w:pPr>
            <w:r w:rsidDel="00000000" w:rsidR="00000000" w:rsidRPr="00000000">
              <w:rPr>
                <w:sz w:val="20"/>
                <w:szCs w:val="20"/>
                <w:rtl w:val="0"/>
              </w:rPr>
              <w:t xml:space="preserve">ảnh hưởng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C">
            <w:pPr>
              <w:widowControl w:val="0"/>
              <w:spacing w:line="240" w:lineRule="auto"/>
              <w:rPr>
                <w:sz w:val="20"/>
                <w:szCs w:val="20"/>
              </w:rPr>
            </w:pPr>
            <w:r w:rsidDel="00000000" w:rsidR="00000000" w:rsidRPr="00000000">
              <w:rPr>
                <w:sz w:val="20"/>
                <w:szCs w:val="20"/>
                <w:rtl w:val="0"/>
              </w:rPr>
              <w:t xml:space="preserve">learning outcome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D">
            <w:pPr>
              <w:widowControl w:val="0"/>
              <w:spacing w:line="240" w:lineRule="auto"/>
              <w:rPr>
                <w:sz w:val="20"/>
                <w:szCs w:val="20"/>
              </w:rPr>
            </w:pPr>
            <w:r w:rsidDel="00000000" w:rsidR="00000000" w:rsidRPr="00000000">
              <w:rPr>
                <w:sz w:val="20"/>
                <w:szCs w:val="20"/>
                <w:rtl w:val="0"/>
              </w:rPr>
              <w:t xml:space="preserve">kết quả học tập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E">
            <w:pPr>
              <w:widowControl w:val="0"/>
              <w:spacing w:line="240" w:lineRule="auto"/>
              <w:rPr>
                <w:sz w:val="20"/>
                <w:szCs w:val="20"/>
              </w:rPr>
            </w:pPr>
            <w:r w:rsidDel="00000000" w:rsidR="00000000" w:rsidRPr="00000000">
              <w:rPr>
                <w:sz w:val="20"/>
                <w:szCs w:val="20"/>
                <w:rtl w:val="0"/>
              </w:rPr>
              <w:t xml:space="preserve">relationship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F">
            <w:pPr>
              <w:widowControl w:val="0"/>
              <w:spacing w:line="240"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0">
            <w:pPr>
              <w:widowControl w:val="0"/>
              <w:spacing w:line="240" w:lineRule="auto"/>
              <w:rPr>
                <w:sz w:val="20"/>
                <w:szCs w:val="20"/>
              </w:rPr>
            </w:pPr>
            <w:r w:rsidDel="00000000" w:rsidR="00000000" w:rsidRPr="00000000">
              <w:rPr>
                <w:sz w:val="20"/>
                <w:szCs w:val="20"/>
                <w:rtl w:val="0"/>
              </w:rPr>
              <w:t xml:space="preserve">be in need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1">
            <w:pPr>
              <w:widowControl w:val="0"/>
              <w:spacing w:line="240" w:lineRule="auto"/>
              <w:rPr>
                <w:sz w:val="20"/>
                <w:szCs w:val="20"/>
              </w:rPr>
            </w:pPr>
            <w:r w:rsidDel="00000000" w:rsidR="00000000" w:rsidRPr="00000000">
              <w:rPr>
                <w:sz w:val="20"/>
                <w:szCs w:val="20"/>
                <w:rtl w:val="0"/>
              </w:rPr>
              <w:t xml:space="preserve">cần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2">
            <w:pPr>
              <w:widowControl w:val="0"/>
              <w:spacing w:line="240" w:lineRule="auto"/>
              <w:rPr>
                <w:sz w:val="20"/>
                <w:szCs w:val="20"/>
              </w:rPr>
            </w:pPr>
            <w:r w:rsidDel="00000000" w:rsidR="00000000" w:rsidRPr="00000000">
              <w:rPr>
                <w:sz w:val="20"/>
                <w:szCs w:val="20"/>
                <w:rtl w:val="0"/>
              </w:rPr>
              <w:t xml:space="preserve">further 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3">
            <w:pPr>
              <w:widowControl w:val="0"/>
              <w:spacing w:line="240" w:lineRule="auto"/>
              <w:rPr>
                <w:sz w:val="20"/>
                <w:szCs w:val="20"/>
              </w:rPr>
            </w:pPr>
            <w:r w:rsidDel="00000000" w:rsidR="00000000" w:rsidRPr="00000000">
              <w:rPr>
                <w:sz w:val="20"/>
                <w:szCs w:val="20"/>
                <w:rtl w:val="0"/>
              </w:rPr>
              <w:t xml:space="preserve">nghiên cứu thêm</w:t>
            </w:r>
          </w:p>
        </w:tc>
      </w:tr>
    </w:tbl>
    <w:p w:rsidR="00000000" w:rsidDel="00000000" w:rsidP="00000000" w:rsidRDefault="00000000" w:rsidRPr="00000000" w14:paraId="000006C4">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