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3jb6jtvpmr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Studies in the History of Art and Visual Culture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Information</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the History of Art, which operates within the Faculty of history, offers a one-year postgraduate course in the History of Art and Visual culture. We welcome applicants from a broad range of backgrounds and do not require students to have a first degree in art history. In addition to a compulsory course on Theory and Methods, students take two one-term optional courses, and write a 15,000-word dissertation on a topic of their choice. The course aims to redefine art history and includes a broader range of objects and visual media than other art history courses. Images and objects produced in many contexts - ranging from the scientific to the popular - have been brought together to show how visual styles at different periods and in different places can be understood in relation to the aesthetic, intellectual and social facets of various cultures.</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Methods</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core course provides an advanced introduction to the major methodological issues and traditions of art history. The course is organised around a series of issues that relate to the production of art and people's responses to it. Students will discuss these issues and assigned readings in small weekly classes. In lectures, the tutors will consider works of art from a variety of cultures in order to demonstrate that context and artistic method are important aspects of art history.</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Courses</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optional courses listed below are not available every year and prospective students are advised to check on the availability of specific courses. Students should also note there may be some restrictions on combining particular courses within their degree programme. Students wishing to take a course that does not appear in the list but is offered by the Faculty of History will need to get permission from the relevant Course Tutor. An application should then be made by the candidate's supervisor.</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Authenticity and Replication</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is designed to give students exposure to a central issue of the visual arts in an explicitly inter-disciplinary and cross-cultural framework. It will use a series of case studies to explore the idea of ‘the real’ or 'the authentic’ in both images and objects. The historical and geographical contexts to be addressed will range widely, from ancient Greece and Rome, to early modern China and to contemporary art, including works seen as genuine as well as works regarded as fraudulent. The course will make particularly extensive use of trips to museums to view actual objects and images.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French Painting 1880-1912</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examines the development of Post-impressionist painting between 1880 and 1912, at which point Cubism began to have a major impact on the thinking of French artists. Rather than tracing a history of styles or individuals, we consider how artistic practices were closely linked to contemporary developments. The rise of new forms of image distribution, including cinema, will be addressed, as well as the changing role of painting in the public sphere. The writings of artists and their contemporaries will be examined alongside recent art-historical work.</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Medieval European Art</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addresses two problems central to the history of art: the roots of artistic invention, and suitable methods for instructing on technique. During this period, young, would-be artists acted as assistants to a master painter in his workshop. With this type of training, what was the scope for originality, and how was stylistic change encouraged? These issues are brought into sharp focus by the changing visual culture of late-medieval Europe, between the twelfth and the fifteenth centuries. The available literature on these themes is rich, yet inconsistent: the course therefore addresses questions that are very much open.</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Reception of Classical European Art</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fourteenth century the discovery of classical antiquities inspired contemporary artists, some copied closely, some restored the ancient in a contemporary style, while others reinterpreted freely. The course focuses on sculpture, painting and architecture in Britain, with a selection of other European works. Sculpture is examined in life-size marble statues, and in miniature with porcelain figurines. Painting is studied through the designs painted on vases, particularly Athenian and South Italian Architecture is examined through the ancient Greek temples that were excavated in the nineteenth century and also replicated in miniature for sale to travelers.</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Women, Art and Culture in Early Modern Europe</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will explore the various roles played by women in the production and reception of art and architecture in fifteenth-to-seventeenth-century Europe. After many decades of relative neglect, the significance of the way women contributed to the art and culture of Early Modern Europe has come to light. By drawing on this wealth of new research, the course will examine the careers of professional women artists working in Northern and Southern Europe. We also consider how famous women patrons, such as Isabella d'Este and Catherine de Medici, influenced the careers of artists and wider perceptions about art. Another topic that will be addressed is the representation of women in the visual arts, for example as sitters for state portraits and marriage paintings.</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chung</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 Lịch sử Nghệ thuật, trực thuộc Khoa Lịch sử, cung cấp một khóa học sau đại học kéo dài một năm về Lịch sử Nghệ thuật và Văn hóa Thị giác. Chúng tôi chào đón ứng viên đến từ nhiều nền tảng khác nhau và không yêu cầu sinh viên phải có bằng đại học đầu tiên về lịch sử nghệ thuật. Ngoài một khóa học bắt buộc về Lý thuyết và Phương pháp, sinh viên học hai khóa tự chọn kéo dài một học kỳ và viết một luận văn dài 15.000 từ về chủ đề do mình lựa chọn. Khóa học nhằm định nghĩa lại lịch sử nghệ thuật và bao gồm phạm vi rộng hơn về các đối tượng và phương tiện thị giác so với các khóa học lịch sử nghệ thuật khác. Các hình ảnh và đồ vật được tạo ra trong nhiều bối cảnh khác nhau - từ khoa học đến đại chúng - được tập hợp lại để cho thấy các phong cách thị giác ở những thời kỳ và địa điểm khác nhau có thể được hiểu trong mối liên hệ với các khía cạnh thẩm mỹ, trí tuệ và xã hội của nhiều nền văn hóa khác nhau như thế nào.</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thuyết và Phương pháp</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cốt lõi này cung cấp phần giới thiệu nâng cao về những vấn đề phương pháp luận và các truyền thống chủ yếu của lịch sử nghệ thuật. Khóa học được tổ chức xoay quanh một loạt vấn đề liên quan đến quá trình sáng tạo nghệ thuật và cách con người phản ứng với nghệ thuật. Sinh viên sẽ thảo luận về những vấn đề này và các tài liệu đọc được giao trong những lớp học nhỏ hằng tuần. Trong các bài giảng, các giảng viên sẽ xem xét các tác phẩm nghệ thuật đến từ nhiều nền văn hóa khác nhau nhằm chứng minh rằng bối cảnh và phương pháp nghệ thuật là những khía cạnh quan trọng của lịch sử nghệ thuật.</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khóa học</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khóa học tự chọn được liệt kê dưới đây không được tổ chức hằng năm và các sinh viên tương lai được khuyên nên kiểm tra tình trạng mở của từng khóa học cụ thể. Sinh viên cũng cần lưu ý rằng có thể có một số hạn chế trong việc kết hợp một số khóa học nhất định trong chương trình đào tạo của mình. Những sinh viên muốn học một khóa học không xuất hiện trong danh sách nhưng được Khoa Lịch sử cung cấp sẽ cần xin phép Giảng viên phụ trách khóa học tương ứng. Sau đó, người hướng dẫn của ứng viên sẽ phải thực hiện đơn xin phép.</w:t>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Tính xác thực và Sao chép</w:t>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được thiết kế nhằm giúp sinh viên tiếp cận một vấn đề trung tâm của nghệ thuật thị giác trong một khuôn khổ liên ngành và liên văn hóa rõ ràng. Khóa học sẽ sử dụng một loạt nghiên cứu trường hợp để khám phá khái niệm về ‘cái thật’ hay ‘tính xác thực’ trong cả hình ảnh và đồ vật. Các bối cảnh lịch sử và địa lý được đề cập sẽ rất đa dạng, từ Hy Lạp và La Mã cổ đại, đến Trung Quốc thời kỳ cận đại và nghệ thuật đương đại, bao gồm cả những tác phẩm được xem là chính hãng cũng như những tác phẩm bị coi là giả mạo. Khóa học sẽ đặc biệt sử dụng nhiều chuyến tham quan bảo tàng để quan sát các đồ vật và hình ảnh thực tế.</w:t>
            </w:r>
          </w:p>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Hội họa Pháp 1880-1912</w:t>
            </w:r>
          </w:p>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xem xét sự phát triển của hội họa Hậu Ấn tượng trong giai đoạn từ năm 1880 đến năm 1912, thời điểm Chủ nghĩa Lập thể bắt đầu có ảnh hưởng lớn đến tư duy của các nghệ sĩ Pháp. Thay vì theo dõi lịch sử của các phong cách hoặc cá nhân, chúng tôi xem xét cách các thực hành nghệ thuật có mối liên hệ chặt chẽ với những phát triển đương thời. Sự phát triển của những hình thức phân phối hình ảnh mới, bao gồm điện ảnh, sẽ được đề cập, cũng như vai trò đang thay đổi của hội họa trong lĩnh vực công cộng. Các bài viết của các nghệ sĩ và những người cùng thời với họ sẽ được nghiên cứu song song với các công trình nghiên cứu lịch sử nghệ thuật gần đây.</w:t>
            </w:r>
          </w:p>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Nghệ thuật châu Âu thời Trung cổ</w:t>
            </w:r>
          </w:p>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này đề cập đến hai vấn đề cốt lõi của lịch sử nghệ thuật: nguồn gốc của sự sáng tạo nghệ thuật và các phương pháp phù hợp để giảng dạy kỹ thuật. Trong thời kỳ này, những nghệ sĩ trẻ có nguyện vọng trở thành họa sĩ đã làm trợ lý cho một họa sĩ bậc thầy trong xưởng của ông. Với hình thức đào tạo này, phạm vi dành cho sự sáng tạo độc đáo là như thế nào và sự thay đổi về phong cách được khuyến khích ra sao? Những vấn đề này được làm nổi bật rõ nét bởi nền văn hóa thị giác đang thay đổi của châu Âu thời kỳ cuối Trung cổ, từ thế kỷ thứ mười hai đến thế kỷ thứ mười lăm. Các tài liệu hiện có về những chủ đề này rất phong phú nhưng không nhất quán: do đó, khóa học tập trung vào những câu hỏi vẫn còn đang bỏ ngỏ.</w:t>
            </w:r>
          </w:p>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Tiếp nhận Nghệ thuật Cổ điển châu Âu</w:t>
            </w:r>
          </w:p>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thế kỷ thứ mười bốn, việc phát hiện ra các cổ vật cổ điển đã truyền cảm hứng cho các nghệ sĩ đương thời; một số người sao chép một cách tỉ mỉ, một số khôi phục các tác phẩm cổ theo phong cách đương đại, trong khi những người khác tự do diễn giải lại. Khóa học tập trung vào điêu khắc, hội họa và kiến trúc ở Anh, cùng với một số tác phẩm tiêu biểu khác của châu Âu. Điêu khắc được nghiên cứu thông qua các bức tượng đá cẩm thạch có kích thước như người thật và ở quy mô thu nhỏ với các tượng nhỏ bằng sứ. Hội họa được nghiên cứu thông qua các thiết kế được vẽ trên bình, đặc biệt là các bình của Athens và miền Nam Italy. Kiến trúc được nghiên cứu thông qua những ngôi đền Hy Lạp cổ đại được khai quật vào thế kỷ thứ mười chín và cũng được sao chép ở dạng thu nhỏ để bán cho khách du lịch.</w:t>
            </w:r>
          </w:p>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Phụ nữ, Nghệ thuật và Văn hóa ở châu Âu thời kỳ Cận đại</w:t>
            </w:r>
          </w:p>
          <w:p w:rsidR="00000000" w:rsidDel="00000000" w:rsidP="00000000" w:rsidRDefault="00000000" w:rsidRPr="00000000" w14:paraId="000000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này sẽ khám phá những vai trò khác nhau của phụ nữ trong việc sáng tạo và tiếp nhận nghệ thuật và kiến trúc ở châu Âu từ thế kỷ thứ mười lăm đến thế kỷ thứ mười bảy. Sau nhiều thập kỷ tương đối bị xem nhẹ, tầm quan trọng của những đóng góp của phụ nữ đối với nghệ thuật và văn hóa của châu Âu thời kỳ Cận đại đã dần được làm sáng tỏ. Dựa trên nguồn nghiên cứu mới phong phú này, khóa học sẽ xem xét sự nghiệp của những nữ nghệ sĩ chuyên nghiệp hoạt động ở Bắc Âu và Nam Âu. Chúng tôi cũng xem xét cách những nữ nhà bảo trợ nổi tiếng, chẳng hạn như Isabella d'Este và Catherine de Medici, đã tác động đến sự nghiệp của các nghệ sĩ và những nhận thức rộng hơn về nghệ thuật như thế nào. Một chủ đề khác được đề cập là việc khắc họa phụ nữ trong nghệ thuật thị giác, chẳng hạn như việc họ làm người mẫu cho các bức chân dung chính thức và tranh cưới.</w:t>
            </w:r>
          </w:p>
        </w:tc>
      </w:tr>
    </w:tbl>
    <w:p w:rsidR="00000000" w:rsidDel="00000000" w:rsidP="00000000" w:rsidRDefault="00000000" w:rsidRPr="00000000" w14:paraId="0000005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52">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general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thông tin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department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khoa, bộ môn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history of 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lịch sử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operate within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hoạt động trong, trực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faculty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khoa, phân khoa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cung cấp, 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postgraduate course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khóa học sau đại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visual 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văn hóa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welcome applicants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hoan nghênh ứng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applicant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ứng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broad range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phạm vi đa dạng/rộng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background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nền tảng, xuất thân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first degree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bằng đại học đầu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art history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lịch sử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in addition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ngoài, bên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compulsory course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khóa học bắt buộc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optional course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khóa học tự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one-term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kéo dài một học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dissertation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luận văn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topic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of one's choice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do bản thân 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aim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nhằm, hướng tới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redefine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định nghĩa lại, tái định nghĩa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hiện vật, đối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visual medium</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phương tiện/hình thức truyền tải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tạo ra, sản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context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bối cảnh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range from A to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trải rộng từ A đến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scientific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thuộc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popular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đại chúng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bring 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tập hợp, đưa lại với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visual style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phong cách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thời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understand in relation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được hiểu trong mối liên hệ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aesthetic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thuộc thẩm mỹ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intellectual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thuộc trí tuệ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social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thuộc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facet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theory and methods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lý thuyết và 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core course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khóa học cốt lõi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advanced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nâng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introduction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phần giới thiệu, nhập môn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chủ yếu,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methodological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thuộc phương pháp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organise around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được tổ chức xoay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series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relate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sự sản xuất, quá trình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response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phản ứng, sự tiếp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assigned reading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tài liệu đọc được giao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weekly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hàng tuần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lecture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bài giảng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tutor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giảng viên, người hướng dẫn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work of 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tác phẩm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a variety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đa dạng, nhiều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artistic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thuộc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artistic 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phương pháp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choosing courses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lựa chọn khóa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prospective student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sinh viên tương lai, người dự định theo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advise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khuyên, tư vấn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availability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tình trạng có sẵn, khả năng được 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note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lưu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restriction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sự hạn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combine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degree programme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chương trình đào tạo cấp bằng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wish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mong muốn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appear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xuất hiện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be offered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được cung cấp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relevant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có liên quan, thích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permission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sự 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relevant Course Tutor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giảng viên phụ trách khóa học liên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application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đơn đăng ký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candidate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ứng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supervisor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người hướng dẫn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authenticity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tính xác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replication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sự sao chép, tái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be designed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được thiết kế nhằm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give somebody exposure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giúp ai tiếp cận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central 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vấn đề trọng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visual arts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nghệ thuật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explicitly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một cách rõ ràng, minh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interdisciplinary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liên ngành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cross-cultural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liên 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framework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khuôn khổ, khung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case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nghiên cứu trường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khám phá, tìm hiểu sâu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authentic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xác thực, chính gốc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historical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thuộc 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geographical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thuộc địa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đề cập, giải quyết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range widely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trải rộng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early modern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cận đại sớm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contemporary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đương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contemporary 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nghệ thuật đương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genuine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chính hãng, xác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fraudulent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gian lận, giả mạo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extensive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rộng rãi,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make extensive use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sử dụng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trip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chuyến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museum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bảo tàng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quan sát, xem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actual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thực tế, thực sự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actual object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hiện vật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French painting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hội họa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Post-impressionist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thuộc trường phái Hậu Ấn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hội họa,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at which 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vào thời điểm mà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Cubism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trường phái Lập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have an impact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có ảnh hưởng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major 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ảnh hưởng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thinking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tư duy, cách suy nghĩ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artist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rather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trace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lần theo, nghiên cứu 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history of styles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lịch sử các phong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artistic 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thực hành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closely linked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liên kết chặt chẽ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contemporary 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sự phát triển đương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sự gia tăng, sự xuất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hình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image distribution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sự phân phối hình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distribution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sự phân phối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including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cinema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điện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đề cập, 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changing 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vai trò đang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public sphere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lĩnh vực công cộng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writing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tác phẩm viết, bài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contemporary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người/thời kỳ đương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alongside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cùng với, song song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art-historical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thuộc lịch sử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Medieval European 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nghệ thuật châu Âu thời Trung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đề cập, giải quyết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central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trọng tâm, cốt lõi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root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nguồn gốc, căn nguyên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artistic invention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sự sáng tạo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sự sáng tạo, phát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suitable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instruct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hướng dẫn, giảng dạy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thời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would-be artist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người muốn trở thành nghệ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act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làm vai trò, hoạt động với tư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assistant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trợ lý, học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master painter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họa sĩ bậc thầy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workshop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xưởng, xưởng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training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đào tạo, huấn luyện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scope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phạm vi,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originality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tính độc đáo, nguyên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originality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tính sáng tạo độc đáo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stylistic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thuộc phong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stylistic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sự thay đổi phong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khuyến khích, thúc đẩy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bring into sharp focus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làm nổi bật rõ nét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visual 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văn hóa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late-medieval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thuộc cuối thời Trung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available literature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tài liệu hiện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theme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rich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phong phú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inconsistent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không nhất quán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therefore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do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open question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vấn đề còn bỏ ngỏ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reception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sự tiếp nhận, cách tiếp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classical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thuộc cổ điển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classical European 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nghệ thuật châu Âu cổ điển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fourteenth 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thế kỷ 14</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sự phát hiện, khám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classical antiquities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cổ vật thời cổ điển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antiquity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thời cổ đại; cổ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inspire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truyền cảm hứng, thúc đẩy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contemporary artist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nghệ sĩ đương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copy closely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sao chép sát nguyên mẫu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restore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phục hồi, tái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cổ đại; thuộc thời 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contemporary style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phong cách đương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reinterpret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diễn giải lại, tái diễn giải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freely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một cách tự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sculpture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nghệ thuật điêu khắc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hội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architecture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kiến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selection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sự tuyển chọn, một số tác phẩm được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European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tác phẩm châu 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life-size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có kích thước bằng người thật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marble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đá cẩm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statue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miniature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vật phẩm/phiên bản thu nhỏ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porcelain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đồ sứ, bằng sứ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figurine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tượng nhỏ, tượng trang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thiết kế, họa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vase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bình, lọ</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Athenian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thuộc Athens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South Italian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thuộc miền Nam nước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ancient Greek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thuộc Hy Lạp 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temple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đền thờ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excavate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khai quật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nineteenth 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thế kỷ 19</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replicate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tái tạo, sao chép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in miniature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dưới dạng thu nhỏ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for sale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để bán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traveler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khách du lịch, người đi du lịch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women, art and 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phụ nữ, nghệ thuật và 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early modern Europe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châu Âu thời Cận đại sớm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khám phá, nghiên cứu sâu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play a 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đóng vai trò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sự sáng tạo/sản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reception of 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sự tiếp nhận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fifteenth-to-seventeenth-century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thuộc khoảng thế kỷ 15 đến 17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relative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neglect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sự lãng quên, sao nhãng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relative neglect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sự sao nhãng 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significance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tầm quan trọng, ý nghĩa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đóng góp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come to light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được phát hiện, được đưa ra ánh sáng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wealth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sự phong phú, nguồn dồi dào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wealth of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nguồn nghiên cứu phong phú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new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nghiên cứu mới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career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sự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professional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chuyên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professional woman artist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nữ nghệ sĩ chuyên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work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làm việc tại/trong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Northern Europe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Bắc 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Southern Europe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Nam 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famous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patron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người bảo trợ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influence the career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ảnh hưởng đến sự nghiệp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wider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rộng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nhận thức, quan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perception about 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quan niệm về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representation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sự thể hiện, hình tượng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visual arts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nghệ thuật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sitter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người làm mẫu cho họa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state portrait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chân dung chính thức của nhà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marriage painting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tranh về hôn nhân/cưới hỏi</w:t>
            </w:r>
          </w:p>
        </w:tc>
      </w:tr>
    </w:tbl>
    <w:p w:rsidR="00000000" w:rsidDel="00000000" w:rsidP="00000000" w:rsidRDefault="00000000" w:rsidRPr="00000000" w14:paraId="0000026B">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85swt6rfpxo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6D">
      <w:pPr>
        <w:pStyle w:val="Heading1"/>
        <w:jc w:val="both"/>
        <w:rPr>
          <w:rFonts w:ascii="Oswald Medium" w:cs="Oswald Medium" w:eastAsia="Oswald Medium" w:hAnsi="Oswald Medium"/>
          <w:color w:val="3d85c6"/>
          <w:sz w:val="34"/>
          <w:szCs w:val="34"/>
        </w:rPr>
      </w:pPr>
      <w:bookmarkStart w:colFirst="0" w:colLast="0" w:name="_jz78dk6wx2qc"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6E">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Sleep – who needs it?</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appears that some animals can survive on remarkably little sleep</w:t>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this also be the case for humans.</w:t>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As any new parent knows, the first months of an infant's life mean little sleep for the family. But humans have it easy compared to orcas, also known as killer whales. University of California, Los Angeles, neuroscientist Jerome Siegel and post-doctorate fellow Oleg Lyamin have found that for the first month after giving birth, killers whale mothers and their calves do not experience normal sleep at all, and neither stops moving for more than a few minutes at a time. The young orcas’ movement and wakefulness help them keep their body temperature constant until mass and blubber insulation develop and allow for frequent respiration. Meanwhile the mothers of newborn orcas must constantly look out for sharks, while teaching the calves to breath.</w:t>
            </w:r>
          </w:p>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According to Siegel, the results of his orca study fundamentally change our view of sleep. ‘It has often been said that sleep is necessary for an animal’s primary development, particularly that of the brain,’ Siegel says. ‘But here we have a creature which grows one of the largest brains in the animal kingdom, and yet it is doing this without sleep.’ All mammals and birds appear to need sleep, but scientists are unsure if reptiles and fish do. ‘When you come downstairs at three in the morning, the goldfish isn’t lying on the bottom of the bowl, it’s swimming around,’ Siegel says. But other scientists believe fish do enter a restful dormant state that is at least similar to sleep.</w:t>
            </w:r>
          </w:p>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Some animals die without proper sleep, and experiments have shown that sleep deprivation can cause death more quickly than food deprivation. Two weeks without sleep can kill laboratory rats. Sleep is clearly important, but what determine how much we sleep, and when? Siegel thinks that the sleep an animal needs is dictated less by biological functions than by the animal’s environmental niche. Availability of food is a major factor. The long rest typical of bats, for example, helps the animas to economize on energy. ‘If a bat eats insects for only three hours in the evening, then maybe the best thing is to go hang in a cave upside down for the rest of the day,’ Siegel says.</w:t>
            </w:r>
          </w:p>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Sleep is not the same for all creatures. In dolphin’s half the brain may rest while the other half stays vigilantly awake, and the animal carries on everyday activities. Dolphins sleep literally with one eye closed — the eye on the opposite side of the body to the dozing brain hemisphere, since the right brain hemisphere works the left eye and vice versa. However, for unknown reasons, closed eyes seem to be a virtually universal prerequisite for sleep.</w:t>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Neuroscientist Clifford Saper of the Harvard Medical School has located a small area at the base of the brain called the ventrolateral preoptic nucleus that sends chemical signals to other parts of the brain during sleep to slow those brain parts down and determines the best sleep budget for the animal. It is flexible, able to reverse the normal nocturnal habits of a rodent to make it sleep at night, if day is the only time the rodent can find what it needs to eat. According to Saper, evidence suggest that for restoring tried muscles or any other body system, sleep is no more effective than a comparable period of wakeful resting – except for one critical organ, the brain. The human brain apparently cannot do without sleep. Studies show that prolonged wakefulness leads to degradation of memory, alertness, coordination and judgment.</w:t>
            </w:r>
          </w:p>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Nevertheless, studies of species exhibiting ‘natural models of sleep deprivation,’ as psychologist Verner Bingman of Ohio’s Bowling Green State University calls them, may allow researchers to provide us with new methods for adapting to limited sleep without losing effectiveness. 'We could live 20-hour lives instead of 12-or-14-hour lives,' says Bingman, who is studying the behavior of the migratory birds Swainson’s thrushes, which for migration purposes, go from a normal night’s sleep of 10 to 12 hours down to about 2.5 hours so they can fly at night. To handle the energy output of the long journey they must nearly double the amount of fat in their bodies. They have to switch from a diet of seeds to one of fruits and insects, which they must search for during the day, so further limiting their sleep time.</w:t>
            </w:r>
          </w:p>
          <w:p w:rsidR="00000000" w:rsidDel="00000000" w:rsidP="00000000" w:rsidRDefault="00000000" w:rsidRPr="00000000" w14:paraId="000002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Bingman and doctoral student Thomas Fuchs have discovered that during morningand midday hours the thrushes enter phases of drowsiness, during which they take as many as 50 micro naps per hours, most of them lasting about 10 to 20 seconds. 'When brain waves are measured, these napping behaviors look very much like normal sleep,' says Bingman. 'The trick would be to develop techniques or drugs that could recreate a similar brain pattern in humans.' Saper, however, disagree. ‘The effect of 20 hours of wakefulness on driving is the equivalent of two shots of whiskey,’ he warns. ‘Sleep deprivation is unfortunately a major cause of death in the US in young adults, who have a very high crash rate between 3 and 6 am.’ He thinks we are dreaming if we think we’re ever going to get by on as little sleep as newborn orcas or migrating thrushes</w:t>
            </w:r>
          </w:p>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vẻ như một số loài động vật có thể sống sót chỉ với lượng giấc ngủ đáng kinh ngạc là rất ít.</w:t>
            </w:r>
          </w:p>
          <w:p w:rsidR="00000000" w:rsidDel="00000000" w:rsidP="00000000" w:rsidRDefault="00000000" w:rsidRPr="00000000" w14:paraId="000002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Liệu điều này cũng có thể đúng với con người không?</w:t>
            </w:r>
          </w:p>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Như bất kỳ bậc cha mẹ mới nào cũng biết, những tháng đầu đời của một đứa trẻ đồng nghĩa với việc cả gia đình phải ngủ rất ít. Nhưng con người vẫn có điều kiện thuận lợi hơn nhiều so với cá voi sát thủ, còn được gọi là orca. Nhà thần kinh học Jerome Siegel thuộc University of California, Los Angeles và nghiên cứu sinh sau tiến sĩ Oleg Lyamin đã phát hiện rằng trong tháng đầu tiên sau khi sinh, cá voi sát thủ mẹ và cá con hoàn toàn không trải qua giấc ngủ bình thường, và cả hai không ngừng di chuyển quá vài phút mỗi lần. Sự vận động và tỉnh táo của những con orca non giúp chúng duy trì nhiệt độ cơ thể ổn định cho đến khi khối lượng cơ thể và lớp mỡ cách nhiệt phát triển, đồng thời cho phép chúng hô hấp thường xuyên. Trong khi đó, những con orca mẹ mới sinh phải liên tục cảnh giác với cá mập, đồng thời dạy cá con cách thở.</w:t>
            </w:r>
          </w:p>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Theo Siegel, những kết quả từ nghiên cứu về orca của ông đã thay đổi căn bản cách chúng ta nhìn nhận về giấc ngủ. Siegel nói: “Người ta thường cho rằng giấc ngủ là cần thiết cho sự phát triển ban đầu của động vật, đặc biệt là sự phát triển của não bộ. Nhưng ở đây, chúng ta có một sinh vật phát triển một trong những bộ não lớn nhất trong thế giới động vật, vậy mà nó lại thực hiện điều này mà không cần ngủ.” Tất cả các loài động vật có vú và chim dường như đều cần ngủ, nhưng các nhà khoa học vẫn chưa chắc chắn liệu bò sát và cá có cần ngủ hay không. Siegel nói: “Khi bạn xuống tầng dưới vào lúc ba giờ sáng, con cá vàng không nằm dưới đáy bể, mà nó vẫn đang bơi xung quanh.” Tuy nhiên, các nhà khoa học khác cho rằng cá thực sự bước vào một trạng thái nghỉ ngơi không hoạt động, ít nhất là tương tự như giấc ngủ.</w:t>
            </w:r>
          </w:p>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số loài động vật sẽ chết nếu không có giấc ngủ thích hợp, và các thí nghiệm đã chỉ ra rằng thiếu ngủ có thể gây tử vong nhanh hơn thiếu thức ăn. Hai tuần không ngủ có thể khiến chuột thí nghiệm chết. Giấc ngủ rõ ràng rất quan trọng, nhưng điều gì quyết định chúng ta ngủ bao nhiêu và vào thời điểm nào? Siegel cho rằng lượng giấc ngủ mà một loài động vật cần ít bị chi phối bởi các chức năng sinh học hơn là bởi môi trường sống của loài đó. Khả năng tiếp cận thức ăn là một yếu tố quan trọng. Ví dụ, thời gian nghỉ ngơi dài điển hình của loài dơi giúp chúng tiết kiệm năng lượng. Siegel nói: “Nếu một con dơi chỉ ăn côn trùng trong ba giờ vào buổi tối, thì có lẽ điều tốt nhất là treo ngược mình trong hang suốt thời gian còn lại trong ngày.”</w:t>
            </w:r>
          </w:p>
          <w:p w:rsidR="00000000" w:rsidDel="00000000" w:rsidP="00000000" w:rsidRDefault="00000000" w:rsidRPr="00000000" w14:paraId="0000029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Giấc ngủ không giống nhau ở tất cả các loài sinh vật. Ở cá heo, một nửa bộ não có thể nghỉ ngơi trong khi nửa còn lại vẫn tỉnh táo cảnh giác, và con vật vẫn tiếp tục các hoạt động thường ngày. Cá heo thực sự ngủ với một mắt nhắm — mắt ở phía đối diện với bên bán cầu não đang nghỉ, vì bán cầu não phải điều khiển mắt trái và ngược lại. Tuy nhiên, vì những lý do chưa rõ, nhắm mắt dường như là một điều kiện gần như phổ biến đối với giấc ngủ.</w:t>
            </w:r>
          </w:p>
          <w:p w:rsidR="00000000" w:rsidDel="00000000" w:rsidP="00000000" w:rsidRDefault="00000000" w:rsidRPr="00000000" w14:paraId="0000029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Nhà thần kinh học Clifford Saper thuộc Harvard Medical School đã xác định được một vùng nhỏ ở đáy não được gọi là nhân trước thị bụng bên (ventrolateral preoptic nucleus), nơi gửi các tín hiệu hóa học đến những phần khác của não trong khi ngủ để làm chậm hoạt động của các vùng não đó và xác định lượng giấc ngủ tối ưu cho động vật. Vùng này rất linh hoạt, có khả năng đảo ngược thói quen hoạt động về đêm thông thường của một loài gặm nhấm để khiến nó ngủ vào ban đêm, nếu ban ngày là thời gian duy nhất loài gặm nhấm đó có thể tìm thấy thức ăn cần thiết. Theo Saper, bằng chứng cho thấy để phục hồi các cơ bắp mệt mỏi hoặc bất kỳ hệ thống nào khác của cơ thể, giấc ngủ không hiệu quả hơn một khoảng thời gian nghỉ ngơi tỉnh táo tương đương — ngoại trừ một cơ quan quan trọng là não bộ. Não người dường như không thể hoạt động nếu thiếu ngủ. Các nghiên cứu cho thấy tình trạng thức kéo dài dẫn đến suy giảm trí nhớ, sự tỉnh táo, khả năng phối hợp và khả năng phán đoán.</w:t>
            </w:r>
          </w:p>
          <w:p w:rsidR="00000000" w:rsidDel="00000000" w:rsidP="00000000" w:rsidRDefault="00000000" w:rsidRPr="00000000" w14:paraId="0000029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Tuy nhiên, các nghiên cứu về những loài thể hiện “các mô hình tự nhiên của tình trạng thiếu ngủ”, theo cách gọi của nhà tâm lý học Verner Bingman thuộc Bowling Green State University ở Ohio, có thể cho phép các nhà nghiên cứu cung cấp cho chúng ta những phương pháp mới để thích nghi với việc ngủ ít mà không làm mất đi hiệu quả hoạt động. Bingman, người đang nghiên cứu hành vi của loài chim di cư Swainson’s thrushes, cho biết: “Chúng ta có thể sống 20 giờ mỗi ngày thay vì 12 hoặc 14 giờ.” Vì mục đích di cư, những con chim này giảm thời gian ngủ ban đêm thông thường từ 10 đến 12 giờ xuống còn khoảng 2,5 giờ để chúng có thể bay vào ban đêm. Để đáp ứng mức tiêu hao năng lượng của hành trình dài, chúng phải gần như tăng gấp đôi lượng mỡ trong cơ thể. Chúng phải chuyển từ chế độ ăn gồm hạt sang trái cây và côn trùng, những thứ chúng phải tìm kiếm vào ban ngày, do đó càng hạn chế thêm thời gian ngủ của chúng.</w:t>
            </w:r>
          </w:p>
          <w:p w:rsidR="00000000" w:rsidDel="00000000" w:rsidP="00000000" w:rsidRDefault="00000000" w:rsidRPr="00000000" w14:paraId="0000029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Bingman và nghiên cứu sinh tiến sĩ Thomas Fuchs đã phát hiện rằng vào buổi sáng và giữa trưa, những con chim thrushes bước vào các giai đoạn buồn ngủ, trong đó chúng có thể thực hiện tới 50 giấc ngủ ngắn mỗi giờ, phần lớn kéo dài khoảng 10 đến 20 giây. Bingman nói: “Khi sóng não được đo, những hành vi ngủ ngắn này trông rất giống với giấc ngủ bình thường.” “Điều cần làm là phát triển các kỹ thuật hoặc loại thuốc có thể tái tạo một mô hình hoạt động não tương tự ở con người.” Tuy nhiên, Saper không đồng ý. Ông cảnh báo: “Tác động của 20 giờ thức liên tục đối với việc lái xe tương đương với hai ly rượu whisky.” “Thiếu ngủ đáng tiếc là một nguyên nhân chính gây tử vong ở Mỹ ở những người trưởng thành trẻ tuổi, những người có tỷ lệ tai nạn rất cao trong khoảng thời gian từ 3 đến 6 giờ sáng.” Ông cho rằng nếu chúng ta nghĩ rằng mình sẽ có thể sống với lượng giấc ngủ ít như những con orca mới sinh hoặc những con chim thrushes di cư, thì chúng ta đang mơ tưởng.</w:t>
            </w:r>
          </w:p>
        </w:tc>
      </w:tr>
    </w:tbl>
    <w:p w:rsidR="00000000" w:rsidDel="00000000" w:rsidP="00000000" w:rsidRDefault="00000000" w:rsidRPr="00000000" w14:paraId="000002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99">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survive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sống sót/chỉ sống nhờ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remarkably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đáng kinh ngạc, đáng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remarkably little sleep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lượng giấc ngủ ít đáng kinh ngạc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case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infant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trẻ sơ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đồng nghĩa với, 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compared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orca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cá voi sát thủ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killer whale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cá voi sát thủ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neuroscientist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nhà thần kinh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post-doctorate fellow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nghiên cứu viên sau tiến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give birth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sinh con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calf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con non (của cá voi/cá 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normal sleep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giấc ngủ bình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at 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hoàn toàn, chút nào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neither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cả hai đều không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stop moving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ngừng di chuyển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at a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mỗi lần, tại một thời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movement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sự chuyển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wakefulness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trạng thái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help sb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giúp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body temperature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nhiệt độ cơ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constant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không đổi, ổn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mass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khối lượng cơ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blubber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lớp mỡ dưới da của động vật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insulation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sự cách nhiệt, lớp cách nhiệt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allow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cho phép, tạo điều kiện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frequent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respiration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sự hô 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meanwhile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newborn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mới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constantly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liên tục, 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look out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cảnh giác, đề phòng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shark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cá mập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teach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dạy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breath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hơi thở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theo như,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fundamentally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về cơ bản, một cách căn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fundamentally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thay đổi căn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quan điểm, cách nhìn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primary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chủ yếu,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creature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phát triển, lớn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animal kingdom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giới động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mammal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bird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chim, loài chim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reptile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bò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unsure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không chắc chắn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downstairs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tầng dưới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goldfish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cá vàng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lie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nằm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swim around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bơi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restful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mang tính nghỉ ngơi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dormant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không hoạt động, ngủ đông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restful dormant state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trạng thái nghỉ ngơi không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similar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tương tự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die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chết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proper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đúng mức, thích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proper sleep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giấc ngủ đầy đủ/thích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show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sleep deprivation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tình trạng thiếu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death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cái chết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quickly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food deprivation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tình trạng thiếu thức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laboratory rat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chuột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clearly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quyết định, 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dictate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chi phối, quyết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biological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thuộc sinh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biological function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chức năng sinh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environmental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thuộc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environmental niche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ổ sinh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niche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ổ sinh thái, môi trường sống đặc thù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availability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sự sẵn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availability of food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nguồn thức ăn sẵn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major factor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yếu tố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typical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điển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sự nghỉ ngơi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economize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tiết kiệm, sử dụng tiết kiệm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energy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năng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insect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hang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treo, bám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cave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hang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upside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lộn ngược, treo ngược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creature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half the 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một nửa bộ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nghỉ ngơi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vigilantly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một cách cảnh giác, tỉnh táo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stay awake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duy trì trạng thái tỉnh táo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carry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tiếp tục, 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everyday activities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các hoạt động hằng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literally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theo nghĩa đen, thực sự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opposite 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phía đối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doze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ngủ gật, lơ mơ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dozing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đang trong trạng thái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brain hemisphere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bán cầu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hemisphere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bán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since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bởi vì,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vice versa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và ngược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unknown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chưa rõ, không 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virtually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hầu như, gần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universal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phổ biến trên toàn thế giới, mang tính phổ quát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prerequisite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điều kiện tiên quyết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prerequisite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điều kiện tiên quyết đối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neuroscientist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nhà thần kinh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locate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xác định vị trí, tìm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base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phần đáy, nền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base of the 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đáy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ventrolateral preoptic nucleus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nhân trước thị bụng bên (vùng não liên quan đến điều hòa giấc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chemical signal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tín hiệu hóa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send signals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gửi tín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bộ phận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slow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làm chậm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xác định, quyết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sleep budget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nhu cầu/lượng giấc ngủ cần thiết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flexible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linh hoạt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reverse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đảo ngược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nocturnal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hoạt động về đêm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nocturnal habit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thói quen hoạt động về đêm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rodent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loài gặm nhấm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make sb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khiến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find what it needs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tìm thứ nó cần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restore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phục hồi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tired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mệt mỏi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muscle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cơ bắp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body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hệ thống cơ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comparable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tương đương, có thể so sánh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wakeful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tỉnh táo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wakeful resting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trạng thái nghỉ ngơi nhưng vẫn tỉnh táo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except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ngoại trừ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thiết yếu,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critical organ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cơ quan thiết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apparently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dường như, có vẻ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apparently cannot do without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dường như không thể thiếu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prolonged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prolonged wakefulness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trạng thái thức 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degradation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sự suy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alertness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sự tỉnh táo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coordination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sự phối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judgment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khả năng phán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nevertheless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exhibit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natural model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mô hình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sleep deprivation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tình trạng thiếu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adaptation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sự thích nghi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limited sleep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giấc ngủ hạn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effectiveness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behavior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migratory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migratory bird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chim di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migration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sự di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for migration purposes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nhằm mục đích di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normal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bình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go down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giảm xuống còn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fly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handle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xử lý, đối phó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energy output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mức tiêu hao năng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long journey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hành trình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nearly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double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tăng gấp đôi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fat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chất béo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switch from A to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chuyển từ A sang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seed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fruit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trái 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search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further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thêm nữa, hơn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limit sleep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hạn chế thời gian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doctoral 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nghiên cứu sinh tiến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midday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giữa trưa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midday hours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khoảng thời gian giữa trưa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thrush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chim hoét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phase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drowsiness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trạng thái buồn ngủ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enter a phase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bước vào một giai đoạn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micro nap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giấc ngủ ngắn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last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brain wave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sóng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napping behavior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hành vi ngủ chợp mắt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drug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thuốc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recreate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tái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brain pattern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mô hình hoạt động của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disagree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không đồng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equivalent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tương đương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equivalent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tương đương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shot of whiskey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một chén/ngụm whisky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warn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unfortunately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đáng tiếc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major cause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nguyên nhân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young adult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người trưởng thành trẻ tuổi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crash 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tỷ lệ tai nạn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get by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xoay xở/chỉ cần dựa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as little sleep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ít giấc ngủ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newborn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mới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migrating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đang di cư</w:t>
            </w:r>
          </w:p>
        </w:tc>
      </w:tr>
    </w:tbl>
    <w:p w:rsidR="00000000" w:rsidDel="00000000" w:rsidP="00000000" w:rsidRDefault="00000000" w:rsidRPr="00000000" w14:paraId="0000045A">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3oa7dwwy63w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5C">
      <w:pPr>
        <w:pStyle w:val="Heading1"/>
        <w:spacing w:after="0" w:before="0" w:line="240" w:lineRule="auto"/>
        <w:jc w:val="both"/>
        <w:rPr>
          <w:rFonts w:ascii="Oswald Medium" w:cs="Oswald Medium" w:eastAsia="Oswald Medium" w:hAnsi="Oswald Medium"/>
          <w:color w:val="3d85c6"/>
          <w:sz w:val="34"/>
          <w:szCs w:val="34"/>
        </w:rPr>
      </w:pPr>
      <w:bookmarkStart w:colFirst="0" w:colLast="0" w:name="_b6m1017aa6ah"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5D">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Looking at daily life in ancient Rome</w:t>
      </w:r>
      <w:r w:rsidDel="00000000" w:rsidR="00000000" w:rsidRPr="00000000">
        <w:rPr>
          <w:rtl w:val="0"/>
        </w:rPr>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this preface to a history the writer explains the factors affecting the scope of his study</w:t>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our ideas on Roman life are not to become lost in confusion, we must study it within as strictly defined time. Nothing changes more rapidly than human customs. Looking at our own more familiar world, apart from the great scientific discoveries of recent centuries which have turned it upside down – steam, electricity, railways, motor cars and aeroplanes, for example it is clear that the elementary forms of everyday life have been subject to increasing change. Potatoes, for example, were not introduced into Europe until the sixteenth century, coffee was first drunk there in the late sixteenth or early seventeenth, and the banana was used in desserts in Europe at the beginning of the twentieth. The law of change was not less operative in antiquity. It was a commonplace of Roman rhetoric to contrast the crude simplicity of the Republic (509-27BC) with the luxury and refinement of the imperial times which followed. There is no common measure whether of home or house or furniture. Between ages which are so different.</w:t>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a choice of time must necessarily be made, this history will confine itself to studying the generation which was born about the middle of the first century AD, toward the end of the reign of Claudius (41-54 AD) or the beginning of the reign of Nero (54-68 AD), and which lived on into the reign of Trajan (98-117 AD) and of Hadrian (117-138 AD). This generation saw the Roman Empire at its most powerful and prosperous. It was witness to the last conquests of the Caesars: the conquest of Dacia, in modern-day eastern Europe, which brought vast mineral wealth into the Empire, and the conquest of Arabia, which helped to bring the riches of India and East Asia flooding into Rome. In the material domain, this generation attained the pinnacle of ancient civilization.</w:t>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fortunate coincidence – all the more fortunate in that Latin literature was soon to run nearly dry – this generation is the one whose records combine to offer us the most complete picture of Roman life that we possess. We have a profusion of vivid and picturesque descriptions, precise and colourful, in such works as the Epigrams of Martial, the Satires of Juvenal and the Letters of Pliny. In addition, the Forum of Trajan in Rome itself and the ruins of Herculaneum and Pompeii, the two prosperous resorts buried by eruption of Mount Vesuvius in 79AD, supply an immense fund of archaeological evidence. Later excavations have also restored to us the ruins of the city of Ostia, which date in the main from the time when the Emperor Hadrian created this great commercial city as a realisation of his town planning ideas. Fortune has favoured the historian of this time.</w:t>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enough to focus our study of Roman life only on a fixed time. It would lack foundation and consistency if we did not also focus it in space – in the country or in the town. Even today when the facilities for communication bring something of the city into the smallest and most isolated country cottage, there remains a significant difference between rural existence and the excitement of city life: a much greater gulf separated the peasant from the townsman of antiquity. So large was the inequality between them that, according to the historian Rostovtzeff, it pitted one against the other in a fierce and silent struggle which pierced the wall protecting the Roman privileged classes from the barbarian flood from the north. When the barbarian forces began to invade Roman territory, the peasants decided to fight alongside them.</w:t>
            </w:r>
          </w:p>
          <w:p w:rsidR="00000000" w:rsidDel="00000000" w:rsidP="00000000" w:rsidRDefault="00000000" w:rsidRPr="00000000" w14:paraId="0000046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townsman, in fact, enjoyed all the goods and resources of the earth. The peasant knew nothing but unending labour without profit and was unable to enjoy the activities available in even the poorest of cities: the liveliness of the sports field, the warmth of the public baths and the magnificence of public spectacles. In a work on the history of everyday life, we must give up any attempt to blend two such dissimilar pictures into one and must choose between them. The time which we have chosen to describe day by day is that of those Roman subjects who spent their time exclusively in the town, or rather in the ity, Rome, which they regarded as the hub and centre of the universe, proud and wealthy ruler of a world which seemed at that time to have been pacified forever.</w:t>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our task well, we must first try to form an adequate picture of the surroundings in which our subjects lived, and by which their lives were coloured, freeing ourselves from any misconceptions concerning it. We must seek to reconstruct the physical nature of the great city and the social milieu of the various classes of the hierarchy by which it was governed. We must also investigate the moral background of thought and sentiment which can help explain both its strength and its weaknesses. The way in which the Romans of Rome employed their time can only be studied satisfactorily after we have plotted out the main lines of the framework within which they lived and outside of which the routine of their daily life would be more or less unintelligible.</w:t>
            </w:r>
          </w:p>
          <w:p w:rsidR="00000000" w:rsidDel="00000000" w:rsidP="00000000" w:rsidRDefault="00000000" w:rsidRPr="00000000" w14:paraId="000004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74">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Trong lời tựa này của một cuốn sách lịch sử, tác giả giải thích những yếu tố ảnh hưởng đến phạm vi nghiên cứu của mình</w:t>
            </w:r>
          </w:p>
          <w:p w:rsidR="00000000" w:rsidDel="00000000" w:rsidP="00000000" w:rsidRDefault="00000000" w:rsidRPr="00000000" w14:paraId="00000475">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những hiểu biết của chúng ta về đời sống La Mã không muốn bị chìm trong sự hỗn loạn, chúng ta phải nghiên cứu nó trong một khoảng thời gian được xác định thật chặt chẽ. Không có gì thay đổi nhanh chóng hơn phong tục của con người. Nhìn vào thế giới quen thuộc hơn của chính chúng ta, ngoài những phát minh khoa học vĩ đại trong những thế kỷ gần đây đã làm đảo lộn thế giới – chẳng hạn như hơi nước, điện, đường sắt, ô tô và máy bay – rõ ràng là những hình thức cơ bản của đời sống hằng ngày đã không ngừng thay đổi. Chẳng hạn, khoai tây mãi đến thế kỷ XVI mới được đưa vào châu Âu, cà phê lần đầu tiên được uống ở đó vào cuối thế kỷ XVI hoặc đầu thế kỷ XVII, và chuối được sử dụng trong các món tráng miệng ở châu Âu vào đầu thế kỷ XX. Quy luật thay đổi cũng không kém phần tác động trong thời cổ đại. Trong thuật hùng biện La Mã, người ta thường đối lập sự giản dị thô sơ của thời Cộng hòa (509-27 TCN) với sự xa hoa và tinh tế của thời kỳ đế quốc tiếp theo. Không có thước đo chung nào, dù là về ngôi nhà, nhà ở hay đồ nội thất, giữa những thời đại khác biệt đến như vậy.</w:t>
            </w:r>
          </w:p>
          <w:p w:rsidR="00000000" w:rsidDel="00000000" w:rsidP="00000000" w:rsidRDefault="00000000" w:rsidRPr="00000000" w14:paraId="000004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nhất thiết phải lựa chọn một khoảng thời gian, cuốn sách lịch sử này sẽ giới hạn việc nghiên cứu vào thế hệ được sinh ra khoảng giữa thế kỷ I SCN, vào cuối thời trị vì của Claudius (41-54 SCN) hoặc đầu thời trị vì của Nero (54-68 SCN), và sống tiếp đến thời trị vì của Trajan (98-117 SCN) và Hadrian (117-138 SCN). Thế hệ này chứng kiến Đế chế La Mã ở thời kỳ hùng mạnh và thịnh vượng nhất. Họ chứng kiến những cuộc chinh phục cuối cùng của các Caesar: cuộc chinh phục Dacia, ở khu vực Đông Âu ngày nay, mang lại nguồn khoáng sản dồi dào cho Đế chế, và cuộc chinh phục Arabia, góp phần đưa những của cải từ Ấn Độ và Đông Á tràn vào Rome. Xét về phương diện vật chất, thế hệ này đã đạt đến đỉnh cao của nền văn minh cổ đại.</w:t>
            </w:r>
          </w:p>
          <w:p w:rsidR="00000000" w:rsidDel="00000000" w:rsidP="00000000" w:rsidRDefault="00000000" w:rsidRPr="00000000" w14:paraId="000004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một sự trùng hợp may mắn – càng may mắn hơn vì văn học Latin chẳng bao lâu sau đó gần như cạn kiệt – thế hệ này là thế hệ có những tư liệu kết hợp lại để cung cấp cho chúng ta bức tranh hoàn chỉnh nhất về đời sống La Mã mà chúng ta hiện có. Chúng ta có rất nhiều những mô tả sống động và giàu hình ảnh, chính xác và đầy màu sắc, trong các tác phẩm như Epigrams của Martial, Satires của Juvenal và Letters của Pliny. Ngoài ra, Forum of Trajan ở chính Rome và những tàn tích của Herculaneum và Pompeii, hai khu nghỉ dưỡng thịnh vượng bị chôn vùi bởi vụ phun trào của núi Vesuvius vào năm 79 SCN, cung cấp một kho tàng khổng lồ các bằng chứng khảo cổ học. Những cuộc khai quật sau này cũng đã khôi phục cho chúng ta những tàn tích của thành phố Ostia, phần lớn có niên đại từ thời Hoàng đế Hadrian, khi ông biến thành phố thương mại lớn này thành hiện thực theo những ý tưởng quy hoạch đô thị của mình. Vận may đã ưu ái nhà sử học nghiên cứu về thời kỳ này.</w:t>
            </w:r>
          </w:p>
          <w:p w:rsidR="00000000" w:rsidDel="00000000" w:rsidP="00000000" w:rsidRDefault="00000000" w:rsidRPr="00000000" w14:paraId="0000047C">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chỉ tập trung nghiên cứu đời sống La Mã trong một khoảng thời gian cố định là đủ. Nghiên cứu sẽ thiếu nền tảng và tính nhất quán nếu chúng ta không đồng thời giới hạn nó về mặt không gian – ở vùng nông thôn hay trong thành thị. Ngay cả ngày nay, khi các phương tiện giao thông và liên lạc đưa một phần đời sống thành thị đến tận những ngôi nhà nhỏ bé và biệt lập nhất ở nông thôn, vẫn tồn tại một sự khác biệt đáng kể giữa cuộc sống nông thôn và sự sôi động của đời sống thành phố: một khoảng cách lớn hơn nhiều đã ngăn cách người nông dân với cư dân thành thị thời cổ đại. Sự bất bình đẳng giữa họ lớn đến mức, theo nhà sử học Rostovtzeff, nó đã khiến bên này đối đầu với bên kia trong một cuộc đấu tranh dữ dội và âm thầm, cuộc đấu tranh xuyên qua bức tường bảo vệ các tầng lớp đặc quyền La Mã khỏi làn sóng người man rợ từ phương Bắc. Khi các lực lượng man rợ bắt đầu xâm lược lãnh thổ La Mã, những người nông dân quyết định chiến đấu cùng với họ.</w:t>
            </w:r>
          </w:p>
          <w:p w:rsidR="00000000" w:rsidDel="00000000" w:rsidP="00000000" w:rsidRDefault="00000000" w:rsidRPr="00000000" w14:paraId="000004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thực tế, cư dân thành thị được hưởng tất cả hàng hóa và nguồn tài nguyên của trái đất. Người nông dân không biết gì ngoài lao động không ngừng nghỉ mà không có lợi nhuận và không thể tận hưởng những hoạt động có sẵn ngay cả ở những thành phố nghèo nhất: sự sôi động của sân thể thao, sự ấm áp của các nhà tắm công cộng và sự tráng lệ của những buổi biểu diễn công cộng. Trong một công trình về lịch sử đời sống hằng ngày, chúng ta phải từ bỏ mọi nỗ lực hòa trộn hai bức tranh khác biệt đến như vậy thành một và phải lựa chọn giữa chúng. Khoảng thời gian mà chúng ta đã chọn để mô tả từng ngày là thời kỳ của những thần dân La Mã dành toàn bộ thời gian của mình ở thành thị, hay đúng hơn là tại thành phố Rome, nơi họ coi là trung tâm và trái tim của vũ trụ, vị thống trị giàu có và đầy kiêu hãnh của một thế giới mà vào thời điểm đó dường như đã được bình định vĩnh viễn.</w:t>
            </w:r>
          </w:p>
          <w:p w:rsidR="00000000" w:rsidDel="00000000" w:rsidP="00000000" w:rsidRDefault="00000000" w:rsidRPr="00000000" w14:paraId="00000480">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Để thực hiện tốt nhiệm vụ của mình, trước tiên chúng ta phải cố gắng hình thành một bức tranh đầy đủ về môi trường xung quanh nơi các đối tượng nghiên cứu của chúng ta sinh sống và môi trường đã tạo nên màu sắc cho cuộc sống của họ, đồng thời giải phóng bản thân khỏi bất kỳ quan niệm sai lầm nào về nó. Chúng ta phải tìm cách tái dựng đặc điểm vật chất của thành phố vĩ đại và môi trường xã hội của các tầng lớp khác nhau trong hệ thống thứ bậc mà thành phố được quản lý. Chúng ta cũng phải nghiên cứu nền tảng đạo đức của tư tưởng và tình cảm, những yếu tố có thể giúp giải thích cả sức mạnh lẫn những điểm yếu của thành phố. Cách người La Mã ở Rome sử dụng thời gian của họ chỉ có thể được nghiên cứu một cách thỏa đáng sau khi chúng ta đã vạch ra những đường nét chính của khuôn khổ mà họ sinh sống và nếu nằm ngoài khuôn khổ đó thì thói quen trong đời sống hằng ngày của họ sẽ ít nhiều trở nên khó hiểu.</w:t>
            </w:r>
            <w:r w:rsidDel="00000000" w:rsidR="00000000" w:rsidRPr="00000000">
              <w:rPr>
                <w:rtl w:val="0"/>
              </w:rPr>
            </w:r>
          </w:p>
        </w:tc>
      </w:tr>
    </w:tbl>
    <w:p w:rsidR="00000000" w:rsidDel="00000000" w:rsidP="00000000" w:rsidRDefault="00000000" w:rsidRPr="00000000" w14:paraId="0000048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83">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preface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lời tựa, lời nói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history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lịch sử; công trình 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writer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tác giả, người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scope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idea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quan niệm, 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Roman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đời sống La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become lost in confusion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trở nên rối rắm, mất phương hướng trong sự hỗn loạn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confusion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sự hỗn loạn, sự rối ren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strictly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một cách nghiêm ngặt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define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xác định, định rõ</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strictly defined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được xác định rõ ràng/nghiêm ngặt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thời kỳ, khoảng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human customs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tập quán của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custom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phong tục, tập quán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familiar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familiar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thế giới quen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apart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ngoài ra, bên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scientific discovery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phát hiện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recent centuries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những thế kỷ 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turn sth upside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làm đảo lộn 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steam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hơi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electricity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điện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railway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đường sắt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motor car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ô tô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aeroplane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máy 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for example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clear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elementary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cơ bản, sơ đẳng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elementary 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hình thức 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everyday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đời sống hằng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be subject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chịu sự tác động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increasing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ngày càng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increasing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sự thay đổi ngày càng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du nhập, đưa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be introduced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được du nhập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Europe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châu 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sixteenth 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thế kỷ 16</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first drunk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lần đầu được 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late sixteenth 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cuối thế kỷ 16</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early seventeenth 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đầu thế kỷ 17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banana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quả chuối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dessert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món tráng miệng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beginning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sự bắt đầu,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beginning of the twentieth 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đầu thế kỷ 20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law of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quy luật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operative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có hiệu lực, có 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antiquity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thời 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commonplace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điều phổ biến, điều thường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rhetoric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thuật hùng biện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Roman rhetoric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thuật hùng biện La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contrast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đối chiếu, tương phản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crude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thô sơ, chưa tinh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simplicity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sự đơn giản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Republic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nền Cộng hòa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crude simplicity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sự đơn giản thô sơ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luxury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sự xa hoa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refinement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sự tinh tế, sự trau chuốt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imperial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thuộc đế quốc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imperial times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thời kỳ đế quốc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follow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theo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common measure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thước đo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whether ... or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dù là ... hay ...</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home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nhà, nơi 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house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ngôi nhà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furniture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đồ nội thất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thời đại, thời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necessarily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một cách tất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make a choice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đưa ra 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choice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confine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giới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confine itself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chỉ giới hạn 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be born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được sinh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middle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middle of the first century 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giữa thế kỷ 1 sau Công nguyên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toward the end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vào cuối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reign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triều đại, thời gian trị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end of the reign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cuối triều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beginning of the reign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đầu triều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live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tiếp tục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into the reign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kéo dài đến triều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powerful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hùng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prosperous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thịnh vượng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witness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chứng kiến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conquest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cuộc chinh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last conquests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những cuộc chinh phục cuối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Caesar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hoàng đế Caesar</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Dacia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Dacia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modern-day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hiện đại ngày nay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eastern Europe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Đông 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vast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rộng lớn, 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mineral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khoáng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mineral wealth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tài nguyên khoáng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wealth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sự giàu có, của cải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bring sth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mang/đưa thứ gì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empire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đế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Arabia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Ả Rập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riches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của cải, sự giàu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India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Ấn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East Asia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Đông 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flood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đổ vào, tràn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material domain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lĩnh vực 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domain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lĩnh vực, 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attain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pinnacle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đỉnh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attain the pinnacle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đạt đến đỉnh cao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ancient civilization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nền văn minh 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civilization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fortunate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may mắn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coincidence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sự trùng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fortunate coincidence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sự trùng hợp may mắn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Latin literature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văn học Latinh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literature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văn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run dry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cạn kiệt, dần không còn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tư liệu, ghi chép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records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các tư liệu, ghi chép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combine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combine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kết hợp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cung cấp, đem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complete picture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bức tranh toàn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picture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bức tranh, hình ảnh tổng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possess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sở hữu,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profusion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sự phong phú, vô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vivid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sống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picturesque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giàu hình ảnh, đẹp như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description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vivid description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sự mô tả sống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precise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colourful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đầy màu sắc, sinh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tác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such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chẳng hạn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epigram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bài thơ châm biếm/ngắn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satire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tác phẩm châm biếm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letter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thư từ, thư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in addition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ngoài ra, thêm vào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forum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quảng trường công cộng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ruins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tàn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archaeological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thuộc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archaeological 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bằng chứng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immense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khổng lồ, vô cùng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fund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nguồn, kho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immense fund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nguồn tư liệu 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archaeological 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bằng chứng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later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sau này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excavation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cuộc khai quật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later excavation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những cuộc khai quật về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restore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khôi phục, đem trở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restore sth to sb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đem/trả lại thứ gì cho 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ruin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tàn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date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có niên đại từ, bắt đầu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in the 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Emperor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Hoàng đế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commercial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thuộc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commercial 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thành phố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realisation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sự hiện thực hóa, sự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town planning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quy hoạch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town planning ideas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các ý tưởng quy hoạch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favour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ưu ái, ủng hộ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favour the historian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ưu ái nhà sử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historian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focus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focus our study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tập trung nghiên cứu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fixed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cố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fixed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một khoảng thời gian cố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lack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thiếu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foundation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consistency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tính nhất quán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lack foundation and consistency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thiếu nền tảng và tính nhất quán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space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không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country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nông thôn, vùng quê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town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thị trấn, thành phố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facility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phương tiện, cơ sở 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facilities for communication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phương tiện liên lạc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communication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sự giao tiếp, liên lạc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bring sth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đưa thứ gì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isolated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biệt lập, cô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cottage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nhà nhỏ ở nông thôn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country cottage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ngôi nhà nhỏ ở nông thôn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vẫn còn, 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significant difference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sự khác biệt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rural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thuộc nông thôn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rural existence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cuộc sống nông thôn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existence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sự tồn tại, cuộc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excitement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sự sôi động, phấn khích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city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cuộc sống thành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gulf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khoảng cách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a great gulf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khoảng cách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separate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ngăn cách, tách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peasant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townsman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người thành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antiquity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thời 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inequality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sự bất bình đẳng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historian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theo như,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pit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khiến đối đầu, đặt vào thế đối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pit one against another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khiến bên này đối đầu với bên kia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fierce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dữ dội, khốc liệt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silent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im lặng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struggle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cuộc đấu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fierce struggle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cuộc đấu tranh khốc liệt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pierce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xuyên qua, phá thủng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wall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bức tường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privileged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có đặc quyền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privileged class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tầng lớp đặc quyền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class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tầng lớp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barbarian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người man rợ; thuộc về người man 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flood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dòng người/dòng lực lượng tràn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barbarian flood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làn sóng người man 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north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phía bắc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lực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barbarian 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lực lượng man 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invade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xâm lược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territory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lãnh thổ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Roman territory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lãnh thổ La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decide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fight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chiến đấu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alongside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bên cạnh, cùng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fight alongside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chiến đấu cùng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townsman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người thành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in fact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thực tế là, trên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enjoy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hưởng thụ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goods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hàng hóa, của cải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tài nguyên, nguồn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goods and resources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của cải và tài nguyên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earth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trái đất, thế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unending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không ngừng, vô tận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labour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lao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unending labour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lao động không ngừng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profit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lợi nhuận, lợi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without profit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không có lợi ích/lợi nhuận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be unable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có sẵn, có thể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available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có tại, có thể tìm thấy 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poor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nghèo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poorest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nghèo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thành phố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liveliness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sự sống động, náo nhiệt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sports field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sân thể thao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warmth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sự ấm 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public bath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nhà tắm công cộng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public baths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các nhà tắm công cộng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magnificence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vẻ tráng lệ, sự nguy nga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public spectacle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màn trình diễn công cộng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spectacle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cảnh tượng, chương trình biểu diễn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everyday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đời sống hằng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give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từ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nỗ lực, cố gắng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attempt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cố gắng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blend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hòa trộn, kết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dissimilar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khác biệt, không giống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dissimilar picture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hình ảnh hoàn toàn khác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choose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choose 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lựa chọn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day by 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từng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thần dân, người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Roman 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thần dân La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spend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dành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exclusively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40" w:lineRule="auto"/>
              <w:rPr>
                <w:sz w:val="20"/>
                <w:szCs w:val="20"/>
              </w:rPr>
            </w:pPr>
            <w:r w:rsidDel="00000000" w:rsidR="00000000" w:rsidRPr="00000000">
              <w:rPr>
                <w:sz w:val="20"/>
                <w:szCs w:val="20"/>
                <w:rtl w:val="0"/>
              </w:rPr>
              <w:t xml:space="preserve">một cách hoàn toàn, chỉ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40" w:lineRule="auto"/>
              <w:rPr>
                <w:sz w:val="20"/>
                <w:szCs w:val="20"/>
              </w:rPr>
            </w:pPr>
            <w:r w:rsidDel="00000000" w:rsidR="00000000" w:rsidRPr="00000000">
              <w:rPr>
                <w:sz w:val="20"/>
                <w:szCs w:val="20"/>
                <w:rtl w:val="0"/>
              </w:rPr>
              <w:t xml:space="preserve">exclusively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chỉ ở, hoàn toàn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40" w:lineRule="auto"/>
              <w:rPr>
                <w:sz w:val="20"/>
                <w:szCs w:val="20"/>
              </w:rPr>
            </w:pPr>
            <w:r w:rsidDel="00000000" w:rsidR="00000000" w:rsidRPr="00000000">
              <w:rPr>
                <w:sz w:val="20"/>
                <w:szCs w:val="20"/>
                <w:rtl w:val="0"/>
              </w:rPr>
              <w:t xml:space="preserve">rather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đúng hơn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regard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40" w:lineRule="auto"/>
              <w:rPr>
                <w:sz w:val="20"/>
                <w:szCs w:val="20"/>
              </w:rPr>
            </w:pPr>
            <w:r w:rsidDel="00000000" w:rsidR="00000000" w:rsidRPr="00000000">
              <w:rPr>
                <w:sz w:val="20"/>
                <w:szCs w:val="20"/>
                <w:rtl w:val="0"/>
              </w:rPr>
              <w:t xml:space="preserve">coi, xem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regard sth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coi thứ gì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hub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40"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hub and 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trung tâm và đầu mối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universe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vũ trụ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proud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40" w:lineRule="auto"/>
              <w:rPr>
                <w:sz w:val="20"/>
                <w:szCs w:val="20"/>
              </w:rPr>
            </w:pPr>
            <w:r w:rsidDel="00000000" w:rsidR="00000000" w:rsidRPr="00000000">
              <w:rPr>
                <w:sz w:val="20"/>
                <w:szCs w:val="20"/>
                <w:rtl w:val="0"/>
              </w:rPr>
              <w:t xml:space="preserve">tự hào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wealthy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40" w:lineRule="auto"/>
              <w:rPr>
                <w:sz w:val="20"/>
                <w:szCs w:val="20"/>
              </w:rPr>
            </w:pPr>
            <w:r w:rsidDel="00000000" w:rsidR="00000000" w:rsidRPr="00000000">
              <w:rPr>
                <w:sz w:val="20"/>
                <w:szCs w:val="20"/>
                <w:rtl w:val="0"/>
              </w:rPr>
              <w:t xml:space="preserve">giàu có, thịnh vượng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ruler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người cai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wealthy ruler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40" w:lineRule="auto"/>
              <w:rPr>
                <w:sz w:val="20"/>
                <w:szCs w:val="20"/>
              </w:rPr>
            </w:pPr>
            <w:r w:rsidDel="00000000" w:rsidR="00000000" w:rsidRPr="00000000">
              <w:rPr>
                <w:sz w:val="20"/>
                <w:szCs w:val="20"/>
                <w:rtl w:val="0"/>
              </w:rPr>
              <w:t xml:space="preserve">nhà cai trị giàu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40" w:lineRule="auto"/>
              <w:rPr>
                <w:sz w:val="20"/>
                <w:szCs w:val="20"/>
              </w:rPr>
            </w:pPr>
            <w:r w:rsidDel="00000000" w:rsidR="00000000" w:rsidRPr="00000000">
              <w:rPr>
                <w:sz w:val="20"/>
                <w:szCs w:val="20"/>
                <w:rtl w:val="0"/>
              </w:rPr>
              <w:t xml:space="preserve">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pacify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làm yên bình, bình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pacified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được bình định, trở nên yên bình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40" w:lineRule="auto"/>
              <w:rPr>
                <w:sz w:val="20"/>
                <w:szCs w:val="20"/>
              </w:rPr>
            </w:pPr>
            <w:r w:rsidDel="00000000" w:rsidR="00000000" w:rsidRPr="00000000">
              <w:rPr>
                <w:sz w:val="20"/>
                <w:szCs w:val="20"/>
                <w:rtl w:val="0"/>
              </w:rPr>
              <w:t xml:space="preserve">forever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mãi mãi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perform a 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40" w:lineRule="auto"/>
              <w:rPr>
                <w:sz w:val="20"/>
                <w:szCs w:val="20"/>
              </w:rPr>
            </w:pPr>
            <w:r w:rsidDel="00000000" w:rsidR="00000000" w:rsidRPr="00000000">
              <w:rPr>
                <w:sz w:val="20"/>
                <w:szCs w:val="20"/>
                <w:rtl w:val="0"/>
              </w:rPr>
              <w:t xml:space="preserve">thực hiện một nhiệm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perform our 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40" w:lineRule="auto"/>
              <w:rPr>
                <w:sz w:val="20"/>
                <w:szCs w:val="20"/>
              </w:rPr>
            </w:pPr>
            <w:r w:rsidDel="00000000" w:rsidR="00000000" w:rsidRPr="00000000">
              <w:rPr>
                <w:sz w:val="20"/>
                <w:szCs w:val="20"/>
                <w:rtl w:val="0"/>
              </w:rPr>
              <w:t xml:space="preserve">thực hiện nhiệm vụ của chúng ta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adequately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40" w:lineRule="auto"/>
              <w:rPr>
                <w:sz w:val="20"/>
                <w:szCs w:val="20"/>
              </w:rPr>
            </w:pPr>
            <w:r w:rsidDel="00000000" w:rsidR="00000000" w:rsidRPr="00000000">
              <w:rPr>
                <w:sz w:val="20"/>
                <w:szCs w:val="20"/>
                <w:rtl w:val="0"/>
              </w:rPr>
              <w:t xml:space="preserve">đầy đủ, thích đáng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rtl w:val="0"/>
              </w:rPr>
              <w:t xml:space="preserve">adequate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đầy đủ, thích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40" w:lineRule="auto"/>
              <w:rPr>
                <w:sz w:val="20"/>
                <w:szCs w:val="20"/>
              </w:rPr>
            </w:pPr>
            <w:r w:rsidDel="00000000" w:rsidR="00000000" w:rsidRPr="00000000">
              <w:rPr>
                <w:sz w:val="20"/>
                <w:szCs w:val="20"/>
                <w:rtl w:val="0"/>
              </w:rPr>
              <w:t xml:space="preserve">adequate picture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40" w:lineRule="auto"/>
              <w:rPr>
                <w:sz w:val="20"/>
                <w:szCs w:val="20"/>
              </w:rPr>
            </w:pPr>
            <w:r w:rsidDel="00000000" w:rsidR="00000000" w:rsidRPr="00000000">
              <w:rPr>
                <w:sz w:val="20"/>
                <w:szCs w:val="20"/>
                <w:rtl w:val="0"/>
              </w:rPr>
              <w:t xml:space="preserve">bức tranh đầy đủ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240" w:lineRule="auto"/>
              <w:rPr>
                <w:sz w:val="20"/>
                <w:szCs w:val="20"/>
              </w:rPr>
            </w:pPr>
            <w:r w:rsidDel="00000000" w:rsidR="00000000" w:rsidRPr="00000000">
              <w:rPr>
                <w:sz w:val="20"/>
                <w:szCs w:val="20"/>
                <w:rtl w:val="0"/>
              </w:rPr>
              <w:t xml:space="preserve">surroundings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line="240" w:lineRule="auto"/>
              <w:rPr>
                <w:sz w:val="20"/>
                <w:szCs w:val="20"/>
              </w:rPr>
            </w:pPr>
            <w:r w:rsidDel="00000000" w:rsidR="00000000" w:rsidRPr="00000000">
              <w:rPr>
                <w:sz w:val="20"/>
                <w:szCs w:val="20"/>
                <w:rtl w:val="0"/>
              </w:rPr>
              <w:t xml:space="preserve">môi trường xung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line="240" w:lineRule="auto"/>
              <w:rPr>
                <w:sz w:val="20"/>
                <w:szCs w:val="20"/>
              </w:rPr>
            </w:pPr>
            <w:r w:rsidDel="00000000" w:rsidR="00000000" w:rsidRPr="00000000">
              <w:rPr>
                <w:sz w:val="20"/>
                <w:szCs w:val="20"/>
                <w:rtl w:val="0"/>
              </w:rPr>
              <w:t xml:space="preserve">surrounding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240" w:lineRule="auto"/>
              <w:rPr>
                <w:sz w:val="20"/>
                <w:szCs w:val="20"/>
              </w:rPr>
            </w:pPr>
            <w:r w:rsidDel="00000000" w:rsidR="00000000" w:rsidRPr="00000000">
              <w:rPr>
                <w:sz w:val="20"/>
                <w:szCs w:val="20"/>
                <w:rtl w:val="0"/>
              </w:rPr>
              <w:t xml:space="preserve">môi trường xung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240"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spacing w:line="240" w:lineRule="auto"/>
              <w:rPr>
                <w:sz w:val="20"/>
                <w:szCs w:val="20"/>
              </w:rPr>
            </w:pPr>
            <w:r w:rsidDel="00000000" w:rsidR="00000000" w:rsidRPr="00000000">
              <w:rPr>
                <w:sz w:val="20"/>
                <w:szCs w:val="20"/>
                <w:rtl w:val="0"/>
              </w:rPr>
              <w:t xml:space="preserve">live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line="240" w:lineRule="auto"/>
              <w:rPr>
                <w:sz w:val="20"/>
                <w:szCs w:val="20"/>
              </w:rPr>
            </w:pPr>
            <w:r w:rsidDel="00000000" w:rsidR="00000000" w:rsidRPr="00000000">
              <w:rPr>
                <w:sz w:val="20"/>
                <w:szCs w:val="20"/>
                <w:rtl w:val="0"/>
              </w:rPr>
              <w:t xml:space="preserve">sống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line="240" w:lineRule="auto"/>
              <w:rPr>
                <w:sz w:val="20"/>
                <w:szCs w:val="20"/>
              </w:rPr>
            </w:pPr>
            <w:r w:rsidDel="00000000" w:rsidR="00000000" w:rsidRPr="00000000">
              <w:rPr>
                <w:sz w:val="20"/>
                <w:szCs w:val="20"/>
                <w:rtl w:val="0"/>
              </w:rPr>
              <w:t xml:space="preserve">colour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line="240" w:lineRule="auto"/>
              <w:rPr>
                <w:sz w:val="20"/>
                <w:szCs w:val="20"/>
              </w:rPr>
            </w:pPr>
            <w:r w:rsidDel="00000000" w:rsidR="00000000" w:rsidRPr="00000000">
              <w:rPr>
                <w:sz w:val="20"/>
                <w:szCs w:val="20"/>
                <w:rtl w:val="0"/>
              </w:rPr>
              <w:t xml:space="preserve">tạo màu sắc cho, định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line="240" w:lineRule="auto"/>
              <w:rPr>
                <w:sz w:val="20"/>
                <w:szCs w:val="20"/>
              </w:rPr>
            </w:pPr>
            <w:r w:rsidDel="00000000" w:rsidR="00000000" w:rsidRPr="00000000">
              <w:rPr>
                <w:sz w:val="20"/>
                <w:szCs w:val="20"/>
                <w:rtl w:val="0"/>
              </w:rPr>
              <w:t xml:space="preserve">be coloured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240" w:lineRule="auto"/>
              <w:rPr>
                <w:sz w:val="20"/>
                <w:szCs w:val="20"/>
              </w:rPr>
            </w:pPr>
            <w:r w:rsidDel="00000000" w:rsidR="00000000" w:rsidRPr="00000000">
              <w:rPr>
                <w:sz w:val="20"/>
                <w:szCs w:val="20"/>
                <w:rtl w:val="0"/>
              </w:rPr>
              <w:t xml:space="preserve">bị định hình/bị ảnh hưởng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240" w:lineRule="auto"/>
              <w:rPr>
                <w:sz w:val="20"/>
                <w:szCs w:val="20"/>
              </w:rPr>
            </w:pPr>
            <w:r w:rsidDel="00000000" w:rsidR="00000000" w:rsidRPr="00000000">
              <w:rPr>
                <w:sz w:val="20"/>
                <w:szCs w:val="20"/>
                <w:rtl w:val="0"/>
              </w:rPr>
              <w:t xml:space="preserve">free oneself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line="240" w:lineRule="auto"/>
              <w:rPr>
                <w:sz w:val="20"/>
                <w:szCs w:val="20"/>
              </w:rPr>
            </w:pPr>
            <w:r w:rsidDel="00000000" w:rsidR="00000000" w:rsidRPr="00000000">
              <w:rPr>
                <w:sz w:val="20"/>
                <w:szCs w:val="20"/>
                <w:rtl w:val="0"/>
              </w:rPr>
              <w:t xml:space="preserve">giải phóng bản thân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240" w:lineRule="auto"/>
              <w:rPr>
                <w:sz w:val="20"/>
                <w:szCs w:val="20"/>
              </w:rPr>
            </w:pPr>
            <w:r w:rsidDel="00000000" w:rsidR="00000000" w:rsidRPr="00000000">
              <w:rPr>
                <w:sz w:val="20"/>
                <w:szCs w:val="20"/>
                <w:rtl w:val="0"/>
              </w:rPr>
              <w:t xml:space="preserve">misconception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240" w:lineRule="auto"/>
              <w:rPr>
                <w:sz w:val="20"/>
                <w:szCs w:val="20"/>
              </w:rPr>
            </w:pPr>
            <w:r w:rsidDel="00000000" w:rsidR="00000000" w:rsidRPr="00000000">
              <w:rPr>
                <w:sz w:val="20"/>
                <w:szCs w:val="20"/>
                <w:rtl w:val="0"/>
              </w:rPr>
              <w:t xml:space="preserve">quan niệm sai lầm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240" w:lineRule="auto"/>
              <w:rPr>
                <w:sz w:val="20"/>
                <w:szCs w:val="20"/>
              </w:rPr>
            </w:pPr>
            <w:r w:rsidDel="00000000" w:rsidR="00000000" w:rsidRPr="00000000">
              <w:rPr>
                <w:sz w:val="20"/>
                <w:szCs w:val="20"/>
                <w:rtl w:val="0"/>
              </w:rPr>
              <w:t xml:space="preserve">concerning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240" w:lineRule="auto"/>
              <w:rPr>
                <w:sz w:val="20"/>
                <w:szCs w:val="20"/>
              </w:rPr>
            </w:pPr>
            <w:r w:rsidDel="00000000" w:rsidR="00000000" w:rsidRPr="00000000">
              <w:rPr>
                <w:sz w:val="20"/>
                <w:szCs w:val="20"/>
                <w:rtl w:val="0"/>
              </w:rPr>
              <w:t xml:space="preserve">seek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line="240" w:lineRule="auto"/>
              <w:rPr>
                <w:sz w:val="20"/>
                <w:szCs w:val="20"/>
              </w:rPr>
            </w:pPr>
            <w:r w:rsidDel="00000000" w:rsidR="00000000" w:rsidRPr="00000000">
              <w:rPr>
                <w:sz w:val="20"/>
                <w:szCs w:val="20"/>
                <w:rtl w:val="0"/>
              </w:rPr>
              <w:t xml:space="preserve">reconstruct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5">
            <w:pPr>
              <w:widowControl w:val="0"/>
              <w:spacing w:line="240" w:lineRule="auto"/>
              <w:rPr>
                <w:sz w:val="20"/>
                <w:szCs w:val="20"/>
              </w:rPr>
            </w:pPr>
            <w:r w:rsidDel="00000000" w:rsidR="00000000" w:rsidRPr="00000000">
              <w:rPr>
                <w:sz w:val="20"/>
                <w:szCs w:val="20"/>
                <w:rtl w:val="0"/>
              </w:rPr>
              <w:t xml:space="preserve">tái dựng, tái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spacing w:line="240" w:lineRule="auto"/>
              <w:rPr>
                <w:sz w:val="20"/>
                <w:szCs w:val="20"/>
              </w:rPr>
            </w:pPr>
            <w:r w:rsidDel="00000000" w:rsidR="00000000" w:rsidRPr="00000000">
              <w:rPr>
                <w:sz w:val="20"/>
                <w:szCs w:val="20"/>
                <w:rtl w:val="0"/>
              </w:rPr>
              <w:t xml:space="preserve">physical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7">
            <w:pPr>
              <w:widowControl w:val="0"/>
              <w:spacing w:line="240" w:lineRule="auto"/>
              <w:rPr>
                <w:sz w:val="20"/>
                <w:szCs w:val="20"/>
              </w:rPr>
            </w:pPr>
            <w:r w:rsidDel="00000000" w:rsidR="00000000" w:rsidRPr="00000000">
              <w:rPr>
                <w:sz w:val="20"/>
                <w:szCs w:val="20"/>
                <w:rtl w:val="0"/>
              </w:rPr>
              <w:t xml:space="preserve">thuộc thể chất, 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spacing w:line="240" w:lineRule="auto"/>
              <w:rPr>
                <w:sz w:val="20"/>
                <w:szCs w:val="20"/>
              </w:rPr>
            </w:pPr>
            <w:r w:rsidDel="00000000" w:rsidR="00000000" w:rsidRPr="00000000">
              <w:rPr>
                <w:sz w:val="20"/>
                <w:szCs w:val="20"/>
                <w:rtl w:val="0"/>
              </w:rPr>
              <w:t xml:space="preserve">physical 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9">
            <w:pPr>
              <w:widowControl w:val="0"/>
              <w:spacing w:line="240" w:lineRule="auto"/>
              <w:rPr>
                <w:sz w:val="20"/>
                <w:szCs w:val="20"/>
              </w:rPr>
            </w:pPr>
            <w:r w:rsidDel="00000000" w:rsidR="00000000" w:rsidRPr="00000000">
              <w:rPr>
                <w:sz w:val="20"/>
                <w:szCs w:val="20"/>
                <w:rtl w:val="0"/>
              </w:rPr>
              <w:t xml:space="preserve">đặc điểm 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spacing w:line="240" w:lineRule="auto"/>
              <w:rPr>
                <w:sz w:val="20"/>
                <w:szCs w:val="20"/>
              </w:rPr>
            </w:pPr>
            <w:r w:rsidDel="00000000" w:rsidR="00000000" w:rsidRPr="00000000">
              <w:rPr>
                <w:sz w:val="20"/>
                <w:szCs w:val="20"/>
                <w:rtl w:val="0"/>
              </w:rPr>
              <w:t xml:space="preserve">social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B">
            <w:pPr>
              <w:widowControl w:val="0"/>
              <w:spacing w:line="240" w:lineRule="auto"/>
              <w:rPr>
                <w:sz w:val="20"/>
                <w:szCs w:val="20"/>
              </w:rPr>
            </w:pPr>
            <w:r w:rsidDel="00000000" w:rsidR="00000000" w:rsidRPr="00000000">
              <w:rPr>
                <w:sz w:val="20"/>
                <w:szCs w:val="20"/>
                <w:rtl w:val="0"/>
              </w:rPr>
              <w:t xml:space="preserve">thuộc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spacing w:line="240" w:lineRule="auto"/>
              <w:rPr>
                <w:sz w:val="20"/>
                <w:szCs w:val="20"/>
              </w:rPr>
            </w:pPr>
            <w:r w:rsidDel="00000000" w:rsidR="00000000" w:rsidRPr="00000000">
              <w:rPr>
                <w:sz w:val="20"/>
                <w:szCs w:val="20"/>
                <w:rtl w:val="0"/>
              </w:rPr>
              <w:t xml:space="preserve">milieu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D">
            <w:pPr>
              <w:widowControl w:val="0"/>
              <w:spacing w:line="240" w:lineRule="auto"/>
              <w:rPr>
                <w:sz w:val="20"/>
                <w:szCs w:val="20"/>
              </w:rPr>
            </w:pPr>
            <w:r w:rsidDel="00000000" w:rsidR="00000000" w:rsidRPr="00000000">
              <w:rPr>
                <w:sz w:val="20"/>
                <w:szCs w:val="20"/>
                <w:rtl w:val="0"/>
              </w:rPr>
              <w:t xml:space="preserve">môi trường, bối cảnh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spacing w:line="240" w:lineRule="auto"/>
              <w:rPr>
                <w:sz w:val="20"/>
                <w:szCs w:val="20"/>
              </w:rPr>
            </w:pPr>
            <w:r w:rsidDel="00000000" w:rsidR="00000000" w:rsidRPr="00000000">
              <w:rPr>
                <w:sz w:val="20"/>
                <w:szCs w:val="20"/>
                <w:rtl w:val="0"/>
              </w:rPr>
              <w:t xml:space="preserve">social milieu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EF">
            <w:pPr>
              <w:widowControl w:val="0"/>
              <w:spacing w:line="240" w:lineRule="auto"/>
              <w:rPr>
                <w:sz w:val="20"/>
                <w:szCs w:val="20"/>
              </w:rPr>
            </w:pPr>
            <w:r w:rsidDel="00000000" w:rsidR="00000000" w:rsidRPr="00000000">
              <w:rPr>
                <w:sz w:val="20"/>
                <w:szCs w:val="20"/>
                <w:rtl w:val="0"/>
              </w:rPr>
              <w:t xml:space="preserve">môi trường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1">
            <w:pPr>
              <w:widowControl w:val="0"/>
              <w:spacing w:line="240" w:lineRule="auto"/>
              <w:rPr>
                <w:sz w:val="20"/>
                <w:szCs w:val="20"/>
              </w:rPr>
            </w:pPr>
            <w:r w:rsidDel="00000000" w:rsidR="00000000" w:rsidRPr="00000000">
              <w:rPr>
                <w:sz w:val="20"/>
                <w:szCs w:val="20"/>
                <w:rtl w:val="0"/>
              </w:rPr>
              <w:t xml:space="preserve">khác nhau,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spacing w:line="240" w:lineRule="auto"/>
              <w:rPr>
                <w:sz w:val="20"/>
                <w:szCs w:val="20"/>
              </w:rPr>
            </w:pPr>
            <w:r w:rsidDel="00000000" w:rsidR="00000000" w:rsidRPr="00000000">
              <w:rPr>
                <w:sz w:val="20"/>
                <w:szCs w:val="20"/>
                <w:rtl w:val="0"/>
              </w:rPr>
              <w:t xml:space="preserve">class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3">
            <w:pPr>
              <w:widowControl w:val="0"/>
              <w:spacing w:line="240" w:lineRule="auto"/>
              <w:rPr>
                <w:sz w:val="20"/>
                <w:szCs w:val="20"/>
              </w:rPr>
            </w:pPr>
            <w:r w:rsidDel="00000000" w:rsidR="00000000" w:rsidRPr="00000000">
              <w:rPr>
                <w:sz w:val="20"/>
                <w:szCs w:val="20"/>
                <w:rtl w:val="0"/>
              </w:rPr>
              <w:t xml:space="preserve">tầng lớp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spacing w:line="240" w:lineRule="auto"/>
              <w:rPr>
                <w:sz w:val="20"/>
                <w:szCs w:val="20"/>
              </w:rPr>
            </w:pPr>
            <w:r w:rsidDel="00000000" w:rsidR="00000000" w:rsidRPr="00000000">
              <w:rPr>
                <w:sz w:val="20"/>
                <w:szCs w:val="20"/>
                <w:rtl w:val="0"/>
              </w:rPr>
              <w:t xml:space="preserve">hierarchy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5">
            <w:pPr>
              <w:widowControl w:val="0"/>
              <w:spacing w:line="240" w:lineRule="auto"/>
              <w:rPr>
                <w:sz w:val="20"/>
                <w:szCs w:val="20"/>
              </w:rPr>
            </w:pPr>
            <w:r w:rsidDel="00000000" w:rsidR="00000000" w:rsidRPr="00000000">
              <w:rPr>
                <w:sz w:val="20"/>
                <w:szCs w:val="20"/>
                <w:rtl w:val="0"/>
              </w:rPr>
              <w:t xml:space="preserve">hệ thống thứ bậc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spacing w:line="240" w:lineRule="auto"/>
              <w:rPr>
                <w:sz w:val="20"/>
                <w:szCs w:val="20"/>
              </w:rPr>
            </w:pPr>
            <w:r w:rsidDel="00000000" w:rsidR="00000000" w:rsidRPr="00000000">
              <w:rPr>
                <w:sz w:val="20"/>
                <w:szCs w:val="20"/>
                <w:rtl w:val="0"/>
              </w:rPr>
              <w:t xml:space="preserve">social hierarchy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7">
            <w:pPr>
              <w:widowControl w:val="0"/>
              <w:spacing w:line="240" w:lineRule="auto"/>
              <w:rPr>
                <w:sz w:val="20"/>
                <w:szCs w:val="20"/>
              </w:rPr>
            </w:pPr>
            <w:r w:rsidDel="00000000" w:rsidR="00000000" w:rsidRPr="00000000">
              <w:rPr>
                <w:sz w:val="20"/>
                <w:szCs w:val="20"/>
                <w:rtl w:val="0"/>
              </w:rPr>
              <w:t xml:space="preserve">hệ thống phân cấp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spacing w:line="240" w:lineRule="auto"/>
              <w:rPr>
                <w:sz w:val="20"/>
                <w:szCs w:val="20"/>
              </w:rPr>
            </w:pPr>
            <w:r w:rsidDel="00000000" w:rsidR="00000000" w:rsidRPr="00000000">
              <w:rPr>
                <w:sz w:val="20"/>
                <w:szCs w:val="20"/>
                <w:rtl w:val="0"/>
              </w:rPr>
              <w:t xml:space="preserve">govern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9">
            <w:pPr>
              <w:widowControl w:val="0"/>
              <w:spacing w:line="240" w:lineRule="auto"/>
              <w:rPr>
                <w:sz w:val="20"/>
                <w:szCs w:val="20"/>
              </w:rPr>
            </w:pPr>
            <w:r w:rsidDel="00000000" w:rsidR="00000000" w:rsidRPr="00000000">
              <w:rPr>
                <w:sz w:val="20"/>
                <w:szCs w:val="20"/>
                <w:rtl w:val="0"/>
              </w:rPr>
              <w:t xml:space="preserve">cai trị,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spacing w:line="240" w:lineRule="auto"/>
              <w:rPr>
                <w:sz w:val="20"/>
                <w:szCs w:val="20"/>
              </w:rPr>
            </w:pPr>
            <w:r w:rsidDel="00000000" w:rsidR="00000000" w:rsidRPr="00000000">
              <w:rPr>
                <w:sz w:val="20"/>
                <w:szCs w:val="20"/>
                <w:rtl w:val="0"/>
              </w:rPr>
              <w:t xml:space="preserve">be governed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B">
            <w:pPr>
              <w:widowControl w:val="0"/>
              <w:spacing w:line="240" w:lineRule="auto"/>
              <w:rPr>
                <w:sz w:val="20"/>
                <w:szCs w:val="20"/>
              </w:rPr>
            </w:pPr>
            <w:r w:rsidDel="00000000" w:rsidR="00000000" w:rsidRPr="00000000">
              <w:rPr>
                <w:sz w:val="20"/>
                <w:szCs w:val="20"/>
                <w:rtl w:val="0"/>
              </w:rPr>
              <w:t xml:space="preserve">được cai trị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C">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D">
            <w:pPr>
              <w:widowControl w:val="0"/>
              <w:spacing w:line="240" w:lineRule="auto"/>
              <w:rPr>
                <w:sz w:val="20"/>
                <w:szCs w:val="20"/>
              </w:rPr>
            </w:pPr>
            <w:r w:rsidDel="00000000" w:rsidR="00000000" w:rsidRPr="00000000">
              <w:rPr>
                <w:sz w:val="20"/>
                <w:szCs w:val="20"/>
                <w:rtl w:val="0"/>
              </w:rPr>
              <w:t xml:space="preserve">điều tra,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spacing w:line="240" w:lineRule="auto"/>
              <w:rPr>
                <w:sz w:val="20"/>
                <w:szCs w:val="20"/>
              </w:rPr>
            </w:pPr>
            <w:r w:rsidDel="00000000" w:rsidR="00000000" w:rsidRPr="00000000">
              <w:rPr>
                <w:sz w:val="20"/>
                <w:szCs w:val="20"/>
                <w:rtl w:val="0"/>
              </w:rPr>
              <w:t xml:space="preserve">moral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FF">
            <w:pPr>
              <w:widowControl w:val="0"/>
              <w:spacing w:line="240" w:lineRule="auto"/>
              <w:rPr>
                <w:sz w:val="20"/>
                <w:szCs w:val="20"/>
              </w:rPr>
            </w:pPr>
            <w:r w:rsidDel="00000000" w:rsidR="00000000" w:rsidRPr="00000000">
              <w:rPr>
                <w:sz w:val="20"/>
                <w:szCs w:val="20"/>
                <w:rtl w:val="0"/>
              </w:rPr>
              <w:t xml:space="preserve">thuộc đạo đức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spacing w:line="240" w:lineRule="auto"/>
              <w:rPr>
                <w:sz w:val="20"/>
                <w:szCs w:val="20"/>
              </w:rPr>
            </w:pPr>
            <w:r w:rsidDel="00000000" w:rsidR="00000000" w:rsidRPr="00000000">
              <w:rPr>
                <w:sz w:val="20"/>
                <w:szCs w:val="20"/>
                <w:rtl w:val="0"/>
              </w:rPr>
              <w:t xml:space="preserve">moral background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1">
            <w:pPr>
              <w:widowControl w:val="0"/>
              <w:spacing w:line="240" w:lineRule="auto"/>
              <w:rPr>
                <w:sz w:val="20"/>
                <w:szCs w:val="20"/>
              </w:rPr>
            </w:pPr>
            <w:r w:rsidDel="00000000" w:rsidR="00000000" w:rsidRPr="00000000">
              <w:rPr>
                <w:sz w:val="20"/>
                <w:szCs w:val="20"/>
                <w:rtl w:val="0"/>
              </w:rPr>
              <w:t xml:space="preserve">nền tảng đạo đức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2">
            <w:pPr>
              <w:widowControl w:val="0"/>
              <w:spacing w:line="240" w:lineRule="auto"/>
              <w:rPr>
                <w:sz w:val="20"/>
                <w:szCs w:val="20"/>
              </w:rPr>
            </w:pPr>
            <w:r w:rsidDel="00000000" w:rsidR="00000000" w:rsidRPr="00000000">
              <w:rPr>
                <w:sz w:val="20"/>
                <w:szCs w:val="20"/>
                <w:rtl w:val="0"/>
              </w:rPr>
              <w:t xml:space="preserve">background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spacing w:line="240" w:lineRule="auto"/>
              <w:rPr>
                <w:sz w:val="20"/>
                <w:szCs w:val="20"/>
              </w:rPr>
            </w:pPr>
            <w:r w:rsidDel="00000000" w:rsidR="00000000" w:rsidRPr="00000000">
              <w:rPr>
                <w:sz w:val="20"/>
                <w:szCs w:val="20"/>
                <w:rtl w:val="0"/>
              </w:rPr>
              <w:t xml:space="preserve">nền tảng, bối cảnh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spacing w:line="240" w:lineRule="auto"/>
              <w:rPr>
                <w:sz w:val="20"/>
                <w:szCs w:val="20"/>
              </w:rPr>
            </w:pPr>
            <w:r w:rsidDel="00000000" w:rsidR="00000000" w:rsidRPr="00000000">
              <w:rPr>
                <w:sz w:val="20"/>
                <w:szCs w:val="20"/>
                <w:rtl w:val="0"/>
              </w:rPr>
              <w:t xml:space="preserve">thought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5">
            <w:pPr>
              <w:widowControl w:val="0"/>
              <w:spacing w:line="240" w:lineRule="auto"/>
              <w:rPr>
                <w:sz w:val="20"/>
                <w:szCs w:val="20"/>
              </w:rPr>
            </w:pPr>
            <w:r w:rsidDel="00000000" w:rsidR="00000000" w:rsidRPr="00000000">
              <w:rPr>
                <w:sz w:val="20"/>
                <w:szCs w:val="20"/>
                <w:rtl w:val="0"/>
              </w:rPr>
              <w:t xml:space="preserve">tư tưởng, suy nghĩ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line="240" w:lineRule="auto"/>
              <w:rPr>
                <w:sz w:val="20"/>
                <w:szCs w:val="20"/>
              </w:rPr>
            </w:pPr>
            <w:r w:rsidDel="00000000" w:rsidR="00000000" w:rsidRPr="00000000">
              <w:rPr>
                <w:sz w:val="20"/>
                <w:szCs w:val="20"/>
                <w:rtl w:val="0"/>
              </w:rPr>
              <w:t xml:space="preserve">sentiment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spacing w:line="240" w:lineRule="auto"/>
              <w:rPr>
                <w:sz w:val="20"/>
                <w:szCs w:val="20"/>
              </w:rPr>
            </w:pPr>
            <w:r w:rsidDel="00000000" w:rsidR="00000000" w:rsidRPr="00000000">
              <w:rPr>
                <w:sz w:val="20"/>
                <w:szCs w:val="20"/>
                <w:rtl w:val="0"/>
              </w:rPr>
              <w:t xml:space="preserve">tình cảm, 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spacing w:line="240" w:lineRule="auto"/>
              <w:rPr>
                <w:sz w:val="20"/>
                <w:szCs w:val="20"/>
              </w:rPr>
            </w:pPr>
            <w:r w:rsidDel="00000000" w:rsidR="00000000" w:rsidRPr="00000000">
              <w:rPr>
                <w:sz w:val="20"/>
                <w:szCs w:val="20"/>
                <w:rtl w:val="0"/>
              </w:rPr>
              <w:t xml:space="preserve">strength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B">
            <w:pPr>
              <w:widowControl w:val="0"/>
              <w:spacing w:line="240" w:lineRule="auto"/>
              <w:rPr>
                <w:sz w:val="20"/>
                <w:szCs w:val="20"/>
              </w:rPr>
            </w:pPr>
            <w:r w:rsidDel="00000000" w:rsidR="00000000" w:rsidRPr="00000000">
              <w:rPr>
                <w:sz w:val="20"/>
                <w:szCs w:val="20"/>
                <w:rtl w:val="0"/>
              </w:rPr>
              <w:t xml:space="preserve">điểm mạnh, sức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spacing w:line="240" w:lineRule="auto"/>
              <w:rPr>
                <w:sz w:val="20"/>
                <w:szCs w:val="20"/>
              </w:rPr>
            </w:pPr>
            <w:r w:rsidDel="00000000" w:rsidR="00000000" w:rsidRPr="00000000">
              <w:rPr>
                <w:sz w:val="20"/>
                <w:szCs w:val="20"/>
                <w:rtl w:val="0"/>
              </w:rPr>
              <w:t xml:space="preserve">weakness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D">
            <w:pPr>
              <w:widowControl w:val="0"/>
              <w:spacing w:line="240" w:lineRule="auto"/>
              <w:rPr>
                <w:sz w:val="20"/>
                <w:szCs w:val="20"/>
              </w:rPr>
            </w:pPr>
            <w:r w:rsidDel="00000000" w:rsidR="00000000" w:rsidRPr="00000000">
              <w:rPr>
                <w:sz w:val="20"/>
                <w:szCs w:val="20"/>
                <w:rtl w:val="0"/>
              </w:rPr>
              <w:t xml:space="preserve">điểm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0F">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spacing w:line="240" w:lineRule="auto"/>
              <w:rPr>
                <w:sz w:val="20"/>
                <w:szCs w:val="20"/>
              </w:rPr>
            </w:pPr>
            <w:r w:rsidDel="00000000" w:rsidR="00000000" w:rsidRPr="00000000">
              <w:rPr>
                <w:sz w:val="20"/>
                <w:szCs w:val="20"/>
                <w:rtl w:val="0"/>
              </w:rPr>
              <w:t xml:space="preserve">employ one's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1">
            <w:pPr>
              <w:widowControl w:val="0"/>
              <w:spacing w:line="240" w:lineRule="auto"/>
              <w:rPr>
                <w:sz w:val="20"/>
                <w:szCs w:val="20"/>
              </w:rPr>
            </w:pPr>
            <w:r w:rsidDel="00000000" w:rsidR="00000000" w:rsidRPr="00000000">
              <w:rPr>
                <w:sz w:val="20"/>
                <w:szCs w:val="20"/>
                <w:rtl w:val="0"/>
              </w:rPr>
              <w:t xml:space="preserve">sử dụng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spacing w:line="240" w:lineRule="auto"/>
              <w:rPr>
                <w:sz w:val="20"/>
                <w:szCs w:val="20"/>
              </w:rPr>
            </w:pPr>
            <w:r w:rsidDel="00000000" w:rsidR="00000000" w:rsidRPr="00000000">
              <w:rPr>
                <w:sz w:val="20"/>
                <w:szCs w:val="20"/>
                <w:rtl w:val="0"/>
              </w:rPr>
              <w:t xml:space="preserve">satisfactorily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spacing w:line="240" w:lineRule="auto"/>
              <w:rPr>
                <w:sz w:val="20"/>
                <w:szCs w:val="20"/>
              </w:rPr>
            </w:pPr>
            <w:r w:rsidDel="00000000" w:rsidR="00000000" w:rsidRPr="00000000">
              <w:rPr>
                <w:sz w:val="20"/>
                <w:szCs w:val="20"/>
                <w:rtl w:val="0"/>
              </w:rPr>
              <w:t xml:space="preserve">một cách thỏa đáng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spacing w:line="240" w:lineRule="auto"/>
              <w:rPr>
                <w:sz w:val="20"/>
                <w:szCs w:val="20"/>
              </w:rPr>
            </w:pPr>
            <w:r w:rsidDel="00000000" w:rsidR="00000000" w:rsidRPr="00000000">
              <w:rPr>
                <w:sz w:val="20"/>
                <w:szCs w:val="20"/>
                <w:rtl w:val="0"/>
              </w:rPr>
              <w:t xml:space="preserve">plot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5">
            <w:pPr>
              <w:widowControl w:val="0"/>
              <w:spacing w:line="240" w:lineRule="auto"/>
              <w:rPr>
                <w:sz w:val="20"/>
                <w:szCs w:val="20"/>
              </w:rPr>
            </w:pPr>
            <w:r w:rsidDel="00000000" w:rsidR="00000000" w:rsidRPr="00000000">
              <w:rPr>
                <w:sz w:val="20"/>
                <w:szCs w:val="20"/>
                <w:rtl w:val="0"/>
              </w:rPr>
              <w:t xml:space="preserve">vạch ra, lập sơ đồ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6">
            <w:pPr>
              <w:widowControl w:val="0"/>
              <w:spacing w:line="240" w:lineRule="auto"/>
              <w:rPr>
                <w:sz w:val="20"/>
                <w:szCs w:val="20"/>
              </w:rPr>
            </w:pPr>
            <w:r w:rsidDel="00000000" w:rsidR="00000000" w:rsidRPr="00000000">
              <w:rPr>
                <w:sz w:val="20"/>
                <w:szCs w:val="20"/>
                <w:rtl w:val="0"/>
              </w:rPr>
              <w:t xml:space="preserve">framework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7">
            <w:pPr>
              <w:widowControl w:val="0"/>
              <w:spacing w:line="240" w:lineRule="auto"/>
              <w:rPr>
                <w:sz w:val="20"/>
                <w:szCs w:val="20"/>
              </w:rPr>
            </w:pPr>
            <w:r w:rsidDel="00000000" w:rsidR="00000000" w:rsidRPr="00000000">
              <w:rPr>
                <w:sz w:val="20"/>
                <w:szCs w:val="20"/>
                <w:rtl w:val="0"/>
              </w:rPr>
              <w:t xml:space="preserve">khuôn khổ, khung cấu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spacing w:line="240" w:lineRule="auto"/>
              <w:rPr>
                <w:sz w:val="20"/>
                <w:szCs w:val="20"/>
              </w:rPr>
            </w:pPr>
            <w:r w:rsidDel="00000000" w:rsidR="00000000" w:rsidRPr="00000000">
              <w:rPr>
                <w:sz w:val="20"/>
                <w:szCs w:val="20"/>
                <w:rtl w:val="0"/>
              </w:rPr>
              <w:t xml:space="preserve">main lines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9">
            <w:pPr>
              <w:widowControl w:val="0"/>
              <w:spacing w:line="240" w:lineRule="auto"/>
              <w:rPr>
                <w:sz w:val="20"/>
                <w:szCs w:val="20"/>
              </w:rPr>
            </w:pPr>
            <w:r w:rsidDel="00000000" w:rsidR="00000000" w:rsidRPr="00000000">
              <w:rPr>
                <w:sz w:val="20"/>
                <w:szCs w:val="20"/>
                <w:rtl w:val="0"/>
              </w:rPr>
              <w:t xml:space="preserve">những nét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spacing w:line="240" w:lineRule="auto"/>
              <w:rPr>
                <w:sz w:val="20"/>
                <w:szCs w:val="20"/>
              </w:rPr>
            </w:pPr>
            <w:r w:rsidDel="00000000" w:rsidR="00000000" w:rsidRPr="00000000">
              <w:rPr>
                <w:sz w:val="20"/>
                <w:szCs w:val="20"/>
                <w:rtl w:val="0"/>
              </w:rPr>
              <w:t xml:space="preserve">framework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B">
            <w:pPr>
              <w:widowControl w:val="0"/>
              <w:spacing w:line="240" w:lineRule="auto"/>
              <w:rPr>
                <w:sz w:val="20"/>
                <w:szCs w:val="20"/>
              </w:rPr>
            </w:pPr>
            <w:r w:rsidDel="00000000" w:rsidR="00000000" w:rsidRPr="00000000">
              <w:rPr>
                <w:sz w:val="20"/>
                <w:szCs w:val="20"/>
                <w:rtl w:val="0"/>
              </w:rPr>
              <w:t xml:space="preserve">khuôn khổ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spacing w:line="240" w:lineRule="auto"/>
              <w:rPr>
                <w:sz w:val="20"/>
                <w:szCs w:val="20"/>
              </w:rPr>
            </w:pPr>
            <w:r w:rsidDel="00000000" w:rsidR="00000000" w:rsidRPr="00000000">
              <w:rPr>
                <w:sz w:val="20"/>
                <w:szCs w:val="20"/>
                <w:rtl w:val="0"/>
              </w:rPr>
              <w:t xml:space="preserve">routine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D">
            <w:pPr>
              <w:widowControl w:val="0"/>
              <w:spacing w:line="240" w:lineRule="auto"/>
              <w:rPr>
                <w:sz w:val="20"/>
                <w:szCs w:val="20"/>
              </w:rPr>
            </w:pPr>
            <w:r w:rsidDel="00000000" w:rsidR="00000000" w:rsidRPr="00000000">
              <w:rPr>
                <w:sz w:val="20"/>
                <w:szCs w:val="20"/>
                <w:rtl w:val="0"/>
              </w:rPr>
              <w:t xml:space="preserve">thói quen, hoạt động thường nhật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spacing w:line="240" w:lineRule="auto"/>
              <w:rPr>
                <w:sz w:val="20"/>
                <w:szCs w:val="20"/>
              </w:rPr>
            </w:pPr>
            <w:r w:rsidDel="00000000" w:rsidR="00000000" w:rsidRPr="00000000">
              <w:rPr>
                <w:sz w:val="20"/>
                <w:szCs w:val="20"/>
                <w:rtl w:val="0"/>
              </w:rPr>
              <w:t xml:space="preserve">daily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1F">
            <w:pPr>
              <w:widowControl w:val="0"/>
              <w:spacing w:line="240" w:lineRule="auto"/>
              <w:rPr>
                <w:sz w:val="20"/>
                <w:szCs w:val="20"/>
              </w:rPr>
            </w:pPr>
            <w:r w:rsidDel="00000000" w:rsidR="00000000" w:rsidRPr="00000000">
              <w:rPr>
                <w:sz w:val="20"/>
                <w:szCs w:val="20"/>
                <w:rtl w:val="0"/>
              </w:rPr>
              <w:t xml:space="preserve">đời sống hằng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spacing w:line="240" w:lineRule="auto"/>
              <w:rPr>
                <w:sz w:val="20"/>
                <w:szCs w:val="20"/>
              </w:rPr>
            </w:pPr>
            <w:r w:rsidDel="00000000" w:rsidR="00000000" w:rsidRPr="00000000">
              <w:rPr>
                <w:sz w:val="20"/>
                <w:szCs w:val="20"/>
                <w:rtl w:val="0"/>
              </w:rPr>
              <w:t xml:space="preserve">unintelligible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21">
            <w:pPr>
              <w:widowControl w:val="0"/>
              <w:spacing w:line="240" w:lineRule="auto"/>
              <w:rPr>
                <w:sz w:val="20"/>
                <w:szCs w:val="20"/>
              </w:rPr>
            </w:pPr>
            <w:r w:rsidDel="00000000" w:rsidR="00000000" w:rsidRPr="00000000">
              <w:rPr>
                <w:sz w:val="20"/>
                <w:szCs w:val="20"/>
                <w:rtl w:val="0"/>
              </w:rPr>
              <w:t xml:space="preserve">khó hiểu, không thể hiểu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spacing w:line="240" w:lineRule="auto"/>
              <w:rPr>
                <w:sz w:val="20"/>
                <w:szCs w:val="20"/>
              </w:rPr>
            </w:pPr>
            <w:r w:rsidDel="00000000" w:rsidR="00000000" w:rsidRPr="00000000">
              <w:rPr>
                <w:sz w:val="20"/>
                <w:szCs w:val="20"/>
                <w:rtl w:val="0"/>
              </w:rPr>
              <w:t xml:space="preserve">more or 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723">
            <w:pPr>
              <w:widowControl w:val="0"/>
              <w:spacing w:line="240" w:lineRule="auto"/>
              <w:rPr>
                <w:sz w:val="20"/>
                <w:szCs w:val="20"/>
              </w:rPr>
            </w:pPr>
            <w:r w:rsidDel="00000000" w:rsidR="00000000" w:rsidRPr="00000000">
              <w:rPr>
                <w:sz w:val="20"/>
                <w:szCs w:val="20"/>
                <w:rtl w:val="0"/>
              </w:rPr>
              <w:t xml:space="preserve">ít nhiều, tương đối</w:t>
            </w:r>
          </w:p>
        </w:tc>
      </w:tr>
    </w:tbl>
    <w:p w:rsidR="00000000" w:rsidDel="00000000" w:rsidP="00000000" w:rsidRDefault="00000000" w:rsidRPr="00000000" w14:paraId="00000724">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