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9wy95vwfie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Blockbuster Phenomenon: a new museum trend</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Museums in Australia, like other pleasure-giving public organizations, are adapting their activities so that they more closely reflect the marketplace</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Since the 1980s, the term “blockbuster’ has become the fashionable word for spectacular, high-profile museum exhibitions that have the ability to attract large crowds. A blockbuster is a “large-scale loan exhibition that people who normally don’t go to museums will stand in line for hours to see” (Elsen 1984). Once the museum that created the exhibition has shown it to their local market, it can be offered to other organizations for a fee. This means that you can boost your own door takings and make money from boosting someone else’s door takings.</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While partaking of the excitement of the blockbuster, visitors thus lured are likely to stay longer at the museum. Betty Churcher, when Director of the Australian National Gallery, Summed up the new blockbuster creed as follows: The bonus of the blockbuster exhibitions is that people come to see the blockbuster and they stay to lock at the permanent collection, so you are getting broader exposure for your collection.</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Museums across the UK, USA, Canada and Australia currently operate under a system of plural funding: revenue raised through contributions by federal, state and/or local governments, combined with revenue raised through admission charges and other activities, Maintaining and increasing visitor levels is this paramount and involves not only creating or hiring blockbuster exhibitions, but providing regular exhibition changes and innovations. In addition, the visiting public have become known as customers rather than visitors, and the skills that are valued in museums to keep the new customers coming through the door have changed. Curators are now administrators and being a museum director no longer requires an Arts degree – but public relations skills are essential if the museum is going to compete with other museums to stage traveling exhibition which draw huge crowds.</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The convergence of museums, the heritage industry, tourism, profit-making and pleasure-giving has resulted in the new “museology”. This has given rise to much debate about whether it is appropriate to see museums primarily as tourist attractions. In literature from both UK and USA, the words that are starting to appear in some descriptions of blockbusters are “less scholarly”, “non-elitist” and “popularist”, while others extol the virtues encouraging scholars to co-operate on projects, and to provide exhibitions that cater for a broad selection of community rather than an elite sector, whatever commentators may think, manager of museums worldwide are looking for artful ways to blend culture and commerce, and blockbuster exhibitions are at the top of the list.</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But do blockbusters held in public institutions really create a surplus to fund other activities? If the bottom line is profit, then according to the records of many major museums blockbusters do make money. For museums in some countries, it may be the money that they require to replace parts of their collections or to fix buildings that are in need of attention. For some museums in Australia, it may be the opportunity to illustrate that they are attempting to pay their way by recovering part of their operating costs. Also, creating or hiring a blockbuster has many positive spin-offs: blockbusters mean crowds, and crowds are good for the local economy, provide increased trade for shops, hotels, restaurants, the transport industry and retailers. The arrangement that the arts provide sustained economic benefits has been well illustrated in impact studies in the USA and UK.</w:t>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However, blockbusters require large capital expenditure, and draw on resources across all branches of an organization, and the costs don’t end there. There is a Human Resource Management cost in addition to a measurable “ real” dollar cost. Receiving a touring exhibition draws resources from across functional management structures in project management style. Everyone, from general labourers to building services, front of house, technical, promotional, educational and administrative staff, is required to perform additional tasks. Furthermore, as an increasing number of institutions try their hand at increasing visitor numbers and memberships (and therefore revenue) by staging blockbuster exhibitions, it may be less likely that blockbusters will continue to provide a surplus to subsidize other activities due to the competitive nature of the market.</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It has been illustrated in both the UK and USA that the blockbuster ideology has resulted in the false expectation that the momentum required to stage blockbusters can be maintained continually. Creating, mounting or hiring blockbusters is exhausting, with the real costs throughout an institution difficult to calculate. Secondly, as some analysts have argued, the “shop keeping” mentality and cost benefit analysis and a pure concentration on the bottom line, can squeeze substance out of an exhibition. Taking out substance can be a recipe for blockbuster failure and therefore financial failure.</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Perhaps the best pathway to take is one that balances both blockbusters and regular exhibitions. However, this easy middle ground may only work if you have enough space, and have alternate sources of funding to continue to support the regular, less exciting fare. Perhaps the advice should be to make sure that you find out what your local community, wants from you and make sure that your regular activities and exhibitions are more ending.</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bảo tàng ở Australia, giống như các tổ chức công cộng khác nhằm mang lại sự giải trí, đang điều chỉnh các hoạt động của mình để phản ánh thị trường một cách sát sao hơn.</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Kể từ những năm 1980, thuật ngữ “blockbuster” đã trở thành từ ngữ thời thượng để chỉ những cuộc triển lãm bảo tàng hoành tráng, nổi bật, có khả năng thu hút lượng lớn khách tham quan. Một blockbuster là một “cuộc triển lãm quy mô lớn sử dụng các hiện vật cho mượn mà những người bình thường không đến bảo tàng cũng sẵn sàng xếp hàng hàng giờ để xem” (Elsen 1984). Sau khi bảo tàng tạo ra cuộc triển lãm đã trưng bày nó tại thị trường địa phương của mình, triển lãm đó có thể được cung cấp cho các tổ chức khác với một khoản phí. Điều này có nghĩa là bạn có thể tăng doanh thu từ lượng khách của chính mình và kiếm tiền từ việc tăng doanh thu từ lượng khách của người khác.</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Trong khi tận hưởng sự hào hứng của cuộc triển lãm blockbuster, những khách tham quan được thu hút theo cách này có khả năng ở lại bảo tàng lâu hơn. Betty Churcher, khi là Giám đốc National Gallery of Australia, đã tóm lược quan điểm mới về blockbuster như sau: Lợi ích của các cuộc triển lãm blockbuster là mọi người đến để xem triển lãm blockbuster và họ ở lại để xem bộ sưu tập thường trực, vì vậy bạn đang tạo được sự tiếp cận rộng rãi hơn đối với bộ sưu tập của mình.</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bảo tàng trên khắp UK, USA, Canada và Australia hiện hoạt động theo một hệ thống tài trợ đa nguồn: doanh thu được huy động thông qua các khoản đóng góp của chính quyền liên bang, bang và/hoặc địa phương, kết hợp với doanh thu từ phí vào cửa và các hoạt động khác. Duy trì và gia tăng lượng khách tham quan hiện là ưu tiên hàng đầu và điều này không chỉ bao gồm việc tạo ra hoặc thuê các cuộc triển lãm blockbuster, mà còn cung cấp những thay đổi và đổi mới triển lãm thường xuyên. Ngoài ra, công chúng đến tham quan hiện được gọi là khách hàng thay vì khách tham quan, và những kỹ năng được coi trọng trong các bảo tàng nhằm duy trì việc thu hút những khách hàng mới qua cửa đã thay đổi. Các giám tuyển hiện nay là những nhà quản trị, và để trở thành giám đốc bảo tàng không còn đòi hỏi phải có bằng Arts – nhưng kỹ năng quan hệ công chúng là thiết yếu nếu bảo tàng muốn cạnh tranh với các bảo tàng khác để tổ chức những cuộc triển lãm lưu động thu hút lượng lớn đám đông.</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Sự hội tụ của các bảo tàng, ngành di sản, du lịch, hoạt động tạo lợi nhuận và hoạt động mang lại sự giải trí đã dẫn đến “ngành bảo tàng học” mới. Điều này đã làm nảy sinh nhiều tranh luận về việc liệu có phù hợp khi xem các bảo tàng chủ yếu như những điểm thu hút khách du lịch hay không. Trong các tài liệu từ cả UK và USA, những từ ngữ bắt đầu xuất hiện trong một số mô tả về các triển lãm blockbuster là “ít mang tính học thuật hơn”, “không mang tính tinh hoa” và “đại chúng”, trong khi những người khác lại ca ngợi những lợi ích của việc khuyến khích các học giả hợp tác trong các dự án và cung cấp những cuộc triển lãm phục vụ một bộ phận rộng lớn của cộng đồng thay vì một tầng lớp tinh hoa. Bất kể các nhà bình luận nghĩ gì, các nhà quản lý bảo tàng trên toàn thế giới đang tìm kiếm những cách khéo léo để kết hợp văn hóa và thương mại, và các cuộc triển lãm blockbuster đứng đầu danh sách.</w:t>
            </w:r>
          </w:p>
          <w:p w:rsidR="00000000" w:rsidDel="00000000" w:rsidP="00000000" w:rsidRDefault="00000000" w:rsidRPr="00000000" w14:paraId="0000002C">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Nhưng liệu các cuộc triển lãm blockbuster được tổ chức tại các tổ chức công cộng có thực sự tạo ra khoản thặng dư để tài trợ cho các hoạt động khác hay không? Nếu lợi nhuận là mục tiêu cuối cùng, thì theo hồ sơ của nhiều bảo tàng lớn, các cuộc triển lãm blockbuster thực sự tạo ra lợi nhuận. Đối với các bảo tàng ở một số quốc gia, đó có thể là khoản tiền mà họ cần để thay thế một phần các bộ sưu tập hoặc sửa chữa những tòa nhà đang cần được tu sửa. Đối với một số bảo tàng ở Australia, đó có thể là cơ hội để chứng minh rằng họ đang nỗ lực tự trang trải chi phí bằng cách thu hồi một phần chi phí vận hành. Ngoài ra, việc tạo ra hoặc thuê một cuộc triển lãm blockbuster còn mang lại nhiều hiệu ứng tích cực khác: blockbuster đồng nghĩa với đám đông, và đám đông có lợi cho nền kinh tế địa phương, tạo ra hoạt động kinh doanh gia tăng cho các cửa hàng, khách sạn, nhà hàng, ngành vận tải và các nhà bán lẻ. Quan điểm cho rằng nghệ thuật mang lại những lợi ích kinh tế bền vững đã được minh chứng rõ ràng qua các nghiên cứu về tác động tại USA và UK.</w:t>
            </w:r>
          </w:p>
          <w:p w:rsidR="00000000" w:rsidDel="00000000" w:rsidP="00000000" w:rsidRDefault="00000000" w:rsidRPr="00000000" w14:paraId="0000002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Tuy nhiên, các cuộc triển lãm blockbuster đòi hỏi khoản chi tiêu vốn lớn và huy động nguồn lực từ tất cả các bộ phận của một tổ chức, và chi phí không dừng lại ở đó. Bên cạnh chi phí bằng tiền “thực tế” có thể đo lường được, còn có chi phí quản lý nguồn nhân lực. Việc tiếp nhận một cuộc triển lãm lưu động huy động nguồn lực từ khắp các cơ cấu quản lý chức năng theo hình thức quản lý dự án. Tất cả mọi người, từ lao động phổ thông đến nhân viên dịch vụ tòa nhà, nhân viên khu vực đón tiếp, nhân viên kỹ thuật, quảng bá, giáo dục và hành chính, đều được yêu cầu thực hiện thêm các nhiệm vụ. Hơn nữa, khi ngày càng nhiều tổ chức cố gắng tăng số lượng khách tham quan và hội viên (và do đó tăng doanh thu) bằng cách tổ chức các cuộc triển lãm blockbuster, khả năng các blockbuster tiếp tục tạo ra khoản thặng dư để trợ cấp cho các hoạt động khác có thể sẽ giảm đi do tính cạnh tranh của thị trường.</w:t>
            </w:r>
          </w:p>
          <w:p w:rsidR="00000000" w:rsidDel="00000000" w:rsidP="00000000" w:rsidRDefault="00000000" w:rsidRPr="00000000" w14:paraId="0000002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Cả ở UK và USA, người ta đã chỉ ra rằng tư tưởng blockbuster đã dẫn đến kỳ vọng sai lầm rằng động lực cần thiết để tổ chức các cuộc triển lãm blockbuster có thể được duy trì liên tục. Việc tạo ra, tổ chức hoặc thuê các cuộc triển lãm blockbuster rất tốn sức, trong khi các chi phí thực tế phát sinh trong toàn bộ một tổ chức rất khó tính toán. Thứ hai, như một số nhà phân tích đã lập luận, tư duy “kinh doanh cửa hàng”, cùng với việc phân tích chi phí – lợi ích và sự tập trung hoàn toàn vào lợi nhuận cuối cùng, có thể làm mất đi nội dung thực chất của một cuộc triển lãm. Việc loại bỏ nội dung thực chất có thể dẫn đến sự thất bại của blockbuster và do đó dẫn đến thất bại về tài chính.</w:t>
            </w:r>
          </w:p>
          <w:p w:rsidR="00000000" w:rsidDel="00000000" w:rsidP="00000000" w:rsidRDefault="00000000" w:rsidRPr="00000000" w14:paraId="0000002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Có lẽ con đường tốt nhất là lựa chọn một phương án cân bằng cả các cuộc triển lãm blockbuster và các cuộc triển lãm thường xuyên. Tuy nhiên, giải pháp trung gian dễ dàng này có thể chỉ hiệu quả nếu bạn có đủ không gian và có các nguồn tài trợ thay thế để tiếp tục hỗ trợ những hoạt động thường xuyên, ít hấp dẫn hơn. Có lẽ lời khuyên nên là hãy tìm hiểu xem cộng đồng địa phương của bạn muốn gì ở bạn và đảm bảo rằng các hoạt động và triển lãm thường xuyên của bạn có ý nghĩa hơn.</w:t>
            </w:r>
          </w:p>
        </w:tc>
      </w:tr>
    </w:tbl>
    <w:p w:rsidR="00000000" w:rsidDel="00000000" w:rsidP="00000000" w:rsidRDefault="00000000" w:rsidRPr="00000000" w14:paraId="0000003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2">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pleasure-giving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mang lại sự giải trí / niềm vui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public organization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tổ chức 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thích nghi, điều chỉnh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closely reflect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phản ánh sát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marketplace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blockbuster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triển lãm quy mô lớn, thu hút đông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fashionable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thịnh hành, thời thượng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spectacular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ngoạn mục, ấn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high-profile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nổi bật, thu hút 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exhibition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triển lãm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attract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thu 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large-scale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loan exhibition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triển lãm mượn hiện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normally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stand in 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xếp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local market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thị trường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offer sth to sb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cung cấp / đưa cái gì cho 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organization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for a fee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với một khoản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boost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thúc đẩy,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door takings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doanh thu từ tiền vé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make money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kiếm tiền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partake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tham gia / trải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excitement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sự hào hứng, phấn khích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lure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thu hút, hấp dẫn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be likely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có khả năng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permanent collection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bộ sưu tập thường trực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stay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ở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broader exposure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sự tiếp cận rộng rãi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exposure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sự tiếp cận, mức độ được biết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collection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bộ sưu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operate under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hoạt động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plural funding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cơ chế tài trợ đa nguồn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revenue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doanh thu, nguồn thu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raise revenue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tạo ra / thu về doanh thu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contribution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khoản đóng góp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federal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thuộc liên bang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thuộc bang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local government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chính quyền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combine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admission charge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phí vào cửa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visitor level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mức lượng khách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paramount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tối quan trọng, hàng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bao gồm, 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hire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thuê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regular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thường xuyên, định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exhibition 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sự thay đổi triển lãm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innovation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sự đổi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in addition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ngoài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visiting public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công chúng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coi trọng, đánh giá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curator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giám tuyển, người phụ trách bộ sưu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administrator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quản trị viên, nhà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Arts degree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bằng cấp về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public relations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quan hệ công chúng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compete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tổ chức, dàn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traveling exhibition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triển lãm lưu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draw huge crowds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thu hút đám đông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huge crowd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đám đông rất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convergence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sự hội tụ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heritage industry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ngành công nghiệp di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tourism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ngành du lịch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profit-making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tạo lợi nhuận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pleasure-giving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mang lại sự giải trí / niềm vui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museology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ngành bảo tàng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give rise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dẫn đến, làm phát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appropriate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thích hợp, 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tourist attraction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điểm thu hút khách du lịch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literature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tài liệu / các công trình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description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scholarly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mang tính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non-elitist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không mang tính tinh hoa / không dành riêng cho tầng lớp tinh 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popularist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theo hướng đại chúng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extol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ca ngợi, đề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virtue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ưu điểm, giá trị tốt đẹp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co-operate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cater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đáp ứng nhu cầu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broad selection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sự lựa chọn đa dạng / phạm vi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elite sector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bộ phận / tầng lớp tinh 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commentator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nhà bình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worldwide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nhà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artful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khéo léo, tinh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blend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kết hợp, hòa trộn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commerce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blend culture and commerce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kết hợp văn hóa và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at the top of the 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đứng đầu danh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blockbuster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triển lãm quy mô lớn, thu hút đông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public institution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tổ chức / cơ quan công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create a surplus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tạo ra khoản thặng dư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surplus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khoản thặng dư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fund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tài trợ, cung cấp kinh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bottom line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lợi nhuận ròng / kết quả tài chính cuối cùng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số liệu, hồ sơ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major museum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bảo tàng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make money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kiếm tiền, tạo ra lợi nhuận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yêu cầu, cần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collection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bộ sưu tập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in need of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cần được sửa chữa / chăm sóc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illustrate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cho thấy, minh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attempt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cố gắng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pay one's 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tự trang trải chi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recover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thu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operating 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chi phí vận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spin-off</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lợi ích / tác động tích cực phát sinh thêm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positive spin-off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lợi ích phụ tích cực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có nghĩa là, 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crowd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đám đông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local economy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nền kinh tế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cung cấp,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increased trade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hoạt động thương mại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retailer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nhà bán lẻ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arrangement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sự sắp xếp; cơ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sustained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được duy trì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economic 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lợi ích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sustained economic 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lợi ích kinh tế bền vững /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illustrate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minh chứng, cho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impact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nghiên cứu tác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capital expenditure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chi tiêu vốn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expenditure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khoản chi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draw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sử dụng, huy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branch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bộ phận, nhánh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organization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chi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Human Resource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quản trị nguồn nhân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measurable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có thể đo lường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dollar cost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chi phí tính bằng tiền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touring exhibition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triển lãm lưu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functional management 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cơ cấu quản lý theo chức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project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quản lý dự 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project management style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theo mô hình quản lý dự 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general labourer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lao động phổ thông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building services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bộ phận / dịch vụ quản lý tòa nhà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front of house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bộ phận phục vụ / đón tiếp khách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technical staff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nhân viên kỹ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promotional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thuộc về quảng bá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educational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thuộc về giáo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administrative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thuộc về hành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perform a 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thực hiện một nhiệm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additional 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nhiệm vụ bổ sung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an increasing number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ngày càng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institution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tổ chức, cơ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increase visitor numbers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tăng số lượng khách tham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membership</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số lượng thành viên / tư cách thành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revenue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doanh thu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stage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tổ chức, dàn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surplus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khoản thặng dư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subsidize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trợ cấp, bù đắp kinh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competitive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mang tính cạnh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competitive 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tính chất cạnh tranh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market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thị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ideology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hệ tư tưởng, 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false expectation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kỳ vọng sai lệch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momentum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đà phát triển, động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continually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mount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dàn dựng, 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hire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thuê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exhausting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gây kiệt sức, rất tốn sức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institution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calculate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tính toán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analyst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nhà phân tích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shopkeeping mentality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tư duy kinh doanh kiểu cửa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mentality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tư duy, tâm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cost-benefit analysis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phân tích chi phí – lợi 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pure concentration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sự tập trung hoàn toàn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squeeze sth out of sth</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loại bỏ / làm mất đi điều gì khỏi cái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substance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nội dung thực chất, chiều sâu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recipe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công thức / nguyên nhân 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failure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sự thất bại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financial failure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thất bại về tài chính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pathway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hướng đi, con đường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balance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cân bằng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regular exhibition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triển lãm thường xuyên / định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middle 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giải pháp trung hòa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alternate 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nguồn 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source of funding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nguồn tài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continue to 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tiếp tục hỗ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fare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sản phẩm / nội dung được 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exciting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thú vị, hấp dẫn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local 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cộng đồng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find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tìm hiểu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regular 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hoạt động thường kỳ</w:t>
            </w:r>
          </w:p>
        </w:tc>
      </w:tr>
    </w:tbl>
    <w:p w:rsidR="00000000" w:rsidDel="00000000" w:rsidP="00000000" w:rsidRDefault="00000000" w:rsidRPr="00000000" w14:paraId="000001D3">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hlhil7jlkq49"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D5">
      <w:pPr>
        <w:pStyle w:val="Heading1"/>
        <w:jc w:val="both"/>
        <w:rPr>
          <w:rFonts w:ascii="Oswald Medium" w:cs="Oswald Medium" w:eastAsia="Oswald Medium" w:hAnsi="Oswald Medium"/>
          <w:color w:val="3d85c6"/>
          <w:sz w:val="34"/>
          <w:szCs w:val="34"/>
        </w:rPr>
      </w:pPr>
      <w:bookmarkStart w:colFirst="0" w:colLast="0" w:name="_d0wnjko2cvn"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D6">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D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Saving British Bitterns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D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bittern, a British waterbird, does not have a good record as far as survival is concerned. By 1886, habitat destruction and other pressures had pushed it close to extinction. Fortunately, it recovered a few decades later, and in 1950 the numbers of nature male bitterns rose to a peak of about 70. By the 1980s, however, it was clear that the bird was in trouble again. The bittern needs extensive wet reedbeds to survive, and long periods of drainage, pollution and lack of management had destroyed most of its habitat. By 1997, it again faced imminent extinction. To prevent this, the British government set up a plan for the bittern, aiming to establish a population of 50 males by 2010. However, this target was reached six years early, a rate of recovery faster than anyone had dared hope for. We at the Royal Society for the Protection of Birds (RSPB) now claim the bittern as one of Britain’s greatest wildlife success stories, since figures reveal that the number of these rare birds has increased fivefold in just seven years.</w:t>
            </w:r>
          </w:p>
          <w:p w:rsidR="00000000" w:rsidDel="00000000" w:rsidP="00000000" w:rsidRDefault="00000000" w:rsidRPr="00000000" w14:paraId="000001D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Bitterns have feathers that help them to conceal themselves and a shy nature; they usually remain hidden within the cover of reedbed vegetation. Our first challenge was to develop standard methods to monitor their numbers. The booming call of the male bittern is its most distinctive of feature during the breeding season, and we developed a method to count them using the sound patterns unique to each individual. This not only allowed us to be much more certain of the number of booming males in the UK, but also enabled us to estimate local survival of males from one year to the next.</w:t>
            </w:r>
          </w:p>
          <w:p w:rsidR="00000000" w:rsidDel="00000000" w:rsidP="00000000" w:rsidRDefault="00000000" w:rsidRPr="00000000" w14:paraId="000001D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direct understanding of what breeding bitterns require in their ideal habitat came from comparisons of reedbed sits that had lost their male birds with those that retained them. This research showed that bitterns had been retained in reedbeds where the natural process of drying out had been slowed through management. Based on this work, broad recommendations on how to manage and rehabilitate reedbeds for bitterns were made, and funding was provided through a European Union(EU) wildlife fund to manage 13 sites within the core breeding range.</w:t>
            </w:r>
          </w:p>
          <w:p w:rsidR="00000000" w:rsidDel="00000000" w:rsidP="00000000" w:rsidRDefault="00000000" w:rsidRPr="00000000" w14:paraId="000001E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refine these recommendations and provide fine-scale, quantitative habitat prescriptions on the bitterns’ preferred feeding habitat, we started radio-tracking male bitterns on the RSPB’s Minsmere and Leighton Moss reserves. This showed clear preferences for feeding in the wetter reedbed areas, particularly within reedbed next to larger open pools.</w:t>
            </w:r>
          </w:p>
          <w:p w:rsidR="00000000" w:rsidDel="00000000" w:rsidP="00000000" w:rsidRDefault="00000000" w:rsidRPr="00000000" w14:paraId="000001E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average home range sizes of the male bitterns we followed (about 20 hectares) provided a good indication of the area of reedbed necessary when managing or creating habitat indication of the area of reedbed necessary when managing or creating habitat for this species. Female bitterns undertake all the incubation and care of the young, so it was important to understand their requirements as well. Over the course of your research, we located 87 bittern nests and found that female bitterns preferred to nest in areas of continuous vegetation, well into the reedbed, but where was still present during the driest part of the breeding season</w:t>
            </w:r>
          </w:p>
          <w:p w:rsidR="00000000" w:rsidDel="00000000" w:rsidP="00000000" w:rsidRDefault="00000000" w:rsidRPr="00000000" w14:paraId="000001E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of the habitat prescriptions developed from this research has been spectacular. For instance, at Minsmere, male bittern numbers gradually increased from one to ten following reedbed lowering, a management technique designed to halt the drying out process. After a low point of 11 mature males in 1997, bittern numbers in Britain responded to all the habitat management work and started to increase for the first time since 1950.</w:t>
            </w:r>
          </w:p>
          <w:p w:rsidR="00000000" w:rsidDel="00000000" w:rsidP="00000000" w:rsidRDefault="00000000" w:rsidRPr="00000000" w14:paraId="000001E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phase of research involved understanding the diet, survival and dispersal of bittern chicks. To do this we fitted small radio tags to young bittern chicks in the nest, to determine their fate through to fledging, when they begin to fly, and beyond. Many chicks did not survive to this stage, and starvation was found to be the most likely reason for their demise. The fish prey fed to chicks was mainly those species penetrating into the reed edge. So, an important element of recent studies has been development of recommendations on habitat and water conditions to promote native fish populations. Once independent, radio tagged young bitterns were found to seek out new sites during their first winter, a proportion of these would remain on new sites to breed if the conditions were suitable. A second EU-funded project aims to provide these suitable sites in new areas. A network of 19 sites developed through this partnership project will secure a more sustainable UK bittern population with successful breeding outside of the core area, less vulnerable to chance events and sea level rise.</w:t>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2004, the number of booming male bitterns in the UK had increased to 55. Almost all of the increase occurred on those sites undertaking management based on advice derived from our research. What rescuing the bittern, the work has helped a range of other spectacular wetland species such as otters. Although science has been at the core of the bittern story, success has only been achieved through the trust, hard work and dedication of all the managers, owners and wardens of sites that have implemented, in some cases very drastic, management to secure the future of this wetland species in the UK.</w:t>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Loài chim bittern, một loài chim nước của Anh, không có thành tích tốt về khả năng sinh tồn. Đến năm 1886, sự phá hủy môi trường sống và những áp lực khác đã đẩy loài này đến gần bờ vực tuyệt chủng. May mắn thay, nó đã phục hồi vài thập kỷ sau đó, và vào năm 1950, số lượng bittern đực tự nhiên tăng lên mức cao nhất khoảng 70 con. Tuy nhiên, đến những năm 1980, rõ ràng loài chim này lại đang gặp nguy hiểm. Bittern cần những vùng lau sậy đất ngập nước rộng lớn để sinh tồn, và những thời gian dài bị tháo nước, ô nhiễm và thiếu quản lý đã phá hủy phần lớn môi trường sống của chúng. Đến năm 1997, loài này một lần nữa phải đối mặt với nguy cơ tuyệt chủng cận kề. Để ngăn chặn điều này, chính phủ Anh đã thiết lập một kế hoạch dành cho loài bittern, nhằm xây dựng một quần thể gồm 50 con đực vào năm 2010. Tuy nhiên, mục tiêu này đã đạt được sớm hơn sáu năm, với tốc độ phục hồi nhanh hơn bất kỳ ai dám hy vọng. Hiện nay, chúng tôi tại Hội Hoàng gia Bảo vệ Chim (RSPB) coi bittern là một trong những câu chuyện thành công lớn nhất về bảo tồn động vật hoang dã của Anh, bởi các số liệu cho thấy số lượng những loài chim quý hiếm này đã tăng gấp năm lần chỉ trong bảy năm.</w:t>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Bittern có bộ lông giúp chúng ngụy trang và bản tính nhút nhát; chúng thường ẩn mình trong lớp thảm thực vật của các vùng lau sậy. Thách thức đầu tiên của chúng tôi là xây dựng các phương pháp tiêu chuẩn để theo dõi số lượng của chúng. Tiếng kêu vang của bittern đực là đặc điểm đặc trưng nhất của chúng trong mùa sinh sản, và chúng tôi đã phát triển một phương pháp đếm chúng bằng cách sử dụng các kiểu âm thanh độc nhất của từng cá thể. Điều này không chỉ cho phép chúng tôi xác định chắc chắn hơn nhiều số lượng những con đực phát ra tiếng kêu vang ở Anh, mà còn giúp chúng tôi ước tính tỷ lệ sống sót tại địa phương của những con đực từ năm này sang năm khác.</w:t>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Hiểu biết trực tiếp đầu tiên của chúng tôi về những gì bittern sinh sản cần ở môi trường sống lý tưởng đến từ việc so sánh các khu vực lau sậy đã mất những con chim đực với những khu vực vẫn còn giữ được chúng. Nghiên cứu này cho thấy bittern vẫn được duy trì ở những vùng lau sậy nơi quá trình tự nhiên khô dần đã được làm chậm lại thông qua hoạt động quản lý. Dựa trên công trình này, các khuyến nghị rộng rãi về cách quản lý và phục hồi các vùng lau sậy cho bittern đã được đưa ra, và nguồn tài trợ đã được cung cấp thông qua quỹ động vật hoang dã của Liên minh Châu Âu (EU) để quản lý 13 địa điểm trong phạm vi sinh sản cốt lõi.</w:t>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hoàn thiện những khuyến nghị này và đưa ra các chỉ dẫn định lượng chi tiết về môi trường sống kiếm ăn ưa thích của bittern, chúng tôi bắt đầu theo dõi bằng sóng vô tuyến những con bittern đực tại các khu bảo tồn Minsmere và Leighton Moss của RSPB. Điều này cho thấy chúng có sự ưa thích rõ ràng đối với việc kiếm ăn ở những khu vực lau sậy ẩm ướt hơn, đặc biệt là tại các vùng lau sậy nằm cạnh những hồ nước trống lớn hơn.</w:t>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thước vùng sinh sống trung bình của những con bittern đực mà chúng tôi theo dõi (khoảng 20 hecta) đã cung cấp một chỉ dấu tốt về diện tích vùng lau sậy cần thiết khi quản lý hoặc tạo môi trường sống cho loài này. Bittern cái thực hiện toàn bộ quá trình ấp trứng và chăm sóc con non, vì vậy việc hiểu rõ nhu cầu của chúng cũng rất quan trọng. Trong suốt quá trình nghiên cứu, chúng tôi đã xác định được 87 tổ bittern và phát hiện rằng bittern cái thích làm tổ ở những khu vực có thảm thực vật liên tục, nằm sâu trong vùng lau sậy, nhưng nơi nước vẫn còn tồn tại trong giai đoạn khô hạn nhất của mùa sinh sản.</w:t>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thành công của những chỉ dẫn về môi trường sống được xây dựng từ nghiên cứu này thật đáng kinh ngạc. Chẳng hạn, tại Minsmere, số lượng bittern đực tăng dần từ một lên mười con sau khi vùng lau sậy được hạ thấp, một kỹ thuật quản lý được thiết kế để ngăn chặn quá trình khô dần. Sau khi chạm mức thấp nhất là 11 con đực trưởng thành vào năm 1997, số lượng bittern ở Anh đã phản ứng tích cực với tất cả các hoạt động quản lý môi trường sống và bắt đầu tăng lên lần đầu tiên kể từ năm 1950.</w:t>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nghiên cứu cuối cùng liên quan đến việc tìm hiểu chế độ ăn, khả năng sống sót và sự phát tán của những con bittern non. Để thực hiện điều này, chúng tôi gắn những thiết bị phát tín hiệu vô tuyến nhỏ vào những con bittern non trong tổ, nhằm xác định số phận của chúng cho đến khi chúng rời tổ, khi chúng bắt đầu biết bay, và cả sau đó. Nhiều con non không sống sót đến giai đoạn này, và người ta phát hiện rằng chết đói là nguyên nhân có khả năng cao nhất dẫn đến cái chết của chúng. Con mồi là cá được cho những con non ăn chủ yếu thuộc những loài di chuyển vào khu vực rìa lau sậy. Vì vậy, một yếu tố quan trọng trong các nghiên cứu gần đây là xây dựng các khuyến nghị về môi trường sống và điều kiện nước nhằm thúc đẩy quần thể cá bản địa. Sau khi trở nên độc lập, những con bittern non được gắn thiết bị phát tín hiệu vô tuyến được phát hiện là tìm kiếm những địa điểm mới trong mùa đông đầu tiên của chúng; một số trong đó sẽ ở lại những địa điểm mới để sinh sản nếu điều kiện phù hợp. Một dự án thứ hai do EU tài trợ nhằm cung cấp những địa điểm phù hợp này ở các khu vực mới. Một mạng lưới gồm 19 địa điểm được phát triển thông qua dự án hợp tác này sẽ đảm bảo một quần thể bittern ở Anh bền vững hơn, với hoạt động sinh sản thành công bên ngoài khu vực cốt lõi, ít dễ bị tổn thương hơn trước các sự kiện ngẫu nhiên và tình trạng mực nước biển dâng.</w:t>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Đến năm 2004, số lượng bittern đực phát ra tiếng kêu vang ở Anh đã tăng lên 55 con. Gần như toàn bộ sự gia tăng diễn ra tại những địa điểm thực hiện việc quản lý dựa trên những lời khuyên rút ra từ nghiên cứu của chúng tôi. Bên cạnh việc cứu loài bittern, công trình này còn giúp bảo tồn một loạt các loài động vật đất ngập nước ấn tượng khác như rái cá. Mặc dù khoa học đóng vai trò cốt lõi trong câu chuyện về bittern, thành công chỉ đạt được nhờ sự tin tưởng, nỗ lực và tận tâm của tất cả những người quản lý, chủ sở hữu và nhân viên bảo vệ các địa điểm, những người đã thực hiện, trong một số trường hợp, các biện pháp quản lý rất quyết liệt để bảo đảm tương lai của loài động vật đất ngập nước này tại Anh.</w:t>
            </w:r>
          </w:p>
        </w:tc>
      </w:tr>
    </w:tbl>
    <w:p w:rsidR="00000000" w:rsidDel="00000000" w:rsidP="00000000" w:rsidRDefault="00000000" w:rsidRPr="00000000" w14:paraId="000002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3">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04">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bittern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chim đắng (một loài chim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waterbird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chim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sự sống sót; khả năng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be concerned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liên quan; xét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habitat destruction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sự phá hủy môi trường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pressure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áp lực; tác động gây sức 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push sth close to extinction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đẩy thứ gì đến gần bờ tuyệt chủng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extinction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sự tuyệt chủng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recover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phục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a few decades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vài thập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peak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mức đỉnh; đạt đỉnh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be in trouble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gặp nguy hiểm; gặp vấn đề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extensive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rộng lớn; trên diện rộng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wet reedbed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vùng lau sậy ẩm ướt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reedbed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vùng lau sậy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sống sót;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long 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khoảng thời gian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drainage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sự tháo nước; tiêu thoát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pollution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ô nhiễm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lack of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sự thiếu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destroy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phá hủy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face extinction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đối mặt với nguy cơ tuyệt chủng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imminent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sắp xảy ra; cận kề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imminent extinction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nguy cơ tuyệt chủng cận kề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set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thiết lập; thành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plan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kế hoạch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aim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nhằm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thiết lập; 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quần thể; số lượng cá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target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mục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reach a target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đạt mục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six years early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sớm hơn sáu năm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rate of recovery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tốc độ phục hồi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dare to hope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dám hy vọng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wildlife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động vật hoang dã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success 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câu chuyện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figure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số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cho thấy; tiết lộ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rare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tăng lên;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fivefold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gấp năm lần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feather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lông vũ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conceal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che giấu; ẩn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conceal themselves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tự ẩn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shy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nhút nhát; nhát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vẫn; duy trì trạng thái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remain hidden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tiếp tục ẩn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hidden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bị ẩn; ẩn mình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lớp che phủ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vegetation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thảm thực vật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reedbed vegetation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thảm thực vật vùng lau sậy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phát triển;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standard method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phương pháp tiêu chuẩn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monitor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theo dõi; giám sát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booming call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tiếng kêu vang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đặc trưng; dễ nhận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breeding season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mùa 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breeding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sound pattern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kiểu âm thanh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độc nhất; đặc trưng riêng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cá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allow sb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cho phép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certain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chắc chắn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be certain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chắc chắn về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booming male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con đực phát ra tiếng kêu vang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enable sb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giúp/cho phép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local survival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khả năng sống sót tại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from one year to the next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từ năm này sang năm khác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direct understanding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sự hiểu biết 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breeding bittern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chim đắng 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yêu cầu; cần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ideal habitat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môi trường sống lý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comparison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sự so sánh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địa điểm;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retain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giữ lại; 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natural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quá trình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dry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khô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drying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sự khô cạn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slow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làm chậm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sự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based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dựa trên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broad recommendation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khuyến nghị mang tính tổng quát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recommendation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khuyến nghị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manage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rehabilitate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phục hồi; cải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rehabilitation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sự phục hồi; cải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funding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nguồn tài trợ; kinh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provide funding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cung cấp kinh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European Union (EU)</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Liên minh châu Âu (EU)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wildlife fund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quỹ bảo tồn động vật hoang dã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core breeding 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khu vực sinh sản cốt lõi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refine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tinh chỉnh; hoàn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fine-scale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ở quy mô 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quantitative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mang tính định lượng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habitat prescription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yêu cầu/hướng dẫn cụ thể về môi trường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preferred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được ưa thích; ưu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preferred feeding habitat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môi trường kiếm ăn ưa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feeding habitat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môi trường kiếm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radio-tracking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theo dõi bằng sóng vô 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reserve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khu bảo tồn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clear preference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sự ưa thích rõ rệt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preference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sự ưa thích; xu hướng lựa chọn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particularly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open pool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vùng nước mở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average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home 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phạm vi sinh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home range size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kích thước phạm vi sinh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hectare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héc-ta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indication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dấu hiệu; chỉ báo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create habitat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tạo môi trường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female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con cái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undertake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đảm nhiệm; 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incubation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sự ấp trứng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care for the young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chăm sóc con non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requirement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yêu cầu; nhu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over the course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trong suốt quá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locate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xác định vị trí; tìm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nest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tổ chim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continuous vegetation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thảm thực vật 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well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sâu vào; ở tận bên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hiện diện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driest 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thời kỳ khô hạn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breeding season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mùa 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sự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habitat prescription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quy định/yêu cầu về môi trường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spectacular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đáng kinh ngạc; nổi bật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for instance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ví dụ; chẳng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lower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hạ thấp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reedbed lowering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việc hạ thấp vùng lau sậy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management technique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kỹ thuật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halt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ngăn chặn; chấm dứt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halt the drying out 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ngăn quá trình khô cạn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low point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mức thấp nhất; điểm thấp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mature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mature male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con đực 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respond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phản ứng trước; đáp ứng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habitat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quản lý môi trường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tăng;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for the first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lần đầu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final phase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giai đoạn cuối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phase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involve doing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bao gồm việc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sự hiểu biết; việc tìm hiểu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diet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chế độ ăn; thức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sự sống sót; khả năng sống sót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dispersal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sự phân tán; phát tán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chick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chim non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bittern chick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chim đắng non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gắn; lắp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radio tag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thiết bị đánh dấu bằng sóng vô 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fit sth to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gắn thứ gì vào thứ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young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non; còn nhỏ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nest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tổ chim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fate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số phận; kết cục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fledging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sự tập bay; thời điểm chim non bắt đầu 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fledge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bắt đầu biết bay; rời tổ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begin to fly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bắt đầu bay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survive to this stage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sống sót đến giai đoạn này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starvation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sự chết đói; tình trạng thiếu thức ăn nghiêm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likely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demise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sự chết; sự kết thúc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most likely reason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nguyên nhân có khả năng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prey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con mồi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fish prey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cá làm thức ăn/con mồi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feed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cho ăn; cung cấp thức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feed sth to sb</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cho thứ gì làm thức ăn cho ai/con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mainly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penetrate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xâm nhập; tiến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reed 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rìa vùng lau sậy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important element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yếu tố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recent studies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các nghiên cứu 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sự phát triển; quá trình xây dựng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recommendation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khuyến nghị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habitat 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điều kiện môi trường sống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water 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điều kiện nguồn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thúc đẩy; khuyến khích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native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native fish 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quần thể cá bản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fish 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quần thể cá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once independent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khi đã tự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independent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độc lập; tự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radio-tagged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được gắn thiết bị đánh dấu vô tuyến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seek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tìm kiếm; chủ động tìm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new 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địa điểm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first winter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mùa đông đầu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proportion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tỷ lệ; một phần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ở lại; 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remain on a 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ở lại tại một 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suitable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phù hợp; thích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suitable conditions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điều kiện 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breed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sinh sản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breed on a site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sinh sản tại một 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EU-funded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được EU tài trợ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aim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nhằm mục đích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network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mạng lưới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site network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mạng lưới các địa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partnership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quan hệ hợp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partnership project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dự án hợp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secure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đảm bảo; bảo vệ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sustainable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sustainable population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quần thể bền vững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successful breeding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sự sinh sản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outside the core 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bên ngoài khu vực cốt lõi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vulnerable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dễ bị tổn thương; dễ bị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vulnerable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dễ bị ảnh hưởng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chance 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sự kiện ngẫu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sea level 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mực nước biển dâng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undertaking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thực hiện; tiến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undertake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thực hiện công tác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advice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lời khuyên; hướng dẫn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derive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bắt nguồn; suy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derived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được rút ra từ; bắt nguồn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research-based advice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hướng dẫn dựa trên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rescuing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việc cứu; hoạt động giải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range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một loạt; phạm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a range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một loạt; nhiều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spectacular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ngoạn mục; đáng kinh ngạc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wetland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vùng đất ngập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wetland species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các loài sinh vật vùng đất ngập nước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otter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rái cá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science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at the core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là trọng tâm/cốt lõi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success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sự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achieve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achieve success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đạt được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trust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sự tin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hard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sự làm việc chăm chỉ</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dedication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sự tận tâm; cống hiến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người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owner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chủ sở hữu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warden</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nhân viên quản lý/bảo vệ khu bảo tồn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site 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người quản lý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implement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thực hiện; triển khai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implement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triển khai công tác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drastic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mạnh mẽ; quyết liệt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drastic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biện pháp quản lý quyết liệt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in some cases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trong một số trường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secure the future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đảm bảo tương lai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wetland species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loài sinh vật vùng đất ngập nước</w:t>
            </w:r>
          </w:p>
        </w:tc>
      </w:tr>
    </w:tbl>
    <w:p w:rsidR="00000000" w:rsidDel="00000000" w:rsidP="00000000" w:rsidRDefault="00000000" w:rsidRPr="00000000" w14:paraId="0000040D">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btzsyonegbsi"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0F">
      <w:pPr>
        <w:pStyle w:val="Heading1"/>
        <w:jc w:val="both"/>
        <w:rPr>
          <w:rFonts w:ascii="Oswald Medium" w:cs="Oswald Medium" w:eastAsia="Oswald Medium" w:hAnsi="Oswald Medium"/>
          <w:color w:val="3d85c6"/>
          <w:sz w:val="34"/>
          <w:szCs w:val="34"/>
        </w:rPr>
      </w:pPr>
      <w:bookmarkStart w:colFirst="0" w:colLast="0" w:name="_h6ksrpoo7aig"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10">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11">
      <w:pPr>
        <w:widowControl w:val="0"/>
        <w:spacing w:line="240" w:lineRule="auto"/>
        <w:jc w:val="center"/>
        <w:rPr>
          <w:rFonts w:ascii="Oswald" w:cs="Oswald" w:eastAsia="Oswald" w:hAnsi="Oswald"/>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hazards of multitasking</w:t>
      </w:r>
      <w:r w:rsidDel="00000000" w:rsidR="00000000" w:rsidRPr="00000000">
        <w:rPr>
          <w:rtl w:val="0"/>
        </w:rPr>
      </w:r>
    </w:p>
    <w:p w:rsidR="00000000" w:rsidDel="00000000" w:rsidP="00000000" w:rsidRDefault="00000000" w:rsidRPr="00000000" w14:paraId="0000041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5"/>
        <w:tblW w:w="1122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0"/>
        <w:gridCol w:w="5670"/>
        <w:tblGridChange w:id="0">
          <w:tblGrid>
            <w:gridCol w:w="5550"/>
            <w:gridCol w:w="5670"/>
          </w:tblGrid>
        </w:tblGridChange>
      </w:tblGrid>
      <w:tr>
        <w:trPr>
          <w:cantSplit w:val="0"/>
          <w:tblHeader w:val="0"/>
        </w:trPr>
        <w:tc>
          <w:tcPr/>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more than one thing at once – is it always a good idea?</w:t>
            </w:r>
          </w:p>
          <w:p w:rsidR="00000000" w:rsidDel="00000000" w:rsidP="00000000" w:rsidRDefault="00000000" w:rsidRPr="00000000" w14:paraId="000004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arrive at the office, review your to-do list and start to feel a headache coming on. You resolve to tackle the items as quickly as possible. While you return calls, you sort email and other letters. You begin keying in slides for tomorrow's presentation. Then your manager comes in wanting an immediate update on sales figures. You have just opened the spreadsheet when a very important customer calls. With the receiver held between your shoulder and your ear, you continue adding up the sales totals until, 15 minutes later, you finally manage, politely, to get rid of the client. You've been multitasking again.</w:t>
            </w:r>
          </w:p>
          <w:p w:rsidR="00000000" w:rsidDel="00000000" w:rsidP="00000000" w:rsidRDefault="00000000" w:rsidRPr="00000000" w14:paraId="000004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may believe that anyone who wants to get ahead today should master the art of multitasking. However, a recent study by the Families and Work Institute in New York City has found that 45 per cent of US workers believe that they are asked or expected to work on too many tasks at once. Managers may be surprised to learn that they are actually wasting their workers' time. As it turns out, the human brain cannot really master the computer's art of crunching data in the background while moving between process windows. Instead, a growing number of studies show that trying to juggle jobs rather than completing them sequentially can take longer, and leave workers with a reduced ability to perform each task. In addition, the stress associated with multitasking may contribute to short-term memory difficulties. The combination results in inefficiency, careless thinking and mistakes – not to mention the possible dangers of divided attention for drivers, air traffic controllers, and others who handle machinery.</w:t>
            </w:r>
          </w:p>
          <w:p w:rsidR="00000000" w:rsidDel="00000000" w:rsidP="00000000" w:rsidRDefault="00000000" w:rsidRPr="00000000" w14:paraId="000004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can a time management strategy that has become part of the common wisdom actually be so wrong? Exploring that question requires a closer look at an area of consciousness research that examines how the brain focuses attention. One of the modern foundations of current knowledge of multitasking was laid in 1935, when the American – psychologist John Ridley Stroop reported that processing information from one task could cause interference with another. Stroop noticed that when study participants were asked to name the colour of a word – such as 'green' – printed in a different colour – red, for example they experienced difficulty saying the name of the colour. This phenomenon is thought to occur when two tasks get tangled: the brain must suppress one that has been learned so well that it has become automatic (reading), to attend to a second task that requires concentration (naming the colour).</w:t>
            </w:r>
          </w:p>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past couple of decades, psychologists have probed more deeply into the nature and limitations of multitasking. Psychologist and brain researcher Ernst Pöppel, of the Ludwig Maximilian University in Munich, believes that it is impossible to carry out two or three different tasks simultaneously with the same degree of concentration. He says that seemingly simultaneous awareness and processing of information actually takes place in 'three-second windows'. In these three- second segments, the brain takes in, as a block, all the data about the environment streaming in from the sensory systems; subsequent events are processed in the next window. So a person can concentrate on a conversation for three seconds, then for three seconds on a crying child, and three seconds on a computer screen. While one subject at a time occupies the foreground of consciousness, the others stay in the background until they, in turn, are given access to the central processor.</w:t>
            </w:r>
          </w:p>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experiment by psychologist David E Meyer, of the University of Michigan, quantified just how much time we can lose when we shuttle between tasks. The researchers asked test participants to write a report and check their email at the same time. Those individuals who constantly jumped back and forth between the two tasks took about one and a half times as long to finish as those who completed one job before turning to the other. Each switchover from one task to another meant rethinking, and thus involved additional neural resources. In effect, the brain needs time to shut off the rules for one task and to turn on the rules for another. 'Multitasking saves time only when it is a matter of relaxed, routine tasks,' Meyer says. It also takes the brain longer to adapt when switching rapidly back to an interrupted task, rather than waiting longer before switching back.</w:t>
            </w:r>
          </w:p>
          <w:p w:rsidR="00000000" w:rsidDel="00000000" w:rsidP="00000000" w:rsidRDefault="00000000" w:rsidRPr="00000000" w14:paraId="000004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its nature multitasking is stressful, and the area in the brain most involved with multitasking is also most affected by the resulting stress. Located behind the forehead, the prefrontal cortex, which neuroscientists call the 'executive' part of the brain, helps us to assess tasks, prioritise them and assign mental resources. It also 'marks' the spot at which a task has been interrupted, so that we can return to it later. This stress can also affect brain cells in another region, the hippocampus, which is important for forming new memories; damage in that area also makes it difficult for a person to acquire new skills.</w:t>
            </w:r>
          </w:p>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Psychiatrists Edward Halliwell and John Ratey, of Harvard University, say that multitasking can bring about a brain condition that causes sufferers to constantly seek new information while having difficulties concentrating on its content. All in all, it may be wise to let the email wait while you work on your presentation. You will save time and perform each task better.</w:t>
            </w:r>
          </w:p>
        </w:tc>
        <w:tc>
          <w:tcPr/>
          <w:p w:rsidR="00000000" w:rsidDel="00000000" w:rsidP="00000000" w:rsidRDefault="00000000" w:rsidRPr="00000000" w14:paraId="000004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nhiều việc cùng một lúc – liệu đó có phải lúc nào cũng là một ý hay?</w:t>
            </w:r>
          </w:p>
          <w:p w:rsidR="00000000" w:rsidDel="00000000" w:rsidP="00000000" w:rsidRDefault="00000000" w:rsidRPr="00000000" w14:paraId="000004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đến văn phòng, xem lại danh sách những việc cần làm và bắt đầu cảm thấy đau đầu. Bạn quyết định giải quyết các công việc nhanh nhất có thể. Trong khi gọi lại các cuộc điện thoại, bạn sắp xếp email và những lá thư khác. Bạn bắt đầu nhập nội dung các trang trình chiếu cho bài thuyết trình vào ngày mai. Sau đó, quản lý của bạn bước vào và muốn có ngay một bản cập nhật về số liệu bán hàng. Bạn vừa mới mở bảng tính thì một khách hàng rất quan trọng gọi điện. Với ống nghe được giữ giữa vai và tai, bạn tiếp tục cộng tổng doanh số cho đến khi, 15 phút sau, cuối cùng bạn cũng lịch sự tìm cách kết thúc cuộc trò chuyện với khách hàng. Bạn lại đang làm nhiều việc cùng một lúc.</w:t>
            </w:r>
          </w:p>
          <w:p w:rsidR="00000000" w:rsidDel="00000000" w:rsidP="00000000" w:rsidRDefault="00000000" w:rsidRPr="00000000" w14:paraId="000004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tin rằng bất kỳ ai muốn tiến xa trong công việc ngày nay đều nên thành thạo nghệ thuật làm nhiều việc cùng lúc. Tuy nhiên, một nghiên cứu gần đây của Families and Work Institute tại New York City phát hiện rằng 45% người lao động Hoa Kỳ tin rằng họ được yêu cầu hoặc kỳ vọng phải làm quá nhiều nhiệm vụ cùng một lúc. Các nhà quản lý có thể ngạc nhiên khi biết rằng trên thực tế, họ đang lãng phí thời gian của nhân viên. Hóa ra, bộ não con người thực sự không thể làm chủ cách máy tính xử lý dữ liệu trong nền trong khi chuyển đổi qua lại giữa các cửa sổ xử lý. Thay vào đó, ngày càng có nhiều nghiên cứu cho thấy việc cố gắng xử lý nhiều công việc cùng lúc thay vì hoàn thành chúng theo trình tự có thể mất nhiều thời gian hơn và khiến người lao động giảm khả năng thực hiện từng nhiệm vụ. Ngoài ra, sự căng thẳng liên quan đến việc làm nhiều việc cùng lúc có thể góp phần gây ra những khó khăn về trí nhớ ngắn hạn. Sự kết hợp này dẫn đến tình trạng kém hiệu quả, suy nghĩ thiếu cẩn trọng và sai sót – chưa kể đến những nguy hiểm tiềm ẩn của sự chú ý bị phân tán đối với người lái xe, kiểm soát viên không lưu và những người khác vận hành máy móc.</w:t>
            </w:r>
          </w:p>
          <w:p w:rsidR="00000000" w:rsidDel="00000000" w:rsidP="00000000" w:rsidRDefault="00000000" w:rsidRPr="00000000" w14:paraId="000004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Làm thế nào mà một chiến lược quản lý thời gian đã trở thành một phần của quan niệm phổ biến lại có thể sai đến vậy? Việc tìm hiểu câu hỏi đó đòi hỏi phải xem xét kỹ hơn một lĩnh vực nghiên cứu về ý thức, trong đó nghiên cứu cách bộ não tập trung sự chú ý. Một trong những nền tảng hiện đại của kiến thức hiện nay về việc làm nhiều việc cùng lúc được đặt ra vào năm 1935, khi nhà tâm lý học người Mỹ John Ridley Stroop báo cáo rằng việc xử lý thông tin từ một nhiệm vụ có thể gây nhiễu cho một nhiệm vụ khác. Stroop nhận thấy rằng khi những người tham gia nghiên cứu được yêu cầu gọi tên màu của một từ – chẳng hạn như ‘green’ – được in bằng một màu khác – ví dụ là màu đỏ – họ gặp khó khăn trong việc nói ra tên của màu sắc. Hiện tượng này được cho là xảy ra khi hai nhiệm vụ bị đan xen: bộ não phải ức chế một nhiệm vụ đã được học quá thành thạo đến mức trở nên tự động (đọc), để tập trung vào một nhiệm vụ thứ hai đòi hỏi sự tập trung (gọi tên màu sắc).</w:t>
            </w:r>
          </w:p>
          <w:p w:rsidR="00000000" w:rsidDel="00000000" w:rsidP="00000000" w:rsidRDefault="00000000" w:rsidRPr="00000000" w14:paraId="000004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vài thập kỷ qua, các nhà tâm lý học đã nghiên cứu sâu hơn về bản chất và những giới hạn của việc làm nhiều việc cùng lúc. Nhà tâm lý học và nhà nghiên cứu não bộ Ernst Pöppel, thuộc Ludwig Maximilian University ở Munich, cho rằng không thể thực hiện đồng thời hai hoặc ba nhiệm vụ khác nhau với cùng một mức độ tập trung. Ông cho rằng sự nhận thức và xử lý thông tin tưởng như diễn ra đồng thời thực tế diễn ra trong những ‘khoảng thời gian ba giây’. Trong những khoảng thời gian ba giây này, bộ não tiếp nhận, như một khối, tất cả dữ liệu về môi trường được truyền đến từ các hệ thống giác quan; những sự kiện tiếp theo được xử lý trong khoảng thời gian tiếp theo. Vì vậy, một người có thể tập trung vào một cuộc trò chuyện trong ba giây, sau đó trong ba giây tập trung vào một đứa trẻ đang khóc, và ba giây tiếp theo tập trung vào màn hình máy tính. Trong khi một đối tượng tại một thời điểm chiếm vị trí trung tâm của ý thức, những đối tượng khác vẫn ở phía sau cho đến khi lần lượt được tiếp cận bộ xử lý trung tâm.</w:t>
            </w:r>
          </w:p>
          <w:p w:rsidR="00000000" w:rsidDel="00000000" w:rsidP="00000000" w:rsidRDefault="00000000" w:rsidRPr="00000000" w14:paraId="000004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thí nghiệm khác của nhà tâm lý học David E Meyer, thuộc University of Michigan, đã định lượng chính xác lượng thời gian mà chúng ta có thể mất khi chuyển đổi qua lại giữa các nhiệm vụ. Các nhà nghiên cứu yêu cầu những người tham gia thử nghiệm viết một báo cáo và kiểm tra email cùng một lúc. Những người liên tục chuyển đổi qua lại giữa hai nhiệm vụ mất khoảng thời gian dài gấp một lần rưỡi so với những người hoàn thành công việc này trước khi chuyển sang công việc khác. Mỗi lần chuyển từ nhiệm vụ này sang nhiệm vụ khác đều đòi hỏi phải suy nghĩ lại, và do đó cần thêm nguồn lực thần kinh. Trên thực tế, bộ não cần thời gian để tắt các quy tắc của một nhiệm vụ và bật các quy tắc của một nhiệm vụ khác. Meyer nói: ‘Làm nhiều việc cùng lúc chỉ tiết kiệm thời gian khi đó là những công việc thoải mái, mang tính thường lệ.’ Bộ não cũng mất nhiều thời gian hơn để thích nghi khi nhanh chóng quay trở lại một nhiệm vụ bị gián đoạn, thay vì chờ lâu hơn trước khi quay lại.</w:t>
            </w:r>
          </w:p>
          <w:p w:rsidR="00000000" w:rsidDel="00000000" w:rsidP="00000000" w:rsidRDefault="00000000" w:rsidRPr="00000000" w14:paraId="000004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Về bản chất, làm nhiều việc cùng lúc gây căng thẳng, và khu vực trong não tham gia nhiều nhất vào việc làm nhiều việc cùng lúc cũng là khu vực chịu ảnh hưởng nhiều nhất bởi sự căng thẳng phát sinh. Nằm phía sau trán, vỏ não trước trán, được các nhà thần kinh học gọi là phần ‘điều hành’ của não, giúp chúng ta đánh giá các nhiệm vụ, sắp xếp thứ tự ưu tiên và phân bổ các nguồn lực tinh thần. Nó cũng ‘đánh dấu’ vị trí mà tại đó một nhiệm vụ bị gián đoạn, để chúng ta có thể quay lại nhiệm vụ đó sau. Sự căng thẳng này cũng có thể ảnh hưởng đến các tế bào não ở một khu vực khác, hồi hải mã, nơi rất quan trọng đối với việc hình thành ký ức mới; tổn thương ở khu vực đó cũng khiến một người khó tiếp thu các kỹ năng mới.</w:t>
            </w:r>
          </w:p>
          <w:p w:rsidR="00000000" w:rsidDel="00000000" w:rsidP="00000000" w:rsidRDefault="00000000" w:rsidRPr="00000000" w14:paraId="000004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bác sĩ tâm thần Edward Halliwell và John Ratey, thuộc Harvard University, cho rằng việc làm nhiều việc cùng lúc có thể gây ra một tình trạng não bộ khiến người mắc phải liên tục tìm kiếm thông tin mới trong khi gặp khó khăn trong việc tập trung vào nội dung của thông tin đó. Nhìn chung, có lẽ sẽ sáng suốt hơn nếu để email chờ trong khi bạn làm bài thuyết trình. Bạn sẽ tiết kiệm thời gian và thực hiện từng nhiệm vụ tốt hơn.</w:t>
            </w:r>
          </w:p>
        </w:tc>
      </w:tr>
    </w:tbl>
    <w:p w:rsidR="00000000" w:rsidDel="00000000" w:rsidP="00000000" w:rsidRDefault="00000000" w:rsidRPr="00000000" w14:paraId="000004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3D">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multitasking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làm nhiều việc cùng lúc; đa nhiệm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at once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cùng một lúc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review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xem xét; rà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to-do 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danh sách việc cần làm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tackle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giải quyết; 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item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mục; việc trong danh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as quickly as 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nhanh nhất có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return a call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gọi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sort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phân loại; sắp xếp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letter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thư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key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nhập dữ liệu bằng bàn phím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slide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trang chiếu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presentation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bài thuyết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người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immediate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ngay lập tức; tức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update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thông tin cập nhật; cập nhật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sales figure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số liệu doanh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spreadsheet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bảng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important customer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khách hàng quan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receiver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ống nghe điện thoại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shoulder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vai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tai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add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cộng lại; tính tổng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sales total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tổng doanh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manage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xoay xở để; cố gắng làm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politely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một cách lịch sự</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get rid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kết thúc; thoát khỏi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client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khách hàng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believe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tin rằng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get ahead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tiến bộ; đạt được thành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thành thạo; làm chủ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nghệ thuật; kỹ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Families and Work Institute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Viện Gia đình và Công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worker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người lao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be asked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được yêu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be expected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được kỳ vọng phải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nhiệm vụ; công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manager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người quản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be surprised to learn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ngạc nhiên khi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actually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thực sự; trên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waste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lãng phí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human 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bộ não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làm chủ; thành thạo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crunch 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xử lý 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in the background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ở chế độ nền; phía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move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chuyển đổi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process window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cửa sổ 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instead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thay vào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a growing number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ngày càng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juggle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xoay xở xử lý nhiều việc cùng lúc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rather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sequentially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theo trình tự; lần lượt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take longer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mất nhiều thời gian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reduced 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khả năng bị suy giảm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in addition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ngoài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stress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căng thẳng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associated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góp phần vào; 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short-term 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trí nhớ ngắn hạn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difficulty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sự khó 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combination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sự kết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inefficiency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sự kém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careless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bất cẩn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careless thinking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suy nghĩ thiếu cẩn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mistake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sai lầm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not to mention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chưa kể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có thể 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danger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mối nguy hiểm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divided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sự chú ý bị phân tán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driver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người lái xe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air traffic controller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kiểm soát viên không lưu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handle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điều khiển; vận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machinery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máy móc; thiết bị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time management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quản lý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strategy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chiến lược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common wisdom</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quan niệm phổ biến; lẽ thường được chấp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actually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thực sự; trên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tìm hiểu sâu; khám phá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closer look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sự xem xét kỹ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lĩnh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consciousness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ý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consciousness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nghiên cứu về ý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focus 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tập trung 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nền tảng; cơ sở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current knowledge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kiến thức hiện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multitasking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việc làm nhiều việc cùng lúc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lay the foundation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đặt nền móng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báo cáo; công bố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process 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xử lý 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cause interference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gây nhiễu; gây cản trở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interference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sự can thiệp; sự nhiễu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study participant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người tham gia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be asked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được yêu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name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gọi tên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colour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màu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print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experience difficulty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gặp khó 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phenomenon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hiện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get tangled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bị rối; bị đan xen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suppress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ức chế; kìm nén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automatic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tự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attend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tập trung vào; chú ý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require concentration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đòi hỏi sự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naming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việc gọi tên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past couple of decades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vài thập kỷ qua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brain 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nhà nghiên cứu 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probe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nghiên cứu sâu; tìm hiểu kỹ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deeply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sâu sắc; sâu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bản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limitation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sự hạn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impossible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không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carry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simultaneously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degree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concentration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sự tập trung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seemingly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có vẻ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simultaneous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đồng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awareness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nhận thức; sự nhận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processing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quá trình 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information processing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quá trình xử lý 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take 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three-second window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khoảng thời gian ba giây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segment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phân đoạn; khoảng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take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tiếp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as a block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như một khối thống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environment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môi trường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stream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liên tục truyền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sensory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hệ thống giác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subsequent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tiếp theo; xảy ra sau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sự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concentrate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conversation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cuộc trò chuyện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crying child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đứa trẻ đang khóc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computer screen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màn hình máy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đối tượng; chủ thể được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occupy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chiếm; giữ vị trí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foreground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tiền cảnh; vị trí trung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consciousness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ý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background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nền; vị trí phía sau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in turn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lần lượt; đến lượt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be given access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được quyền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central processor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bộ xử lý trung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psychologist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nhà tâm lý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quantify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định lượng; đo lường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shuttle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liên tục chuyển đổi qua lại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nhiệm vụ; công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lose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mất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test participant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người tham gia thí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write a report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viết báo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check email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kiểm tra email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at the same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cùng lúc; đồng thời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individual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cá nhân;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constantly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jump back and forth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chuyển đổi qua lại 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back and forth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qua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take ... as long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mất thời gian lâu gấp ...</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finish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turn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chuyển sang; bắt đầu làm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switchover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sự chuyển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có nghĩa là; 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rethink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suy nghĩ lại; xem xét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thus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liên quan đến; 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additional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bổ sung; thêm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neural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thuộc về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resource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neural resources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nguồn lực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in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trên thực tế; thực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shut off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tắt; ngừng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rule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quy tắc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turn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bật; kích hoạt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multitasking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việc làm nhiều việc cùng lúc; đa nhiệm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save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tiết kiệm thời gian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matter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vấn đề; trường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relaxed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thoải mái; không căng thẳng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routine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thường lệ; mang tính lặp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routine 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nhiệm vụ thường lệ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interrupted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bị gián đoạn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interrupt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làm gián đoạn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rather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by its 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về bản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stressful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gây căng thẳng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khu vực; vùng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ảnh hưởng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resulting stress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sự căng thẳng phát sinh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locate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nằm ở; tọa lạc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forehead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trán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prefrontal cortex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vỏ não trước trán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neuroscientist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nhà thần kinh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executive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điều hành; thuộc chức năng điều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executive 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bộ phận điều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assess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đánh giá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prioritise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sắp xếp theo mức độ ưu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priority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sự ưu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assign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phân bổ; giao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mental</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thuộc về tinh thần; thuộc hoạt động trí 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mental resources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nguồn lực trí óc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mark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đánh dấu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spot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vị trí;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interrupt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làm gián đoạn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return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quay lại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brain cell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tế bào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vùng;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hippocampus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hồi hải mã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ký ức; 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new 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ký ức mới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damage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tổn thương; sự tổn thương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acquire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tiếp thu; đạt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psychiatrist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bác sĩ tâm thần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bring about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gây ra; dẫn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brain 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tình trạng/rối loạn của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tình trạng; bệnh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sufferer</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người mắc phải; người chịu ảnh hưởng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constantly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seek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have difficulty doing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gặp khó khăn khi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concentrate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content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nội dung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all in 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nhìn chung; xét tổng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wise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khôn ngoan; sáng suốt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let ... wait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để ... chờ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presentation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bài thuyết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perform a task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thực hiện một nhiệm vụ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better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tốt hơn</w:t>
            </w:r>
          </w:p>
        </w:tc>
      </w:tr>
    </w:tbl>
    <w:p w:rsidR="00000000" w:rsidDel="00000000" w:rsidP="00000000" w:rsidRDefault="00000000" w:rsidRPr="00000000" w14:paraId="00000636">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