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v7rrevwhch1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Carnivorous plant</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attract insects and then eat their flesh. Is that any way for a plant to behave?</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naturalist and author of Origin of Species, Charles Darwin, was fascinated by carnivorous plants. In 1860, soon after he came across his first carnivorous plant — the sundew, Drosera — he wrote, ‘I care more about Drosera than the origin of all the species in the world.’ He spent months running experiments on the plants. He dropped flies and bits of meat on their leaves and watched them slowly fold their sticky tentacles over their prey. He thought it incredible that brushing a leaf with a single strand of human hair was enough to bring about a response. Yet sundews, he observed, ignored raindrops. To react to such a false alarm, he reasoned, would obviously be a great evil to the plant. This was no accident. This was adaptation.</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Darwin expanded his studies from sundews to other species in his book Insectivorous Plants. He was amazed at the quickness and power of the Venus flytrap. He showed that when one of its leaves snapped shut, it formed itself into a temporary ‘stomach’, secreting enzymes that could dissolve the prey. He noted that a leaf took more than a week to reopen after closing, and reasoned that the interlocking spines along the margin of the leaf allowed tiny insects to escape, saving the plant the expense of digesting an insufficient meal.</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biologists using 21st-century tools to study cells and DNA are beginning to understand how these plants hunt, eat, and digest — and how these strange adaptations came about in the first place. Alexander Volkov, a plant physiologist at Oakwood University in Alabama, believes he has figured out the Venus flytrap’s secret. ‘This,’ Volkov declares, ‘is an electrical plant.’</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 insect brushes against a hair on the leaf of a Venus flytrap, the movement sets off an electric charge. The charge builds up inside the tissue of the leaf but is not enough to stimulate the snap, which keeps the Venus flytrap from reacting to false alarms, such as raindrops. An insect, however, is likely to brush a second hair, adding enough electric charge for the leaf to close.</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Volkov’s experiments reveal that the electric charge travels down fluid-filled tunnels in a leaf, which opens up pores in cell membranes. Water rushes from the cells on the inside of the leaf to those on the outside, causing the leaf to rapidly flip in shape from convex to concave, like a soft contact lens. As the leaves flip, they snap together, trapping an insect inside.</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bladderwort plant has an equally sophisticated way of setting its underwater trap. It pumps water out of tiny air sacs or bladders, lowering the pressure inside. When a water flea or some other small creature swims past, it bends hairs on the bladder, causing a flap to spring apart. The low pressure sucks water in, carrying the creature along with it. In one five-hundredth of a second, the flap swings shut again. The cells in the bladder then begin to pump water out again, creating a new vacuum. Many other species of carnivorous plants act like living flypaper, catching animals on sticky tentacles. Pitcher plants use yet another strategy, growing long tube-shaped leaves into which insects fall. Some of the largest have pitchers up to 30cm deep and can consume whole frogs unlucky enough to fall into them. Sophisticated chemistry helps make the pitcher a death trap.</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Gotelli, of the University of Vermont, is trying to figure out what evolutionary forces pushed these plants towards meat. Carnivorous plants clearly benefit from eating animals; when scientists feed pitcher plants extra bugs, the plants get bigger. But the benefits of eating flesh are not the ones you might expect. Carnivorous animals, like ourselves, use the carbon in protein and the fat in meat to build muscles and store energy. Carnivorous plants, however, take nitrogen and phosphorus from the flesh in order to build light-harvesting enzymes. Eating animals, in other words, lets carnivorous plants do what all plants do: grow by taking energy directly from the sun.</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they do a really bad job of it. That’s because they have to use a lot of energy to make the equipment they need to catch animals — the enzymes, the pumps, the sticky tentacles, and so on. A pitcher or a flytrap is not very good at photosynthesis because, unlike plants with ordinary leaves, they do not have flat solar panels that can absorb lots of sunlight. Gotelli suspects that only under special conditions are the benefits of being carnivorous greater than the costs. The poor soil of bogs and swamps, where many carnivorous plants grow, offers little nitrogen and phosphorus, so carnivorous plants enjoy an advantage there over ‘conventional’ plants. Also, bogs are often flooded with sunshine, so even an inefficient carnivorous plant can carry out enough photosynthesis to survive. ‘They’re stuck, and they’re making the best of it,’ says Aaron Ellison of Harvard University.</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the adaptations that enable carnivorous plants to survive in harsh habitats also make them extremely sensitive to environmental changes. Chemical fertilizers used in agriculture and pollution from power plants are adding extra nitrogen to many bogs in North America. Carnivorous plants are so finely adapted to low levels of nitrogen that this extra fertilizer is overloading their systems. Humans also threaten carnivorous plants in other ways. The black market trade in exotic carnivorous plants is strong, but even if this can be prevented, carnivorous plants will continue to suffer from other dangers. Their habitat is disappearing, to be replaced by shopping centers and houses. The suppression of wildfires by government agencies allows other plants to grow quickly and outcompete the Venus flytraps. Good news, perhaps, for flies. But a loss for all who delight in the inventiveness of evolution.</w:t>
            </w:r>
          </w:p>
        </w:tc>
        <w:tc>
          <w:tcPr/>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thu hút côn trùng rồi ăn thịt chúng. Liệu đó có phải là cách hành xử bình thường của một loài thực vật hay không?</w:t>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Nhà tự nhiên học và tác giả của cuốn Nguồn gốc các loài (Origin of Species), Charles Darwin, đặc biệt bị mê hoặc bởi những loài thực vật ăn thịt. Vào năm 1860, ngay sau khi bắt gặp loài thực vật ăn thịt đầu tiên của mình – cây gọng vó (sundew, Drosera) – ông đã viết: “Tôi quan tâm đến Drosera còn nhiều hơn cả nguồn gốc của tất cả các loài trên thế giới.” Ông đã dành nhiều tháng để tiến hành các thí nghiệm trên những loài cây này. Ông đặt ruồi và những mẩu thịt lên lá của chúng rồi quan sát những chiếc tua dính chậm rãi gập lại quanh con mồi. Ông cho rằng thật khó tin khi chỉ cần chạm một sợi tóc người duy nhất vào lá cũng đủ để tạo ra phản ứng. Tuy nhiên, ông nhận thấy cây gọng vó lại phớt lờ những giọt mưa. Ông suy luận rằng việc phản ứng với những tín hiệu báo động giả như vậy rõ ràng sẽ gây hại rất lớn cho loài cây này. Đây không phải là sự tình cờ, mà là kết quả của quá trình thích nghi.</w:t>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Darwin đã mở rộng phạm vi nghiên cứu của mình từ cây gọng vó sang các loài khác trong cuốn Thực vật ăn côn trùng (Insectivorous Plants). Ông vô cùng kinh ngạc trước tốc độ và sức mạnh của cây bắt ruồi Venus (Venus flytrap). Ông chứng minh rằng khi một chiếc lá của loài cây này khép lại, nó sẽ tạo thành một “dạ dày” tạm thời, tiết ra các enzyme có khả năng hòa tan con mồi. Ông nhận thấy rằng một chiếc lá phải mất hơn một tuần để mở ra trở lại sau khi khép lại, đồng thời suy luận rằng những chiếc gai đan xen dọc theo mép lá cho phép các loài côn trùng nhỏ bé trốn thoát, nhờ đó cây không phải tiêu tốn năng lượng để tiêu hóa một bữa ăn không đủ giá trị.</w:t>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các nhà sinh học sử dụng những công cụ nghiên cứu tế bào và ADN của thế kỷ XXI đang bắt đầu hiểu được cách những loài cây này săn mồi, ăn và tiêu hóa thức ăn, cũng như cách những đặc điểm thích nghi kỳ lạ ấy xuất hiện ngay từ đầu. Alexander Volkov, một nhà sinh lý học thực vật tại Đại học Oakwood ở bang Alabama, tin rằng ông đã khám phá ra bí mật của cây bắt ruồi Venus. Volkov khẳng định: “Đây là một loài thực vật hoạt động bằng điện.”</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một con côn trùng chạm vào chiếc lông cảm ứng trên lá của cây bắt ruồi Venus, chuyển động này sẽ tạo ra một điện tích. Điện tích tích tụ bên trong mô lá nhưng vẫn chưa đủ để kích hoạt cơ chế khép lá, giúp cây tránh phản ứng với những tín hiệu giả, chẳng hạn như các giọt mưa. Tuy nhiên, một con côn trùng nhiều khả năng sẽ chạm vào chiếc lông thứ hai, tạo thêm đủ điện tích để chiếc lá khép lại.</w:t>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thí nghiệm của Volkov cho thấy điện tích di chuyển qua những đường hầm chứa đầy chất lỏng bên trong lá, làm mở các lỗ nhỏ trên màng tế bào. Nước nhanh chóng di chuyển từ các tế bào ở mặt trong của lá sang các tế bào ở mặt ngoài, khiến chiếc lá nhanh chóng thay đổi hình dạng từ trạng thái lồi sang trạng thái lõm, giống như một chiếc kính áp tròng mềm. Khi những chiếc lá biến đổi hình dạng, chúng khép chặt lại, giữ con côn trùng mắc kẹt bên trong.</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Cây bèo bắt mồi (bladderwort) cũng sở hữu một cơ chế tinh vi không kém để giăng chiếc bẫy dưới nước của mình. Nó bơm nước ra khỏi những túi khí nhỏ hoặc những chiếc túi bắt mồi, làm giảm áp suất bên trong. Khi một con bọ nước hoặc một sinh vật nhỏ khác bơi ngang qua, nó sẽ chạm vào những sợi lông cảm ứng trên chiếc túi, khiến một nắp nhỏ bật mở. Áp suất thấp sẽ hút nước vào bên trong, đồng thời kéo sinh vật đó theo dòng nước đi vào. Chỉ trong một phần năm trăm giây, chiếc nắp lại đóng sập xuống. Sau đó, các tế bào bên trong chiếc túi tiếp tục bơm nước ra ngoài để tạo nên một khoảng chân không mới. Nhiều loài thực vật ăn thịt khác hoạt động giống như những tờ giấy bắt ruồi sống, giữ chặt động vật bằng các tua dính. Cây nắp ấm (pitcher plant) lại sử dụng một chiến lược khác, phát triển những chiếc lá dài có hình dạng như một cái ống, khiến côn trùng rơi vào bên trong. Một số loài lớn nhất có những chiếc bẫy sâu tới 30 cm và có thể tiêu hóa cả những con ếch không may rơi vào đó. Hệ thống hóa học tinh vi của loài cây này góp phần biến chiếc bẫy thành một cái bẫy chết người.</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Nicholas Gotelli, thuộc Đại học Vermont, đang cố gắng tìm hiểu những động lực tiến hóa nào đã thúc đẩy các loài thực vật này chuyển sang ăn thịt. Rõ ràng, thực vật ăn thịt thu được lợi ích từ việc ăn động vật; khi các nhà khoa học cung cấp thêm côn trùng cho cây nắp ấm, những cái cây này phát triển lớn hơn. Tuy nhiên, lợi ích của việc ăn thịt không giống như những gì chúng ta vẫn nghĩ. Các loài động vật ăn thịt, chẳng hạn như con người, sử dụng carbon trong protein và chất béo từ thịt để xây dựng cơ bắp và dự trữ năng lượng. Trong khi đó, thực vật ăn thịt lại hấp thụ nitơ và phốt pho từ xác động vật để tạo ra các enzyme thu nhận ánh sáng. Nói cách khác, việc ăn động vật cho phép thực vật ăn thịt thực hiện điều mà mọi loài thực vật đều làm: phát triển bằng cách hấp thụ trực tiếp năng lượng từ Mặt Trời.</w:t>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Thật không may, chúng thực hiện việc đó một cách khá kém hiệu quả. Nguyên nhân là do chúng phải tiêu tốn rất nhiều năng lượng để tạo ra những công cụ cần thiết cho việc săn mồi, chẳng hạn như enzyme, cơ chế bơm, các tua dính và nhiều cấu trúc khác. Một chiếc bẫy dạng bình hoặc một chiếc bẫy bắt ruồi không thể quang hợp hiệu quả bởi vì, không giống như những chiếc lá thông thường, chúng không có những bề mặt phẳng giống như các tấm pin Mặt Trời để hấp thụ nhiều ánh sáng. Gotelli cho rằng chỉ trong những điều kiện đặc biệt, lợi ích của việc ăn thịt mới lớn hơn cái giá phải trả. Loại đất nghèo dinh dưỡng ở các vùng đầm lầy, nơi nhiều loài thực vật ăn thịt sinh sống, chứa rất ít nitơ và phốt pho, vì vậy những loài cây này có lợi thế hơn so với các loài thực vật "thông thường". Ngoài ra, các vùng đầm lầy thường nhận được lượng ánh sáng Mặt Trời dồi dào, vì thế ngay cả một loài thực vật ăn thịt quang hợp kém hiệu quả cũng vẫn có thể tạo ra đủ năng lượng để tồn tại. Aaron Ellison thuộc Đại học Harvard nhận xét: "Chúng bị mắc kẹt trong hoàn cảnh đó và đang cố gắng tận dụng tối đa những gì mình có."</w:t>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Đáng tiếc là những đặc điểm thích nghi giúp thực vật ăn thịt tồn tại trong môi trường khắc nghiệt cũng khiến chúng cực kỳ nhạy cảm trước những thay đổi của môi trường. Các loại phân bón hóa học được sử dụng trong nông nghiệp và tình trạng ô nhiễm từ các nhà máy điện đang làm gia tăng lượng nitơ ở nhiều vùng đầm lầy thuộc Bắc Mỹ. Các loài thực vật ăn thịt đã thích nghi quá chuyên biệt với môi trường có hàm lượng nitơ thấp đến mức lượng phân bón bổ sung này đang làm quá tải hệ thống sinh học của chúng. Con người cũng đe dọa các loài thực vật ăn thịt theo nhiều cách khác. Thị trường chợ đen buôn bán các loài thực vật ăn thịt quý hiếm vẫn hoạt động mạnh mẽ, nhưng ngay cả khi tình trạng này được ngăn chặn, những loài cây ấy vẫn sẽ phải đối mặt với nhiều nguy cơ khác. Môi trường sống của chúng đang dần biến mất để nhường chỗ cho các trung tâm mua sắm và nhà ở. Việc các cơ quan chức năng ngăn chặn những vụ cháy rừng tự nhiên đã tạo điều kiện cho nhiều loài thực vật khác phát triển nhanh chóng và cạnh tranh với cây bắt ruồi Venus. Có lẽ đây là tin tốt đối với loài ruồi, nhưng lại là một mất mát lớn đối với tất cả những ai trân trọng sự kỳ diệu và sáng tạo của quá trình tiến hóa.</w:t>
            </w:r>
          </w:p>
        </w:tc>
      </w:tr>
    </w:tbl>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42">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attraction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sự thu 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insect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flesh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thịt, mô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carnivorous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ăn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carnivorous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thực vật ăn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behave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cư xử, 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naturalist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nhà tự nhiên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author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tác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come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tình cờ gặp,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run an 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tiến hành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drop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thả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bit of meat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mẩu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leaf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lá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sticky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dính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tentacle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xúc tu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prey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fold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gập lại, khép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incredible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brush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chạm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strand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strand of hair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sợi tóc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bring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sự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raindrop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giọt mưa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react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false alarm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tín hiệu báo động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reason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suy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adaptation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sự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expand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expand a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mở rộng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insectivorous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ăn 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insectivorous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thực vật ăn 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amazement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sự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be amazed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kinh ngạc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quickness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sự nhanh nhẹn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khả năng, sức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Venus flytrap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cây bắt ruồi Venus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snap shut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đóng sập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tạm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stomach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dạ 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secrete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tiết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secretion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sự tiết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enzyme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enzym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dissolve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hòa tan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note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reopen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mở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close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đóng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interlocking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đan xen, liên kết với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spine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gai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margin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mép, rìa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allow somebody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cho phép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escape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trốn thoát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save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tiết kiệm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expense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digest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digestion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sự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insufficient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không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meal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bữa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biologist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nhà sinh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biology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DNA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ADN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hunt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săn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digest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digestion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sự 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strange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strange adaptation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sự thích nghi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adaptation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sự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come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xảy ra,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in the first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ngay từ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plant physiologist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nhà sinh lý học thực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physiologist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nhà sinh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figure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khám phá, tìm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secret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bí mật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declare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electrical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thuộc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electrical plant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thực vật hoạt động bằng tín hiệu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brush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chạm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movement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sự chuyển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set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kích hoạt, khởi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electric 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điện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electric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thuộc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điện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build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tissue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leaf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lá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stimulate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stimulation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sự 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snap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sự đóng lại đột ngột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react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phản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false alarm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tín hiệu báo động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raindrop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giọt mưa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bổ sung, 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close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khép lại, đóng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electric 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điện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electric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thuộc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charge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điện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travel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truyền đi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fluid-filled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chứa đầy chất lỏng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fluid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chất lỏng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tunnel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đường dẫn, ống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open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mở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pore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lỗ nhỏ, lỗ chân lông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cell membrane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màng 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membrane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màng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tràn vào, chảy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tế bào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flip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lật, đảo ngược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convex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lồi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concave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lõm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contact lens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kính áp tròng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snap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khép lại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bẫy, gài bẫy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trapping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sự mắc bẫy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bladderwort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cây bèo bẫy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equally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tương tự, ngang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tinh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sophisticated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phương thức tinh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underwater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dưới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underwater 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chiếc bẫy dưới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pump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bơm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pump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bơm ra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air sac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túi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bladder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túi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lower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áp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water flea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bọ chét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creature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swim past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bơi ngang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bend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uốn cong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flap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nắp đậy, màng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spring apart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bật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suck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hút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carry along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cuốn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swing shut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đóng sập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sự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vacuum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môi trường chân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carnivorous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thực vật ăn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act 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hoạt động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living flypaper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bẫy dính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catch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bắt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sticky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dính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sticky tentacle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xúc tu dính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tentacle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xúc tu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pitcher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cây nắp 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strategy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tube-shaped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có dạng hình 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tube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fall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rơi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tiêu thụ,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sự 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unlucky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không may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chemistry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death 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cái bẫy chết chóc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figure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tìm ra,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thuộc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sự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evolutionary 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tác động của quá trình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push toward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thúc đẩy theo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carnivorous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thực vật ăn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clearly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benefit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hưởng lợi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feed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cho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extra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bổ sung, 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bug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côn trùng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pitcher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cây nắp 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benefit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lợi ích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flesh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carnivorous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động vật ăn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carbon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cacbon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protein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protein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fat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chất béo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xây dựng,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muscle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cơ bắp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tích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store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tích trữ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nitrogen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nitơ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phosphorus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phốt pho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in order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light-harvesting enzyme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enzym hấp thụ ánh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enzyme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enzym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unfortunately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thật không may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catch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bắt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pump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máy bơm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sticky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dính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sticky tentacle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xúc tu dính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tentacle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xúc tu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flytrap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bẫy ruồi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photosynthesis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quang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ordinary leaf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lá cây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flat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phẳng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solar panel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tấm hấp thụ năng lượng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absorption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sự 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sunlight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ánh sáng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nghi ngờ,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under special conditions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trong những điều kiện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chi phí, tổn thất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bog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đầm lầy than bùn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swamp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vùng đầm lầy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poor soil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đất nghèo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offer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enjoy an 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có được 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conventional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thông thường,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conventional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thực vật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flood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tràn ngập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inefficient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kém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sự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make the best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tận dụng tối đa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be stuck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rơi vào tình thế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adaptation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sự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cho phép, giúp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enable somebody to do something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cho phép ai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carnivorous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thực vật ăn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tồn tại,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sự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harsh 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môi trường sống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harsh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extremely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sensitive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nhạy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sensitivity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sự nhạy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sensitive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nhạy cảm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environmental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biến đổi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environmental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thuộc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chemical fertilizer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phân bón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fertilizer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agricultural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thuộc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pollution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pollute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gây 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power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nhà máy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bổ sung, 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extra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bog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đầm lầy than bùn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finely adapted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thích nghi chặt chẽ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low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mức độ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overload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gây quá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threaten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black market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chợ đen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black market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hoạt động buôn bán chợ đen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buôn bán,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exotic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kỳ lạ, ngoại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suffer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chịu đựng, chịu tác động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danger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mối 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disappearance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sự 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replacement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sự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shopping center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trung tâm mua sắm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suppression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sự ngăn chặn, sự 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suppress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đàn áp, 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wildfire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cháy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government 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cơ quan chính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agency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cơ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outcompete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cạnh tranh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delight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thích thú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delight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niềm vui, sự thích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inventiveness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tính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evolution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sự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evolutionary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thuộc tiến hóa</w:t>
            </w:r>
          </w:p>
        </w:tc>
      </w:tr>
    </w:tbl>
    <w:p w:rsidR="00000000" w:rsidDel="00000000" w:rsidP="00000000" w:rsidRDefault="00000000" w:rsidRPr="00000000" w14:paraId="0000029B">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p58rn9k0h9e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9D">
      <w:pPr>
        <w:pStyle w:val="Heading1"/>
        <w:jc w:val="both"/>
        <w:rPr>
          <w:rFonts w:ascii="Oswald Medium" w:cs="Oswald Medium" w:eastAsia="Oswald Medium" w:hAnsi="Oswald Medium"/>
          <w:color w:val="3d85c6"/>
          <w:sz w:val="34"/>
          <w:szCs w:val="34"/>
        </w:rPr>
      </w:pPr>
      <w:bookmarkStart w:colFirst="0" w:colLast="0" w:name="_etpsyjixfind"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9E">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9F">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Drawing Lessons from History</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Numerous ancient civilisations collapsed or disappeared, leaving behind grand ruins reminiscent of what poet Shelley described in his sonnet Ozymandias. The term 'collapse' refers to a significant reduction in population and/or political, economic, and social complexity of a society across a wide area for an extended period.</w:t>
            </w:r>
          </w:p>
          <w:p w:rsidR="00000000" w:rsidDel="00000000" w:rsidP="00000000" w:rsidRDefault="00000000" w:rsidRPr="00000000" w14:paraId="000002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awe-inspiring ruins left behind by these past societies captivate us all. As children, we marvel at them when we first discover them through pictures-vast stone structures, intricate carvings, or towering temples that defy imagination. As we grow older, many of us plan vacations to witness these remarkable sites firsthand, standing in silent reverence before the remnants of a world that once thrived. We are drawn to their magnificent and haunting beauty, as well as the enigmas they present. The grandeur of these ruins attests to the previous wealth and power of their builders, yet their sudden disappearance challenges our understanding of human resilience. These builders vanished, abandoning the remarkable structures they had painstakingly constructed. How did a once-mighty society end up collapsing, leaving behind only echoes of its former glory?</w:t>
            </w:r>
          </w:p>
          <w:p w:rsidR="00000000" w:rsidDel="00000000" w:rsidP="00000000" w:rsidRDefault="00000000" w:rsidRPr="00000000" w14:paraId="000002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long time, it has been suspected that the mysterious disappearance of many such societies was, to some extent, triggered by ecological issues unintentional destruction of the environmental resources on which their societies relied. This suspicion of unintended ecological suicide, or ecocide, has been substantiated by discoveries made in recent decades by archaeologists, climatologists, historians, palaeontologists, and palynologists (pollen scientists). The processes through which past societies have undermined themselves by damaging their environments can be categorised into eight areas, which vary in significance from one case to another: deforestation and habitat loss, soil degradation, water management challenges, overhunting, overfishing, the impacts of invasive species on native ones, human population growth, and increased human activity.</w:t>
            </w:r>
          </w:p>
          <w:p w:rsidR="00000000" w:rsidDel="00000000" w:rsidP="00000000" w:rsidRDefault="00000000" w:rsidRPr="00000000" w14:paraId="000002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collapses generally followed similar patterns resembling variations on a theme. These patterns often include resource depletion, environmental degradation, internal strife, or external pressures, yet the specific combination and intensity of these factors varied across civilisations. Writers are often tempted to draw analogies between the trajectory of human society and that of an individual's life, speaking of a society's birth, growth, peak, old age, and eventual demise. However, this metaphor proves inaccurate for many past societies: they experienced rapid declines after reaching their peak in terms of population and power, and these rapid declines must have come as a surprise and shock to their inhabitants. It is evident that not all past societies followed this trajectory uniformly to its conclusion: different societies collapsed to varying degrees and in somewhat distinct ways while many societies did not collapse at all. The diversity in collapse mechanisms suggests that while certain systemic vulnerabilities may be universal, their expression is deeply contingent on local conditions, cultural responses, and the interplay of multiple stressors over time.</w:t>
            </w:r>
          </w:p>
          <w:p w:rsidR="00000000" w:rsidDel="00000000" w:rsidP="00000000" w:rsidRDefault="00000000" w:rsidRPr="00000000" w14:paraId="000002A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many individuals believe that environmental problems eclipse other global threats. These environmental problems encompass the same eight factors that contributed to past societies' downfalls, plus four new ones: human-induced climate change, the accumulation of toxic chemicals, energy shortages, and the complete utilisation of the Earth's photosynthetic capacity. However, the seriousness of these modern environmental dilemmas is vigorously debated among the scientific community. Are the perceived risks overstated or undervalued? Will contemporary technology resolve our issues, or is it producing new challenges faster than it can remedy old ones? When one resource (such as wood, oil, or ocean fish) is depleted, can we trust that new alternatives (like plastics, wind and solar energy, or farmed fish) will emerge? Isn't the rate of human population growth slowing down, suggesting we might soon reach a manageable global population?</w:t>
            </w:r>
          </w:p>
          <w:p w:rsidR="00000000" w:rsidDel="00000000" w:rsidP="00000000" w:rsidRDefault="00000000" w:rsidRPr="00000000" w14:paraId="000002B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Questions like these highlight why the well-known collapses of past civilisations carry more significance than merely being romantic mysteries. There may be practical lessons to be learnt from these historical failures. However, there are also differences between the modern world and its problems, and those ancient societies and their problems. It would be naive to assume that studying the past will yield straightforward answers directly applicable to today's world. We have certain advantages over past societies that reduce our risks, including our powerful technology (i.e. its beneficial effects), globalisation, modern medicine, and enhanced awareness of both past and distant modern societies. At the same time, there are also factors that heighten our risks in comparison to earlier civilisations: again, our potent technology (i.e. its unintended destructive effects), globalisation (where a problem in one area can affect the entire world), the reliance of millions on modern health care for survival, and our vastly larger human population. Perhaps we can still learn from the past, but only if we carefully contemplate its lessons.</w:t>
            </w:r>
          </w:p>
        </w:tc>
        <w:tc>
          <w:tcPr/>
          <w:p w:rsidR="00000000" w:rsidDel="00000000" w:rsidP="00000000" w:rsidRDefault="00000000" w:rsidRPr="00000000" w14:paraId="000002B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nền văn minh cổ đại đã sụp đổ hoặc biến mất, để lại phía sau những tàn tích vĩ đại gợi nhớ đến những gì nhà thơ Shelley đã miêu tả trong bài sonnet Ozymandias. Thuật ngữ “sụp đổ” (collapse) đề cập đến sự suy giảm đáng kể về dân số và/hoặc mức độ phức tạp về chính trị, kinh tế và xã hội của một xã hội trên một khu vực rộng lớn trong một khoảng thời gian dài.</w:t>
            </w:r>
          </w:p>
          <w:p w:rsidR="00000000" w:rsidDel="00000000" w:rsidP="00000000" w:rsidRDefault="00000000" w:rsidRPr="00000000" w14:paraId="000002B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tàn tích đầy ấn tượng mà các xã hội trong quá khứ để lại luôn thu hút tất cả chúng ta. Khi còn nhỏ, chúng ta kinh ngạc trước chúng khi lần đầu tiên nhìn thấy qua những bức ảnh — những công trình bằng đá khổng lồ, những hình chạm khắc tinh xảo hoặc những ngôi đền cao chót vót vượt xa trí tưởng tượng. Khi lớn lên, nhiều người trong chúng ta lên kế hoạch cho những chuyến du lịch để tận mắt chứng kiến những địa điểm đáng kinh ngạc này, đứng lặng lẽ với sự kính trọng trước những dấu tích còn sót lại của một thế giới từng phát triển rực rỡ. Chúng ta bị cuốn hút bởi vẻ đẹp hùng vĩ nhưng đầy ám ảnh của chúng, cũng như những bí ẩn mà chúng đặt ra. Sự tráng lệ của những tàn tích này chứng minh cho sự giàu có và quyền lực trước đây của những người xây dựng nên chúng, nhưng sự biến mất đột ngột của họ lại thách thức sự hiểu biết của chúng ta về khả năng tồn tại của con người. Những người xây dựng ấy đã biến mất, bỏ lại những công trình đáng kinh ngạc mà họ đã dày công tạo dựng. Làm thế nào một xã hội từng hùng mạnh lại có thể đi đến sự sụp đổ, chỉ để lại những tiếng vọng của thời kỳ huy hoàng trước đây?</w:t>
            </w:r>
          </w:p>
          <w:p w:rsidR="00000000" w:rsidDel="00000000" w:rsidP="00000000" w:rsidRDefault="00000000" w:rsidRPr="00000000" w14:paraId="000002B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một thời gian dài, người ta đã nghi ngờ rằng sự biến mất bí ẩn của nhiều xã hội như vậy phần nào bị gây ra bởi các vấn đề sinh thái — sự phá hủy môi trường không chủ ý đối với các nguồn tài nguyên mà những xã hội đó phụ thuộc vào. Sự nghi ngờ về hành động tự hủy diệt sinh thái không chủ ý này, hay còn gọi là “diệt sinh thái” (ecocide), đã được củng cố bởi những phát hiện trong vài thập kỷ gần đây của các nhà khảo cổ học, nhà khí hậu học, nhà sử học, nhà cổ sinh vật học và các nhà phấn hoa học (palynologists — những nhà khoa học nghiên cứu về phấn hoa). Những quá trình mà qua đó các xã hội trong quá khứ tự làm suy yếu chính mình bằng cách gây tổn hại đến môi trường có thể được phân loại thành tám lĩnh vực, với mức độ quan trọng khác nhau tùy từng trường hợp: phá rừng và mất môi trường sống, suy thoái đất, những thách thức trong quản lý nguồn nước, săn bắt quá mức, đánh bắt cá quá mức, tác động của các loài xâm lấn đối với các loài bản địa, sự gia tăng dân số loài người và sự gia tăng hoạt động của con người.</w:t>
            </w:r>
          </w:p>
          <w:p w:rsidR="00000000" w:rsidDel="00000000" w:rsidP="00000000" w:rsidRDefault="00000000" w:rsidRPr="00000000" w14:paraId="000002B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sự sụp đổ trong lịch sử nhìn chung tuân theo những mô hình tương tự nhau, giống như các biến thể khác nhau của cùng một chủ đề. Những mô hình này thường bao gồm sự cạn kiệt tài nguyên, suy thoái môi trường, xung đột nội bộ hoặc áp lực từ bên ngoài, tuy nhiên sự kết hợp cụ thể và mức độ nghiêm trọng của các yếu tố này lại khác nhau giữa các nền văn minh. Các nhà văn thường có xu hướng so sánh quỹ đạo phát triển của xã hội loài người với vòng đời của một cá nhân, khi nói về sự ra đời, phát triển, đỉnh cao, tuổi già và cuối cùng là sự diệt vong của một xã hội. Tuy nhiên, phép ẩn dụ này không chính xác đối với nhiều xã hội trong quá khứ: họ trải qua sự suy giảm nhanh chóng sau khi đạt đến đỉnh cao về dân số và quyền lực, và sự suy giảm đột ngột này hẳn đã gây bất ngờ và chấn động đối với những cư dân của họ. Rõ ràng rằng không phải tất cả các xã hội trong quá khứ đều đi theo quỹ đạo này một cách đồng nhất đến kết cục cuối cùng: các xã hội khác nhau đã sụp đổ ở những mức độ khác nhau và theo những cách có phần khác biệt, trong khi nhiều xã hội khác hoàn toàn không sụp đổ. Sự đa dạng trong các cơ chế sụp đổ cho thấy rằng mặc dù một số điểm yếu mang tính hệ thống có thể tồn tại phổ biến, cách chúng biểu hiện lại phụ thuộc sâu sắc vào điều kiện địa phương, phản ứng văn hóa và sự tương tác của nhiều áp lực khác nhau theo thời gian.</w:t>
            </w:r>
          </w:p>
          <w:p w:rsidR="00000000" w:rsidDel="00000000" w:rsidP="00000000" w:rsidRDefault="00000000" w:rsidRPr="00000000" w14:paraId="000002C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nay, nhiều người cho rằng các vấn đề môi trường vượt qua những mối đe dọa toàn cầu khác về mức độ nghiêm trọng. Những vấn đề môi trường này bao gồm tám yếu tố tương tự đã góp phần vào sự suy tàn của các xã hội trong quá khứ, cùng với bốn yếu tố mới: biến đổi khí hậu do con người gây ra, sự tích tụ của các hóa chất độc hại, tình trạng thiếu hụt năng lượng và việc sử dụng toàn bộ khả năng quang hợp của Trái Đất. Tuy nhiên, mức độ nghiêm trọng của những vấn đề môi trường hiện đại này vẫn đang được tranh luận gay gắt trong cộng đồng khoa học. Liệu những rủi ro được nhận thức có bị phóng đại hay bị đánh giá thấp? Liệu công nghệ hiện đại có giải quyết được các vấn đề của chúng ta, hay nó đang tạo ra những thách thức mới nhanh hơn khả năng khắc phục các vấn đề cũ? Khi một nguồn tài nguyên (chẳng hạn như gỗ, dầu mỏ hoặc cá biển) bị cạn kiệt, liệu chúng ta có thể tin tưởng rằng những giải pháp thay thế mới (như nhựa, năng lượng gió và năng lượng mặt trời, hoặc cá nuôi) sẽ xuất hiện? Chẳng phải tốc độ gia tăng dân số loài người đang chậm lại, cho thấy chúng ta có thể sớm đạt đến một quy mô dân số toàn cầu có thể kiểm soát được hay sao?</w:t>
            </w:r>
          </w:p>
          <w:p w:rsidR="00000000" w:rsidDel="00000000" w:rsidP="00000000" w:rsidRDefault="00000000" w:rsidRPr="00000000" w14:paraId="000002C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câu hỏi như vậy cho thấy tại sao sự sụp đổ nổi tiếng của các nền văn minh trong quá khứ lại mang ý nghĩa quan trọng hơn chỉ đơn thuần là những bí ẩn lãng mạn. Có thể có những bài học thực tiễn cần được rút ra từ những thất bại trong lịch sử này. Tuy nhiên, cũng tồn tại những khác biệt giữa thế giới hiện đại cùng các vấn đề của nó và những xã hội cổ đại cùng các vấn đề của họ. Sẽ là ngây thơ nếu cho rằng việc nghiên cứu quá khứ sẽ mang lại những câu trả lời đơn giản có thể áp dụng trực tiếp vào thế giới ngày nay. Chúng ta có một số lợi thế so với các xã hội trong quá khứ giúp giảm thiểu rủi ro, bao gồm công nghệ mạnh mẽ của chúng ta (tức là những tác động có lợi của nó), quá trình toàn cầu hóa, nền y học hiện đại và sự hiểu biết được nâng cao về cả các xã hội trong quá khứ lẫn các xã hội hiện đại ở xa. Đồng thời, cũng có những yếu tố làm gia tăng rủi ro của chúng ta so với các nền văn minh trước đây: một lần nữa, đó là công nghệ mạnh mẽ của chúng ta (tức là những tác động phá hoại ngoài ý muốn của nó), toàn cầu hóa (khi một vấn đề ở một khu vực có thể ảnh hưởng đến toàn bộ thế giới), sự phụ thuộc của hàng triệu người vào hệ thống chăm sóc sức khỏe hiện đại để duy trì sự sống và quy mô dân số loài người lớn hơn rất nhiều. Có lẽ chúng ta vẫn có thể học hỏi từ quá khứ, nhưng chỉ khi chúng ta suy ngẫm một cách cẩn trọng về những bài học mà nó mang lại.</w:t>
            </w:r>
          </w:p>
        </w:tc>
      </w:tr>
    </w:tbl>
    <w:p w:rsidR="00000000" w:rsidDel="00000000" w:rsidP="00000000" w:rsidRDefault="00000000" w:rsidRPr="00000000" w14:paraId="000002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C6">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numerous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nhiều, vô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civilisation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civilised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văn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sụp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sự sụp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disappearance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sự 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leave behind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để lại phía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grand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vĩ đại, đồ sộ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ruin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tàn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reminiscent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gợi nhớ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term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refer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đề cập đến,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sự giảm sút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political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thuộc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politics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economic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thuộc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nền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social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thuộc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complexity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sự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across a wide 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trên một khu vực rộng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extended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khoảng thời gian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awe-inspiring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gây kinh ngạc, đáng kính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inspire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truyền cảm 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ruin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tàn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past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xã hội trong quá khứ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captivate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thu hút, mê hoặc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marvel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kinh ngạc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rộng lớn, bao 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stone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công trình bằng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cấu trúc, công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intricate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tinh xảo,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carving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hình 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temple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đền thờ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defy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thách thức, 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imagination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plan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lên kế hoạch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vacation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kỳ nghỉ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witness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chứng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đáng chú ý, 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firsthand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tận mắt,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stand before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đứng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silent reverence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sự kính trọng trong im lặng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reverence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sự tôn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remnant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tàn tích, phần còn sót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phát triển mạnh, thịnh vượng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draw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bị thu hút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magnificent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tráng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haunting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ám ảnh, khó quên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beauty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vẻ đẹp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enigma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điều 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đưa ra,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grandeur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vẻ hùng vĩ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attest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chứng minh, làm bằng chứng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previous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wealth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sự giàu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quyền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builder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người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sudden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đột ngột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resilience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khả năng phục hồi, sự kiên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abandon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từ bỏ, bỏ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painstakingly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một cách công phu, tỉ mỉ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sự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mighty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hùng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end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cuối cùng rơi vào tình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trước đây,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glory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vinh 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former glory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vinh quang trong quá khứ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suspicion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sự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mysterious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disappearance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sự 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kích hoạt,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to some 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ở một mức độ nào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ecological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thuộc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ecology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sinh thái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ecological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vấn đề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unintentional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không chủ ý, vô tình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destruction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sự 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destroy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environmental 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tài nguyên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reliance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sự phụ thuộc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ecocide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sự hủy diệt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substantiate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chứng minh, 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recent 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thập kỷ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climatologist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nhà khí hậu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palaeontologist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nhà cổ sinh vật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palynologist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nhà nghiên cứu phấn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undermine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làm suy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damage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gây tổn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categorise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category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danh mục,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vary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thay đổi,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significance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quan trọng,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deforestation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nạn phá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deforest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phá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habitat 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mất 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soil degradation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sự suy thoái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degrade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làm suy thoái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water management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quản lý nguồn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overhunting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săn bắt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overhunt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săn bắt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overfishing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đánh bắt cá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invasive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loài xâm lấn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invasive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xâm lấn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native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loài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population 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sự gia tăng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human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hoạt động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historical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thuộc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collapse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sự sụp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follow a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theo một mô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resemble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giống,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sự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theme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chủ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resource depletion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sự cạn kiệt 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depletion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sự cạn kiệt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deplete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làm cạn kiệt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environmental degradation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sự suy thoái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internal strife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xung đột nội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strife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xung đột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external pressure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áp lực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combination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intensity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mức độ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vary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khác nhau giữa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trajectory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quỹ đạo, diễn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analogy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sự tương đồng, phép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draw an analogy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đưa ra sự tương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peak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đỉnh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eventual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demise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sự diệt vong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metaphor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phép ẩn dụ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inaccurate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không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accurate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rapid 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sự suy giảm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decline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sự 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inhabitant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follow a trajectory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đi theo một hướng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uniformly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đồng đều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conclusion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collapse to varying degrees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sụp đổ ở các mức độ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distinct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khác biệt,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cơ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collapse 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cơ chế sụp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systemic vulnerability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điểm yếu mang tính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sự 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contingent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local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điều kiện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cultural response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phản ứng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interplay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stressor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yếu tố gây áp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currently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hiện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environmental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vấn đề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eclipse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làm lu mờ, 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global 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mối đe dọa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threat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encompass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góp phần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downfall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sự sụp đổ, sự suy tàn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past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xã hội trong quá khứ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human-induced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do con người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induce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gây ra,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accumulation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sự 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accumulate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toxic chemical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hóa chất độc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toxic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độc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energy shortage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tình trạng thiếu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shortage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complete utilisation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sự sử dụng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utilise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photosynthetic 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khả năng quang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photosynthesis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quá trình quang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seriousness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mức độ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serious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environmental dilemma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vấn đề nan giải về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dilemma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tình thế khó xử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vigorously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mạnh mẽ, quyết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scientific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cộng đồng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perceived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rủi ro được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perceive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overstate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đánh giá quá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understate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đánh giá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undervalue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đánh giá thấp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đương đại, hiện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resolve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remedy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khắc phục, chữa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alternative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giải pháp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tài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deplete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làm cạn kiệt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depletion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sự cạn kiệt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trust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tin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plastic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nhựa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wind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năng lượng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solar energy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năng lượng mặt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farmed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cá nuôi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rate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tốc độ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population 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tăng trưởng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slow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chậm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manageable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có thể kiểm soát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highlight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nhấn mạnh, làm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significance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carry significance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mang ý nghĩa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merely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chỉ đơn thuần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romantic mystery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bí ẩn hấp dẫn, lãng mạn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practical lesson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bài học thực tiễn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learn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học hỏi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historical failure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thất bại trong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distinguish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modern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thế giới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ancient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xã hội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naive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ngây thơ, thiếu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cho rằng, giả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mang lại,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straightforward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đơn giản,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applicable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có thể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apply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áp dụng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lợi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reduce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giảm rủi 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powerful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công nghệ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beneficial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tác động 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beneficial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globalisation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toàn cầu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modern medicine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y học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enhanced awareness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nhận thức được nâng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nâng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awareness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distant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xa xôi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heighten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làm tăng rủi 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heighten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làm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comparison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sự 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compared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earlier civilisation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nền văn minh 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potent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mạnh, có hiệu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unintended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không chủ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destructive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tác động phá hoại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destruction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sự 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reliance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sự 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modern health 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chăm sóc sức khỏe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sự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vastly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vô cùng, rất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vast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rộng lớn,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human 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dân số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contemplate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suy ngẫm, xem xét kỹ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lesson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bài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carefully contemplate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suy ngẫm cẩn thận</w:t>
            </w:r>
          </w:p>
        </w:tc>
      </w:tr>
    </w:tbl>
    <w:p w:rsidR="00000000" w:rsidDel="00000000" w:rsidP="00000000" w:rsidRDefault="00000000" w:rsidRPr="00000000" w14:paraId="00000501">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heiykhe1m1xj"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503">
      <w:pPr>
        <w:pStyle w:val="Heading1"/>
        <w:jc w:val="both"/>
        <w:rPr>
          <w:rFonts w:ascii="Oswald Medium" w:cs="Oswald Medium" w:eastAsia="Oswald Medium" w:hAnsi="Oswald Medium"/>
          <w:color w:val="3d85c6"/>
          <w:sz w:val="34"/>
          <w:szCs w:val="34"/>
        </w:rPr>
      </w:pPr>
      <w:bookmarkStart w:colFirst="0" w:colLast="0" w:name="_aq6xxg3q50ez"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504">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50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Neanderthal Technology</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5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think of our prehistoric ancestors as people of the ice and snow, living in caves, and for many of the west European Neanderthalers that is a just picture of their life. But where there were no caves, further to the east on the Russian steppe, for example, open-air sites with some sort of constructed shelter were the only option.</w:t>
            </w:r>
          </w:p>
          <w:p w:rsidR="00000000" w:rsidDel="00000000" w:rsidP="00000000" w:rsidRDefault="00000000" w:rsidRPr="00000000" w14:paraId="000005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know much more about the cave sites than the open-air ones because, historically, it was the cave sites of Western Europe that were first explored by archaeologists and also because open-air sites are harder to find – many of them have disappeared under deep mud deposits or under the rising postglacial seas. Caves, moreover, aid the survival of archaeological material and can preserve the records of remote millennia.</w:t>
            </w:r>
          </w:p>
          <w:p w:rsidR="00000000" w:rsidDel="00000000" w:rsidP="00000000" w:rsidRDefault="00000000" w:rsidRPr="00000000" w14:paraId="000005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south-west France, the limestone caves of the Périgord region made ideal homes for the Neanderthal people. There were good supplies of flint to hand for axes and the like, and the caves were often sited in small river valleys that offered protection against the worst of the weather. The Neanderthalers liked south-facing caves, for obvious reasons of sunshine and wind avoidance, and caves at some height above the valley floor offered refuge from floods and good game-watching vantage points.</w:t>
            </w:r>
          </w:p>
          <w:p w:rsidR="00000000" w:rsidDel="00000000" w:rsidP="00000000" w:rsidRDefault="00000000" w:rsidRPr="00000000" w14:paraId="000005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Périgord region during the last ice age was, in fact, an exceptionally benign habitat for humans. It enjoyed a rather maritime climate with cooler summers that permitted the extension of tundra and steppe over its higher plateaux, and its year-round high levels of sunshine favoured the growth of the ground plants needed by reindeer, bison and horse. Winters were mildish for the ice age, animals never needed to migrate far from summer to winter, and men never needed to travel far from home to find abundant supplies of meat.</w:t>
            </w:r>
          </w:p>
          <w:p w:rsidR="00000000" w:rsidDel="00000000" w:rsidP="00000000" w:rsidRDefault="00000000" w:rsidRPr="00000000" w14:paraId="000005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Central and Eastern Europe, where caves were unavailable, such open-air sites as have been discovered were mostly located near water – both because this was a good area to be for people and animals, and also because the sedimentation potential of lakes and stream courses has aided archaeological preservation – whereas erosion has presumably blown away sites which were out in the open. Some of the open-air sites in Germany, Central Europe and Russia have provided valuable information about Neanderthal man and his way of life. From Moldova, for example, comes evidence that has been interpreted as the remains of wind-break structures, or even a large tent: n ring. up to about 8 x 5m in size, of mainly mammoth bones enclosing a dense concentration of stone tools, animal bones and ash.</w:t>
            </w:r>
          </w:p>
          <w:p w:rsidR="00000000" w:rsidDel="00000000" w:rsidP="00000000" w:rsidRDefault="00000000" w:rsidRPr="00000000" w14:paraId="000005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west European caves more evidence of built structures is available, and some of it goes back a long way in time. In the Grotte du Lazaret, near Nice, at a date during the last ice age but one, claims for some sort of skin tent within the cave have been advanced, on the basis of arrangements of large stones out from the cave wall that might have supported timber struts for a covering of skins up to the rock face above.</w:t>
            </w:r>
          </w:p>
          <w:p w:rsidR="00000000" w:rsidDel="00000000" w:rsidP="00000000" w:rsidRDefault="00000000" w:rsidRPr="00000000" w14:paraId="000005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Lazaret, what might be openings in the hypothesised tents seem to point away from the cave mouth, and finds of wolf and fox foot bones, without the rest of the skeletons, inside these ‘tents’ have been thought to indicate the use of animal pelts as bed coverings. The two patches of ash at Lazaret that mark ancient fires, with stone tools around them evidently made and used on the spot, are edged with small marine molluse shells, prompting the excavator to suggest that seaweed had been used as bedding around the fires. The cave of Baume-Bonne in the Basses-Alpes region of France, another early site, boasts ten square metres of cobbles brought up from the local river and laid down, as though to take care of a puddle area in the cave, with the smoothest and roundest surfaces of the stones uppermost, and there are other similar cases.</w:t>
            </w:r>
          </w:p>
          <w:p w:rsidR="00000000" w:rsidDel="00000000" w:rsidP="00000000" w:rsidRDefault="00000000" w:rsidRPr="00000000" w14:paraId="000005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ash encountered in concentrations at some sites testifies to the Neanderthal people’s use of fire: not surprising, since use of fire was, by Neanderthal times, an already ancient accomplishment of evolving humanity, and survival in the sub-arctic conditions faced by the Neanderthalers is inconceivable without control of fire. Fire gave warmth, light, heat for cooking and defence against predatory animals. A charred piece of birch from Krapina in Croatia, is thought to be the remains of a fire-making twirl stick. But Neanderthal hearths, in the sense of specially constructed places for fire, are fewer and harder to identify with certainty than the mere ash piles that are a regular feature of their sites. They seem often to have just lit a small fire (40- 50cm across) on the existing ground surface of the cave, without preparation. Judging from the shallow penetration of heat effects under the ash, this fire was only of a short duration. Sometimes the fires were larger in size, up to one metre across, and quite irregular in shape. It is not always easy to decide how much additional structure some fires possessed: claims of stone circles to contain the fire run up against the fact that stones tend to litter the cave floors everywhere and those around a fire can quite accidentally look as though they were arranged in a circle.</w:t>
            </w:r>
          </w:p>
        </w:tc>
        <w:tc>
          <w:tcPr/>
          <w:p w:rsidR="00000000" w:rsidDel="00000000" w:rsidP="00000000" w:rsidRDefault="00000000" w:rsidRPr="00000000" w14:paraId="000005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Chúng ta thường nghĩ về tổ tiên thời tiền sử của mình như những con người của băng giá và tuyết lạnh, sống trong các hang động, và đối với nhiều người Neanderthal ở Tây Âu thì đó là một hình ảnh đúng về cuộc sống của họ. Nhưng ở những nơi không có hang động, ví dụ như xa hơn về phía đông trên thảo nguyên Nga, các khu vực ngoài trời với một dạng nơi trú ẩn được xây dựng là lựa chọn duy nhất.</w:t>
            </w:r>
          </w:p>
          <w:p w:rsidR="00000000" w:rsidDel="00000000" w:rsidP="00000000" w:rsidRDefault="00000000" w:rsidRPr="00000000" w14:paraId="000005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chúng ta biết nhiều hơn về các địa điểm trong hang động so với các địa điểm ngoài trời, bởi vì về mặt lịch sử, chính các địa điểm trong hang động ở Tây Âu là những nơi đầu tiên được các nhà khảo cổ học khám phá, đồng thời các địa điểm ngoài trời khó tìm thấy hơn — nhiều nơi trong số đó đã biến mất dưới các lớp bùn sâu hoặc dưới những vùng biển dâng lên sau thời kỳ băng hà. Hơn nữa, hang động giúp bảo tồn các vật liệu khảo cổ và có thể lưu giữ những dấu tích của các thiên niên kỷ xa xưa.</w:t>
            </w:r>
          </w:p>
          <w:p w:rsidR="00000000" w:rsidDel="00000000" w:rsidP="00000000" w:rsidRDefault="00000000" w:rsidRPr="00000000" w14:paraId="000005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phía tây nam nước Pháp, những hang đá vôi thuộc vùng Périgord là những nơi cư trú lý tưởng cho người Neanderthal. Có nguồn đá lửa dồi dào ngay gần đó để chế tạo rìu và các công cụ tương tự, đồng thời các hang động thường nằm trong những thung lũng sông nhỏ, nơi cung cấp sự bảo vệ khỏi những điều kiện thời tiết khắc nghiệt nhất. Người Neanderthal ưa thích những hang động hướng về phía nam, vì những lý do rõ ràng liên quan đến ánh nắng mặt trời và việc tránh gió, còn những hang nằm ở vị trí cao hơn so với đáy thung lũng giúp họ tránh lũ lụt và có vị trí thuận lợi để quan sát các loài thú săn.</w:t>
            </w:r>
          </w:p>
          <w:p w:rsidR="00000000" w:rsidDel="00000000" w:rsidP="00000000" w:rsidRDefault="00000000" w:rsidRPr="00000000" w14:paraId="000005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Trên thực tế, vùng Périgord trong thời kỳ băng hà cuối cùng là một môi trường sống đặc biệt thuận lợi cho con người. Khu vực này có khí hậu khá giống khí hậu biển với mùa hè mát mẻ, cho phép vùng lãnh nguyên (tundra) và thảo nguyên (steppe) mở rộng trên các cao nguyên cao hơn, trong khi mức độ ánh nắng cao quanh năm thúc đẩy sự phát triển của các loại thực vật mặt đất cần thiết cho tuần lộc, bò rừng và ngựa. Mùa đông khá ôn hòa so với thời kỳ băng hà, động vật không cần phải di cư xa giữa mùa hè và mùa đông, và con người cũng không cần phải đi xa khỏi nơi ở để tìm nguồn thịt dồi dào.</w:t>
            </w:r>
          </w:p>
          <w:p w:rsidR="00000000" w:rsidDel="00000000" w:rsidP="00000000" w:rsidRDefault="00000000" w:rsidRPr="00000000" w14:paraId="000005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Trung và Đông Âu, nơi không có hang động, những địa điểm ngoài trời được phát hiện phần lớn nằm gần nguồn nước — vừa bởi vì đây là khu vực thuận lợi cho cả con người lẫn động vật, vừa bởi khả năng tích tụ trầm tích của hồ và các dòng suối đã giúp bảo tồn dấu tích khảo cổ — trong khi sự xói mòn có lẽ đã cuốn trôi những địa điểm nằm hoàn toàn ngoài trời. Một số địa điểm ngoài trời ở Đức, Trung Âu và Nga đã cung cấp những thông tin quý giá về người Neanderthal và lối sống của họ. Ví dụ, từ Moldova, người ta tìm thấy bằng chứng được diễn giải là phần còn lại của những cấu trúc chắn gió, hoặc thậm chí là một chiếc lều lớn: một vòng tròn có kích thước lên tới khoảng 8 x 5m, chủ yếu được tạo thành từ xương voi ma mút, bao quanh một khu vực tập trung dày đặc các công cụ đá, xương động vật và tro.</w:t>
            </w:r>
          </w:p>
          <w:p w:rsidR="00000000" w:rsidDel="00000000" w:rsidP="00000000" w:rsidRDefault="00000000" w:rsidRPr="00000000" w14:paraId="000005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các hang động ở Tây Âu, có thêm nhiều bằng chứng về những công trình được con người xây dựng, và một số bằng chứng trong đó có niên đại rất xa xưa. Tại hang Grotte du Lazaret, gần Nice, vào một thời điểm trong thời kỳ băng hà cuối cùng nhưng trước đó một thời kỳ, người ta đã đưa ra giả thuyết về một dạng lều bằng da bên trong hang, dựa trên sự sắp xếp của những tảng đá lớn nằm cách xa thành hang, những tảng đá này có thể đã được dùng để nâng đỡ các thanh gỗ làm khung cho lớp da che phủ kéo dài lên đến phần đá phía trên.</w:t>
            </w:r>
          </w:p>
          <w:p w:rsidR="00000000" w:rsidDel="00000000" w:rsidP="00000000" w:rsidRDefault="00000000" w:rsidRPr="00000000" w14:paraId="000005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Lazaret, những vị trí có thể là lối mở của các chiếc lều được giả thuyết dường như hướng ra xa khỏi miệng hang, và việc tìm thấy các xương bàn chân của sói và cáo, nhưng không có phần còn lại của bộ xương, bên trong những “chiếc lều” này được cho là dấu hiệu cho thấy da động vật đã được sử dụng làm lớp phủ giường ngủ. Hai vùng tro tại Lazaret đánh dấu những đống lửa cổ xưa, với các công cụ đá xung quanh rõ ràng được chế tạo và sử dụng ngay tại chỗ, được bao quanh bởi những vỏ sò biển nhỏ, khiến nhà khai quật đưa ra giả thuyết rằng rong biển đã được dùng làm lớp lót để nằm xung quanh các đống lửa. Hang Baume-Bonne thuộc vùng Basses-Alpes của Pháp, một địa điểm cổ xưa khác, có một khu vực rộng mười mét vuông được lát bằng những viên đá cuội được mang lên từ con sông địa phương và xếp xuống, dường như nhằm xử lý một khu vực có vũng nước trong hang, với những bề mặt nhẵn và tròn nhất của các viên đá được đặt ở phía trên, và còn có những trường hợp tương tự khác.</w:t>
            </w:r>
          </w:p>
          <w:p w:rsidR="00000000" w:rsidDel="00000000" w:rsidP="00000000" w:rsidRDefault="00000000" w:rsidRPr="00000000" w14:paraId="000005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Lượng tro được tìm thấy tập trung tại một số địa điểm là bằng chứng cho thấy người Neanderthal đã sử dụng lửa: điều này không đáng ngạc nhiên, bởi vào thời kỳ của người Neanderthal, việc sử dụng lửa đã là một thành tựu cổ xưa của quá trình tiến hóa loài người, và việc sinh tồn trong điều kiện cận Bắc Cực mà người Neanderthal phải đối mặt là điều không thể tưởng tượng nếu không có khả năng kiểm soát lửa. Lửa cung cấp hơi ấm, ánh sáng, nhiệt để nấu ăn và sự bảo vệ chống lại các loài động vật săn mồi. Một mảnh gỗ bạch dương bị cháy từ Krapina ở Croatia được cho là phần còn lại của một chiếc que xoay dùng để tạo lửa. Tuy nhiên, các bếp lửa của người Neanderthal, theo nghĩa là những khu vực được xây dựng đặc biệt dành cho việc đốt lửa, lại ít hơn và khó xác định chắc chắn hơn so với những đống tro đơn thuần vốn là đặc điểm thường xuyên xuất hiện tại các địa điểm của họ. Dường như họ thường chỉ nhóm một đống lửa nhỏ (rộng khoảng 40–50 cm) trực tiếp trên bề mặt nền hang có sẵn mà không cần chuẩn bị trước. Dựa vào mức độ ảnh hưởng của nhiệt chỉ xuyên xuống một lớp nông bên dưới lớp tro, ngọn lửa này có lẽ chỉ cháy trong thời gian ngắn. Đôi khi các đống lửa có kích thước lớn hơn, rộng tới một mét, và có hình dạng khá không đều. Không phải lúc nào cũng dễ dàng xác định được một số đống lửa có thêm cấu trúc hỗ trợ nào hay không: giả thuyết cho rằng có những vòng đá bao quanh để giữ lửa gặp phải vấn đề rằng đá vốn thường nằm rải rác khắp nền hang, và những viên đá xung quanh một đống lửa hoàn toàn có thể tình cờ trông giống như được sắp xếp thành một vòng tròn.</w:t>
            </w:r>
          </w:p>
        </w:tc>
      </w:tr>
    </w:tbl>
    <w:p w:rsidR="00000000" w:rsidDel="00000000" w:rsidP="00000000" w:rsidRDefault="00000000" w:rsidRPr="00000000" w14:paraId="000005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532">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prehistoric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tiền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prehistoric 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tổ tiên thời tiền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ice and snow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băng tuyết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cave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hang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Neanderthaler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người Neanderthal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picture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hình ảnh, hình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further to the 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xa hơn về phía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steppe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thảo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open-air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địa điểm ngoài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constructed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được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sự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shelter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nơi trú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option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know more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biết nhiều hơn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historically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về mặt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historical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thuộc lịch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khám phá,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archaeology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open-air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ngoài trời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harder to find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khó tìm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deposit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lớp tích tụ, trầm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mud deposit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lớp bùn 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sự dâng lên, tăng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postglacial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hậu băng 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sea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mực nước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aid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hỗ trợ, giúp đỡ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sự tồn tại, sự 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bảo tồn, gìn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archaeological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tư liệu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remote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xa xôi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millennium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thiên niên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limestone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đá vôi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ideal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nguồn cung, sự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flint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đá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axe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rìu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and the 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và những thứ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đặt, nằm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river valley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thung lũng 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offer protection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bảo vệ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protection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sự bảo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worst of the weather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điều kiện thời tiết khắc nghiệt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south-facing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hướng nam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obvious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avoidance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sự tránh né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height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độ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valley 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đáy thung lũng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refuge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nơi trú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flood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lũ lụt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game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thú săn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vantage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vị trí quan sát thuận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watch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lợi thế, vị trí có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ice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kỷ băng 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exceptionally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đặc biệt, 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exceptional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benign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ôn hòa, thuận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enjoy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được hưởng,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maritime climate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khí hậu hải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cooler summer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mùa hè mát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permit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extension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sự 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extend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tundra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lãnh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steppe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thảo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plateau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cao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year-round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quanh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favour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tạo điều kiện thuận lợi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ground 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thực vật trên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reindeer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tuần lộc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bison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bò rừng bizon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mildish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tương đối ôn hòa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migrate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migration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sự di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abundant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dồi dào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nguồn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meat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nguồn cung thịt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central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eastern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phía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unavailable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không có sẵn, không thể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locate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đặt, nằm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be located near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nằm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water course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dòng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sedimentation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sự lắng đọng trầm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sediment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trầm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tiềm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aid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archaeological preservation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sự bảo tồn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preservation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erosion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sự xói mòn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erode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xói mòn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presumably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có lẽ, 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blow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cuốn đi, thổi bay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provide information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cung cấp thông tin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way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lối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interpret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giải thích, diễn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interpretation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sự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remains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tàn tích, phần còn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wind-break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vật chắn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lều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vòng, cấu trúc hình vòng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size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kích thước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mammoth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voi ma mút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enclose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bao quanh, bao bọc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dense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sự tập trung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stone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công cụ bằng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animal 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xương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tro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built structure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công trình xây dựng, cấu trúc được dựng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go back a long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có từ rất lâu, bắt nguồn từ lâu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thời điểm,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sự khẳng định, 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đưa ra,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advance a 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đưa ra một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sort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loại,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skin 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lều bằng 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basis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cơ sở, nền tảng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arrangement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sự sắp xếp, bố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large 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tảng đá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cave 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vách 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nâng đỡ,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timber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strut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thanh chống, thanh đỡ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covering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lớp che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che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skin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da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rock 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bề mặt vách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above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phía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opening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lối mở, khe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hypothesised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được 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hypothesise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đưa ra 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point away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hướng ra xa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cave mouth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cửa 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find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phát hiện, vật tìm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foot bone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xương chân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skeleton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bộ 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indication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use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việc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animal pelt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da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bed covering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vật phủ giường, chăn phủ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patch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mảng, vùng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tro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stone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công cụ bằng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evidently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rõ ràng,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make on the 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làm ngay tại chỗ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use on the 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sử dụng ngay tại chỗ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sz w:val="20"/>
                <w:szCs w:val="20"/>
                <w:rtl w:val="0"/>
              </w:rPr>
              <w:t xml:space="preserve">viền, bao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sz w:val="20"/>
                <w:szCs w:val="20"/>
                <w:rtl w:val="0"/>
              </w:rPr>
              <w:t xml:space="preserve">marine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thuộc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sz w:val="20"/>
                <w:szCs w:val="20"/>
                <w:rtl w:val="0"/>
              </w:rPr>
              <w:t xml:space="preserve">mollusc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sz w:val="20"/>
                <w:szCs w:val="20"/>
                <w:rtl w:val="0"/>
              </w:rPr>
              <w:t xml:space="preserve">động vật thân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shell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vỏ sò, vỏ 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sz w:val="20"/>
                <w:szCs w:val="20"/>
                <w:rtl w:val="0"/>
              </w:rPr>
              <w:t xml:space="preserve">prompt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thúc đẩy, khiến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excavator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nhà khai quật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sz w:val="20"/>
                <w:szCs w:val="20"/>
                <w:rtl w:val="0"/>
              </w:rPr>
              <w:t xml:space="preserve">đề xuất,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40" w:lineRule="auto"/>
              <w:rPr>
                <w:sz w:val="20"/>
                <w:szCs w:val="20"/>
              </w:rPr>
            </w:pPr>
            <w:r w:rsidDel="00000000" w:rsidR="00000000" w:rsidRPr="00000000">
              <w:rPr>
                <w:sz w:val="20"/>
                <w:szCs w:val="20"/>
                <w:rtl w:val="0"/>
              </w:rPr>
              <w:t xml:space="preserve">seaweed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rong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bedding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vật liệu làm giường, lớp lót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cave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40" w:lineRule="auto"/>
              <w:rPr>
                <w:sz w:val="20"/>
                <w:szCs w:val="20"/>
              </w:rPr>
            </w:pPr>
            <w:r w:rsidDel="00000000" w:rsidR="00000000" w:rsidRPr="00000000">
              <w:rPr>
                <w:sz w:val="20"/>
                <w:szCs w:val="20"/>
                <w:rtl w:val="0"/>
              </w:rPr>
              <w:t xml:space="preserve">hang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boast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có, sở hữu (một đặc điểm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square metre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40" w:lineRule="auto"/>
              <w:rPr>
                <w:sz w:val="20"/>
                <w:szCs w:val="20"/>
              </w:rPr>
            </w:pPr>
            <w:r w:rsidDel="00000000" w:rsidR="00000000" w:rsidRPr="00000000">
              <w:rPr>
                <w:sz w:val="20"/>
                <w:szCs w:val="20"/>
                <w:rtl w:val="0"/>
              </w:rPr>
              <w:t xml:space="preserve">mét vuông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40" w:lineRule="auto"/>
              <w:rPr>
                <w:sz w:val="20"/>
                <w:szCs w:val="20"/>
              </w:rPr>
            </w:pPr>
            <w:r w:rsidDel="00000000" w:rsidR="00000000" w:rsidRPr="00000000">
              <w:rPr>
                <w:sz w:val="20"/>
                <w:szCs w:val="20"/>
                <w:rtl w:val="0"/>
              </w:rPr>
              <w:t xml:space="preserve">cobble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đá cuội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40" w:lineRule="auto"/>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40" w:lineRule="auto"/>
              <w:rPr>
                <w:sz w:val="20"/>
                <w:szCs w:val="20"/>
              </w:rPr>
            </w:pPr>
            <w:r w:rsidDel="00000000" w:rsidR="00000000" w:rsidRPr="00000000">
              <w:rPr>
                <w:sz w:val="20"/>
                <w:szCs w:val="20"/>
                <w:rtl w:val="0"/>
              </w:rPr>
              <w:t xml:space="preserve">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40" w:lineRule="auto"/>
              <w:rPr>
                <w:sz w:val="20"/>
                <w:szCs w:val="20"/>
              </w:rPr>
            </w:pPr>
            <w:r w:rsidDel="00000000" w:rsidR="00000000" w:rsidRPr="00000000">
              <w:rPr>
                <w:sz w:val="20"/>
                <w:szCs w:val="20"/>
                <w:rtl w:val="0"/>
              </w:rPr>
              <w:t xml:space="preserve">river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40" w:lineRule="auto"/>
              <w:rPr>
                <w:sz w:val="20"/>
                <w:szCs w:val="20"/>
              </w:rPr>
            </w:pPr>
            <w:r w:rsidDel="00000000" w:rsidR="00000000" w:rsidRPr="00000000">
              <w:rPr>
                <w:sz w:val="20"/>
                <w:szCs w:val="20"/>
                <w:rtl w:val="0"/>
              </w:rPr>
              <w:t xml:space="preserve">sông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40" w:lineRule="auto"/>
              <w:rPr>
                <w:sz w:val="20"/>
                <w:szCs w:val="20"/>
              </w:rPr>
            </w:pPr>
            <w:r w:rsidDel="00000000" w:rsidR="00000000" w:rsidRPr="00000000">
              <w:rPr>
                <w:sz w:val="20"/>
                <w:szCs w:val="20"/>
                <w:rtl w:val="0"/>
              </w:rPr>
              <w:t xml:space="preserve">lay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40" w:lineRule="auto"/>
              <w:rPr>
                <w:sz w:val="20"/>
                <w:szCs w:val="20"/>
              </w:rPr>
            </w:pPr>
            <w:r w:rsidDel="00000000" w:rsidR="00000000" w:rsidRPr="00000000">
              <w:rPr>
                <w:sz w:val="20"/>
                <w:szCs w:val="20"/>
                <w:rtl w:val="0"/>
              </w:rPr>
              <w:t xml:space="preserve">đặt xuống, lát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take care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40" w:lineRule="auto"/>
              <w:rPr>
                <w:sz w:val="20"/>
                <w:szCs w:val="20"/>
              </w:rPr>
            </w:pPr>
            <w:r w:rsidDel="00000000" w:rsidR="00000000" w:rsidRPr="00000000">
              <w:rPr>
                <w:sz w:val="20"/>
                <w:szCs w:val="20"/>
                <w:rtl w:val="0"/>
              </w:rPr>
              <w:t xml:space="preserve">xử lý, 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40" w:lineRule="auto"/>
              <w:rPr>
                <w:sz w:val="20"/>
                <w:szCs w:val="20"/>
              </w:rPr>
            </w:pPr>
            <w:r w:rsidDel="00000000" w:rsidR="00000000" w:rsidRPr="00000000">
              <w:rPr>
                <w:sz w:val="20"/>
                <w:szCs w:val="20"/>
                <w:rtl w:val="0"/>
              </w:rPr>
              <w:t xml:space="preserve">puddle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40" w:lineRule="auto"/>
              <w:rPr>
                <w:sz w:val="20"/>
                <w:szCs w:val="20"/>
              </w:rPr>
            </w:pPr>
            <w:r w:rsidDel="00000000" w:rsidR="00000000" w:rsidRPr="00000000">
              <w:rPr>
                <w:sz w:val="20"/>
                <w:szCs w:val="20"/>
                <w:rtl w:val="0"/>
              </w:rPr>
              <w:t xml:space="preserve">vũng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smooth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40" w:lineRule="auto"/>
              <w:rPr>
                <w:sz w:val="20"/>
                <w:szCs w:val="20"/>
              </w:rPr>
            </w:pPr>
            <w:r w:rsidDel="00000000" w:rsidR="00000000" w:rsidRPr="00000000">
              <w:rPr>
                <w:sz w:val="20"/>
                <w:szCs w:val="20"/>
                <w:rtl w:val="0"/>
              </w:rPr>
              <w:t xml:space="preserve">nhẵn, mịn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tròn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40"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40"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40" w:lineRule="auto"/>
              <w:rPr>
                <w:sz w:val="20"/>
                <w:szCs w:val="20"/>
              </w:rPr>
            </w:pPr>
            <w:r w:rsidDel="00000000" w:rsidR="00000000" w:rsidRPr="00000000">
              <w:rPr>
                <w:sz w:val="20"/>
                <w:szCs w:val="20"/>
                <w:rtl w:val="0"/>
              </w:rPr>
              <w:t xml:space="preserve">uppermost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40" w:lineRule="auto"/>
              <w:rPr>
                <w:sz w:val="20"/>
                <w:szCs w:val="20"/>
              </w:rPr>
            </w:pPr>
            <w:r w:rsidDel="00000000" w:rsidR="00000000" w:rsidRPr="00000000">
              <w:rPr>
                <w:sz w:val="20"/>
                <w:szCs w:val="20"/>
                <w:rtl w:val="0"/>
              </w:rPr>
              <w:t xml:space="preserve">ở trên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40" w:lineRule="auto"/>
              <w:rPr>
                <w:sz w:val="20"/>
                <w:szCs w:val="20"/>
              </w:rPr>
            </w:pPr>
            <w:r w:rsidDel="00000000" w:rsidR="00000000" w:rsidRPr="00000000">
              <w:rPr>
                <w:sz w:val="20"/>
                <w:szCs w:val="20"/>
                <w:rtl w:val="0"/>
              </w:rPr>
              <w:t xml:space="preserve">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40" w:lineRule="auto"/>
              <w:rPr>
                <w:sz w:val="20"/>
                <w:szCs w:val="20"/>
              </w:rPr>
            </w:pPr>
            <w:r w:rsidDel="00000000" w:rsidR="00000000" w:rsidRPr="00000000">
              <w:rPr>
                <w:sz w:val="20"/>
                <w:szCs w:val="20"/>
                <w:rtl w:val="0"/>
              </w:rPr>
              <w:t xml:space="preserve">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40" w:lineRule="auto"/>
              <w:rPr>
                <w:sz w:val="20"/>
                <w:szCs w:val="20"/>
              </w:rPr>
            </w:pPr>
            <w:r w:rsidDel="00000000" w:rsidR="00000000" w:rsidRPr="00000000">
              <w:rPr>
                <w:sz w:val="20"/>
                <w:szCs w:val="20"/>
                <w:rtl w:val="0"/>
              </w:rPr>
              <w:t xml:space="preserve">tro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40"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40" w:lineRule="auto"/>
              <w:rPr>
                <w:sz w:val="20"/>
                <w:szCs w:val="20"/>
              </w:rPr>
            </w:pPr>
            <w:r w:rsidDel="00000000" w:rsidR="00000000" w:rsidRPr="00000000">
              <w:rPr>
                <w:sz w:val="20"/>
                <w:szCs w:val="20"/>
                <w:rtl w:val="0"/>
              </w:rPr>
              <w:t xml:space="preserve">gặp phải, phát hiện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40" w:lineRule="auto"/>
              <w:rPr>
                <w:sz w:val="20"/>
                <w:szCs w:val="20"/>
              </w:rPr>
            </w:pPr>
            <w:r w:rsidDel="00000000" w:rsidR="00000000" w:rsidRPr="00000000">
              <w:rPr>
                <w:sz w:val="20"/>
                <w:szCs w:val="20"/>
                <w:rtl w:val="0"/>
              </w:rPr>
              <w:t xml:space="preserve">sự tập trung, nồng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40" w:lineRule="auto"/>
              <w:rPr>
                <w:sz w:val="20"/>
                <w:szCs w:val="20"/>
              </w:rPr>
            </w:pPr>
            <w:r w:rsidDel="00000000" w:rsidR="00000000" w:rsidRPr="00000000">
              <w:rPr>
                <w:sz w:val="20"/>
                <w:szCs w:val="20"/>
                <w:rtl w:val="0"/>
              </w:rPr>
              <w:t xml:space="preserve">testify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40" w:lineRule="auto"/>
              <w:rPr>
                <w:sz w:val="20"/>
                <w:szCs w:val="20"/>
              </w:rPr>
            </w:pPr>
            <w:r w:rsidDel="00000000" w:rsidR="00000000" w:rsidRPr="00000000">
              <w:rPr>
                <w:sz w:val="20"/>
                <w:szCs w:val="20"/>
                <w:rtl w:val="0"/>
              </w:rPr>
              <w:t xml:space="preserve">chứng minh, làm bằng chứng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use of 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việc sử dụng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40" w:lineRule="auto"/>
              <w:rPr>
                <w:sz w:val="20"/>
                <w:szCs w:val="20"/>
              </w:rPr>
            </w:pPr>
            <w:r w:rsidDel="00000000" w:rsidR="00000000" w:rsidRPr="00000000">
              <w:rPr>
                <w:sz w:val="20"/>
                <w:szCs w:val="20"/>
                <w:rtl w:val="0"/>
              </w:rPr>
              <w:t xml:space="preserve">surprising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40"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since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40" w:lineRule="auto"/>
              <w:rPr>
                <w:sz w:val="20"/>
                <w:szCs w:val="20"/>
              </w:rPr>
            </w:pPr>
            <w:r w:rsidDel="00000000" w:rsidR="00000000" w:rsidRPr="00000000">
              <w:rPr>
                <w:sz w:val="20"/>
                <w:szCs w:val="20"/>
                <w:rtl w:val="0"/>
              </w:rPr>
              <w:t xml:space="preserve">bởi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accomplishment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thành tựu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240" w:lineRule="auto"/>
              <w:rPr>
                <w:sz w:val="20"/>
                <w:szCs w:val="20"/>
              </w:rPr>
            </w:pPr>
            <w:r w:rsidDel="00000000" w:rsidR="00000000" w:rsidRPr="00000000">
              <w:rPr>
                <w:sz w:val="20"/>
                <w:szCs w:val="20"/>
                <w:rtl w:val="0"/>
              </w:rPr>
              <w:t xml:space="preserve">accomplish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40" w:lineRule="auto"/>
              <w:rPr>
                <w:sz w:val="20"/>
                <w:szCs w:val="20"/>
              </w:rPr>
            </w:pPr>
            <w:r w:rsidDel="00000000" w:rsidR="00000000" w:rsidRPr="00000000">
              <w:rPr>
                <w:sz w:val="20"/>
                <w:szCs w:val="20"/>
                <w:rtl w:val="0"/>
              </w:rPr>
              <w:t xml:space="preserve">đạt được, 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40"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40" w:lineRule="auto"/>
              <w:rPr>
                <w:sz w:val="20"/>
                <w:szCs w:val="20"/>
              </w:rPr>
            </w:pPr>
            <w:r w:rsidDel="00000000" w:rsidR="00000000" w:rsidRPr="00000000">
              <w:rPr>
                <w:sz w:val="20"/>
                <w:szCs w:val="20"/>
                <w:rtl w:val="0"/>
              </w:rPr>
              <w:t xml:space="preserve">evolving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đang tiến hóa,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240" w:lineRule="auto"/>
              <w:rPr>
                <w:sz w:val="20"/>
                <w:szCs w:val="20"/>
              </w:rPr>
            </w:pPr>
            <w:r w:rsidDel="00000000" w:rsidR="00000000" w:rsidRPr="00000000">
              <w:rPr>
                <w:sz w:val="20"/>
                <w:szCs w:val="20"/>
                <w:rtl w:val="0"/>
              </w:rPr>
              <w:t xml:space="preserve">humanity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rtl w:val="0"/>
              </w:rPr>
              <w:t xml:space="preserve">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40" w:lineRule="auto"/>
              <w:rPr>
                <w:sz w:val="20"/>
                <w:szCs w:val="20"/>
              </w:rPr>
            </w:pPr>
            <w:r w:rsidDel="00000000" w:rsidR="00000000" w:rsidRPr="00000000">
              <w:rPr>
                <w:sz w:val="20"/>
                <w:szCs w:val="20"/>
                <w:rtl w:val="0"/>
              </w:rPr>
              <w:t xml:space="preserve">sự sinh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240" w:lineRule="auto"/>
              <w:rPr>
                <w:sz w:val="20"/>
                <w:szCs w:val="20"/>
              </w:rPr>
            </w:pPr>
            <w:r w:rsidDel="00000000" w:rsidR="00000000" w:rsidRPr="00000000">
              <w:rPr>
                <w:sz w:val="20"/>
                <w:szCs w:val="20"/>
                <w:rtl w:val="0"/>
              </w:rPr>
              <w:t xml:space="preserve">sub-arctic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0">
            <w:pPr>
              <w:widowControl w:val="0"/>
              <w:spacing w:line="240" w:lineRule="auto"/>
              <w:rPr>
                <w:sz w:val="20"/>
                <w:szCs w:val="20"/>
              </w:rPr>
            </w:pPr>
            <w:r w:rsidDel="00000000" w:rsidR="00000000" w:rsidRPr="00000000">
              <w:rPr>
                <w:sz w:val="20"/>
                <w:szCs w:val="20"/>
                <w:rtl w:val="0"/>
              </w:rPr>
              <w:t xml:space="preserve">cận Bắc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1">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2">
            <w:pPr>
              <w:widowControl w:val="0"/>
              <w:spacing w:line="240"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3">
            <w:pPr>
              <w:widowControl w:val="0"/>
              <w:spacing w:line="240" w:lineRule="auto"/>
              <w:rPr>
                <w:sz w:val="20"/>
                <w:szCs w:val="20"/>
              </w:rPr>
            </w:pPr>
            <w:r w:rsidDel="00000000" w:rsidR="00000000" w:rsidRPr="00000000">
              <w:rPr>
                <w:sz w:val="20"/>
                <w:szCs w:val="20"/>
                <w:rtl w:val="0"/>
              </w:rPr>
              <w:t xml:space="preserve">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4">
            <w:pPr>
              <w:widowControl w:val="0"/>
              <w:spacing w:line="240" w:lineRule="auto"/>
              <w:rPr>
                <w:sz w:val="20"/>
                <w:szCs w:val="20"/>
              </w:rPr>
            </w:pPr>
            <w:r w:rsidDel="00000000" w:rsidR="00000000" w:rsidRPr="00000000">
              <w:rPr>
                <w:sz w:val="20"/>
                <w:szCs w:val="20"/>
                <w:rtl w:val="0"/>
              </w:rPr>
              <w:t xml:space="preserve">đối mặt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5">
            <w:pPr>
              <w:widowControl w:val="0"/>
              <w:spacing w:line="240" w:lineRule="auto"/>
              <w:rPr>
                <w:sz w:val="20"/>
                <w:szCs w:val="20"/>
              </w:rPr>
            </w:pPr>
            <w:r w:rsidDel="00000000" w:rsidR="00000000" w:rsidRPr="00000000">
              <w:rPr>
                <w:sz w:val="20"/>
                <w:szCs w:val="20"/>
                <w:rtl w:val="0"/>
              </w:rPr>
              <w:t xml:space="preserve">inconceivable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D6">
            <w:pPr>
              <w:widowControl w:val="0"/>
              <w:spacing w:line="240" w:lineRule="auto"/>
              <w:rPr>
                <w:sz w:val="20"/>
                <w:szCs w:val="20"/>
              </w:rPr>
            </w:pPr>
            <w:r w:rsidDel="00000000" w:rsidR="00000000" w:rsidRPr="00000000">
              <w:rPr>
                <w:sz w:val="20"/>
                <w:szCs w:val="20"/>
                <w:rtl w:val="0"/>
              </w:rPr>
              <w:t xml:space="preserve">không thể tưởng tượng, không thể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7">
            <w:pPr>
              <w:widowControl w:val="0"/>
              <w:spacing w:line="240" w:lineRule="auto"/>
              <w:rPr>
                <w:sz w:val="20"/>
                <w:szCs w:val="20"/>
              </w:rPr>
            </w:pPr>
            <w:r w:rsidDel="00000000" w:rsidR="00000000" w:rsidRPr="00000000">
              <w:rPr>
                <w:sz w:val="20"/>
                <w:szCs w:val="20"/>
                <w:rtl w:val="0"/>
              </w:rPr>
              <w:t xml:space="preserve">control of 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8">
            <w:pPr>
              <w:widowControl w:val="0"/>
              <w:spacing w:line="240" w:lineRule="auto"/>
              <w:rPr>
                <w:sz w:val="20"/>
                <w:szCs w:val="20"/>
              </w:rPr>
            </w:pPr>
            <w:r w:rsidDel="00000000" w:rsidR="00000000" w:rsidRPr="00000000">
              <w:rPr>
                <w:sz w:val="20"/>
                <w:szCs w:val="20"/>
                <w:rtl w:val="0"/>
              </w:rPr>
              <w:t xml:space="preserve">việc kiểm soát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9">
            <w:pPr>
              <w:widowControl w:val="0"/>
              <w:spacing w:line="240" w:lineRule="auto"/>
              <w:rPr>
                <w:sz w:val="20"/>
                <w:szCs w:val="20"/>
              </w:rPr>
            </w:pPr>
            <w:r w:rsidDel="00000000" w:rsidR="00000000" w:rsidRPr="00000000">
              <w:rPr>
                <w:sz w:val="20"/>
                <w:szCs w:val="20"/>
                <w:rtl w:val="0"/>
              </w:rPr>
              <w:t xml:space="preserve">warmth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A">
            <w:pPr>
              <w:widowControl w:val="0"/>
              <w:spacing w:line="240" w:lineRule="auto"/>
              <w:rPr>
                <w:sz w:val="20"/>
                <w:szCs w:val="20"/>
              </w:rPr>
            </w:pPr>
            <w:r w:rsidDel="00000000" w:rsidR="00000000" w:rsidRPr="00000000">
              <w:rPr>
                <w:sz w:val="20"/>
                <w:szCs w:val="20"/>
                <w:rtl w:val="0"/>
              </w:rPr>
              <w:t xml:space="preserve">hơi 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B">
            <w:pPr>
              <w:widowControl w:val="0"/>
              <w:spacing w:line="240" w:lineRule="auto"/>
              <w:rPr>
                <w:sz w:val="20"/>
                <w:szCs w:val="20"/>
              </w:rPr>
            </w:pPr>
            <w:r w:rsidDel="00000000" w:rsidR="00000000" w:rsidRPr="00000000">
              <w:rPr>
                <w:sz w:val="20"/>
                <w:szCs w:val="20"/>
                <w:rtl w:val="0"/>
              </w:rPr>
              <w:t xml:space="preserve">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C">
            <w:pPr>
              <w:widowControl w:val="0"/>
              <w:spacing w:line="240" w:lineRule="auto"/>
              <w:rPr>
                <w:sz w:val="20"/>
                <w:szCs w:val="20"/>
              </w:rPr>
            </w:pPr>
            <w:r w:rsidDel="00000000" w:rsidR="00000000" w:rsidRPr="00000000">
              <w:rPr>
                <w:sz w:val="20"/>
                <w:szCs w:val="20"/>
                <w:rtl w:val="0"/>
              </w:rPr>
              <w:t xml:space="preserve">ánh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D">
            <w:pPr>
              <w:widowControl w:val="0"/>
              <w:spacing w:line="240" w:lineRule="auto"/>
              <w:rPr>
                <w:sz w:val="20"/>
                <w:szCs w:val="20"/>
              </w:rPr>
            </w:pPr>
            <w:r w:rsidDel="00000000" w:rsidR="00000000" w:rsidRPr="00000000">
              <w:rPr>
                <w:sz w:val="20"/>
                <w:szCs w:val="20"/>
                <w:rtl w:val="0"/>
              </w:rPr>
              <w:t xml:space="preserve">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E">
            <w:pPr>
              <w:widowControl w:val="0"/>
              <w:spacing w:line="240" w:lineRule="auto"/>
              <w:rPr>
                <w:sz w:val="20"/>
                <w:szCs w:val="20"/>
              </w:rPr>
            </w:pPr>
            <w:r w:rsidDel="00000000" w:rsidR="00000000" w:rsidRPr="00000000">
              <w:rPr>
                <w:sz w:val="20"/>
                <w:szCs w:val="20"/>
                <w:rtl w:val="0"/>
              </w:rPr>
              <w:t xml:space="preserve">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DF">
            <w:pPr>
              <w:widowControl w:val="0"/>
              <w:spacing w:line="240" w:lineRule="auto"/>
              <w:rPr>
                <w:sz w:val="20"/>
                <w:szCs w:val="20"/>
              </w:rPr>
            </w:pPr>
            <w:r w:rsidDel="00000000" w:rsidR="00000000" w:rsidRPr="00000000">
              <w:rPr>
                <w:sz w:val="20"/>
                <w:szCs w:val="20"/>
                <w:rtl w:val="0"/>
              </w:rPr>
              <w:t xml:space="preserve">cooking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0">
            <w:pPr>
              <w:widowControl w:val="0"/>
              <w:spacing w:line="240" w:lineRule="auto"/>
              <w:rPr>
                <w:sz w:val="20"/>
                <w:szCs w:val="20"/>
              </w:rPr>
            </w:pPr>
            <w:r w:rsidDel="00000000" w:rsidR="00000000" w:rsidRPr="00000000">
              <w:rPr>
                <w:sz w:val="20"/>
                <w:szCs w:val="20"/>
                <w:rtl w:val="0"/>
              </w:rPr>
              <w:t xml:space="preserve">việc nấu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1">
            <w:pPr>
              <w:widowControl w:val="0"/>
              <w:spacing w:line="240" w:lineRule="auto"/>
              <w:rPr>
                <w:sz w:val="20"/>
                <w:szCs w:val="20"/>
              </w:rPr>
            </w:pPr>
            <w:r w:rsidDel="00000000" w:rsidR="00000000" w:rsidRPr="00000000">
              <w:rPr>
                <w:sz w:val="20"/>
                <w:szCs w:val="20"/>
                <w:rtl w:val="0"/>
              </w:rPr>
              <w:t xml:space="preserve">defence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2">
            <w:pPr>
              <w:widowControl w:val="0"/>
              <w:spacing w:line="240" w:lineRule="auto"/>
              <w:rPr>
                <w:sz w:val="20"/>
                <w:szCs w:val="20"/>
              </w:rPr>
            </w:pPr>
            <w:r w:rsidDel="00000000" w:rsidR="00000000" w:rsidRPr="00000000">
              <w:rPr>
                <w:sz w:val="20"/>
                <w:szCs w:val="20"/>
                <w:rtl w:val="0"/>
              </w:rPr>
              <w:t xml:space="preserve">sự phòng vệ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3">
            <w:pPr>
              <w:widowControl w:val="0"/>
              <w:spacing w:line="240" w:lineRule="auto"/>
              <w:rPr>
                <w:sz w:val="20"/>
                <w:szCs w:val="20"/>
              </w:rPr>
            </w:pPr>
            <w:r w:rsidDel="00000000" w:rsidR="00000000" w:rsidRPr="00000000">
              <w:rPr>
                <w:sz w:val="20"/>
                <w:szCs w:val="20"/>
                <w:rtl w:val="0"/>
              </w:rPr>
              <w:t xml:space="preserve">defend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4">
            <w:pPr>
              <w:widowControl w:val="0"/>
              <w:spacing w:line="240" w:lineRule="auto"/>
              <w:rPr>
                <w:sz w:val="20"/>
                <w:szCs w:val="20"/>
              </w:rPr>
            </w:pPr>
            <w:r w:rsidDel="00000000" w:rsidR="00000000" w:rsidRPr="00000000">
              <w:rPr>
                <w:sz w:val="20"/>
                <w:szCs w:val="20"/>
                <w:rtl w:val="0"/>
              </w:rPr>
              <w:t xml:space="preserve">bảo vệ chống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5">
            <w:pPr>
              <w:widowControl w:val="0"/>
              <w:spacing w:line="240" w:lineRule="auto"/>
              <w:rPr>
                <w:sz w:val="20"/>
                <w:szCs w:val="20"/>
              </w:rPr>
            </w:pPr>
            <w:r w:rsidDel="00000000" w:rsidR="00000000" w:rsidRPr="00000000">
              <w:rPr>
                <w:sz w:val="20"/>
                <w:szCs w:val="20"/>
                <w:rtl w:val="0"/>
              </w:rPr>
              <w:t xml:space="preserve">predatory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6">
            <w:pPr>
              <w:widowControl w:val="0"/>
              <w:spacing w:line="240" w:lineRule="auto"/>
              <w:rPr>
                <w:sz w:val="20"/>
                <w:szCs w:val="20"/>
              </w:rPr>
            </w:pPr>
            <w:r w:rsidDel="00000000" w:rsidR="00000000" w:rsidRPr="00000000">
              <w:rPr>
                <w:sz w:val="20"/>
                <w:szCs w:val="20"/>
                <w:rtl w:val="0"/>
              </w:rPr>
              <w:t xml:space="preserve">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7">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8">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9">
            <w:pPr>
              <w:widowControl w:val="0"/>
              <w:spacing w:line="240" w:lineRule="auto"/>
              <w:rPr>
                <w:sz w:val="20"/>
                <w:szCs w:val="20"/>
              </w:rPr>
            </w:pPr>
            <w:r w:rsidDel="00000000" w:rsidR="00000000" w:rsidRPr="00000000">
              <w:rPr>
                <w:sz w:val="20"/>
                <w:szCs w:val="20"/>
                <w:rtl w:val="0"/>
              </w:rPr>
              <w:t xml:space="preserve">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A">
            <w:pPr>
              <w:widowControl w:val="0"/>
              <w:spacing w:line="240" w:lineRule="auto"/>
              <w:rPr>
                <w:sz w:val="20"/>
                <w:szCs w:val="20"/>
              </w:rPr>
            </w:pPr>
            <w:r w:rsidDel="00000000" w:rsidR="00000000" w:rsidRPr="00000000">
              <w:rPr>
                <w:sz w:val="20"/>
                <w:szCs w:val="20"/>
                <w:rtl w:val="0"/>
              </w:rPr>
              <w:t xml:space="preserve">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B">
            <w:pPr>
              <w:widowControl w:val="0"/>
              <w:spacing w:line="240" w:lineRule="auto"/>
              <w:rPr>
                <w:sz w:val="20"/>
                <w:szCs w:val="20"/>
              </w:rPr>
            </w:pPr>
            <w:r w:rsidDel="00000000" w:rsidR="00000000" w:rsidRPr="00000000">
              <w:rPr>
                <w:sz w:val="20"/>
                <w:szCs w:val="20"/>
                <w:rtl w:val="0"/>
              </w:rPr>
              <w:t xml:space="preserve">charred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C">
            <w:pPr>
              <w:widowControl w:val="0"/>
              <w:spacing w:line="240" w:lineRule="auto"/>
              <w:rPr>
                <w:sz w:val="20"/>
                <w:szCs w:val="20"/>
              </w:rPr>
            </w:pPr>
            <w:r w:rsidDel="00000000" w:rsidR="00000000" w:rsidRPr="00000000">
              <w:rPr>
                <w:sz w:val="20"/>
                <w:szCs w:val="20"/>
                <w:rtl w:val="0"/>
              </w:rPr>
              <w:t xml:space="preserve">bị cháy xém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D">
            <w:pPr>
              <w:widowControl w:val="0"/>
              <w:spacing w:line="240" w:lineRule="auto"/>
              <w:rPr>
                <w:sz w:val="20"/>
                <w:szCs w:val="20"/>
              </w:rPr>
            </w:pPr>
            <w:r w:rsidDel="00000000" w:rsidR="00000000" w:rsidRPr="00000000">
              <w:rPr>
                <w:sz w:val="20"/>
                <w:szCs w:val="20"/>
                <w:rtl w:val="0"/>
              </w:rPr>
              <w:t xml:space="preserve">char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E">
            <w:pPr>
              <w:widowControl w:val="0"/>
              <w:spacing w:line="240" w:lineRule="auto"/>
              <w:rPr>
                <w:sz w:val="20"/>
                <w:szCs w:val="20"/>
              </w:rPr>
            </w:pPr>
            <w:r w:rsidDel="00000000" w:rsidR="00000000" w:rsidRPr="00000000">
              <w:rPr>
                <w:sz w:val="20"/>
                <w:szCs w:val="20"/>
                <w:rtl w:val="0"/>
              </w:rPr>
              <w:t xml:space="preserve">làm cháy xém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EF">
            <w:pPr>
              <w:widowControl w:val="0"/>
              <w:spacing w:line="240" w:lineRule="auto"/>
              <w:rPr>
                <w:sz w:val="20"/>
                <w:szCs w:val="20"/>
              </w:rPr>
            </w:pPr>
            <w:r w:rsidDel="00000000" w:rsidR="00000000" w:rsidRPr="00000000">
              <w:rPr>
                <w:sz w:val="20"/>
                <w:szCs w:val="20"/>
                <w:rtl w:val="0"/>
              </w:rPr>
              <w:t xml:space="preserve">piece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0">
            <w:pPr>
              <w:widowControl w:val="0"/>
              <w:spacing w:line="240" w:lineRule="auto"/>
              <w:rPr>
                <w:sz w:val="20"/>
                <w:szCs w:val="20"/>
              </w:rPr>
            </w:pPr>
            <w:r w:rsidDel="00000000" w:rsidR="00000000" w:rsidRPr="00000000">
              <w:rPr>
                <w:sz w:val="20"/>
                <w:szCs w:val="20"/>
                <w:rtl w:val="0"/>
              </w:rPr>
              <w:t xml:space="preserve">mảnh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1">
            <w:pPr>
              <w:widowControl w:val="0"/>
              <w:spacing w:line="240" w:lineRule="auto"/>
              <w:rPr>
                <w:sz w:val="20"/>
                <w:szCs w:val="20"/>
              </w:rPr>
            </w:pPr>
            <w:r w:rsidDel="00000000" w:rsidR="00000000" w:rsidRPr="00000000">
              <w:rPr>
                <w:sz w:val="20"/>
                <w:szCs w:val="20"/>
                <w:rtl w:val="0"/>
              </w:rPr>
              <w:t xml:space="preserve">birch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2">
            <w:pPr>
              <w:widowControl w:val="0"/>
              <w:spacing w:line="240" w:lineRule="auto"/>
              <w:rPr>
                <w:sz w:val="20"/>
                <w:szCs w:val="20"/>
              </w:rPr>
            </w:pPr>
            <w:r w:rsidDel="00000000" w:rsidR="00000000" w:rsidRPr="00000000">
              <w:rPr>
                <w:sz w:val="20"/>
                <w:szCs w:val="20"/>
                <w:rtl w:val="0"/>
              </w:rPr>
              <w:t xml:space="preserve">cây bạch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3">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4">
            <w:pPr>
              <w:widowControl w:val="0"/>
              <w:spacing w:line="240" w:lineRule="auto"/>
              <w:rPr>
                <w:sz w:val="20"/>
                <w:szCs w:val="20"/>
              </w:rPr>
            </w:pPr>
            <w:r w:rsidDel="00000000" w:rsidR="00000000" w:rsidRPr="00000000">
              <w:rPr>
                <w:sz w:val="20"/>
                <w:szCs w:val="20"/>
                <w:rtl w:val="0"/>
              </w:rPr>
              <w:t xml:space="preserve">phần còn lại, tàn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5">
            <w:pPr>
              <w:widowControl w:val="0"/>
              <w:spacing w:line="240" w:lineRule="auto"/>
              <w:rPr>
                <w:sz w:val="20"/>
                <w:szCs w:val="20"/>
              </w:rPr>
            </w:pPr>
            <w:r w:rsidDel="00000000" w:rsidR="00000000" w:rsidRPr="00000000">
              <w:rPr>
                <w:sz w:val="20"/>
                <w:szCs w:val="20"/>
                <w:rtl w:val="0"/>
              </w:rPr>
              <w:t xml:space="preserve">fire-making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6">
            <w:pPr>
              <w:widowControl w:val="0"/>
              <w:spacing w:line="240" w:lineRule="auto"/>
              <w:rPr>
                <w:sz w:val="20"/>
                <w:szCs w:val="20"/>
              </w:rPr>
            </w:pPr>
            <w:r w:rsidDel="00000000" w:rsidR="00000000" w:rsidRPr="00000000">
              <w:rPr>
                <w:sz w:val="20"/>
                <w:szCs w:val="20"/>
                <w:rtl w:val="0"/>
              </w:rPr>
              <w:t xml:space="preserve">tạo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7">
            <w:pPr>
              <w:widowControl w:val="0"/>
              <w:spacing w:line="240" w:lineRule="auto"/>
              <w:rPr>
                <w:sz w:val="20"/>
                <w:szCs w:val="20"/>
              </w:rPr>
            </w:pPr>
            <w:r w:rsidDel="00000000" w:rsidR="00000000" w:rsidRPr="00000000">
              <w:rPr>
                <w:sz w:val="20"/>
                <w:szCs w:val="20"/>
                <w:rtl w:val="0"/>
              </w:rPr>
              <w:t xml:space="preserve">twirl stick</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F8">
            <w:pPr>
              <w:widowControl w:val="0"/>
              <w:spacing w:line="240" w:lineRule="auto"/>
              <w:rPr>
                <w:sz w:val="20"/>
                <w:szCs w:val="20"/>
              </w:rPr>
            </w:pPr>
            <w:r w:rsidDel="00000000" w:rsidR="00000000" w:rsidRPr="00000000">
              <w:rPr>
                <w:sz w:val="20"/>
                <w:szCs w:val="20"/>
                <w:rtl w:val="0"/>
              </w:rPr>
              <w:t xml:space="preserve">que xoay (dụng cụ tạo lửa bằng cách xoay)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9">
            <w:pPr>
              <w:widowControl w:val="0"/>
              <w:spacing w:line="240" w:lineRule="auto"/>
              <w:rPr>
                <w:sz w:val="20"/>
                <w:szCs w:val="20"/>
              </w:rPr>
            </w:pPr>
            <w:r w:rsidDel="00000000" w:rsidR="00000000" w:rsidRPr="00000000">
              <w:rPr>
                <w:sz w:val="20"/>
                <w:szCs w:val="20"/>
                <w:rtl w:val="0"/>
              </w:rPr>
              <w:t xml:space="preserve">hearth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A">
            <w:pPr>
              <w:widowControl w:val="0"/>
              <w:spacing w:line="240" w:lineRule="auto"/>
              <w:rPr>
                <w:sz w:val="20"/>
                <w:szCs w:val="20"/>
              </w:rPr>
            </w:pPr>
            <w:r w:rsidDel="00000000" w:rsidR="00000000" w:rsidRPr="00000000">
              <w:rPr>
                <w:sz w:val="20"/>
                <w:szCs w:val="20"/>
                <w:rtl w:val="0"/>
              </w:rPr>
              <w:t xml:space="preserve">bếp lửa, nơi đốt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B">
            <w:pPr>
              <w:widowControl w:val="0"/>
              <w:spacing w:line="240" w:lineRule="auto"/>
              <w:rPr>
                <w:sz w:val="20"/>
                <w:szCs w:val="20"/>
              </w:rPr>
            </w:pPr>
            <w:r w:rsidDel="00000000" w:rsidR="00000000" w:rsidRPr="00000000">
              <w:rPr>
                <w:sz w:val="20"/>
                <w:szCs w:val="20"/>
                <w:rtl w:val="0"/>
              </w:rPr>
              <w:t xml:space="preserve">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C">
            <w:pPr>
              <w:widowControl w:val="0"/>
              <w:spacing w:line="240" w:lineRule="auto"/>
              <w:rPr>
                <w:sz w:val="20"/>
                <w:szCs w:val="20"/>
              </w:rPr>
            </w:pPr>
            <w:r w:rsidDel="00000000" w:rsidR="00000000" w:rsidRPr="00000000">
              <w:rPr>
                <w:sz w:val="20"/>
                <w:szCs w:val="20"/>
                <w:rtl w:val="0"/>
              </w:rPr>
              <w:t xml:space="preserve">nghĩa, 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D">
            <w:pPr>
              <w:widowControl w:val="0"/>
              <w:spacing w:line="240" w:lineRule="auto"/>
              <w:rPr>
                <w:sz w:val="20"/>
                <w:szCs w:val="20"/>
              </w:rPr>
            </w:pPr>
            <w:r w:rsidDel="00000000" w:rsidR="00000000" w:rsidRPr="00000000">
              <w:rPr>
                <w:sz w:val="20"/>
                <w:szCs w:val="20"/>
                <w:rtl w:val="0"/>
              </w:rPr>
              <w:t xml:space="preserve">specially constructed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E">
            <w:pPr>
              <w:widowControl w:val="0"/>
              <w:spacing w:line="240" w:lineRule="auto"/>
              <w:rPr>
                <w:sz w:val="20"/>
                <w:szCs w:val="20"/>
              </w:rPr>
            </w:pPr>
            <w:r w:rsidDel="00000000" w:rsidR="00000000" w:rsidRPr="00000000">
              <w:rPr>
                <w:sz w:val="20"/>
                <w:szCs w:val="20"/>
                <w:rtl w:val="0"/>
              </w:rPr>
              <w:t xml:space="preserve">được xây dựng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FF">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1">
            <w:pPr>
              <w:widowControl w:val="0"/>
              <w:spacing w:line="240" w:lineRule="auto"/>
              <w:rPr>
                <w:sz w:val="20"/>
                <w:szCs w:val="20"/>
              </w:rPr>
            </w:pPr>
            <w:r w:rsidDel="00000000" w:rsidR="00000000" w:rsidRPr="00000000">
              <w:rPr>
                <w:sz w:val="20"/>
                <w:szCs w:val="20"/>
                <w:rtl w:val="0"/>
              </w:rPr>
              <w:t xml:space="preserv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2">
            <w:pPr>
              <w:widowControl w:val="0"/>
              <w:spacing w:line="240" w:lineRule="auto"/>
              <w:rPr>
                <w:sz w:val="20"/>
                <w:szCs w:val="20"/>
              </w:rPr>
            </w:pPr>
            <w:r w:rsidDel="00000000" w:rsidR="00000000" w:rsidRPr="00000000">
              <w:rPr>
                <w:sz w:val="20"/>
                <w:szCs w:val="20"/>
                <w:rtl w:val="0"/>
              </w:rPr>
              <w:t xml:space="preserve">nơi chốn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3">
            <w:pPr>
              <w:widowControl w:val="0"/>
              <w:spacing w:line="240" w:lineRule="auto"/>
              <w:rPr>
                <w:sz w:val="20"/>
                <w:szCs w:val="20"/>
              </w:rPr>
            </w:pPr>
            <w:r w:rsidDel="00000000" w:rsidR="00000000" w:rsidRPr="00000000">
              <w:rPr>
                <w:sz w:val="20"/>
                <w:szCs w:val="20"/>
                <w:rtl w:val="0"/>
              </w:rPr>
              <w:t xml:space="preserve">fewer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spacing w:line="240" w:lineRule="auto"/>
              <w:rPr>
                <w:sz w:val="20"/>
                <w:szCs w:val="20"/>
              </w:rPr>
            </w:pPr>
            <w:r w:rsidDel="00000000" w:rsidR="00000000" w:rsidRPr="00000000">
              <w:rPr>
                <w:sz w:val="20"/>
                <w:szCs w:val="20"/>
                <w:rtl w:val="0"/>
              </w:rPr>
              <w:t xml:space="preserve">ít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5">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spacing w:line="240" w:lineRule="auto"/>
              <w:rPr>
                <w:sz w:val="20"/>
                <w:szCs w:val="20"/>
              </w:rPr>
            </w:pPr>
            <w:r w:rsidDel="00000000" w:rsidR="00000000" w:rsidRPr="00000000">
              <w:rPr>
                <w:sz w:val="20"/>
                <w:szCs w:val="20"/>
                <w:rtl w:val="0"/>
              </w:rPr>
              <w:t xml:space="preserve">certainty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8">
            <w:pPr>
              <w:widowControl w:val="0"/>
              <w:spacing w:line="240" w:lineRule="auto"/>
              <w:rPr>
                <w:sz w:val="20"/>
                <w:szCs w:val="20"/>
              </w:rPr>
            </w:pPr>
            <w:r w:rsidDel="00000000" w:rsidR="00000000" w:rsidRPr="00000000">
              <w:rPr>
                <w:sz w:val="20"/>
                <w:szCs w:val="20"/>
                <w:rtl w:val="0"/>
              </w:rPr>
              <w:t xml:space="preserve">sự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spacing w:line="240" w:lineRule="auto"/>
              <w:rPr>
                <w:sz w:val="20"/>
                <w:szCs w:val="20"/>
              </w:rPr>
            </w:pPr>
            <w:r w:rsidDel="00000000" w:rsidR="00000000" w:rsidRPr="00000000">
              <w:rPr>
                <w:sz w:val="20"/>
                <w:szCs w:val="20"/>
                <w:rtl w:val="0"/>
              </w:rPr>
              <w:t xml:space="preserve">mere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spacing w:line="240" w:lineRule="auto"/>
              <w:rPr>
                <w:sz w:val="20"/>
                <w:szCs w:val="20"/>
              </w:rPr>
            </w:pPr>
            <w:r w:rsidDel="00000000" w:rsidR="00000000" w:rsidRPr="00000000">
              <w:rPr>
                <w:sz w:val="20"/>
                <w:szCs w:val="20"/>
                <w:rtl w:val="0"/>
              </w:rPr>
              <w:t xml:space="preserve">chỉ đơn thuần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B">
            <w:pPr>
              <w:widowControl w:val="0"/>
              <w:spacing w:line="240" w:lineRule="auto"/>
              <w:rPr>
                <w:sz w:val="20"/>
                <w:szCs w:val="20"/>
              </w:rPr>
            </w:pPr>
            <w:r w:rsidDel="00000000" w:rsidR="00000000" w:rsidRPr="00000000">
              <w:rPr>
                <w:sz w:val="20"/>
                <w:szCs w:val="20"/>
                <w:rtl w:val="0"/>
              </w:rPr>
              <w:t xml:space="preserve">ash pile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spacing w:line="240" w:lineRule="auto"/>
              <w:rPr>
                <w:sz w:val="20"/>
                <w:szCs w:val="20"/>
              </w:rPr>
            </w:pPr>
            <w:r w:rsidDel="00000000" w:rsidR="00000000" w:rsidRPr="00000000">
              <w:rPr>
                <w:sz w:val="20"/>
                <w:szCs w:val="20"/>
                <w:rtl w:val="0"/>
              </w:rPr>
              <w:t xml:space="preserve">đống tro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D">
            <w:pPr>
              <w:widowControl w:val="0"/>
              <w:spacing w:line="240" w:lineRule="auto"/>
              <w:rPr>
                <w:sz w:val="20"/>
                <w:szCs w:val="20"/>
              </w:rPr>
            </w:pPr>
            <w:r w:rsidDel="00000000" w:rsidR="00000000" w:rsidRPr="00000000">
              <w:rPr>
                <w:sz w:val="20"/>
                <w:szCs w:val="20"/>
                <w:rtl w:val="0"/>
              </w:rPr>
              <w:t xml:space="preserve">regular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E">
            <w:pPr>
              <w:widowControl w:val="0"/>
              <w:spacing w:line="240" w:lineRule="auto"/>
              <w:rPr>
                <w:sz w:val="20"/>
                <w:szCs w:val="20"/>
              </w:rPr>
            </w:pPr>
            <w:r w:rsidDel="00000000" w:rsidR="00000000" w:rsidRPr="00000000">
              <w:rPr>
                <w:sz w:val="20"/>
                <w:szCs w:val="20"/>
                <w:rtl w:val="0"/>
              </w:rPr>
              <w:t xml:space="preserve">đặc điểm thường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0F">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1">
            <w:pPr>
              <w:widowControl w:val="0"/>
              <w:spacing w:line="240" w:lineRule="auto"/>
              <w:rPr>
                <w:sz w:val="20"/>
                <w:szCs w:val="20"/>
              </w:rPr>
            </w:pPr>
            <w:r w:rsidDel="00000000" w:rsidR="00000000" w:rsidRPr="00000000">
              <w:rPr>
                <w:sz w:val="20"/>
                <w:szCs w:val="20"/>
                <w:rtl w:val="0"/>
              </w:rPr>
              <w:t xml:space="preserve">light a 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2">
            <w:pPr>
              <w:widowControl w:val="0"/>
              <w:spacing w:line="240" w:lineRule="auto"/>
              <w:rPr>
                <w:sz w:val="20"/>
                <w:szCs w:val="20"/>
              </w:rPr>
            </w:pPr>
            <w:r w:rsidDel="00000000" w:rsidR="00000000" w:rsidRPr="00000000">
              <w:rPr>
                <w:sz w:val="20"/>
                <w:szCs w:val="20"/>
                <w:rtl w:val="0"/>
              </w:rPr>
              <w:t xml:space="preserve">nhóm lửa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3">
            <w:pPr>
              <w:widowControl w:val="0"/>
              <w:spacing w:line="240" w:lineRule="auto"/>
              <w:rPr>
                <w:sz w:val="20"/>
                <w:szCs w:val="20"/>
              </w:rPr>
            </w:pPr>
            <w:r w:rsidDel="00000000" w:rsidR="00000000" w:rsidRPr="00000000">
              <w:rPr>
                <w:sz w:val="20"/>
                <w:szCs w:val="20"/>
                <w:rtl w:val="0"/>
              </w:rPr>
              <w:t xml:space="preserve">existing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4">
            <w:pPr>
              <w:widowControl w:val="0"/>
              <w:spacing w:line="240" w:lineRule="auto"/>
              <w:rPr>
                <w:sz w:val="20"/>
                <w:szCs w:val="20"/>
              </w:rPr>
            </w:pPr>
            <w:r w:rsidDel="00000000" w:rsidR="00000000" w:rsidRPr="00000000">
              <w:rPr>
                <w:sz w:val="20"/>
                <w:szCs w:val="20"/>
                <w:rtl w:val="0"/>
              </w:rPr>
              <w:t xml:space="preserve">hiện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5">
            <w:pPr>
              <w:widowControl w:val="0"/>
              <w:spacing w:line="240" w:lineRule="auto"/>
              <w:rPr>
                <w:sz w:val="20"/>
                <w:szCs w:val="20"/>
              </w:rPr>
            </w:pPr>
            <w:r w:rsidDel="00000000" w:rsidR="00000000" w:rsidRPr="00000000">
              <w:rPr>
                <w:sz w:val="20"/>
                <w:szCs w:val="20"/>
                <w:rtl w:val="0"/>
              </w:rPr>
              <w:t xml:space="preserve">ground 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6">
            <w:pPr>
              <w:widowControl w:val="0"/>
              <w:spacing w:line="240" w:lineRule="auto"/>
              <w:rPr>
                <w:sz w:val="20"/>
                <w:szCs w:val="20"/>
              </w:rPr>
            </w:pPr>
            <w:r w:rsidDel="00000000" w:rsidR="00000000" w:rsidRPr="00000000">
              <w:rPr>
                <w:sz w:val="20"/>
                <w:szCs w:val="20"/>
                <w:rtl w:val="0"/>
              </w:rPr>
              <w:t xml:space="preserve">bề mặt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7">
            <w:pPr>
              <w:widowControl w:val="0"/>
              <w:spacing w:line="240" w:lineRule="auto"/>
              <w:rPr>
                <w:sz w:val="20"/>
                <w:szCs w:val="20"/>
              </w:rPr>
            </w:pPr>
            <w:r w:rsidDel="00000000" w:rsidR="00000000" w:rsidRPr="00000000">
              <w:rPr>
                <w:sz w:val="20"/>
                <w:szCs w:val="20"/>
                <w:rtl w:val="0"/>
              </w:rPr>
              <w:t xml:space="preserve">preparation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8">
            <w:pPr>
              <w:widowControl w:val="0"/>
              <w:spacing w:line="240" w:lineRule="auto"/>
              <w:rPr>
                <w:sz w:val="20"/>
                <w:szCs w:val="20"/>
              </w:rPr>
            </w:pPr>
            <w:r w:rsidDel="00000000" w:rsidR="00000000" w:rsidRPr="00000000">
              <w:rPr>
                <w:sz w:val="20"/>
                <w:szCs w:val="20"/>
                <w:rtl w:val="0"/>
              </w:rPr>
              <w:t xml:space="preserve">sự chuẩn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9">
            <w:pPr>
              <w:widowControl w:val="0"/>
              <w:spacing w:line="240" w:lineRule="auto"/>
              <w:rPr>
                <w:sz w:val="20"/>
                <w:szCs w:val="20"/>
              </w:rPr>
            </w:pPr>
            <w:r w:rsidDel="00000000" w:rsidR="00000000" w:rsidRPr="00000000">
              <w:rPr>
                <w:sz w:val="20"/>
                <w:szCs w:val="20"/>
                <w:rtl w:val="0"/>
              </w:rPr>
              <w:t xml:space="preserve">judge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A">
            <w:pPr>
              <w:widowControl w:val="0"/>
              <w:spacing w:line="240" w:lineRule="auto"/>
              <w:rPr>
                <w:sz w:val="20"/>
                <w:szCs w:val="20"/>
              </w:rPr>
            </w:pPr>
            <w:r w:rsidDel="00000000" w:rsidR="00000000" w:rsidRPr="00000000">
              <w:rPr>
                <w:sz w:val="20"/>
                <w:szCs w:val="20"/>
                <w:rtl w:val="0"/>
              </w:rPr>
              <w:t xml:space="preserve">đánh giá dựa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B">
            <w:pPr>
              <w:widowControl w:val="0"/>
              <w:spacing w:line="240" w:lineRule="auto"/>
              <w:rPr>
                <w:sz w:val="20"/>
                <w:szCs w:val="20"/>
              </w:rPr>
            </w:pPr>
            <w:r w:rsidDel="00000000" w:rsidR="00000000" w:rsidRPr="00000000">
              <w:rPr>
                <w:sz w:val="20"/>
                <w:szCs w:val="20"/>
                <w:rtl w:val="0"/>
              </w:rPr>
              <w:t xml:space="preserve">shallow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C">
            <w:pPr>
              <w:widowControl w:val="0"/>
              <w:spacing w:line="240" w:lineRule="auto"/>
              <w:rPr>
                <w:sz w:val="20"/>
                <w:szCs w:val="20"/>
              </w:rPr>
            </w:pPr>
            <w:r w:rsidDel="00000000" w:rsidR="00000000" w:rsidRPr="00000000">
              <w:rPr>
                <w:sz w:val="20"/>
                <w:szCs w:val="20"/>
                <w:rtl w:val="0"/>
              </w:rPr>
              <w:t xml:space="preserve">nông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D">
            <w:pPr>
              <w:widowControl w:val="0"/>
              <w:spacing w:line="240" w:lineRule="auto"/>
              <w:rPr>
                <w:sz w:val="20"/>
                <w:szCs w:val="20"/>
              </w:rPr>
            </w:pPr>
            <w:r w:rsidDel="00000000" w:rsidR="00000000" w:rsidRPr="00000000">
              <w:rPr>
                <w:sz w:val="20"/>
                <w:szCs w:val="20"/>
                <w:rtl w:val="0"/>
              </w:rPr>
              <w:t xml:space="preserve">penetration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E">
            <w:pPr>
              <w:widowControl w:val="0"/>
              <w:spacing w:line="240" w:lineRule="auto"/>
              <w:rPr>
                <w:sz w:val="20"/>
                <w:szCs w:val="20"/>
              </w:rPr>
            </w:pPr>
            <w:r w:rsidDel="00000000" w:rsidR="00000000" w:rsidRPr="00000000">
              <w:rPr>
                <w:sz w:val="20"/>
                <w:szCs w:val="20"/>
                <w:rtl w:val="0"/>
              </w:rPr>
              <w:t xml:space="preserve">sự thâm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1F">
            <w:pPr>
              <w:widowControl w:val="0"/>
              <w:spacing w:line="240" w:lineRule="auto"/>
              <w:rPr>
                <w:sz w:val="20"/>
                <w:szCs w:val="20"/>
              </w:rPr>
            </w:pPr>
            <w:r w:rsidDel="00000000" w:rsidR="00000000" w:rsidRPr="00000000">
              <w:rPr>
                <w:sz w:val="20"/>
                <w:szCs w:val="20"/>
                <w:rtl w:val="0"/>
              </w:rPr>
              <w:t xml:space="preserve">heat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0">
            <w:pPr>
              <w:widowControl w:val="0"/>
              <w:spacing w:line="240" w:lineRule="auto"/>
              <w:rPr>
                <w:sz w:val="20"/>
                <w:szCs w:val="20"/>
              </w:rPr>
            </w:pPr>
            <w:r w:rsidDel="00000000" w:rsidR="00000000" w:rsidRPr="00000000">
              <w:rPr>
                <w:sz w:val="20"/>
                <w:szCs w:val="20"/>
                <w:rtl w:val="0"/>
              </w:rPr>
              <w:t xml:space="preserve">ảnh hưởng của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1">
            <w:pPr>
              <w:widowControl w:val="0"/>
              <w:spacing w:line="240" w:lineRule="auto"/>
              <w:rPr>
                <w:sz w:val="20"/>
                <w:szCs w:val="20"/>
              </w:rPr>
            </w:pPr>
            <w:r w:rsidDel="00000000" w:rsidR="00000000" w:rsidRPr="00000000">
              <w:rPr>
                <w:sz w:val="20"/>
                <w:szCs w:val="20"/>
                <w:rtl w:val="0"/>
              </w:rPr>
              <w:t xml:space="preserve">duration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2">
            <w:pPr>
              <w:widowControl w:val="0"/>
              <w:spacing w:line="240"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3">
            <w:pPr>
              <w:widowControl w:val="0"/>
              <w:spacing w:line="240" w:lineRule="auto"/>
              <w:rPr>
                <w:sz w:val="20"/>
                <w:szCs w:val="20"/>
              </w:rPr>
            </w:pPr>
            <w:r w:rsidDel="00000000" w:rsidR="00000000" w:rsidRPr="00000000">
              <w:rPr>
                <w:sz w:val="20"/>
                <w:szCs w:val="20"/>
                <w:rtl w:val="0"/>
              </w:rPr>
              <w:t xml:space="preserve">short duration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4">
            <w:pPr>
              <w:widowControl w:val="0"/>
              <w:spacing w:line="240" w:lineRule="auto"/>
              <w:rPr>
                <w:sz w:val="20"/>
                <w:szCs w:val="20"/>
              </w:rPr>
            </w:pPr>
            <w:r w:rsidDel="00000000" w:rsidR="00000000" w:rsidRPr="00000000">
              <w:rPr>
                <w:sz w:val="20"/>
                <w:szCs w:val="20"/>
                <w:rtl w:val="0"/>
              </w:rPr>
              <w:t xml:space="preserve">thời gian ngắn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5">
            <w:pPr>
              <w:widowControl w:val="0"/>
              <w:spacing w:line="240" w:lineRule="auto"/>
              <w:rPr>
                <w:sz w:val="20"/>
                <w:szCs w:val="20"/>
              </w:rPr>
            </w:pPr>
            <w:r w:rsidDel="00000000" w:rsidR="00000000" w:rsidRPr="00000000">
              <w:rPr>
                <w:sz w:val="20"/>
                <w:szCs w:val="20"/>
                <w:rtl w:val="0"/>
              </w:rPr>
              <w:t xml:space="preserve">irregular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6">
            <w:pPr>
              <w:widowControl w:val="0"/>
              <w:spacing w:line="240" w:lineRule="auto"/>
              <w:rPr>
                <w:sz w:val="20"/>
                <w:szCs w:val="20"/>
              </w:rPr>
            </w:pPr>
            <w:r w:rsidDel="00000000" w:rsidR="00000000" w:rsidRPr="00000000">
              <w:rPr>
                <w:sz w:val="20"/>
                <w:szCs w:val="20"/>
                <w:rtl w:val="0"/>
              </w:rPr>
              <w:t xml:space="preserve">không đều, 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7">
            <w:pPr>
              <w:widowControl w:val="0"/>
              <w:spacing w:line="240" w:lineRule="auto"/>
              <w:rPr>
                <w:sz w:val="20"/>
                <w:szCs w:val="20"/>
              </w:rPr>
            </w:pPr>
            <w:r w:rsidDel="00000000" w:rsidR="00000000" w:rsidRPr="00000000">
              <w:rPr>
                <w:sz w:val="20"/>
                <w:szCs w:val="20"/>
                <w:rtl w:val="0"/>
              </w:rPr>
              <w:t xml:space="preserve">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8">
            <w:pPr>
              <w:widowControl w:val="0"/>
              <w:spacing w:line="240" w:lineRule="auto"/>
              <w:rPr>
                <w:sz w:val="20"/>
                <w:szCs w:val="20"/>
              </w:rPr>
            </w:pPr>
            <w:r w:rsidDel="00000000" w:rsidR="00000000" w:rsidRPr="00000000">
              <w:rPr>
                <w:sz w:val="20"/>
                <w:szCs w:val="20"/>
                <w:rtl w:val="0"/>
              </w:rPr>
              <w:t xml:space="preserve">hình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9">
            <w:pPr>
              <w:widowControl w:val="0"/>
              <w:spacing w:line="240" w:lineRule="auto"/>
              <w:rPr>
                <w:sz w:val="20"/>
                <w:szCs w:val="20"/>
              </w:rPr>
            </w:pPr>
            <w:r w:rsidDel="00000000" w:rsidR="00000000" w:rsidRPr="00000000">
              <w:rPr>
                <w:sz w:val="20"/>
                <w:szCs w:val="20"/>
                <w:rtl w:val="0"/>
              </w:rPr>
              <w:t xml:space="preserve">decide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A">
            <w:pPr>
              <w:widowControl w:val="0"/>
              <w:spacing w:line="240" w:lineRule="auto"/>
              <w:rPr>
                <w:sz w:val="20"/>
                <w:szCs w:val="20"/>
              </w:rPr>
            </w:pPr>
            <w:r w:rsidDel="00000000" w:rsidR="00000000" w:rsidRPr="00000000">
              <w:rPr>
                <w:sz w:val="20"/>
                <w:szCs w:val="20"/>
                <w:rtl w:val="0"/>
              </w:rPr>
              <w:t xml:space="preserve">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B">
            <w:pPr>
              <w:widowControl w:val="0"/>
              <w:spacing w:line="240" w:lineRule="auto"/>
              <w:rPr>
                <w:sz w:val="20"/>
                <w:szCs w:val="20"/>
              </w:rPr>
            </w:pPr>
            <w:r w:rsidDel="00000000" w:rsidR="00000000" w:rsidRPr="00000000">
              <w:rPr>
                <w:sz w:val="20"/>
                <w:szCs w:val="20"/>
                <w:rtl w:val="0"/>
              </w:rPr>
              <w:t xml:space="preserve">additional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C">
            <w:pPr>
              <w:widowControl w:val="0"/>
              <w:spacing w:line="240" w:lineRule="auto"/>
              <w:rPr>
                <w:sz w:val="20"/>
                <w:szCs w:val="20"/>
              </w:rPr>
            </w:pPr>
            <w:r w:rsidDel="00000000" w:rsidR="00000000" w:rsidRPr="00000000">
              <w:rPr>
                <w:sz w:val="20"/>
                <w:szCs w:val="20"/>
                <w:rtl w:val="0"/>
              </w:rPr>
              <w:t xml:space="preserve">bổ sung,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D">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E">
            <w:pPr>
              <w:widowControl w:val="0"/>
              <w:spacing w:line="240"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2F">
            <w:pPr>
              <w:widowControl w:val="0"/>
              <w:spacing w:line="240"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0">
            <w:pPr>
              <w:widowControl w:val="0"/>
              <w:spacing w:line="240" w:lineRule="auto"/>
              <w:rPr>
                <w:sz w:val="20"/>
                <w:szCs w:val="20"/>
              </w:rPr>
            </w:pPr>
            <w:r w:rsidDel="00000000" w:rsidR="00000000" w:rsidRPr="00000000">
              <w:rPr>
                <w:sz w:val="20"/>
                <w:szCs w:val="20"/>
                <w:rtl w:val="0"/>
              </w:rPr>
              <w:t xml:space="preserve">sở hữu,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1">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2">
            <w:pPr>
              <w:widowControl w:val="0"/>
              <w:spacing w:line="240" w:lineRule="auto"/>
              <w:rPr>
                <w:sz w:val="20"/>
                <w:szCs w:val="20"/>
              </w:rPr>
            </w:pPr>
            <w:r w:rsidDel="00000000" w:rsidR="00000000" w:rsidRPr="00000000">
              <w:rPr>
                <w:sz w:val="20"/>
                <w:szCs w:val="20"/>
                <w:rtl w:val="0"/>
              </w:rPr>
              <w:t xml:space="preserve">nhận định, tuyên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3">
            <w:pPr>
              <w:widowControl w:val="0"/>
              <w:spacing w:line="240" w:lineRule="auto"/>
              <w:rPr>
                <w:sz w:val="20"/>
                <w:szCs w:val="20"/>
              </w:rPr>
            </w:pPr>
            <w:r w:rsidDel="00000000" w:rsidR="00000000" w:rsidRPr="00000000">
              <w:rPr>
                <w:sz w:val="20"/>
                <w:szCs w:val="20"/>
                <w:rtl w:val="0"/>
              </w:rPr>
              <w:t xml:space="preserve">stone circle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4">
            <w:pPr>
              <w:widowControl w:val="0"/>
              <w:spacing w:line="240" w:lineRule="auto"/>
              <w:rPr>
                <w:sz w:val="20"/>
                <w:szCs w:val="20"/>
              </w:rPr>
            </w:pPr>
            <w:r w:rsidDel="00000000" w:rsidR="00000000" w:rsidRPr="00000000">
              <w:rPr>
                <w:sz w:val="20"/>
                <w:szCs w:val="20"/>
                <w:rtl w:val="0"/>
              </w:rPr>
              <w:t xml:space="preserve">vòng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5">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6">
            <w:pPr>
              <w:widowControl w:val="0"/>
              <w:spacing w:line="240" w:lineRule="auto"/>
              <w:rPr>
                <w:sz w:val="20"/>
                <w:szCs w:val="20"/>
              </w:rPr>
            </w:pPr>
            <w:r w:rsidDel="00000000" w:rsidR="00000000" w:rsidRPr="00000000">
              <w:rPr>
                <w:sz w:val="20"/>
                <w:szCs w:val="20"/>
                <w:rtl w:val="0"/>
              </w:rPr>
              <w:t xml:space="preserve">chứa, bao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7">
            <w:pPr>
              <w:widowControl w:val="0"/>
              <w:spacing w:line="240" w:lineRule="auto"/>
              <w:rPr>
                <w:sz w:val="20"/>
                <w:szCs w:val="20"/>
              </w:rPr>
            </w:pPr>
            <w:r w:rsidDel="00000000" w:rsidR="00000000" w:rsidRPr="00000000">
              <w:rPr>
                <w:sz w:val="20"/>
                <w:szCs w:val="20"/>
                <w:rtl w:val="0"/>
              </w:rPr>
              <w:t xml:space="preserve">run up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8">
            <w:pPr>
              <w:widowControl w:val="0"/>
              <w:spacing w:line="240" w:lineRule="auto"/>
              <w:rPr>
                <w:sz w:val="20"/>
                <w:szCs w:val="20"/>
              </w:rPr>
            </w:pPr>
            <w:r w:rsidDel="00000000" w:rsidR="00000000" w:rsidRPr="00000000">
              <w:rPr>
                <w:sz w:val="20"/>
                <w:szCs w:val="20"/>
                <w:rtl w:val="0"/>
              </w:rPr>
              <w:t xml:space="preserve">gặp phải, đối mặt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9">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A">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B">
            <w:pPr>
              <w:widowControl w:val="0"/>
              <w:spacing w:line="240" w:lineRule="auto"/>
              <w:rPr>
                <w:sz w:val="20"/>
                <w:szCs w:val="20"/>
              </w:rPr>
            </w:pPr>
            <w:r w:rsidDel="00000000" w:rsidR="00000000" w:rsidRPr="00000000">
              <w:rPr>
                <w:sz w:val="20"/>
                <w:szCs w:val="20"/>
                <w:rtl w:val="0"/>
              </w:rPr>
              <w:t xml:space="preserve">litter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C">
            <w:pPr>
              <w:widowControl w:val="0"/>
              <w:spacing w:line="240" w:lineRule="auto"/>
              <w:rPr>
                <w:sz w:val="20"/>
                <w:szCs w:val="20"/>
              </w:rPr>
            </w:pPr>
            <w:r w:rsidDel="00000000" w:rsidR="00000000" w:rsidRPr="00000000">
              <w:rPr>
                <w:sz w:val="20"/>
                <w:szCs w:val="20"/>
                <w:rtl w:val="0"/>
              </w:rPr>
              <w:t xml:space="preserve">rải rác, vương vãi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D">
            <w:pPr>
              <w:widowControl w:val="0"/>
              <w:spacing w:line="240" w:lineRule="auto"/>
              <w:rPr>
                <w:sz w:val="20"/>
                <w:szCs w:val="20"/>
              </w:rPr>
            </w:pPr>
            <w:r w:rsidDel="00000000" w:rsidR="00000000" w:rsidRPr="00000000">
              <w:rPr>
                <w:sz w:val="20"/>
                <w:szCs w:val="20"/>
                <w:rtl w:val="0"/>
              </w:rPr>
              <w:t xml:space="preserve">cave floor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E">
            <w:pPr>
              <w:widowControl w:val="0"/>
              <w:spacing w:line="240" w:lineRule="auto"/>
              <w:rPr>
                <w:sz w:val="20"/>
                <w:szCs w:val="20"/>
              </w:rPr>
            </w:pPr>
            <w:r w:rsidDel="00000000" w:rsidR="00000000" w:rsidRPr="00000000">
              <w:rPr>
                <w:sz w:val="20"/>
                <w:szCs w:val="20"/>
                <w:rtl w:val="0"/>
              </w:rPr>
              <w:t xml:space="preserve">nền 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3F">
            <w:pPr>
              <w:widowControl w:val="0"/>
              <w:spacing w:line="240" w:lineRule="auto"/>
              <w:rPr>
                <w:sz w:val="20"/>
                <w:szCs w:val="20"/>
              </w:rPr>
            </w:pPr>
            <w:r w:rsidDel="00000000" w:rsidR="00000000" w:rsidRPr="00000000">
              <w:rPr>
                <w:sz w:val="20"/>
                <w:szCs w:val="20"/>
                <w:rtl w:val="0"/>
              </w:rPr>
              <w:t xml:space="preserve">accidentally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0">
            <w:pPr>
              <w:widowControl w:val="0"/>
              <w:spacing w:line="240" w:lineRule="auto"/>
              <w:rPr>
                <w:sz w:val="20"/>
                <w:szCs w:val="20"/>
              </w:rPr>
            </w:pPr>
            <w:r w:rsidDel="00000000" w:rsidR="00000000" w:rsidRPr="00000000">
              <w:rPr>
                <w:sz w:val="20"/>
                <w:szCs w:val="20"/>
                <w:rtl w:val="0"/>
              </w:rPr>
              <w:t xml:space="preserve">tình cờ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1">
            <w:pPr>
              <w:widowControl w:val="0"/>
              <w:spacing w:line="240" w:lineRule="auto"/>
              <w:rPr>
                <w:sz w:val="20"/>
                <w:szCs w:val="20"/>
              </w:rPr>
            </w:pPr>
            <w:r w:rsidDel="00000000" w:rsidR="00000000" w:rsidRPr="00000000">
              <w:rPr>
                <w:sz w:val="20"/>
                <w:szCs w:val="20"/>
                <w:rtl w:val="0"/>
              </w:rPr>
              <w:t xml:space="preserve">arranged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2">
            <w:pPr>
              <w:widowControl w:val="0"/>
              <w:spacing w:line="240" w:lineRule="auto"/>
              <w:rPr>
                <w:sz w:val="20"/>
                <w:szCs w:val="20"/>
              </w:rPr>
            </w:pPr>
            <w:r w:rsidDel="00000000" w:rsidR="00000000" w:rsidRPr="00000000">
              <w:rPr>
                <w:sz w:val="20"/>
                <w:szCs w:val="20"/>
                <w:rtl w:val="0"/>
              </w:rPr>
              <w:t xml:space="preserve">được sắp xếp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3">
            <w:pPr>
              <w:widowControl w:val="0"/>
              <w:spacing w:line="240" w:lineRule="auto"/>
              <w:rPr>
                <w:sz w:val="20"/>
                <w:szCs w:val="20"/>
              </w:rPr>
            </w:pPr>
            <w:r w:rsidDel="00000000" w:rsidR="00000000" w:rsidRPr="00000000">
              <w:rPr>
                <w:sz w:val="20"/>
                <w:szCs w:val="20"/>
                <w:rtl w:val="0"/>
              </w:rPr>
              <w:t xml:space="preserve">arrange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4">
            <w:pPr>
              <w:widowControl w:val="0"/>
              <w:spacing w:line="240" w:lineRule="auto"/>
              <w:rPr>
                <w:sz w:val="20"/>
                <w:szCs w:val="20"/>
              </w:rPr>
            </w:pPr>
            <w:r w:rsidDel="00000000" w:rsidR="00000000" w:rsidRPr="00000000">
              <w:rPr>
                <w:sz w:val="20"/>
                <w:szCs w:val="20"/>
                <w:rtl w:val="0"/>
              </w:rPr>
              <w:t xml:space="preserve">sắp xếp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5">
            <w:pPr>
              <w:widowControl w:val="0"/>
              <w:spacing w:line="240" w:lineRule="auto"/>
              <w:rPr>
                <w:sz w:val="20"/>
                <w:szCs w:val="20"/>
              </w:rPr>
            </w:pPr>
            <w:r w:rsidDel="00000000" w:rsidR="00000000" w:rsidRPr="00000000">
              <w:rPr>
                <w:sz w:val="20"/>
                <w:szCs w:val="20"/>
                <w:rtl w:val="0"/>
              </w:rPr>
              <w:t xml:space="preserve">circle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746">
            <w:pPr>
              <w:widowControl w:val="0"/>
              <w:spacing w:line="240" w:lineRule="auto"/>
              <w:rPr>
                <w:sz w:val="20"/>
                <w:szCs w:val="20"/>
              </w:rPr>
            </w:pPr>
            <w:r w:rsidDel="00000000" w:rsidR="00000000" w:rsidRPr="00000000">
              <w:rPr>
                <w:sz w:val="20"/>
                <w:szCs w:val="20"/>
                <w:rtl w:val="0"/>
              </w:rPr>
              <w:t xml:space="preserve">vòng tròn</w:t>
            </w:r>
          </w:p>
        </w:tc>
      </w:tr>
    </w:tbl>
    <w:p w:rsidR="00000000" w:rsidDel="00000000" w:rsidP="00000000" w:rsidRDefault="00000000" w:rsidRPr="00000000" w14:paraId="00000747">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