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jy2z5bk5du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origins of tennis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of tennis has a very long history. It is officially still known as ‘lawn tennis,’ partly because it was originally only played on grass, and also to distinguish it from the older game known as ‘real tennis,’ from which the modern game developed.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believe that the ancient Egyptians, Greeks, and Romans played various versions of tennis. No drawings or descriptions of any tennis-like games have been discovered, but a couple of Arabic words dating from ancient Egyptian times are cited as evidence. The theory goes that the name ‘tennis’ is derived from the Egyptian town of Tennis alongside the Nile, and the word ‘racquet’ evolved from the Arabic word for the palm of the hand, rahat.</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these two Arabic words, there is no other evidence for any form of tennis prior to the year 1000. Most historians believe the origins of the game date back to 11th- and 12th-century France. It's thought that French monks were the first to play a basic game of handball against their monastery buildings, or over a rope strung across a courtyard. Those who dispute more ancient origins argue that the name ‘tennis’ is derived from the French tenez, which meant something to the effect of ‘take this,’ said as one player would serve to the other.</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game took on the name jeu de paume, which means "game of the hand or palm." But as they found playing with bare hands quite uncomfortable, players began using a simple glove, and later either a glove with webbing between the fingers or a solid paddle, similar to the ones used in table tennis today. Wooden racquets were not invented until much later.</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French nobility learned the game from the monks, and some accounts report as many as 1,800 tennis courts in France by the 13th century. The game, which remained exclusive to the upper classes, gained more popularity over the 14th and 15th centuries. As it became increasingly fashionable, outdoor courtyards were modified into indoor courts. The game became such a widespread diversion among the aristocracy that both the pope and the French king tried to ban it. By the 16th century, the game had spread to England, where it became known as ‘tennis.’ Both kings Henry VII and Henry VIII were avid players who promoted the building of courts, and it also became a very fashionable game among the English upper classes.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one of these early ‘real tennis’ courts can be seen at the royal palace of Hampton Court near London. It was built in 1525 and is still used today. Only a handful of such courts remain. It is a tall, narrow indoor court, bearing more resemblance to a squash court than the type of tennis courts we are familiar with today. ‘Real tennis’ is a remarkably fast and difficult game as the ball can be bounced off any of the surfaces, some of which are slanted at odd angles. The net is just over 1.5 metres high at each end, but drops to just under a metre in the middle.</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19th century, the ball was either constructed from a wad of hair, wool, or cork wrapped in string and cloth or leather. Then a major development took place when Charles Goodyear invented vulcanisation, a process that allows rubber to withstand heat and cold. This led to the development of rubber tennis balls. During the 1850s, players began to experiment with these new balls, which bounced easily on outdoor grass courts.</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1874 a Welshman, Major Walter C. Wingfield, known as ‘the father of lawn tennis,’ had the idea of devising rules, which he published. He also introduced standardised equipment, including racquets, balls, posts, and a net, which he patented and sold in sets. The game quickly became a very popular and sociable open-air pursuit for the English middle classes. People also started playing tennis in countries such as the United States, Russia, India, Canada, and China.</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not all of Wingfield’s ideas ultimately survived. Inspired by his knowledge of Greek, he called his version of tennis Sphairistike — a name which never caught on. Interestingly, his original court had the shape of an hourglass, with the net across its narrowest section.</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tennis tournament took place for the first time in Wimbledon, London in 1877, and its organising committee came up with a rectangular court and a modified set of rules that are essentially the same as for the game we know today. The net was still high at the sides, a carryover from the game's indoor ancestor. But by 1882, the specifications for the size of the court, the equipment, and the rules had evolved to their current form.</w:t>
            </w:r>
          </w:p>
        </w:tc>
        <w:tc>
          <w:tcPr/>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Môn quần vợt có một lịch sử rất lâu đời. Theo tên gọi chính thức, nó vẫn được gọi là “lawn tennis” (quần vợt sân cỏ), một phần vì ban đầu môn thể thao này chỉ được chơi trên mặt cỏ, và một phần để phân biệt với môn “real tennis” (quần vợt cổ điển), tiền thân của quần vợt hiện đại.</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người tin rằng người Ai Cập, Hy Lạp và La Mã cổ đại từng chơi nhiều phiên bản khác nhau của quần vợt. Tuy nhiên, chưa có bất kỳ hình vẽ hay mô tả nào về những trò chơi tương tự quần vợt được tìm thấy. Dù vậy, hai từ tiếng Ả Rập có niên đại từ thời Ai Cập cổ đại thường được viện dẫn làm bằng chứng. Theo giả thuyết này, từ “tennis” bắt nguồn từ tên của thành phố Tennis nằm bên bờ sông Nile, còn từ “racquet” (vợt) phát triển từ từ “rahat” trong tiếng Ả Rập, có nghĩa là lòng bàn tay.</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hai từ tiếng Ả Rập này, không có thêm bằng chứng nào khác về bất kỳ hình thức quần vợt nào trước năm 1000. Phần lớn các nhà sử học tin rằng nguồn gốc của môn thể thao này bắt đầu từ nước Pháp vào thế kỷ XI và XII. Người ta cho rằng các tu sĩ Pháp là những người đầu tiên chơi một trò bóng tay đơn giản bằng cách đánh bóng vào tường của tu viện hoặc qua một sợi dây được căng ngang sân. Những người phản đối giả thuyết về nguồn gốc xa xưa hơn cho rằng từ “tennis” xuất phát từ từ “tenez” trong tiếng Pháp, mang ý nghĩa gần giống như “hãy đỡ lấy”, câu nói mà một người chơi dùng khi giao bóng cho đối thủ.</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Trò chơi này được gọi là jeu de paume, có nghĩa là “trò chơi của bàn tay hoặc lòng bàn tay”. Tuy nhiên, do việc chơi bằng tay không gây đau đớn và khó chịu, người chơi bắt đầu sử dụng những chiếc găng tay đơn giản. Về sau, họ dùng găng tay có lớp lưới nối giữa các ngón tay hoặc những tấm vợt đặc làm bằng gỗ, tương tự loại vợt được sử dụng trong bóng bàn ngày nay. Những chiếc vợt gỗ đúng nghĩa phải đến nhiều thế kỷ sau mới được phát minh.</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quý tộc Pháp đã học trò chơi này từ các tu sĩ, và một số tài liệu ghi chép rằng vào thế kỷ XIII, nước Pháp có tới khoảng 1.800 sân quần vợt. Môn thể thao này vốn chỉ dành riêng cho tầng lớp thượng lưu nhưng ngày càng trở nên phổ biến hơn trong suốt thế kỷ XIV và XV. Khi trò chơi trở nên thịnh hành, những khoảng sân ngoài trời dần được cải tạo thành sân thi đấu trong nhà. Quần vợt trở thành một hình thức giải trí phổ biến đến mức cả Giáo hoàng lẫn nhà vua Pháp đều từng tìm cách cấm nó. Đến thế kỷ XVI, môn thể thao này đã lan sang nước Anh và được gọi là “tennis”. Cả hai vị vua Henry VII và Henry VIII đều là những người đam mê quần vợt và tích cực khuyến khích việc xây dựng các sân chơi. Quần vợt cũng nhanh chóng trở thành một thú vui thời thượng trong giới quý tộc Anh.</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ví dụ tiêu biểu về loại sân “real tennis” (quần vợt cổ điển) thời kỳ đầu có thể được tìm thấy tại cung điện hoàng gia Hampton Court, gần thành phố London. Sân đấu này được xây dựng vào năm 1525 và vẫn được sử dụng cho đến ngày nay. Hiện chỉ còn lại rất ít sân như vậy. Đây là một sân thi đấu trong nhà có dạng cao và hẹp, trông giống sân bóng quần (squash) hơn là các sân quần vợt hiện đại mà chúng ta quen thuộc ngày nay. “Real tennis” là một trò chơi cực kỳ nhanh và khó, bởi quả bóng có thể nảy từ bất kỳ bề mặt nào, trong đó có một số bề mặt được thiết kế nghiêng theo những góc khá đặc biệt. Tấm lưới có chiều cao hơn 1,5 mét ở hai đầu sân nhưng chỉ cao chưa đến một mét ở phần giữa.</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thế kỷ XIX, quả bóng quần vợt thường được làm từ tóc, len hoặc nút bần được cuộn chặt rồi bọc bên ngoài bằng dây, vải hoặc da. Sau đó, một bước tiến quan trọng đã diễn ra khi Charles Goodyear phát minh ra quá trình lưu hóa cao su (vulcanisation), một phương pháp giúp cao su chịu được nhiệt độ nóng và lạnh. Phát minh này đã mở đường cho sự ra đời của bóng quần vợt bằng cao su. Trong những năm 1850, người chơi bắt đầu thử nghiệm loại bóng mới này vì chúng có khả năng nảy tốt trên các sân cỏ ngoài trời.</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1874, một người xứ Wales tên là Thiếu tá Walter C. Wingfield, người được mệnh danh là “cha đẻ của quần vợt sân cỏ”, đã nảy ra ý tưởng xây dựng một bộ luật thi đấu và công bố nó. Ông cũng giới thiệu một bộ dụng cụ tiêu chuẩn, bao gồm vợt, bóng, cột lưới và lưới, rồi đăng ký bằng sáng chế và bán chúng thành từng bộ hoàn chỉnh. Môn thể thao này nhanh chóng trở thành một hình thức giải trí ngoài trời mang tính giao lưu xã hội rất được tầng lớp trung lưu ở Anh yêu thích. Mọi người cũng bắt đầu chơi quần vợt tại nhiều quốc gia khác như Hoa Kỳ, Nga, Ấn Độ, Canada và Trung Quốc.</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không phải tất cả các ý tưởng của Wingfield đều tồn tại lâu dài. Lấy cảm hứng từ kiến thức về tiếng Hy Lạp của mình, ông đã đặt tên cho phiên bản quần vợt do mình sáng tạo là Sphairistike, nhưng cái tên này chưa bao giờ được công chúng đón nhận rộng rãi. Điều thú vị là sân thi đấu ban đầu của ông có hình chiếc đồng hồ cát, với tấm lưới được căng ngang qua phần hẹp nhất của sân.</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giải đấu quần vợt lớn lần đầu tiên được tổ chức tại Wimbledon (London) vào năm 1877. Ban tổ chức giải đấu đã thiết kế một sân hình chữ nhật và điều chỉnh bộ luật thi đấu, tạo nên những quy tắc cơ bản gần như giống hệt với môn quần vợt hiện đại mà chúng ta biết ngày nay. Tấm lưới khi đó vẫn còn cao ở hai bên, một đặc điểm được kế thừa từ phiên bản quần vợt thi đấu trong nhà trước đó. Tuy nhiên, đến năm 1882, các tiêu chuẩn về kích thước sân, trang thiết bị và luật chơi đã được hoàn thiện và gần như đạt đến hình thức hiện tại.</w:t>
            </w:r>
          </w:p>
        </w:tc>
      </w:tr>
    </w:tbl>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9">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officially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distinguish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phân biệt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develop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phát triển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phiên bản,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trích dẫn, đưa ra làm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evolve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phát triển, tiến hóa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alongside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dọc theo,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có nguồn gốc từ, bắt đầu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monk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tu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monastery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handball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môn bóng ném/bóng bằng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tranh chấp,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tác động,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take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mang, nhận lấy (tên/đặc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bare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tay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uncomfortable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không thoải mái, bất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webbing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phần lưới nối giữa các ngón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chắc,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paddle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vợt dạng mái chèo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nobility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tầng lớp quý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bản tường thuật, 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báo cáo,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sân thi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duy trì,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exclusive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dành riêng, 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upper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tầng lớp thượng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gain 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hợp thời trang,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thay đổi, cải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indoor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diversion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hoạt động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aristocracy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tầng lớp quý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royal palace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cung điện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tồn tại,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resemblance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sự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familiar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quen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đáng kể,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bounce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bật ra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nghiêng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odd 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góc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xây dựng, tạo nên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wad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bó, cuộn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cork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nút bần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wrap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bọc, quấn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leather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da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major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sự phát triển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vulcanisation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quá trình lưu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withstand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chịu đựng, 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cold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experiment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thử nghiệm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bounce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nảy,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outdoor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ngoài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grass 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sân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tạo ra, xây dựng (kế hoạch/quy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luật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giới thiệu, đưa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standardise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tiêu chuẩn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thiết bị, 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cấp 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bộ,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sociable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mang tính xã hội, dễ giao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open-air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ngoài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pursuit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hoạt động, thú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middle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tầng lớp trung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tồn tại,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truyền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catch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trở nên phổ biến, 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hourglass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hình đồng hồ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phần,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major tournament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giải đấu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organising committee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ban 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đưa ra,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rectangular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hình chữ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điều chỉnh, sửa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modified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được điều chỉnh,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set of rules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bộ luật, hệ thống quy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về cơ bản,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current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hình thức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carryover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sự kế thừa, phần được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tổ tiên, nguồn gốc 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indoor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specification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thông số kỹ thuật, quy định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phát triển, thay đổi dần</w:t>
            </w:r>
          </w:p>
        </w:tc>
      </w:tr>
    </w:tbl>
    <w:p w:rsidR="00000000" w:rsidDel="00000000" w:rsidP="00000000" w:rsidRDefault="00000000" w:rsidRPr="00000000" w14:paraId="0000012C">
      <w:pPr>
        <w:jc w:val="both"/>
        <w:rPr>
          <w:rFonts w:ascii="Oswald" w:cs="Oswald" w:eastAsia="Oswald" w:hAnsi="Oswald"/>
        </w:rPr>
      </w:pPr>
      <w:r w:rsidDel="00000000" w:rsidR="00000000" w:rsidRPr="00000000">
        <w:rPr>
          <w:rtl w:val="0"/>
        </w:rPr>
      </w:r>
    </w:p>
    <w:p w:rsidR="00000000" w:rsidDel="00000000" w:rsidP="00000000" w:rsidRDefault="00000000" w:rsidRPr="00000000" w14:paraId="0000012D">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bip2cm13g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2F">
      <w:pPr>
        <w:pStyle w:val="Heading1"/>
        <w:jc w:val="both"/>
        <w:rPr>
          <w:rFonts w:ascii="Oswald Medium" w:cs="Oswald Medium" w:eastAsia="Oswald Medium" w:hAnsi="Oswald Medium"/>
          <w:color w:val="3d85c6"/>
          <w:sz w:val="34"/>
          <w:szCs w:val="34"/>
        </w:rPr>
      </w:pPr>
      <w:bookmarkStart w:colFirst="0" w:colLast="0" w:name="_8cz547ggc8e6"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3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3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John Ray and the Study of Plants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17th-century English scholar and botanist John Ray was well aware that he lived through, and participated in, a profound revolution in the way people interacted with nature. In the preface to his Synopsis of British Plants, published in 1690, he gave thanks that he had been born at a time when traditional dependence on the teaching of the Greek philosopher Aristotle (384–322 BCE) had given way to a new philosophy, based on experiment and observation of the real world, that we now call science.</w:t>
            </w:r>
          </w:p>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 was born in 1627. His father was a village blacksmith, and his mother was also a respected member of the community, a healer who was an expert in folk medicine and the use of herbs to treat ailments. Ray must have stood out as an unusually bright boy among his schoolmates, and his talents were recognised by a church official, Samuel Covell, who had graduated from Cambridge University in 1600, and maintained his links with his university. Through his influence, Ray was admitted to Cambridge University in 1644 at the age of seventeen – a huge step for a village blacksmith’s son. There he made a solid start, and quickly gained a reputation as a brilliant student. He studied the classics (Greek, Latin and Hebrew) and mathematics, but there was nothing yet we would now call science in the curriculum. After graduating in 1648, he became a minor member of staff at Trinity College, Cambridge. He was appointed Lecturer in Greek in 1651, Lecturer in Mathematics in 1653, and Lecturer in Humanities in 1655.</w:t>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immediately after graduating, Ray also seems to have developed the interest to which he would devote the rest of his life: the study of the natural world. He explains this conversion into a naturalist – in particular into a botanist – in the preface to his first book, the Cambridge Catalogue of English Plants. Here Ray tells us that he suffered an illness in his early twenties, and was advised to take long walks and ride in the fresh air while recovering. While doing this, he became interested in the local flora, and finding nobody able to teach him, Ray investigated it for himself. He then went on to pass on the knowledge he acquired to others.</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mid-1650s, even the first-year students at Trinity College were able to identify the plants and flowers around Cambridge, as they were being taught (unofficially – none of this was part of their formal education) by Ray. Many of them were the sons of landowners, and so had a natural, if amateurish, interest in country matters. But a few of them took his efforts to understand the natural world much more seriously. One of these, Francis Willughby, later played an important part in Ray’s life.</w:t>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himself had no authority on the subject of plants on which to draw, Ray also started work on what would become his Cambridge Catalogue of English Plants. The work was not published until 1660 because, as Ray explained in the preface, he had to start from scratch: “I had first to become familiar with the literature, to compare the plants that I found with the pictures, and when there seemed to be a resemblance, to go fully into any unknown descriptions. Gaining skill by experience, I acquired at last the ability to recognise to what tribe and family similars or could be assigned; this taught me to search for similarities and saved a vast deal of labour, which others would have spent in their difficulties. I was eager to make the most of this and was fortunate to share my enthusiasm with my friends …”</w:t>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Cambridge Catalogue of English Plants was much more than a simple list of species. It gave the names of plants found in the area around Cambridge and included information about where they grew and how common they were. In doing this, Ray was producing something that would be of practical use to students and other readers interested in the local natural world. At the same time, the book showed his determination to describe plants accurately, on the basis of direct examination rather than reliance on old authorities. In this respect, it reflected the spirit of the new learning that Ray admired.</w:t>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Ray’s studies of plants were only the beginning of a much larger ambition. With the support of Francis Willughby, he began to imagine a more comprehensive investigation of nature, one that would attempt to classify living things according to careful observation of their shared characteristics. This was an ambitious undertaking, especially at a time when many aspects of the natural world remained poorly described. Yet Ray believed that by collecting evidence systematically and comparing related forms, it would be possible to build a more reliable understanding of nature than scholars had possessed before.</w:t>
            </w:r>
          </w:p>
        </w:tc>
        <w:tc>
          <w:tcPr/>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giả và nhà thực vật học người Anh thế kỷ XVII, John Ray, hoàn toàn nhận thức được rằng ông đang sống và tham gia vào một cuộc cách mạng sâu sắc trong cách con người tương tác với tự nhiên. Trong lời tựa của cuốn Synopsis of British Plants (Tổng quan về thực vật Anh), được xuất bản năm 1690, ông bày tỏ lòng biết ơn vì mình được sinh ra vào thời điểm mà sự phụ thuộc truyền thống vào những giáo lý của triết gia Hy Lạp Aristotle (384–322 trước Công nguyên) đã nhường chỗ cho một triết lý mới, dựa trên thực nghiệm và quan sát thế giới thực — điều mà ngày nay chúng ta gọi là khoa học.</w:t>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Ray sinh năm 1627. Cha ông là một thợ rèn trong làng, còn mẹ ông cũng là một thành viên đáng kính của cộng đồng, một người chữa bệnh có kiến thức sâu rộng về y học dân gian và việc sử dụng các loại thảo mộc để điều trị bệnh tật. Ray hẳn đã nổi bật như một cậu bé thông minh khác thường so với bạn bè cùng trang lứa. Tài năng của ông được một chức sắc nhà thờ tên là Samuel Covell công nhận. Covell từng tốt nghiệp Đại học Cambridge vào năm 1600 và vẫn duy trì mối liên hệ với trường. Nhờ sự giúp đỡ của Covell, Ray được nhận vào Đại học Cambridge năm 1644, khi mới mười bảy tuổi — một bước tiến vô cùng lớn đối với con trai của một người thợ rèn ở vùng quê. Tại đây, ông nhanh chóng đạt được những thành tích đáng kể và sớm nổi tiếng là một sinh viên xuất sắc. Ông theo học các môn cổ điển như tiếng Hy Lạp, tiếng Latinh, tiếng Do Thái và toán học, nhưng vào thời điểm đó, chương trình giảng dạy vẫn chưa bao gồm bất kỳ lĩnh vực nào mà ngày nay chúng ta gọi là khoa học. Sau khi tốt nghiệp vào năm 1648, Ray trở thành một nhân viên cấp thấp của trường Trinity College thuộc Đại học Cambridge. Ông được bổ nhiệm làm giảng viên tiếng Hy Lạp vào năm 1651, giảng viên toán học vào năm 1653 và giảng viên nhân văn vào năm 1655.</w:t>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như ngay sau khi tốt nghiệp, Ray dường như đã phát triển niềm đam mê mà ông sẽ theo đuổi trong suốt quãng đời còn lại: nghiên cứu thế giới tự nhiên. Ông đã giải thích về sự chuyển hướng này — đặc biệt là việc trở thành một nhà thực vật học — trong lời tựa của cuốn sách đầu tiên mang tên Cambridge Catalogue of English Plants (Danh mục thực vật Anh của Cambridge). Trong cuốn sách này, Ray kể rằng khi mới ngoài hai mươi tuổi, ông từng mắc bệnh và được khuyên nên đi bộ đường dài cũng như cưỡi ngựa để tận hưởng bầu không khí trong lành trong thời gian hồi phục sức khỏe. Trong quá trình đó, ông bắt đầu quan tâm đến hệ thực vật địa phương. Vì không tìm được ai có thể hướng dẫn mình, Ray đã tự nghiên cứu lĩnh vực này. Sau đó, ông tiếp tục truyền đạt những kiến thức mà bản thân tích lũy được cho những người khác.</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giữa những năm 1650, ngay cả những sinh viên năm nhất của Trinity College cũng có thể nhận biết được các loài thực vật và hoa cỏ ở khu vực xung quanh Cambridge, bởi họ đã được John Ray giảng dạy (một cách không chính thức, vì nội dung này không nằm trong chương trình học chính thức). Nhiều sinh viên trong số đó là con em của các địa chủ nên vốn đã có sự quan tâm tự nhiên, dù mang tính nghiệp dư, đối với những vấn đề liên quan đến vùng nông thôn. Tuy nhiên, một số người đã tiếp cận nỗ lực khám phá thế giới tự nhiên của Ray với thái độ nghiêm túc hơn nhiều. Trong số đó có Francis Willughby, người sau này đóng vai trò quan trọng trong cuộc đời của Ray.</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Vì bản thân không có bất kỳ tài liệu tham khảo đáng tin cậy nào về thực vật để dựa vào, Ray cũng bắt đầu thực hiện công trình mà sau này trở thành cuốn Cambridge Catalogue of English Plants (Danh mục thực vật Anh của Cambridge). Tác phẩm này mãi đến năm 1660 mới được xuất bản vì, như Ray giải thích trong lời tựa, ông buộc phải bắt đầu mọi việc từ con số không: “Tôi trước tiên phải làm quen với các tài liệu hiện có, so sánh những loài cây mà mình tìm thấy với các hình minh họa, và khi nhận thấy có sự tương đồng, tôi sẽ nghiên cứu kỹ lưỡng mọi mô tả còn chưa rõ ràng. Nhờ tích lũy kinh nghiệm, cuối cùng tôi đã có thể xác định được một loài thực vật thuộc nhóm hay họ nào. Điều này giúp tôi học được cách tìm ra những điểm tương đồng và tiết kiệm được rất nhiều công sức mà những người khác có thể phải bỏ ra trong quá trình nghiên cứu. Tôi vô cùng mong muốn tận dụng tối đa những hiểu biết đó và thật may mắn khi có thể chia sẻ niềm đam mê của mình với bạn bè…”</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Cambridge Catalogue of English Plants của Ray không đơn thuần chỉ là một bản liệt kê các loài thực vật. Cuốn sách cung cấp tên gọi của những loài cây được tìm thấy ở khu vực xung quanh Cambridge, đồng thời bao gồm thông tin về môi trường sinh trưởng và mức độ phổ biến của chúng. Thông qua công trình này, Ray đã tạo ra một tài liệu có giá trị thực tiễn đối với sinh viên cũng như những độc giả quan tâm đến thế giới tự nhiên tại địa phương. Đồng thời, cuốn sách cũng thể hiện quyết tâm của ông trong việc mô tả thực vật một cách chính xác, dựa trên sự quan sát trực tiếp thay vì phụ thuộc vào những tài liệu cũ. Xét trên phương diện này, tác phẩm đã phản ánh tinh thần của nền học thuật mới mà Ray hết sức ngưỡng mộ.</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Ray nghiên cứu thực vật chỉ là bước khởi đầu cho một tham vọng lớn lao hơn nhiều. Với sự hỗ trợ của Francis Willughby, ông bắt đầu hình dung về một cuộc nghiên cứu toàn diện hơn đối với thế giới tự nhiên, nhằm phân loại các sinh vật sống dựa trên việc quan sát cẩn thận những đặc điểm chung của chúng. Đây là một công việc đầy tham vọng, đặc biệt trong bối cảnh mà nhiều khía cạnh của thế giới tự nhiên vẫn chưa được mô tả một cách đầy đủ. Tuy nhiên, Ray tin rằng bằng cách thu thập bằng chứng một cách có hệ thống và so sánh các dạng sống có liên quan với nhau, con người sẽ có thể xây dựng được một sự hiểu biết đáng tin cậy hơn về tự nhiên so với những gì các học giả trước đó từng đạt được.</w:t>
            </w:r>
          </w:p>
        </w:tc>
      </w:tr>
    </w:tbl>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5F">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botanist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be aware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nhận thức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sâu sắc, to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cuộc cách mạng, sự thay đổi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preface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lời nói đầu, phần mở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synopsis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bản tóm lược, bản tổng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give thanks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bày tỏ sự biết 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dependence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sự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teaching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học thuyết, sự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give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nhường chỗ cho, thay thế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triết lý, hệ tư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real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thế giới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gọi,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blacksmith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thợ rèn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respected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được kính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healer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người chữa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expert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chuyên gia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folk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y học 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herb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thảo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ailment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bệnh tật, chứng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stand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unusually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một cách bất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công nhận,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quan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admit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nhận vào, cho phép nhập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vững chắc,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gain a 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tạo dựng 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brilliant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xuất sắc, tài giỏi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study the classics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học các tác phẩm kinh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mathematics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curriculum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chương trình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graduate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tốt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minor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nhỏ, cấp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member of 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thành viên 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humanities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khoa học nhân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immediately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ngay sau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develop an interest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phát triển sự hứng thú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devote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cống hiến, 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the rest of one's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phần đời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natural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thế giới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conversion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sự chuyển đổi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naturalist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botanist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suffer an illness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mắc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advise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khuyên,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recover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hồi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take a long walk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đi bộ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fresh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không khí trong lành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flora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hệ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nghiên cứu,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for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tự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pass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đạt được, tiếp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nhận diện,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unofficially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không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formal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giáo dục chính quy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landowner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chủ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tự nhiên,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amateurish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nghiệp dư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country matters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vấn đề liên quan đến nông thôn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take seriously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coi trọng, xem xét nghiêm túc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hiểu, tìm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play an important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đóng vai trò quan trọng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authority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chuyên gia về, người có hiểu biết sâu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lĩnh vực, 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draw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dựa vào, sử dụng (kiến thức/nguồn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start work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bắt đầu nghiên cứu/làm việc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start from scratch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bắt đầu từ con số 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become familiar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làm quen với, trở nên quen thuộc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literature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tài liệu, văn học, tài liệu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compare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so sánh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resemblance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sự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giống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chưa biết, chưa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gain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đạt được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đạt được, thu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nhận diện,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tribe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nhóm, họ (phân loại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họ (phân loại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assign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phân loại, xếp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similarity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sự tương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tiết kiệm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rất lớn,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công sức,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eager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háo hức,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make the most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tận dụng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fortunate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may mắn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enthusiasm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sự nhiệt huyết, niềm 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phát triển, mọc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practical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ứng dụng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determination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sự quyết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accurately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accuracy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direct examination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sự kiểm tra/nghiên cứu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reliance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sự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old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quan điểm/chuyên gia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admire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ngưỡng mộ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ambition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tham vọng, hoài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comprehensive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sự 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living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careful 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sự quan sát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undertaking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nhiệm vụ, công việc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ambitious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đầy tham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natural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thế giới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poorly described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được mô tả chưa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collect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thu thập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systematically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một cách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dạng, hình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scholar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sở hữu, có</w:t>
            </w:r>
          </w:p>
        </w:tc>
      </w:tr>
    </w:tbl>
    <w:p w:rsidR="00000000" w:rsidDel="00000000" w:rsidP="00000000" w:rsidRDefault="00000000" w:rsidRPr="00000000" w14:paraId="0000028E">
      <w:pPr>
        <w:jc w:val="both"/>
        <w:rPr>
          <w:rFonts w:ascii="Oswald" w:cs="Oswald" w:eastAsia="Oswald" w:hAnsi="Oswald"/>
        </w:rPr>
      </w:pPr>
      <w:r w:rsidDel="00000000" w:rsidR="00000000" w:rsidRPr="00000000">
        <w:rPr>
          <w:rtl w:val="0"/>
        </w:rPr>
      </w:r>
    </w:p>
    <w:p w:rsidR="00000000" w:rsidDel="00000000" w:rsidP="00000000" w:rsidRDefault="00000000" w:rsidRPr="00000000" w14:paraId="0000028F">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edy08olnn7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91">
      <w:pPr>
        <w:pStyle w:val="Heading1"/>
        <w:jc w:val="both"/>
        <w:rPr>
          <w:rFonts w:ascii="Oswald Medium" w:cs="Oswald Medium" w:eastAsia="Oswald Medium" w:hAnsi="Oswald Medium"/>
          <w:color w:val="3d85c6"/>
          <w:sz w:val="34"/>
          <w:szCs w:val="34"/>
        </w:rPr>
      </w:pPr>
      <w:bookmarkStart w:colFirst="0" w:colLast="0" w:name="_bt8kv4yzhv8k"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9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9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Sir Francis Ronalds 1788 – 1873</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early pioneer in the story of long-distance communication</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Francis Ronalds was born in London in 1788, the second of eleven children. When he was nineteen his father died, and as the eldest son, the young Ronalds had to assume the responsibility of running the family's cheese business. He combined this occupation with his passions for chemical experiments and for meteorology, the study of the Earth's atmosphere and its changes. This brought him into contact with the elderly Swiss meteorologist Jean Andre de Luc, who was also an inspired inventor in the field of electricity. In 1814, de Luc encouraged Ronalds to start work on this new discipline.</w:t>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 the next few years, Ronalds experimented enthusiastically with various kinds of electrostatic clockwork devices. He was particularly interested in the idea of electric telegraphy: transmitting messages over distance, using electrical impulses carried along metal wires. In the best traditions of nineteenth- century scientists, these investigations were carried out at home. In early 1816, Ronalds gutted the family home in Hammersmith, West London, and covered its rooms, halls, and staircases with electric wire. This experiment involved the use of current to produce movement in small corks at the ends of circuits.</w:t>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Some months later, Ronalds built two large wooden frames accommodating 8 miles (12.9 km) ofelectrically charged iron wire in his back garden. At either end of the wire was a revolving disc, on which letters and numbers were engraved. These dials were kept revolving by means of a clockwork mechanism. When somebody wanted to send a message, he would wait until the dial at his end was showing the desired number or letter, and then interrupt the charge on the wire. This would cause two balls suspended on the wire to fall together. The person at the opposite end would then note down what was indicated by the dial at his end at the moment when the balls made contact. Ronalds soon developed a modified version of his invention in which the wire was encased in glass tubes and buried in the ground. The system was slow and depended on the two dials staying in step, but it worked.</w:t>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Ronalds immediately contacted the Admiralty, the department of the British government which had control over the nation's naval affairs. He was not the first to propose a system of this nature to them. Some ten years earlier, in 1806, the inventor Ralph Wedgwood had offered the Admiralty a similar type of telegraph based on frictional electricity, which it had rejected. The Admiralty had its home in London, whereas its naval fleets were based over 130 km away in Portsmouth. With communication between these two cities in mind, Ronalds wrote to Lord Melville, the then First Lord of the Admiralty, to offer him his telegraphic system.</w:t>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Ronalds believed that his invention was capable of carrying messages some 800 km, and in his letter to Lord Melville written on 11 July 1816 he spoke of the 'mode of conveying telegraphic intelligence with great rapidity, accuracy, and certainty, in all states of the atmosphere, either at night or in the day, and at small expense.' In 1816, the Admiralty had at its disposal only the late eighteenth-century telegraphic system of semaphore, whereby a mechanical device was used to control a mast with two arms. The disadvantage of this system was that it was only usable in daylight and in clear weather conditions. Nevertheless, John Barrow, Secretary to the Admiralty, wrote back to Ronalds on 5 August, saying that 'telegraphs of any kind are wholly unnecessary, and NO other than the one now in use will be adopted.'</w:t>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Ronalds did not pursue the matter further or attempt to patent his telegraph. However, in a smallpamphlet published in 1823, he described his invention and listed some of its potential uses: 'Why should not government govern at Portsmouth almost as promptly as in Downing Street? Why should our defaulters escape by default of our foggy climate? Let us have Electrical Conversazione offices communicating with each other all over the kingdom if we can.' Although Ronalds lived long enough to see his prophecies come to fruition, he made NO further contribution to the progress of telegraphic communication. In 1843, he was appointed the first Honorary Director and Superintendent of the Observatory at Kew, where he devised an accurate, automatic system for registering meteorological data using photography. A similar system was developed independently by Charles Brooke, but the British Association of Meteorologists confirmed Ronalds's priority. His system remained in use for many decades.</w:t>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Meanwhile, the people who benefited most directly from Ronalds's telegraphic work were the physicist Charles Wheatstone and his business partner William Cooke. They saw the potential of a rapid communication system for the growing number of private railway companies, and in 1837 they developed the Wheatstone-Cooke five-needle telegraph. The pair patented their design in the same year, the first of its kind to be officially registered, and reaped considerable financial gain as a result. Ronalds himself retired in 1852 and devoted his later years to collecting and cataloguing a vast library of published material on electricity and magnetism. In 1870, three years before he died, he was knighted by Queen Victoria, a belated honour in recognition of his 'early and remarkable labours in telegraphic investigations.'</w:t>
            </w:r>
          </w:p>
        </w:tc>
        <w:tc>
          <w:tcPr/>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tiên phong trong lịch sử liên lạc đường dài</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Francis Ronalds sinh ra tại London vào năm 1788, là người con thứ hai trong số mười một người con. Khi ông 19 tuổi, cha ông qua đời, và với tư cách là con trai cả, Ronalds trẻ tuổi phải đảm nhận trách nhiệm điều hành công việc kinh doanh phô mai của gia đình. Ông kết hợp công việc này với niềm đam mê của mình dành cho các thí nghiệm hóa học và khí tượng học, tức là việc nghiên cứu bầu khí quyển của Trái Đất và những biến đổi của nó. Điều này đã đưa ông tiếp xúc với nhà khí tượng học người Thụy Sĩ lớn tuổi Jean Andre de Luc, người cũng là một nhà phát minh đầy sáng tạo trong lĩnh vực điện học. Năm 1814, de Luc khuyến khích Ronalds bắt đầu nghiên cứu về lĩnh vực mới này.</w:t>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vài năm tiếp theo, Ronalds say mê tiến hành các thí nghiệm với nhiều loại thiết bị đồng hồ cơ hoạt động bằng tĩnh điện khác nhau. Ông đặc biệt quan tâm đến ý tưởng về điện báo: truyền tải thông điệp qua khoảng cách xa bằng cách sử dụng các xung điện được truyền dọc theo những sợi dây kim loại. Theo truyền thống tốt đẹp của các nhà khoa học thế kỷ 19, những nghiên cứu này được thực hiện ngay tại nhà. Vào đầu năm 1816, Ronalds đã tháo dỡ phần bên trong ngôi nhà của gia đình ở Hammersmith, phía Tây London, và phủ các căn phòng, hành lang cùng cầu thang bằng dây điện. Thí nghiệm này sử dụng dòng điện để tạo ra chuyển động ở những chiếc nút chai nhỏ đặt ở đầu các mạch điện.</w:t>
            </w:r>
          </w:p>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Vài tháng sau, Ronalds xây dựng hai khung gỗ lớn chứa 8 dặm (12,9 km) dây sắt được tích điện trong khu vườn phía sau nhà ông. Ở mỗi đầu của sợi dây là một chiếc đĩa xoay, trên đó có khắc các chữ cái và con số. Những chiếc đĩa này được giữ cho quay bằng một cơ chế đồng hồ. Khi ai đó muốn gửi một thông điệp, người đó sẽ chờ cho đến khi chiếc đĩa ở đầu của mình hiển thị số hoặc chữ cái mong muốn, rồi ngắt dòng điện trên dây. Điều này khiến hai quả cầu được treo trên sợi dây rơi xuống và chạm vào nhau. Người ở đầu bên kia sau đó sẽ ghi lại ký hiệu được hiển thị trên chiếc đĩa ở đầu của mình tại thời điểm hai quả cầu tiếp xúc. Ronalds nhanh chóng phát triển một phiên bản cải tiến của phát minh này, trong đó dây điện được bọc trong các ống thủy tinh và chôn dưới lòng đất. Hệ thống này chậm và phụ thuộc vào việc hai chiếc đĩa phải luôn đồng bộ với nhau, nhưng nó đã hoạt động.</w:t>
            </w:r>
          </w:p>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Ronalds ngay lập tức liên hệ với Bộ Hải quân Anh (Admiralty), cơ quan thuộc chính phủ Anh chịu trách nhiệm quản lý các vấn đề liên quan đến hải quân của quốc gia. Ông không phải là người đầu tiên đề xuất một hệ thống như vậy với họ. Khoảng mười năm trước đó, vào năm 1806, nhà phát minh Ralph Wedgwood đã từng đề xuất với Bộ Hải quân một loại điện báo tương tự dựa trên điện ma sát, nhưng đề xuất này đã bị từ chối. Bộ Hải quân đặt trụ sở tại London, trong khi các hạm đội hải quân của nước này đóng cách đó hơn 130 km ở Portsmouth. Nhằm giải quyết nhu cầu liên lạc giữa hai thành phố này, Ronalds đã viết thư cho Lord Melville, khi đó là Đệ nhất Bộ trưởng Hải quân (First Lord of the Admiralty), để giới thiệu hệ thống điện báo của mình.</w:t>
            </w:r>
          </w:p>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Ronalds tin rằng phát minh của ông có khả năng truyền tải thông điệp trên khoảng cách khoảng 800 km, và trong lá thư gửi Lord Melville ngày 11 tháng 7 năm 1816, ông đã đề cập đến “phương thức truyền tải thông tin điện báo với tốc độ rất nhanh, độ chính xác và chắc chắn cao, trong mọi điều kiện của khí quyển, dù là ban đêm hay ban ngày, với chi phí thấp”. Vào năm 1816, Bộ Hải quân chỉ có trong tay hệ thống điện báo semaphore (điện báo cờ hiệu) từ cuối thế kỷ 18, trong đó một thiết bị cơ học được sử dụng để điều khiển một cột có hai cánh tay. Nhược điểm của hệ thống này là nó chỉ có thể được sử dụng vào ban ngày và trong điều kiện thời tiết quang đãng. Tuy nhiên, John Barrow, Thư ký của Bộ Hải quân, đã viết thư trả lời Ronalds vào ngày 5 tháng 8, nói rằng “các loại điện báo đều hoàn toàn không cần thiết, và sẽ KHÔNG có hệ thống nào khác ngoài hệ thống hiện đang được sử dụng được chấp nhận.”</w:t>
            </w:r>
          </w:p>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Ronalds không tiếp tục theo đuổi vấn đề này hay cố gắng xin cấp bằng sáng chế cho chiếc điện báo của mình. Tuy nhiên, trong một cuốn sách nhỏ được xuất bản vào năm 1823, ông đã mô tả phát minh của mình và liệt kê một số ứng dụng tiềm năng của nó: “Tại sao chính phủ ở Portsmouth lại không thể điều hành nhanh chóng như ở phố Downing? Tại sao những kẻ vi phạm của chúng ta lại có thể trốn thoát do sự cản trở của khí hậu đầy sương mù? Hãy để chúng ta có những văn phòng giao tiếp bằng điện kết nối với nhau trên khắp vương quốc nếu có thể.” Mặc dù Ronalds sống đủ lâu để chứng kiến những dự đoán của mình trở thành hiện thực, ông không có thêm bất kỳ đóng góp nào cho sự phát triển của liên lạc bằng điện báo. Năm 1843, ông được bổ nhiệm làm Giám đốc Danh dự và Giám sát viên đầu tiên của Đài quan sát Kew, nơi ông phát triển một hệ thống tự động chính xác để ghi lại dữ liệu khí tượng bằng cách sử dụng nhiếp ảnh. Một hệ thống tương tự cũng được Charles Brooke phát triển một cách độc lập, nhưng Hiệp hội Các nhà Khí tượng học Anh đã công nhận Ronalds là người có công trình đi trước. Hệ thống của ông tiếp tục được sử dụng trong nhiều thập kỷ.</w:t>
            </w:r>
          </w:p>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Trong khi đó, những người hưởng lợi trực tiếp nhất từ công trình điện báo của Ronalds là nhà vật lý Charles Wheatstone và đối tác kinh doanh của ông, William Cooke. Họ nhận thấy tiềm năng của một hệ thống liên lạc nhanh chóng đối với số lượng ngày càng tăng của các công ty đường sắt tư nhân, và vào năm 1837 họ đã phát triển loại điện báo năm kim Wheatstone-Cooke. Hai người đã đăng ký bằng sáng chế cho thiết kế của mình trong cùng năm đó, trở thành thiết kế đầu tiên thuộc loại này được chính thức đăng ký, và nhờ đó thu được lợi nhuận tài chính đáng kể. Bản thân Ronalds nghỉ hưu vào năm 1852 và dành những năm cuối đời để sưu tầm và lập danh mục một thư viện khổng lồ gồm các tài liệu xuất bản về điện và từ học. Năm 1870, ba năm trước khi qua đời, ông được Nữ hoàng Victoria phong tước hiệp sĩ, một sự vinh danh muộn màng nhằm ghi nhận “những công trình nghiên cứu ban đầu và đáng chú ý của ông trong lĩnh vực điện báo.”</w:t>
            </w:r>
          </w:p>
        </w:tc>
      </w:tr>
    </w:tbl>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BD">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long-distance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liên lạc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assume responsibility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đảm nhận trách nhiệm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passion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niềm đam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chemical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thí nghiệm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meteorology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khí tượng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sự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inspired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đầy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inventor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nhà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field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lĩnh vực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enthusiastically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một cách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electrostatic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tĩnh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clockwork device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thiết bị cơ học hoạt động bằng cơ cấu đồng 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telegraphy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transmit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electrical impulse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xung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carry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truyền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metal 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dây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sự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gut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phá bỏ phần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phủ, 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circuit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mạch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dòng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accommodate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chứa, 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electrically charged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được tích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iron 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dây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revolving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xoay,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engrave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khắc,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dial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mặt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keep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by 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bằng cách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clockwork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cơ chế hoạt động bằng đồng 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suspend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treo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fall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rơi lại gần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opposite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đầu đối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make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modified version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phiên bản được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encase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bao bọc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glass tube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ống thủy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chôn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stay in 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duy trì sự đồng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hoạt động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department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have control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naval affair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vấn đề hải quân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system of this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hệ thống kiểu này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inventor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nhà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similar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loại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frictional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điện ma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fleet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hạm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đặt căn cứ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communication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sự liên lạc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with ... in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với mục đích, có 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telegraphic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hệ thống 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đề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be 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carry messages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truyền tải 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phương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telegraphic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thông tin 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rapidity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tốc độ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accuracy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sự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at one's disposal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có sẵn để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telegraphic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hệ thống điện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semaphore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hệ thống tín hiệu bằng cờ/đèn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mechanical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thiết bị cơ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điều khiển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mast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cột buồm, cột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disadvantage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nhược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usable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có thể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daylight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ánh sáng 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clear weather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điều kiện thời tiết quang đãng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wholly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unnecessary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không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pursue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theo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pamphlet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tập sách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potential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công dụng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promptly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defaulter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người vi phạm, người không thực hiện nghĩa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thoát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default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sự thiếu sót, không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foggy 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khí hậu nhiều sương mù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conversazione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buổi thảo luận/hội họp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communicate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liên lạc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kingdom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vương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prophecy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lời tiên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come to fruition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trở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honorary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danh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superintendent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giám đốc, người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observatory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đài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thiết kế,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automatic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meteorological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dữ liệu khí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independently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một cách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priority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quyền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remain in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tiếp tục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physicist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nhà vật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business partner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đối tác kinh doanh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rapid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liên lạc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communication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hệ thống liên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growing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private railway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công ty đường sắt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cấp 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officially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đăng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first of its 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loại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reap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financial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lợi ích tài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retire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nghỉ hưu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devote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dành, cống 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later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những năm cuối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sưu tầm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lập danh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published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tài liệu đã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điện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magnetism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từ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knight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phong tước hiệp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belated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muộn 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honour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sự vinh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sự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labour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công việc, 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sự nghiên cứu</w:t>
            </w:r>
          </w:p>
        </w:tc>
      </w:tr>
    </w:tbl>
    <w:p w:rsidR="00000000" w:rsidDel="00000000" w:rsidP="00000000" w:rsidRDefault="00000000" w:rsidRPr="00000000" w14:paraId="0000040C">
      <w:pPr>
        <w:jc w:val="both"/>
        <w:rPr>
          <w:rFonts w:ascii="Oswald" w:cs="Oswald" w:eastAsia="Oswald" w:hAnsi="Oswald"/>
        </w:rPr>
      </w:pPr>
      <w:r w:rsidDel="00000000" w:rsidR="00000000" w:rsidRPr="00000000">
        <w:rPr>
          <w:rtl w:val="0"/>
        </w:rPr>
      </w:r>
    </w:p>
    <w:p w:rsidR="00000000" w:rsidDel="00000000" w:rsidP="00000000" w:rsidRDefault="00000000" w:rsidRPr="00000000" w14:paraId="0000040D">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