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846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1745"/>
        <w:gridCol w:w="1870"/>
        <w:gridCol w:w="1870"/>
      </w:tblGrid>
      <w:tr w:rsidR="00375BA7" w14:paraId="6E995818" w14:textId="77777777" w:rsidTr="00375BA7">
        <w:trPr>
          <w:trHeight w:val="350"/>
        </w:trPr>
        <w:tc>
          <w:tcPr>
            <w:tcW w:w="1870" w:type="dxa"/>
          </w:tcPr>
          <w:p w14:paraId="0CD77CFC" w14:textId="77777777" w:rsidR="00375BA7" w:rsidRDefault="00375BA7" w:rsidP="00375BA7"/>
        </w:tc>
        <w:tc>
          <w:tcPr>
            <w:tcW w:w="1995" w:type="dxa"/>
          </w:tcPr>
          <w:p w14:paraId="41E2942E" w14:textId="77777777" w:rsidR="00375BA7" w:rsidRDefault="00375BA7" w:rsidP="00375BA7">
            <w:r>
              <w:t>4</w:t>
            </w:r>
          </w:p>
        </w:tc>
        <w:tc>
          <w:tcPr>
            <w:tcW w:w="1745" w:type="dxa"/>
          </w:tcPr>
          <w:p w14:paraId="2C5B913D" w14:textId="77777777" w:rsidR="00375BA7" w:rsidRDefault="00375BA7" w:rsidP="00375BA7">
            <w:r>
              <w:t>3</w:t>
            </w:r>
          </w:p>
        </w:tc>
        <w:tc>
          <w:tcPr>
            <w:tcW w:w="1870" w:type="dxa"/>
          </w:tcPr>
          <w:p w14:paraId="4FDF938C" w14:textId="77777777" w:rsidR="00375BA7" w:rsidRDefault="00375BA7" w:rsidP="00375BA7">
            <w:r>
              <w:t>2</w:t>
            </w:r>
          </w:p>
        </w:tc>
        <w:tc>
          <w:tcPr>
            <w:tcW w:w="1870" w:type="dxa"/>
          </w:tcPr>
          <w:p w14:paraId="4F2C3926" w14:textId="77777777" w:rsidR="00375BA7" w:rsidRDefault="00375BA7" w:rsidP="00375BA7">
            <w:r>
              <w:t>1</w:t>
            </w:r>
          </w:p>
        </w:tc>
      </w:tr>
      <w:tr w:rsidR="00375BA7" w14:paraId="03FE5B13" w14:textId="77777777" w:rsidTr="00375BA7">
        <w:tc>
          <w:tcPr>
            <w:tcW w:w="1870" w:type="dxa"/>
          </w:tcPr>
          <w:p w14:paraId="0BD58323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Cụ</w:t>
            </w:r>
            <w:proofErr w:type="spellEnd"/>
            <w:r>
              <w:rPr>
                <w:rFonts w:ascii="Arial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thể</w:t>
            </w:r>
            <w:proofErr w:type="spellEnd"/>
          </w:p>
          <w:p w14:paraId="19149748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Specific</w:t>
            </w:r>
          </w:p>
          <w:p w14:paraId="45FC5629" w14:textId="77777777" w:rsidR="00375BA7" w:rsidRDefault="00375BA7" w:rsidP="00375BA7"/>
        </w:tc>
        <w:tc>
          <w:tcPr>
            <w:tcW w:w="1995" w:type="dxa"/>
          </w:tcPr>
          <w:p w14:paraId="7C8234CA" w14:textId="77777777" w:rsidR="00375BA7" w:rsidRDefault="00375BA7" w:rsidP="00375BA7">
            <w:pPr>
              <w:spacing w:line="480" w:lineRule="auto"/>
              <w:jc w:val="center"/>
            </w:pPr>
          </w:p>
        </w:tc>
        <w:tc>
          <w:tcPr>
            <w:tcW w:w="1745" w:type="dxa"/>
          </w:tcPr>
          <w:p w14:paraId="2A3017AE" w14:textId="77777777" w:rsidR="00375BA7" w:rsidRDefault="00375BA7" w:rsidP="00375BA7">
            <w:pPr>
              <w:spacing w:line="480" w:lineRule="auto"/>
              <w:jc w:val="center"/>
            </w:pPr>
            <w:r>
              <w:sym w:font="Wingdings" w:char="F0FC"/>
            </w:r>
          </w:p>
        </w:tc>
        <w:tc>
          <w:tcPr>
            <w:tcW w:w="1870" w:type="dxa"/>
          </w:tcPr>
          <w:p w14:paraId="12093013" w14:textId="77777777" w:rsidR="00375BA7" w:rsidRDefault="00375BA7" w:rsidP="00375BA7">
            <w:pPr>
              <w:spacing w:line="480" w:lineRule="auto"/>
              <w:jc w:val="center"/>
            </w:pPr>
          </w:p>
        </w:tc>
        <w:tc>
          <w:tcPr>
            <w:tcW w:w="1870" w:type="dxa"/>
          </w:tcPr>
          <w:p w14:paraId="058615C8" w14:textId="77777777" w:rsidR="00375BA7" w:rsidRDefault="00375BA7" w:rsidP="00375BA7">
            <w:pPr>
              <w:spacing w:line="480" w:lineRule="auto"/>
              <w:jc w:val="center"/>
            </w:pPr>
          </w:p>
        </w:tc>
      </w:tr>
      <w:tr w:rsidR="00375BA7" w14:paraId="2461CD13" w14:textId="77777777" w:rsidTr="00375BA7">
        <w:tc>
          <w:tcPr>
            <w:tcW w:w="1870" w:type="dxa"/>
          </w:tcPr>
          <w:p w14:paraId="4FF88AF8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Đo</w:t>
            </w:r>
            <w:proofErr w:type="spellEnd"/>
            <w:r>
              <w:rPr>
                <w:rFonts w:ascii="Arial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được</w:t>
            </w:r>
            <w:proofErr w:type="spellEnd"/>
          </w:p>
          <w:p w14:paraId="0CF8263C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Measurable</w:t>
            </w:r>
          </w:p>
          <w:p w14:paraId="26DF92FB" w14:textId="77777777" w:rsidR="00375BA7" w:rsidRDefault="00375BA7" w:rsidP="00375BA7"/>
        </w:tc>
        <w:tc>
          <w:tcPr>
            <w:tcW w:w="1995" w:type="dxa"/>
          </w:tcPr>
          <w:p w14:paraId="6A167016" w14:textId="77777777" w:rsidR="00375BA7" w:rsidRDefault="00375BA7" w:rsidP="00375BA7">
            <w:pPr>
              <w:spacing w:line="480" w:lineRule="auto"/>
              <w:jc w:val="center"/>
            </w:pPr>
          </w:p>
        </w:tc>
        <w:tc>
          <w:tcPr>
            <w:tcW w:w="1745" w:type="dxa"/>
          </w:tcPr>
          <w:p w14:paraId="79D6F213" w14:textId="77777777" w:rsidR="00375BA7" w:rsidRDefault="00375BA7" w:rsidP="00375BA7">
            <w:pPr>
              <w:spacing w:line="480" w:lineRule="auto"/>
              <w:jc w:val="center"/>
            </w:pPr>
          </w:p>
        </w:tc>
        <w:tc>
          <w:tcPr>
            <w:tcW w:w="1870" w:type="dxa"/>
          </w:tcPr>
          <w:p w14:paraId="4611CD4B" w14:textId="77777777" w:rsidR="00375BA7" w:rsidRDefault="00375BA7" w:rsidP="00375BA7">
            <w:pPr>
              <w:spacing w:line="480" w:lineRule="auto"/>
              <w:jc w:val="center"/>
            </w:pPr>
            <w:r>
              <w:sym w:font="Wingdings" w:char="F0FC"/>
            </w:r>
          </w:p>
        </w:tc>
        <w:tc>
          <w:tcPr>
            <w:tcW w:w="1870" w:type="dxa"/>
          </w:tcPr>
          <w:p w14:paraId="33FDA2F8" w14:textId="77777777" w:rsidR="00375BA7" w:rsidRDefault="00375BA7" w:rsidP="00375BA7">
            <w:pPr>
              <w:spacing w:line="480" w:lineRule="auto"/>
              <w:jc w:val="center"/>
            </w:pPr>
          </w:p>
        </w:tc>
      </w:tr>
      <w:tr w:rsidR="00375BA7" w14:paraId="7577B25E" w14:textId="77777777" w:rsidTr="00375BA7">
        <w:tc>
          <w:tcPr>
            <w:tcW w:w="1870" w:type="dxa"/>
          </w:tcPr>
          <w:p w14:paraId="57052898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Khả</w:t>
            </w:r>
            <w:proofErr w:type="spellEnd"/>
            <w:r>
              <w:rPr>
                <w:rFonts w:ascii="Arial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thi</w:t>
            </w:r>
            <w:proofErr w:type="spellEnd"/>
          </w:p>
          <w:p w14:paraId="7BF32F20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Attainable</w:t>
            </w:r>
          </w:p>
          <w:p w14:paraId="3B63CBA5" w14:textId="77777777" w:rsidR="00375BA7" w:rsidRDefault="00375BA7" w:rsidP="00375BA7"/>
        </w:tc>
        <w:tc>
          <w:tcPr>
            <w:tcW w:w="1995" w:type="dxa"/>
          </w:tcPr>
          <w:p w14:paraId="7E885DDE" w14:textId="77777777" w:rsidR="00375BA7" w:rsidRDefault="00375BA7" w:rsidP="00375BA7">
            <w:pPr>
              <w:spacing w:line="480" w:lineRule="auto"/>
              <w:jc w:val="center"/>
            </w:pPr>
          </w:p>
        </w:tc>
        <w:tc>
          <w:tcPr>
            <w:tcW w:w="1745" w:type="dxa"/>
          </w:tcPr>
          <w:p w14:paraId="50860130" w14:textId="77777777" w:rsidR="00375BA7" w:rsidRDefault="00375BA7" w:rsidP="00375BA7">
            <w:pPr>
              <w:spacing w:line="480" w:lineRule="auto"/>
              <w:jc w:val="center"/>
            </w:pPr>
          </w:p>
        </w:tc>
        <w:tc>
          <w:tcPr>
            <w:tcW w:w="1870" w:type="dxa"/>
          </w:tcPr>
          <w:p w14:paraId="3FE86BE0" w14:textId="77777777" w:rsidR="00375BA7" w:rsidRDefault="00375BA7" w:rsidP="00375BA7">
            <w:pPr>
              <w:spacing w:line="480" w:lineRule="auto"/>
              <w:jc w:val="center"/>
            </w:pPr>
            <w:r>
              <w:sym w:font="Wingdings" w:char="F0FC"/>
            </w:r>
          </w:p>
        </w:tc>
        <w:tc>
          <w:tcPr>
            <w:tcW w:w="1870" w:type="dxa"/>
          </w:tcPr>
          <w:p w14:paraId="527F3742" w14:textId="77777777" w:rsidR="00375BA7" w:rsidRDefault="00375BA7" w:rsidP="00375BA7">
            <w:pPr>
              <w:spacing w:line="480" w:lineRule="auto"/>
              <w:jc w:val="center"/>
            </w:pPr>
          </w:p>
        </w:tc>
      </w:tr>
      <w:tr w:rsidR="00375BA7" w14:paraId="32BA2541" w14:textId="77777777" w:rsidTr="00375BA7">
        <w:tc>
          <w:tcPr>
            <w:tcW w:w="1870" w:type="dxa"/>
          </w:tcPr>
          <w:p w14:paraId="0C02C6B9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Thực</w:t>
            </w:r>
            <w:proofErr w:type="spellEnd"/>
            <w:r>
              <w:rPr>
                <w:rFonts w:ascii="Arial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tế</w:t>
            </w:r>
            <w:proofErr w:type="spellEnd"/>
          </w:p>
          <w:p w14:paraId="618E635F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Relevant</w:t>
            </w:r>
          </w:p>
          <w:p w14:paraId="2E872E3F" w14:textId="77777777" w:rsidR="00375BA7" w:rsidRDefault="00375BA7" w:rsidP="00375BA7"/>
        </w:tc>
        <w:tc>
          <w:tcPr>
            <w:tcW w:w="1995" w:type="dxa"/>
          </w:tcPr>
          <w:p w14:paraId="1305EE99" w14:textId="77777777" w:rsidR="00375BA7" w:rsidRDefault="00375BA7" w:rsidP="00375BA7">
            <w:pPr>
              <w:spacing w:line="480" w:lineRule="auto"/>
              <w:jc w:val="center"/>
            </w:pPr>
          </w:p>
        </w:tc>
        <w:tc>
          <w:tcPr>
            <w:tcW w:w="1745" w:type="dxa"/>
          </w:tcPr>
          <w:p w14:paraId="659F1089" w14:textId="77777777" w:rsidR="00375BA7" w:rsidRDefault="00375BA7" w:rsidP="00375BA7">
            <w:pPr>
              <w:spacing w:line="480" w:lineRule="auto"/>
              <w:jc w:val="center"/>
            </w:pPr>
          </w:p>
        </w:tc>
        <w:tc>
          <w:tcPr>
            <w:tcW w:w="1870" w:type="dxa"/>
          </w:tcPr>
          <w:p w14:paraId="224A5760" w14:textId="77777777" w:rsidR="00375BA7" w:rsidRDefault="00375BA7" w:rsidP="00375BA7">
            <w:pPr>
              <w:spacing w:line="480" w:lineRule="auto"/>
              <w:jc w:val="center"/>
            </w:pPr>
          </w:p>
        </w:tc>
        <w:tc>
          <w:tcPr>
            <w:tcW w:w="1870" w:type="dxa"/>
          </w:tcPr>
          <w:p w14:paraId="1906BE2B" w14:textId="77777777" w:rsidR="00375BA7" w:rsidRDefault="00375BA7" w:rsidP="00375BA7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Wingdings" w:char="F0FC"/>
                </m:r>
              </m:oMath>
            </m:oMathPara>
          </w:p>
        </w:tc>
      </w:tr>
      <w:tr w:rsidR="00375BA7" w14:paraId="032C4320" w14:textId="77777777" w:rsidTr="00375BA7">
        <w:tc>
          <w:tcPr>
            <w:tcW w:w="1870" w:type="dxa"/>
          </w:tcPr>
          <w:p w14:paraId="2A33F9D8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Ràng</w:t>
            </w:r>
            <w:proofErr w:type="spellEnd"/>
            <w:r>
              <w:rPr>
                <w:rFonts w:ascii="Arial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buộc</w:t>
            </w:r>
            <w:proofErr w:type="spellEnd"/>
            <w:r>
              <w:rPr>
                <w:rFonts w:ascii="Arial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gian</w:t>
            </w:r>
            <w:proofErr w:type="spellEnd"/>
          </w:p>
          <w:p w14:paraId="27049508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Time bound</w:t>
            </w:r>
          </w:p>
          <w:p w14:paraId="75D62B45" w14:textId="77777777" w:rsidR="00375BA7" w:rsidRDefault="00375BA7" w:rsidP="00375BA7"/>
        </w:tc>
        <w:tc>
          <w:tcPr>
            <w:tcW w:w="1995" w:type="dxa"/>
          </w:tcPr>
          <w:p w14:paraId="3446EE54" w14:textId="77777777" w:rsidR="00375BA7" w:rsidRDefault="00375BA7" w:rsidP="00375BA7">
            <w:pPr>
              <w:spacing w:line="480" w:lineRule="auto"/>
              <w:jc w:val="center"/>
            </w:pPr>
          </w:p>
        </w:tc>
        <w:tc>
          <w:tcPr>
            <w:tcW w:w="1745" w:type="dxa"/>
          </w:tcPr>
          <w:p w14:paraId="2031D486" w14:textId="77777777" w:rsidR="00375BA7" w:rsidRDefault="00375BA7" w:rsidP="00375BA7">
            <w:pPr>
              <w:spacing w:line="480" w:lineRule="auto"/>
              <w:jc w:val="center"/>
            </w:pPr>
          </w:p>
        </w:tc>
        <w:tc>
          <w:tcPr>
            <w:tcW w:w="1870" w:type="dxa"/>
          </w:tcPr>
          <w:p w14:paraId="32B2E183" w14:textId="77777777" w:rsidR="00375BA7" w:rsidRDefault="00375BA7" w:rsidP="00375BA7">
            <w:pPr>
              <w:spacing w:line="480" w:lineRule="auto"/>
              <w:jc w:val="center"/>
            </w:pPr>
            <w:r>
              <w:sym w:font="Wingdings" w:char="F0FC"/>
            </w:r>
          </w:p>
        </w:tc>
        <w:tc>
          <w:tcPr>
            <w:tcW w:w="1870" w:type="dxa"/>
          </w:tcPr>
          <w:p w14:paraId="13822759" w14:textId="77777777" w:rsidR="00375BA7" w:rsidRDefault="00375BA7" w:rsidP="00375BA7">
            <w:pPr>
              <w:spacing w:line="480" w:lineRule="auto"/>
              <w:jc w:val="center"/>
            </w:pPr>
          </w:p>
        </w:tc>
      </w:tr>
    </w:tbl>
    <w:p w14:paraId="01B5B99C" w14:textId="4EF127B8" w:rsidR="00831CC2" w:rsidRPr="00375BA7" w:rsidRDefault="00632CB5" w:rsidP="00632CB5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375BA7">
        <w:rPr>
          <w:u w:val="single"/>
        </w:rPr>
        <w:t>Mục</w:t>
      </w:r>
      <w:proofErr w:type="spellEnd"/>
      <w:r w:rsidRPr="00375BA7">
        <w:rPr>
          <w:u w:val="single"/>
        </w:rPr>
        <w:t xml:space="preserve"> </w:t>
      </w:r>
      <w:proofErr w:type="spellStart"/>
      <w:r w:rsidRPr="00375BA7">
        <w:rPr>
          <w:u w:val="single"/>
        </w:rPr>
        <w:t>tiêu</w:t>
      </w:r>
      <w:proofErr w:type="spellEnd"/>
      <w:r w:rsidRPr="00375BA7">
        <w:rPr>
          <w:u w:val="single"/>
        </w:rPr>
        <w:t>:</w:t>
      </w:r>
      <w:r w:rsidRPr="00375BA7">
        <w:rPr>
          <w:u w:val="single"/>
        </w:rPr>
        <w:tab/>
      </w:r>
      <w:proofErr w:type="spellStart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>trong</w:t>
      </w:r>
      <w:proofErr w:type="spellEnd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> </w:t>
      </w:r>
      <w:proofErr w:type="spellStart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>trung</w:t>
      </w:r>
      <w:proofErr w:type="spellEnd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>hạn</w:t>
      </w:r>
      <w:proofErr w:type="spellEnd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>sẽ</w:t>
      </w:r>
      <w:proofErr w:type="spellEnd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>sở</w:t>
      </w:r>
      <w:proofErr w:type="spellEnd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>hữu</w:t>
      </w:r>
      <w:proofErr w:type="spellEnd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>một</w:t>
      </w:r>
      <w:proofErr w:type="spellEnd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>nơi</w:t>
      </w:r>
      <w:proofErr w:type="spellEnd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>để</w:t>
      </w:r>
      <w:proofErr w:type="spellEnd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 xml:space="preserve"> ở </w:t>
      </w:r>
      <w:proofErr w:type="spellStart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>tại</w:t>
      </w:r>
      <w:proofErr w:type="spellEnd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>Hà</w:t>
      </w:r>
      <w:proofErr w:type="spellEnd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>Nội</w:t>
      </w:r>
      <w:proofErr w:type="spellEnd"/>
      <w:r w:rsidRPr="00375BA7">
        <w:rPr>
          <w:rFonts w:ascii="Arial" w:hAnsi="Arial" w:cs="Arial"/>
          <w:color w:val="526069"/>
          <w:sz w:val="21"/>
          <w:szCs w:val="21"/>
          <w:u w:val="single"/>
          <w:shd w:val="clear" w:color="auto" w:fill="FFFFFF"/>
        </w:rPr>
        <w:t>.</w:t>
      </w:r>
    </w:p>
    <w:p w14:paraId="148D8F85" w14:textId="12FA3781" w:rsidR="00375BA7" w:rsidRDefault="00375BA7" w:rsidP="00375BA7"/>
    <w:p w14:paraId="242FFF25" w14:textId="2DE74163" w:rsidR="00375BA7" w:rsidRDefault="00375BA7" w:rsidP="00375BA7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Mục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tiêu</w:t>
      </w:r>
      <w:proofErr w:type="spellEnd"/>
      <w:r>
        <w:rPr>
          <w:u w:val="single"/>
        </w:rPr>
        <w:t xml:space="preserve">: </w:t>
      </w:r>
      <w:proofErr w:type="spellStart"/>
      <w:r>
        <w:rPr>
          <w:u w:val="single"/>
        </w:rPr>
        <w:t>Mua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xe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máy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trong</w:t>
      </w:r>
      <w:proofErr w:type="spellEnd"/>
      <w:r>
        <w:rPr>
          <w:u w:val="single"/>
        </w:rPr>
        <w:t xml:space="preserve"> 1 </w:t>
      </w:r>
      <w:proofErr w:type="spellStart"/>
      <w:r>
        <w:rPr>
          <w:u w:val="single"/>
        </w:rPr>
        <w:t>năm</w:t>
      </w:r>
      <w:proofErr w:type="spellEnd"/>
      <w:r>
        <w:rPr>
          <w:u w:val="single"/>
        </w:rPr>
        <w:t>.</w:t>
      </w:r>
    </w:p>
    <w:p w14:paraId="53141FE8" w14:textId="77777777" w:rsidR="00375BA7" w:rsidRPr="00375BA7" w:rsidRDefault="00375BA7" w:rsidP="00375BA7">
      <w:pPr>
        <w:pStyle w:val="ListParagraph"/>
        <w:rPr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75BA7" w14:paraId="605E1027" w14:textId="77777777" w:rsidTr="00375BA7">
        <w:tc>
          <w:tcPr>
            <w:tcW w:w="1726" w:type="dxa"/>
          </w:tcPr>
          <w:p w14:paraId="48868D12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6CDEBF28" w14:textId="424C540E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726" w:type="dxa"/>
          </w:tcPr>
          <w:p w14:paraId="385856A5" w14:textId="3B487619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726" w:type="dxa"/>
          </w:tcPr>
          <w:p w14:paraId="3000CE2F" w14:textId="65E773EC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726" w:type="dxa"/>
          </w:tcPr>
          <w:p w14:paraId="29F2BD8A" w14:textId="7B571293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  <w:tr w:rsidR="00375BA7" w14:paraId="64AC5CE8" w14:textId="77777777" w:rsidTr="00375BA7">
        <w:tc>
          <w:tcPr>
            <w:tcW w:w="1726" w:type="dxa"/>
          </w:tcPr>
          <w:p w14:paraId="5D86927B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Cụ</w:t>
            </w:r>
            <w:proofErr w:type="spellEnd"/>
            <w:r>
              <w:rPr>
                <w:rFonts w:ascii="Arial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thể</w:t>
            </w:r>
            <w:proofErr w:type="spellEnd"/>
          </w:p>
          <w:p w14:paraId="0EAE5320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Specific</w:t>
            </w:r>
          </w:p>
          <w:p w14:paraId="139E8AC7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443EA944" w14:textId="0A6CBAD0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sym w:font="Wingdings" w:char="F0FC"/>
            </w:r>
          </w:p>
        </w:tc>
        <w:tc>
          <w:tcPr>
            <w:tcW w:w="1726" w:type="dxa"/>
          </w:tcPr>
          <w:p w14:paraId="32F07FA7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4F5DFD5D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63CDAE80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</w:tr>
      <w:tr w:rsidR="00375BA7" w14:paraId="554A49DF" w14:textId="77777777" w:rsidTr="00375BA7">
        <w:tc>
          <w:tcPr>
            <w:tcW w:w="1726" w:type="dxa"/>
          </w:tcPr>
          <w:p w14:paraId="36E209D7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Đo</w:t>
            </w:r>
            <w:proofErr w:type="spellEnd"/>
            <w:r>
              <w:rPr>
                <w:rFonts w:ascii="Arial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được</w:t>
            </w:r>
            <w:proofErr w:type="spellEnd"/>
          </w:p>
          <w:p w14:paraId="18A0530D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Measurable</w:t>
            </w:r>
          </w:p>
          <w:p w14:paraId="43752C83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01397D94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15933E08" w14:textId="08476AE6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sym w:font="Wingdings" w:char="F0FC"/>
            </w:r>
          </w:p>
        </w:tc>
        <w:tc>
          <w:tcPr>
            <w:tcW w:w="1726" w:type="dxa"/>
          </w:tcPr>
          <w:p w14:paraId="4CBF7347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67B63CE0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</w:tr>
      <w:tr w:rsidR="00375BA7" w14:paraId="07B10315" w14:textId="77777777" w:rsidTr="00375BA7">
        <w:tc>
          <w:tcPr>
            <w:tcW w:w="1726" w:type="dxa"/>
          </w:tcPr>
          <w:p w14:paraId="6B31B3C8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Khả</w:t>
            </w:r>
            <w:proofErr w:type="spellEnd"/>
            <w:r>
              <w:rPr>
                <w:rFonts w:ascii="Arial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thi</w:t>
            </w:r>
            <w:proofErr w:type="spellEnd"/>
          </w:p>
          <w:p w14:paraId="6CCAE914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Attainable</w:t>
            </w:r>
          </w:p>
          <w:p w14:paraId="1E00CA74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1F6380D6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47524A2A" w14:textId="6E7C6802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sym w:font="Wingdings" w:char="F0FC"/>
            </w:r>
          </w:p>
        </w:tc>
        <w:tc>
          <w:tcPr>
            <w:tcW w:w="1726" w:type="dxa"/>
          </w:tcPr>
          <w:p w14:paraId="3AF3FE7B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3D768AA0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</w:tr>
      <w:tr w:rsidR="00375BA7" w14:paraId="74761865" w14:textId="77777777" w:rsidTr="00375BA7">
        <w:tc>
          <w:tcPr>
            <w:tcW w:w="1726" w:type="dxa"/>
          </w:tcPr>
          <w:p w14:paraId="44062704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lastRenderedPageBreak/>
              <w:t>Thực</w:t>
            </w:r>
            <w:proofErr w:type="spellEnd"/>
            <w:r>
              <w:rPr>
                <w:rFonts w:ascii="Arial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tế</w:t>
            </w:r>
            <w:proofErr w:type="spellEnd"/>
          </w:p>
          <w:p w14:paraId="3B13AF3A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Relevant</w:t>
            </w:r>
          </w:p>
          <w:p w14:paraId="2CCFDFC6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3DC869AD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4C8AD4E8" w14:textId="35AF19A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sym w:font="Wingdings" w:char="F0FC"/>
            </w:r>
          </w:p>
        </w:tc>
        <w:tc>
          <w:tcPr>
            <w:tcW w:w="1726" w:type="dxa"/>
          </w:tcPr>
          <w:p w14:paraId="0516B7EE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539ACB4D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</w:tr>
      <w:tr w:rsidR="00375BA7" w14:paraId="135E40AA" w14:textId="77777777" w:rsidTr="00375BA7">
        <w:tc>
          <w:tcPr>
            <w:tcW w:w="1726" w:type="dxa"/>
          </w:tcPr>
          <w:p w14:paraId="3669B8F7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Ràng</w:t>
            </w:r>
            <w:proofErr w:type="spellEnd"/>
            <w:r>
              <w:rPr>
                <w:rFonts w:ascii="Arial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buộc</w:t>
            </w:r>
            <w:proofErr w:type="spellEnd"/>
            <w:r>
              <w:rPr>
                <w:rFonts w:ascii="Arial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thời</w:t>
            </w:r>
            <w:proofErr w:type="spellEnd"/>
            <w:r>
              <w:rPr>
                <w:rFonts w:ascii="Arial" w:hAnsi="Arial" w:cs="Arial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26069"/>
                <w:sz w:val="21"/>
                <w:szCs w:val="21"/>
              </w:rPr>
              <w:t>gian</w:t>
            </w:r>
            <w:proofErr w:type="spellEnd"/>
          </w:p>
          <w:p w14:paraId="10E9B832" w14:textId="77777777" w:rsidR="00375BA7" w:rsidRDefault="00375BA7" w:rsidP="00375BA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Time bound</w:t>
            </w:r>
          </w:p>
          <w:p w14:paraId="7192C935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273DF376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0EB1BD6D" w14:textId="714C0F2F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sym w:font="Wingdings" w:char="F0FC"/>
            </w:r>
          </w:p>
        </w:tc>
        <w:tc>
          <w:tcPr>
            <w:tcW w:w="1726" w:type="dxa"/>
          </w:tcPr>
          <w:p w14:paraId="53BCC3FB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726" w:type="dxa"/>
          </w:tcPr>
          <w:p w14:paraId="0BB755AB" w14:textId="77777777" w:rsidR="00375BA7" w:rsidRDefault="00375BA7" w:rsidP="00375BA7">
            <w:pPr>
              <w:pStyle w:val="ListParagraph"/>
              <w:ind w:left="0"/>
              <w:rPr>
                <w:u w:val="single"/>
              </w:rPr>
            </w:pPr>
          </w:p>
        </w:tc>
      </w:tr>
    </w:tbl>
    <w:p w14:paraId="1BC44191" w14:textId="77777777" w:rsidR="00375BA7" w:rsidRPr="00375BA7" w:rsidRDefault="00375BA7" w:rsidP="00375BA7">
      <w:pPr>
        <w:pStyle w:val="ListParagraph"/>
        <w:rPr>
          <w:u w:val="single"/>
        </w:rPr>
      </w:pPr>
    </w:p>
    <w:sectPr w:rsidR="00375BA7" w:rsidRPr="0037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94D0A"/>
    <w:multiLevelType w:val="hybridMultilevel"/>
    <w:tmpl w:val="0C66E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20"/>
    <w:rsid w:val="00375BA7"/>
    <w:rsid w:val="00457F20"/>
    <w:rsid w:val="00632CB5"/>
    <w:rsid w:val="00831CC2"/>
    <w:rsid w:val="009A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4ACE"/>
  <w15:chartTrackingRefBased/>
  <w15:docId w15:val="{255C41E1-7423-4791-8062-1D70538C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57F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3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2C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2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78FB0-8577-4313-9E87-78A628CD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duongnguyen24012000@gmail.com</dc:creator>
  <cp:keywords/>
  <dc:description/>
  <cp:lastModifiedBy>duongnguyen24012000@gmail.com</cp:lastModifiedBy>
  <cp:revision>4</cp:revision>
  <dcterms:created xsi:type="dcterms:W3CDTF">2020-06-27T00:09:00Z</dcterms:created>
  <dcterms:modified xsi:type="dcterms:W3CDTF">2020-06-29T09:00:00Z</dcterms:modified>
</cp:coreProperties>
</file>