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Ví dụ DOCX (Bố cục Phức tạp)</w:t>
      </w:r>
    </w:p>
    <w:p>
      <w:r>
        <w:rPr>
          <w:i w:val="0"/>
        </w:rPr>
        <w:t xml:space="preserve">Đây là</w:t>
      </w:r>
      <w:r>
        <w:rPr>
          <w:b/>
        </w:rPr>
        <w:t>một tài liệu</w:t>
      </w:r>
      <w:r>
        <w:rPr>
          <w:i/>
        </w:rPr>
        <w:t xml:space="preserve">mẫu.</w:t>
      </w:r>
    </w:p>
    <w:p>
      <w:r>
        <w:t>Xin chào thế giới!</w:t>
      </w:r>
    </w:p>
    <w:p>
      <w:r>
        <w:rPr>
          <w:i w:val="0"/>
        </w:rPr>
        <w:t xml:space="preserve">Kính gửi</w:t>
      </w:r>
      <w:r>
        <w:rPr>
          <w:b/>
        </w:rPr>
        <w:t>{{NA</w:t>
      </w:r>
      <w:r>
        <w:rPr>
          <w:b w:val="0"/>
        </w:rPr>
        <w:t>ME}}</w:t>
      </w:r>
      <w:r>
        <w:rPr>
          <w:i w:val="0"/>
        </w:rPr>
        <w:t xml:space="preserve">, your order </w:t>
      </w:r>
      <w:r>
        <w:rPr>
          <w:b/>
        </w:rPr>
        <w:t>#12345</w:t>
      </w:r>
      <w:r>
        <w:rPr>
          <w:i w:val="0"/>
        </w:rPr>
        <w:t xml:space="preserve"> is confirmed.</w:t>
      </w:r>
    </w:p>
    <w:p>
      <w:pPr>
        <w:pStyle w:val="ListBullet"/>
      </w:pPr>
      <w:r>
        <w:t>Công ty XYZ</w:t>
      </w:r>
    </w:p>
    <w:p>
      <w:pPr>
        <w:pStyle w:val="ListBullet"/>
      </w:pPr>
      <w:r>
        <w:t>Đảm bảo Chất lượng</w:t>
      </w:r>
    </w:p>
    <w:p>
      <w:pPr>
        <w:pStyle w:val="ListBullet"/>
      </w:pPr>
      <w:r>
        <w:t>Phiên bản 1.0</w:t>
      </w:r>
    </w:p>
    <w:p>
      <w:pPr>
        <w:pStyle w:val="ListNumber"/>
      </w:pPr>
      <w:r>
        <w:t>Mở ứng dụng</w:t>
      </w:r>
    </w:p>
    <w:p>
      <w:pPr>
        <w:pStyle w:val="ListNumber"/>
      </w:pPr>
      <w:r>
        <w:t>Đăng nhập</w:t>
      </w:r>
    </w:p>
    <w:p>
      <w:pPr>
        <w:pStyle w:val="ListNumber"/>
      </w:pPr>
      <w:r>
        <w:t>Bắt đầu dùng thử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Tính năng</w:t>
            </w:r>
          </w:p>
        </w:tc>
        <w:tc>
          <w:tcPr>
            <w:tcW w:type="dxa" w:w="3120"/>
          </w:tcPr>
          <w:p>
            <w:r>
              <w:t>Mô tả</w:t>
            </w:r>
          </w:p>
        </w:tc>
        <w:tc>
          <w:tcPr>
            <w:tcW w:type="dxa" w:w="3120"/>
          </w:tcPr>
          <w:p>
            <w:r>
              <w:t>Trạng thái</w:t>
            </w:r>
          </w:p>
        </w:tc>
      </w:tr>
      <w:tr>
        <w:tc>
          <w:tcPr>
            <w:tcW w:type="dxa" w:w="3120"/>
          </w:tcPr>
          <w:p>
            <w:r>
              <w:t>Đa ngôn ngữ</w:t>
            </w:r>
          </w:p>
        </w:tc>
        <w:tc>
          <w:tcPr>
            <w:tcW w:type="dxa" w:w="3120"/>
          </w:tcPr>
          <w:p>
            <w:r>
              <w:t>Hỗ trợ tiếng Anh và tiếng Việt</w:t>
            </w:r>
          </w:p>
        </w:tc>
        <w:tc>
          <w:tcPr>
            <w:tcW w:type="dxa" w:w="3120"/>
          </w:tcPr>
          <w:p>
            <w:r>
              <w:t>Đã bật</w:t>
            </w:r>
          </w:p>
        </w:tc>
      </w:tr>
      <w:tr>
        <w:tc>
          <w:tcPr>
            <w:tcW w:type="dxa" w:w="3120"/>
          </w:tcPr>
          <w:p>
            <w:r>
              <w:t>Năm thanh toán</w:t>
            </w:r>
          </w:p>
        </w:tc>
        <w:tc>
          <w:tcPr>
            <w:tcW w:type="dxa" w:w="3120"/>
          </w:tcPr>
          <w:p>
            <w:r>
              <w:t>Năm hiện tại là 2025</w:t>
            </w:r>
          </w:p>
        </w:tc>
        <w:tc>
          <w:tcPr>
            <w:tcW w:type="dxa" w:w="3120"/>
          </w:tcPr>
          <w:p>
            <w:r>
              <w:t>Hoạt động</w:t>
            </w:r>
          </w:p>
        </w:tc>
      </w:tr>
      <w:tr>
        <w:tc>
          <w:tcPr>
            <w:tcW w:type="dxa" w:w="9360"/>
            <w:gridSpan w:val="3"/>
          </w:tcPr>
          <w:p>
            <w:r>
              <w:t>Cảm ơn bạn!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114800" cy="1028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nn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28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headerReference w:type="default" r:id="rId9"/>
          <w:footerReference w:type="default" r:id="rId11"/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</w:p>
    <w:p>
      <w:pPr>
        <w:pStyle w:val="Heading1"/>
      </w:pPr>
      <w:r>
        <w:t>Phụ lục — Bảng Dữ liệu</w:t>
      </w:r>
    </w:p>
    <w:tbl>
      <w:tblPr>
        <w:tblStyle w:val="LightList-Accent2"/>
        <w:tblW w:type="auto" w:w="0"/>
        <w:tblLook w:firstColumn="1" w:firstRow="1" w:lastColumn="0" w:lastRow="0" w:noHBand="0" w:noVBand="1" w:val="04A0"/>
      </w:tblPr>
      <w:tblGrid>
        <w:gridCol w:w="2102"/>
        <w:gridCol w:w="2102"/>
        <w:gridCol w:w="2102"/>
        <w:gridCol w:w="2102"/>
        <w:gridCol w:w="2102"/>
      </w:tblGrid>
      <w:tr>
        <w:tc>
          <w:tcPr>
            <w:tcW w:type="dxa" w:w="2102"/>
          </w:tcPr>
          <w:p>
            <w:r>
              <w:t>ID</w:t>
            </w:r>
          </w:p>
        </w:tc>
        <w:tc>
          <w:tcPr>
            <w:tcW w:type="dxa" w:w="2102"/>
          </w:tcPr>
          <w:p>
            <w:r>
              <w:t>Col 1</w:t>
            </w:r>
          </w:p>
        </w:tc>
        <w:tc>
          <w:tcPr>
            <w:tcW w:type="dxa" w:w="2102"/>
          </w:tcPr>
          <w:p>
            <w:r>
              <w:t>Col 2</w:t>
            </w:r>
          </w:p>
        </w:tc>
        <w:tc>
          <w:tcPr>
            <w:tcW w:type="dxa" w:w="2102"/>
          </w:tcPr>
          <w:p>
            <w:r>
              <w:t>Col 3</w:t>
            </w:r>
          </w:p>
        </w:tc>
        <w:tc>
          <w:tcPr>
            <w:tcW w:type="dxa" w:w="2102"/>
          </w:tcPr>
          <w:p>
            <w:r>
              <w:t>Col 4</w:t>
            </w:r>
          </w:p>
        </w:tc>
      </w:tr>
      <w:tr>
        <w:tc>
          <w:tcPr>
            <w:tcW w:type="dxa" w:w="2102"/>
          </w:tcPr>
          <w:p>
            <w:r>
              <w:t>R1C0</w:t>
            </w:r>
          </w:p>
        </w:tc>
        <w:tc>
          <w:tcPr>
            <w:tcW w:type="dxa" w:w="2102"/>
          </w:tcPr>
          <w:p>
            <w:r>
              <w:t>R1C1</w:t>
            </w:r>
          </w:p>
        </w:tc>
        <w:tc>
          <w:tcPr>
            <w:tcW w:type="dxa" w:w="2102"/>
          </w:tcPr>
          <w:p>
            <w:r>
              <w:t>R1C2</w:t>
            </w:r>
          </w:p>
        </w:tc>
        <w:tc>
          <w:tcPr>
            <w:tcW w:type="dxa" w:w="2102"/>
          </w:tcPr>
          <w:p>
            <w:r>
              <w:t>R1C3</w:t>
            </w:r>
          </w:p>
        </w:tc>
        <w:tc>
          <w:tcPr>
            <w:tcW w:type="dxa" w:w="2102"/>
          </w:tcPr>
          <w:p>
            <w:r>
              <w:t>R1C4</w:t>
            </w:r>
          </w:p>
        </w:tc>
      </w:tr>
    </w:tbl>
    <w:sectPr w:rsidR="00FC693F" w:rsidRPr="0006063C" w:rsidSect="00034616">
      <w:type w:val="nextColumn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Chân trang — Cảm ơn bạn!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2286000" cy="5715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bann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86000" cy="571500"/>
                  </a:xfrm>
                  <a:prstGeom prst="rect"/>
                </pic:spPr>
              </pic:pic>
            </a:graphicData>
          </a:graphic>
        </wp:inline>
      </w:drawing>
    </w:r>
    <w:r>
      <w:rPr>
        <w:b/>
      </w:rPr>
      <w:t xml:space="preserve">Bí mật — 2025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