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051" w:type="dxa"/>
        <w:tblInd w:w="-432" w:type="dxa"/>
        <w:tblLayout w:type="autofit"/>
        <w:tblCellMar>
          <w:top w:w="0" w:type="dxa"/>
          <w:left w:w="108" w:type="dxa"/>
          <w:bottom w:w="0" w:type="dxa"/>
          <w:right w:w="108" w:type="dxa"/>
        </w:tblCellMar>
      </w:tblPr>
      <w:tblGrid>
        <w:gridCol w:w="4651"/>
        <w:gridCol w:w="5400"/>
      </w:tblGrid>
      <w:tr w14:paraId="6DB74D14">
        <w:tblPrEx>
          <w:tblCellMar>
            <w:top w:w="0" w:type="dxa"/>
            <w:left w:w="108" w:type="dxa"/>
            <w:bottom w:w="0" w:type="dxa"/>
            <w:right w:w="108" w:type="dxa"/>
          </w:tblCellMar>
        </w:tblPrEx>
        <w:trPr>
          <w:trHeight w:val="1440" w:hRule="atLeast"/>
        </w:trPr>
        <w:tc>
          <w:tcPr>
            <w:tcW w:w="4651" w:type="dxa"/>
          </w:tcPr>
          <w:p w14:paraId="1154AAC3">
            <w:pPr>
              <w:ind w:left="-108" w:right="-108"/>
              <w:jc w:val="center"/>
              <w:rPr>
                <w:bCs/>
                <w:sz w:val="22"/>
                <w:szCs w:val="22"/>
              </w:rPr>
            </w:pPr>
            <w:r>
              <w:rPr>
                <w:bCs/>
                <w:sz w:val="22"/>
                <w:szCs w:val="22"/>
              </w:rPr>
              <w:t>NGÂN HÀNG NÔNG NGHIỆP</w:t>
            </w:r>
          </w:p>
          <w:p w14:paraId="7827B103">
            <w:pPr>
              <w:ind w:left="-108" w:right="-108"/>
              <w:jc w:val="center"/>
              <w:rPr>
                <w:bCs/>
                <w:sz w:val="22"/>
                <w:szCs w:val="22"/>
              </w:rPr>
            </w:pPr>
            <w:r>
              <w:rPr>
                <w:bCs/>
                <w:sz w:val="22"/>
                <w:szCs w:val="22"/>
              </w:rPr>
              <w:t>VÀ PHÁT TRIỂN NÔNG THÔN VIỆT NAM</w:t>
            </w:r>
          </w:p>
          <w:p w14:paraId="25BEA672">
            <w:pPr>
              <w:ind w:left="-108" w:right="-108"/>
              <w:jc w:val="center"/>
              <w:rPr>
                <w:bCs/>
                <w:sz w:val="22"/>
                <w:szCs w:val="22"/>
              </w:rPr>
            </w:pPr>
            <w:r>
              <w:rPr>
                <w:b/>
                <w:bCs/>
                <w:sz w:val="24"/>
              </w:rPr>
              <w:t>BAN KIỂM SOÁT</w:t>
            </w:r>
          </w:p>
          <w:p w14:paraId="1E041BB0">
            <w:pPr>
              <w:ind w:left="342" w:hanging="90"/>
              <w:jc w:val="center"/>
              <w:rPr>
                <w:bCs/>
                <w:sz w:val="10"/>
                <w:szCs w:val="22"/>
              </w:rPr>
            </w:pPr>
            <w:r>
              <w:rPr>
                <w:sz w:val="24"/>
              </w:rPr>
              <mc:AlternateContent>
                <mc:Choice Requires="wps">
                  <w:drawing>
                    <wp:anchor distT="0" distB="0" distL="114300" distR="114300" simplePos="0" relativeHeight="251661312" behindDoc="0" locked="0" layoutInCell="1" allowOverlap="1">
                      <wp:simplePos x="0" y="0"/>
                      <wp:positionH relativeFrom="column">
                        <wp:posOffset>804545</wp:posOffset>
                      </wp:positionH>
                      <wp:positionV relativeFrom="paragraph">
                        <wp:posOffset>23495</wp:posOffset>
                      </wp:positionV>
                      <wp:extent cx="1209040" cy="0"/>
                      <wp:effectExtent l="0" t="0" r="10160" b="1905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120904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3.35pt;margin-top:1.85pt;height:0pt;width:95.2pt;z-index:251661312;mso-width-relative:page;mso-height-relative:page;" filled="f" stroked="t" coordsize="21600,21600" o:gfxdata="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TUlictMAAAAHAQAADwAAAAAAAAABACAAAAAiAAAA&#10;ZHJzL2Rvd25yZXYueG1sUEsBAhQAFAAAAAgAh07iQJbhxlrTAQAArQMAAA4AAAAAAAAAAQAgAAAA&#10;IgEAAGRycy9lMm9Eb2MueG1sUEsFBgAAAAAGAAYAWQEAAGcFAAAAAA==&#10;">
                      <v:fill on="f" focussize="0,0"/>
                      <v:stroke color="#000000" joinstyle="round"/>
                      <v:imagedata o:title=""/>
                      <o:lock v:ext="edit" aspectratio="f"/>
                    </v:line>
                  </w:pict>
                </mc:Fallback>
              </mc:AlternateContent>
            </w:r>
          </w:p>
          <w:p w14:paraId="1EA6F23A">
            <w:pPr>
              <w:jc w:val="center"/>
            </w:pPr>
            <w:r>
              <w:rPr>
                <w:sz w:val="24"/>
              </w:rPr>
              <w:t>Số: /QĐ- BKS</w:t>
            </w:r>
          </w:p>
        </w:tc>
        <w:tc>
          <w:tcPr>
            <w:tcW w:w="5400" w:type="dxa"/>
          </w:tcPr>
          <w:p w14:paraId="05A752E5">
            <w:pPr>
              <w:ind w:left="-675" w:firstLine="358"/>
              <w:jc w:val="center"/>
              <w:rPr>
                <w:b/>
                <w:bCs/>
                <w:sz w:val="22"/>
              </w:rPr>
            </w:pPr>
            <w:r>
              <w:rPr>
                <w:b/>
                <w:bCs/>
                <w:sz w:val="22"/>
              </w:rPr>
              <w:t>CỘNG HOÀ XÃ HỘI CHỦ NGHĨA VIỆT NAM</w:t>
            </w:r>
          </w:p>
          <w:p w14:paraId="7F23DB07">
            <w:pPr>
              <w:jc w:val="center"/>
              <w:rPr>
                <w:b/>
                <w:bCs/>
                <w:szCs w:val="28"/>
              </w:rPr>
            </w:pPr>
            <w:r>
              <w:rPr>
                <w:b/>
                <w:bCs/>
                <w:szCs w:val="28"/>
              </w:rPr>
              <w:t>Độc lập - Tự do - Hạnh phúc</w:t>
            </w:r>
          </w:p>
          <w:p w14:paraId="1D969275">
            <w:pPr>
              <w:tabs>
                <w:tab w:val="center" w:pos="2592"/>
                <w:tab w:val="right" w:pos="5184"/>
              </w:tabs>
              <w:rPr>
                <w:i/>
                <w:iCs/>
                <w:sz w:val="6"/>
                <w:szCs w:val="28"/>
              </w:rPr>
            </w:pPr>
            <w:r>
              <w:rPr>
                <w:sz w:val="24"/>
              </w:rPr>
              <mc:AlternateContent>
                <mc:Choice Requires="wps">
                  <w:drawing>
                    <wp:anchor distT="0" distB="0" distL="114300" distR="114300" simplePos="0" relativeHeight="251660288" behindDoc="0" locked="0" layoutInCell="1" allowOverlap="1">
                      <wp:simplePos x="0" y="0"/>
                      <wp:positionH relativeFrom="column">
                        <wp:posOffset>706120</wp:posOffset>
                      </wp:positionH>
                      <wp:positionV relativeFrom="paragraph">
                        <wp:posOffset>6350</wp:posOffset>
                      </wp:positionV>
                      <wp:extent cx="1882775" cy="0"/>
                      <wp:effectExtent l="0" t="0" r="22225" b="1905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188277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5.6pt;margin-top:0.5pt;height:0pt;width:148.25pt;z-index:251660288;mso-width-relative:page;mso-height-relative:page;" filled="f" stroked="t" coordsize="21600,21600" o:gfxdata="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&#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YTHj00wAAAAcBAAAPAAAAAAAAAAEAIAAAACIAAABk&#10;cnMvZG93bnJldi54bWxQSwECFAAUAAAACACHTuJAVT49MdIBAACtAwAADgAAAAAAAAABACAAAAAi&#10;AQAAZHJzL2Uyb0RvYy54bWxQSwUGAAAAAAYABgBZAQAAZgUAAAAA&#10;">
                      <v:fill on="f" focussize="0,0"/>
                      <v:stroke color="#000000" joinstyle="round"/>
                      <v:imagedata o:title=""/>
                      <o:lock v:ext="edit" aspectratio="f"/>
                    </v:line>
                  </w:pict>
                </mc:Fallback>
              </mc:AlternateContent>
            </w:r>
            <w:r>
              <w:rPr>
                <w:i/>
                <w:iCs/>
                <w:sz w:val="6"/>
                <w:szCs w:val="28"/>
              </w:rPr>
              <w:tab/>
            </w:r>
            <w:r>
              <w:rPr>
                <w:i/>
                <w:iCs/>
                <w:sz w:val="6"/>
                <w:szCs w:val="28"/>
              </w:rPr>
              <w:tab/>
            </w:r>
          </w:p>
          <w:p w14:paraId="347D502C">
            <w:pPr>
              <w:rPr>
                <w:i/>
                <w:iCs/>
                <w:sz w:val="6"/>
                <w:szCs w:val="28"/>
              </w:rPr>
            </w:pPr>
          </w:p>
          <w:p w14:paraId="46796E44">
            <w:pPr>
              <w:ind w:right="222"/>
              <w:jc w:val="right"/>
              <w:rPr>
                <w:i/>
                <w:iCs/>
                <w:szCs w:val="28"/>
              </w:rPr>
            </w:pPr>
            <w:r>
              <w:rPr>
                <w:i/>
                <w:iCs/>
                <w:szCs w:val="28"/>
              </w:rPr>
              <w:t>Hà Nội, ngày      tháng     năm 2020</w:t>
            </w:r>
          </w:p>
          <w:p w14:paraId="3B880F14">
            <w:pPr>
              <w:ind w:right="222"/>
              <w:jc w:val="center"/>
              <w:rPr>
                <w:iCs/>
                <w:szCs w:val="28"/>
              </w:rPr>
            </w:pPr>
          </w:p>
        </w:tc>
      </w:tr>
    </w:tbl>
    <w:p w14:paraId="2C14D7CD">
      <w:pPr>
        <w:spacing w:before="120"/>
        <w:jc w:val="center"/>
        <w:rPr>
          <w:b/>
          <w:sz w:val="28"/>
          <w:szCs w:val="28"/>
        </w:rPr>
      </w:pPr>
      <w:r>
        <w:rPr>
          <w:b/>
          <w:sz w:val="28"/>
          <w:szCs w:val="28"/>
        </w:rPr>
        <w:t>QUYẾT ĐỊNH</w:t>
      </w:r>
    </w:p>
    <w:p w14:paraId="36A79DBA">
      <w:pPr>
        <w:jc w:val="center"/>
        <w:rPr>
          <w:b/>
        </w:rPr>
      </w:pPr>
      <w:r>
        <w:rPr>
          <w:b/>
        </w:rPr>
        <w:t>Về cử cán bộ chứng kiến kiểm kê đột xuất tiền mặt, tài sản quý, giấy tờ có giá tại</w:t>
      </w:r>
    </w:p>
    <w:p w14:paraId="575AC2A2">
      <w:pPr>
        <w:jc w:val="center"/>
        <w:rPr>
          <w:b/>
        </w:rPr>
      </w:pPr>
      <w:r>
        <w:rPr>
          <w:b/>
        </w:rPr>
        <w:t xml:space="preserve"> Agribank Hoàng Mai</w:t>
      </w:r>
    </w:p>
    <w:p w14:paraId="4FE9A76E">
      <w:pPr>
        <w:jc w:val="center"/>
        <w:rPr>
          <w:b/>
          <w:sz w:val="36"/>
        </w:rPr>
      </w:pPr>
      <w:r>
        <w:rPr>
          <w:sz w:val="36"/>
        </w:rPr>
        <mc:AlternateContent>
          <mc:Choice Requires="wps">
            <w:drawing>
              <wp:anchor distT="0" distB="0" distL="114300" distR="114300" simplePos="0" relativeHeight="251659264" behindDoc="0" locked="0" layoutInCell="1" allowOverlap="1">
                <wp:simplePos x="0" y="0"/>
                <wp:positionH relativeFrom="column">
                  <wp:posOffset>2162175</wp:posOffset>
                </wp:positionH>
                <wp:positionV relativeFrom="paragraph">
                  <wp:posOffset>50800</wp:posOffset>
                </wp:positionV>
                <wp:extent cx="1591945" cy="0"/>
                <wp:effectExtent l="0" t="0" r="27305" b="19050"/>
                <wp:wrapNone/>
                <wp:docPr id="1"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0.25pt;margin-top:4pt;height:0pt;width:125.35pt;z-index:251659264;mso-width-relative:page;mso-height-relative:page;" filled="f" stroked="t" coordsize="21600,21600" o:gfxdata="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iOUX/VAAAABwEAAA8AAAAAAAAAAQAgAAAAIgAA&#10;AGRycy9kb3ducmV2LnhtbFBLAQIUABQAAAAIAIdO4kC6ZCGL0gEAAK0DAAAOAAAAAAAAAAEAIAAA&#10;ACQBAABkcnMvZTJvRG9jLnhtbFBLBQYAAAAABgAGAFkBAABoBQAAAAA=&#10;">
                <v:fill on="f" focussize="0,0"/>
                <v:stroke color="#000000" joinstyle="round"/>
                <v:imagedata o:title=""/>
                <o:lock v:ext="edit" aspectratio="f"/>
              </v:line>
            </w:pict>
          </mc:Fallback>
        </mc:AlternateContent>
      </w:r>
    </w:p>
    <w:p w14:paraId="51C8F3FD">
      <w:pPr>
        <w:jc w:val="center"/>
        <w:rPr>
          <w:b/>
          <w:sz w:val="24"/>
        </w:rPr>
      </w:pPr>
      <w:r>
        <w:rPr>
          <w:b/>
          <w:sz w:val="24"/>
        </w:rPr>
        <w:t>TRƯỞNG BAN KIỂM SOÁT</w:t>
      </w:r>
    </w:p>
    <w:p w14:paraId="25450043">
      <w:pPr>
        <w:ind w:left="426" w:right="2" w:hanging="426"/>
        <w:jc w:val="center"/>
        <w:rPr>
          <w:b/>
          <w:sz w:val="24"/>
        </w:rPr>
      </w:pPr>
      <w:r>
        <w:rPr>
          <w:b/>
          <w:sz w:val="24"/>
        </w:rPr>
        <w:t>NGÂN HÀNG NÔNG NGHIỆP VÀ PHÁT TRIỂN NÔNG THÔN VIỆT NAM</w:t>
      </w:r>
    </w:p>
    <w:p w14:paraId="6327CB87">
      <w:pPr>
        <w:ind w:left="426" w:right="2" w:hanging="426"/>
        <w:jc w:val="center"/>
        <w:rPr>
          <w:b/>
          <w:sz w:val="16"/>
        </w:rPr>
      </w:pPr>
    </w:p>
    <w:p w14:paraId="08B7D4EF">
      <w:pPr>
        <w:spacing w:before="120"/>
        <w:ind w:firstLine="794"/>
        <w:jc w:val="both"/>
      </w:pPr>
      <w:r>
        <w:t>Căn cứ Điều lệ tổ chức và hoạt động của Ngân hàng Nông nghiệp và Phát triển Nông thôn Việt Nam (Agribank), ban hành theo Quyết định số 600/QĐ-HĐTV ngày 23/4/2012 của Hội đồng thành viên Agribank;</w:t>
      </w:r>
    </w:p>
    <w:p w14:paraId="0F7094F7">
      <w:pPr>
        <w:spacing w:before="120"/>
        <w:ind w:firstLine="720"/>
        <w:jc w:val="both"/>
      </w:pPr>
      <w:r>
        <w:rPr>
          <w:sz w:val="27"/>
          <w:szCs w:val="27"/>
        </w:rPr>
        <w:t>C</w:t>
      </w:r>
      <w:r>
        <w:rPr>
          <w:bCs/>
          <w:sz w:val="27"/>
          <w:szCs w:val="27"/>
        </w:rPr>
        <w:t xml:space="preserve">ăn cứ Quyết định số </w:t>
      </w:r>
      <w:r>
        <w:rPr>
          <w:sz w:val="27"/>
          <w:szCs w:val="27"/>
        </w:rPr>
        <w:t xml:space="preserve">206/QĐ-BKS ngày 16/12/2019 của Ban kiểm soát về việc ban hành </w:t>
      </w:r>
      <w:r>
        <w:rPr>
          <w:bCs/>
          <w:sz w:val="27"/>
          <w:szCs w:val="27"/>
        </w:rPr>
        <w:t>Quy chế tổ chức và hoạt động của Kiểm toán nội bộ Agribank</w:t>
      </w:r>
      <w:r>
        <w:rPr>
          <w:sz w:val="27"/>
          <w:szCs w:val="27"/>
        </w:rPr>
        <w:t>;</w:t>
      </w:r>
    </w:p>
    <w:p w14:paraId="6D0F8DC9">
      <w:pPr>
        <w:spacing w:before="120"/>
        <w:ind w:firstLine="720"/>
        <w:jc w:val="both"/>
        <w:rPr>
          <w:spacing w:val="-2"/>
        </w:rPr>
      </w:pPr>
      <w:r>
        <w:rPr>
          <w:spacing w:val="-2"/>
        </w:rPr>
        <w:t>Căn cứ Quyết định số       /QĐ - BKS ngày      /     /    của Trưởng Ban kiểm soát về việc Tổ chức thực hiện Kế hoạch kiểm toán nội bộ tháng</w:t>
      </w:r>
      <w:r>
        <w:rPr>
          <w:sz w:val="24"/>
        </w:rPr>
        <w:t xml:space="preserve">   </w:t>
      </w:r>
      <w:r>
        <w:rPr>
          <w:spacing w:val="-2"/>
        </w:rPr>
        <w:t>năm  ;</w:t>
      </w:r>
    </w:p>
    <w:p w14:paraId="08BF51DB">
      <w:pPr>
        <w:spacing w:before="120"/>
        <w:ind w:firstLine="720"/>
        <w:jc w:val="both"/>
        <w:rPr>
          <w:spacing w:val="-2"/>
        </w:rPr>
      </w:pPr>
      <w:r>
        <w:rPr>
          <w:spacing w:val="-2"/>
        </w:rPr>
        <w:t>Căn cứ Quyết định số        /QĐ - BKS ngày     /     /     của Trưởng Ban kiểm soát về thành lập đoàn kiểm toán nội bộ tại Agribank Hoàng Mai;</w:t>
      </w:r>
    </w:p>
    <w:p w14:paraId="2EB3FF86">
      <w:pPr>
        <w:spacing w:before="120"/>
        <w:ind w:right="2"/>
        <w:jc w:val="center"/>
        <w:rPr>
          <w:b/>
        </w:rPr>
      </w:pPr>
      <w:r>
        <w:rPr>
          <w:b/>
        </w:rPr>
        <w:t>QUYẾT ĐỊNH:</w:t>
      </w:r>
    </w:p>
    <w:p w14:paraId="4A5E7DAA">
      <w:pPr>
        <w:spacing w:before="120"/>
        <w:ind w:firstLine="720"/>
        <w:jc w:val="both"/>
        <w:rPr>
          <w:spacing w:val="-4"/>
        </w:rPr>
      </w:pPr>
      <w:r>
        <w:rPr>
          <w:b/>
          <w:spacing w:val="-4"/>
        </w:rPr>
        <w:t>Điều 1:</w:t>
      </w:r>
      <w:r>
        <w:rPr>
          <w:spacing w:val="-4"/>
        </w:rPr>
        <w:t xml:space="preserve"> Cử cán bộ tham gia chứng kiến kiểm kê đột xuất tiền mặt, tài sản quý, giấy tờ có giá tại Agribank Hoàng Mai gồm các Ông (Bà) có tên dưới đây:</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0FDB6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tcPr>
          <w:p w14:paraId="322E11DC">
            <w:pPr>
              <w:numPr>
                <w:numId w:val="0"/>
              </w:numPr>
              <w:spacing w:before="120"/>
              <w:ind w:left="122" w:leftChars="0"/>
              <w:jc w:val="both"/>
              <w:rPr>
                <w:rFonts w:hint="default"/>
                <w:color w:val="FF0000"/>
                <w:spacing w:val="-4"/>
                <w:lang w:val="en-US"/>
              </w:rPr>
            </w:pPr>
            <w:r>
              <w:rPr>
                <w:rFonts w:hint="default"/>
                <w:color w:val="FF0000"/>
                <w:spacing w:val="-4"/>
                <w:lang w:val="en-US"/>
              </w:rPr>
              <w:t>STT (TỰ SINH )+ TÊN ( Lấy từ cột tên cán bộ) , + cấp ngày + ngày cấp CMTND (lấy từ danh mục nhân viên) , + nơi cấp lấy từ danh mục nhân viên)</w:t>
            </w:r>
          </w:p>
          <w:p w14:paraId="1D04508F">
            <w:pPr>
              <w:numPr>
                <w:numId w:val="0"/>
              </w:numPr>
              <w:spacing w:before="120"/>
              <w:ind w:left="122" w:leftChars="0"/>
              <w:jc w:val="both"/>
              <w:rPr>
                <w:rFonts w:hint="default"/>
                <w:color w:val="FF0000"/>
                <w:spacing w:val="-4"/>
                <w:lang w:val="en-US"/>
              </w:rPr>
            </w:pPr>
            <w:r>
              <w:rPr>
                <w:rFonts w:hint="default"/>
                <w:color w:val="FF0000"/>
                <w:spacing w:val="-4"/>
                <w:lang w:val="en-US"/>
              </w:rPr>
              <w:t>VD:</w:t>
            </w:r>
          </w:p>
          <w:p w14:paraId="2607AF43">
            <w:pPr>
              <w:numPr>
                <w:ilvl w:val="0"/>
                <w:numId w:val="1"/>
              </w:numPr>
              <w:spacing w:before="120"/>
              <w:ind w:left="122" w:leftChars="0" w:firstLine="0" w:firstLineChars="0"/>
              <w:jc w:val="both"/>
              <w:rPr>
                <w:color w:val="FF0000"/>
                <w:spacing w:val="-4"/>
              </w:rPr>
            </w:pPr>
            <w:r>
              <w:rPr>
                <w:color w:val="FF0000"/>
                <w:spacing w:val="-4"/>
              </w:rPr>
              <w:t>Ông Hoàng Thành Nam,  cấp ngày 00/00/0000, ;</w:t>
            </w:r>
          </w:p>
          <w:p w14:paraId="68212E75">
            <w:pPr>
              <w:numPr>
                <w:numId w:val="0"/>
              </w:numPr>
              <w:spacing w:before="120"/>
              <w:ind w:left="122" w:leftChars="0"/>
              <w:jc w:val="both"/>
              <w:rPr>
                <w:rFonts w:hint="default"/>
                <w:spacing w:val="-4"/>
                <w:lang w:val="en-US"/>
              </w:rPr>
            </w:pPr>
          </w:p>
        </w:tc>
      </w:tr>
    </w:tbl>
    <w:p w14:paraId="6E55F576">
      <w:pPr>
        <w:tabs>
          <w:tab w:val="left" w:pos="709"/>
        </w:tabs>
        <w:spacing w:before="120"/>
        <w:jc w:val="both"/>
      </w:pPr>
      <w:r>
        <w:rPr>
          <w:b/>
        </w:rPr>
        <w:tab/>
      </w:r>
      <w:r>
        <w:rPr>
          <w:b/>
        </w:rPr>
        <w:t>Điều 2:</w:t>
      </w:r>
      <w:r>
        <w:t xml:space="preserve"> Thời gian chứng kiến kiểm kê: Do Trưởng đoàn kiểm toán quyết định trong khoảng thời gian từ ngày       đến ngày      .      </w:t>
      </w:r>
      <w:bookmarkStart w:id="0" w:name="_GoBack"/>
      <w:bookmarkEnd w:id="0"/>
    </w:p>
    <w:p w14:paraId="72B6AE7E">
      <w:pPr>
        <w:spacing w:before="120"/>
        <w:ind w:right="-138" w:firstLine="720"/>
        <w:jc w:val="both"/>
        <w:rPr>
          <w:spacing w:val="-4"/>
        </w:rPr>
      </w:pPr>
      <w:r>
        <w:rPr>
          <w:b/>
          <w:spacing w:val="-4"/>
        </w:rPr>
        <w:t>Điều 3:</w:t>
      </w:r>
      <w:r>
        <w:rPr>
          <w:spacing w:val="-4"/>
        </w:rPr>
        <w:t xml:space="preserve"> Quyết định này có hiệu lực kể từ ngày ký. Giám đốc Agribank Hoàng Mai và các Ông (bà) có tên trong Điều 1 chịu trách nhiệm thi hành Quyết định này./.</w:t>
      </w:r>
    </w:p>
    <w:tbl>
      <w:tblPr>
        <w:tblStyle w:val="5"/>
        <w:tblpPr w:leftFromText="180" w:rightFromText="180" w:vertAnchor="text" w:horzAnchor="margin" w:tblpY="261"/>
        <w:tblW w:w="9464" w:type="dxa"/>
        <w:tblInd w:w="0" w:type="dxa"/>
        <w:tblLayout w:type="autofit"/>
        <w:tblCellMar>
          <w:top w:w="0" w:type="dxa"/>
          <w:left w:w="108" w:type="dxa"/>
          <w:bottom w:w="0" w:type="dxa"/>
          <w:right w:w="108" w:type="dxa"/>
        </w:tblCellMar>
      </w:tblPr>
      <w:tblGrid>
        <w:gridCol w:w="5104"/>
        <w:gridCol w:w="4360"/>
      </w:tblGrid>
      <w:tr w14:paraId="527EE08A">
        <w:tblPrEx>
          <w:tblCellMar>
            <w:top w:w="0" w:type="dxa"/>
            <w:left w:w="108" w:type="dxa"/>
            <w:bottom w:w="0" w:type="dxa"/>
            <w:right w:w="108" w:type="dxa"/>
          </w:tblCellMar>
        </w:tblPrEx>
        <w:trPr>
          <w:trHeight w:val="2916" w:hRule="atLeast"/>
        </w:trPr>
        <w:tc>
          <w:tcPr>
            <w:tcW w:w="5104" w:type="dxa"/>
          </w:tcPr>
          <w:p w14:paraId="65511713">
            <w:pPr>
              <w:jc w:val="both"/>
              <w:rPr>
                <w:b/>
                <w:i/>
                <w:sz w:val="24"/>
              </w:rPr>
            </w:pPr>
          </w:p>
          <w:p w14:paraId="72EF251E">
            <w:pPr>
              <w:jc w:val="both"/>
              <w:rPr>
                <w:b/>
                <w:i/>
                <w:sz w:val="24"/>
              </w:rPr>
            </w:pPr>
            <w:r>
              <w:rPr>
                <w:b/>
                <w:i/>
                <w:sz w:val="24"/>
              </w:rPr>
              <w:t>Nơi nhận:</w:t>
            </w:r>
          </w:p>
          <w:p w14:paraId="5B6FDB58">
            <w:pPr>
              <w:pStyle w:val="9"/>
              <w:numPr>
                <w:ilvl w:val="0"/>
                <w:numId w:val="2"/>
              </w:numPr>
              <w:tabs>
                <w:tab w:val="left" w:pos="360"/>
              </w:tabs>
              <w:ind w:left="360" w:hanging="180"/>
              <w:jc w:val="both"/>
              <w:rPr>
                <w:sz w:val="22"/>
                <w:szCs w:val="22"/>
              </w:rPr>
            </w:pPr>
            <w:r>
              <w:rPr>
                <w:sz w:val="22"/>
                <w:szCs w:val="22"/>
              </w:rPr>
              <w:t>Như Điều 3;</w:t>
            </w:r>
          </w:p>
          <w:p w14:paraId="6D3EAB16">
            <w:pPr>
              <w:pStyle w:val="9"/>
              <w:numPr>
                <w:ilvl w:val="0"/>
                <w:numId w:val="2"/>
              </w:numPr>
              <w:tabs>
                <w:tab w:val="left" w:pos="360"/>
              </w:tabs>
              <w:ind w:left="360" w:hanging="180"/>
              <w:jc w:val="both"/>
              <w:rPr>
                <w:sz w:val="22"/>
                <w:szCs w:val="22"/>
              </w:rPr>
            </w:pPr>
            <w:r>
              <w:rPr>
                <w:sz w:val="22"/>
                <w:szCs w:val="22"/>
              </w:rPr>
              <w:t>Trưởng Ban và các Thành viên BKS;</w:t>
            </w:r>
          </w:p>
          <w:p w14:paraId="18366F51">
            <w:pPr>
              <w:pStyle w:val="9"/>
              <w:numPr>
                <w:ilvl w:val="0"/>
                <w:numId w:val="2"/>
              </w:numPr>
              <w:tabs>
                <w:tab w:val="left" w:pos="360"/>
              </w:tabs>
              <w:ind w:left="360" w:hanging="180"/>
              <w:jc w:val="both"/>
              <w:rPr>
                <w:sz w:val="22"/>
                <w:szCs w:val="22"/>
              </w:rPr>
            </w:pPr>
            <w:r>
              <w:rPr>
                <w:sz w:val="22"/>
                <w:szCs w:val="22"/>
              </w:rPr>
              <w:t>Lãnh đạo KTNB;</w:t>
            </w:r>
          </w:p>
          <w:p w14:paraId="7B5947DF">
            <w:pPr>
              <w:pStyle w:val="9"/>
              <w:numPr>
                <w:ilvl w:val="0"/>
                <w:numId w:val="2"/>
              </w:numPr>
              <w:tabs>
                <w:tab w:val="left" w:pos="360"/>
              </w:tabs>
              <w:ind w:left="360" w:hanging="180"/>
              <w:jc w:val="both"/>
              <w:rPr>
                <w:sz w:val="22"/>
                <w:szCs w:val="22"/>
              </w:rPr>
            </w:pPr>
            <w:r>
              <w:rPr>
                <w:sz w:val="22"/>
                <w:szCs w:val="22"/>
              </w:rPr>
              <w:t>Trưởng đoàn theo QĐ số      /QĐ-BKS;</w:t>
            </w:r>
          </w:p>
          <w:p w14:paraId="2B2720DC">
            <w:pPr>
              <w:pStyle w:val="9"/>
              <w:numPr>
                <w:ilvl w:val="0"/>
                <w:numId w:val="2"/>
              </w:numPr>
              <w:tabs>
                <w:tab w:val="left" w:pos="360"/>
              </w:tabs>
              <w:ind w:left="360" w:hanging="180"/>
              <w:jc w:val="both"/>
              <w:rPr>
                <w:sz w:val="24"/>
              </w:rPr>
            </w:pPr>
            <w:r>
              <w:rPr>
                <w:sz w:val="22"/>
                <w:szCs w:val="22"/>
              </w:rPr>
              <w:t>Lưu VP, PC, BKS, KTNB.</w:t>
            </w:r>
          </w:p>
        </w:tc>
        <w:tc>
          <w:tcPr>
            <w:tcW w:w="4360" w:type="dxa"/>
          </w:tcPr>
          <w:p w14:paraId="172472AA">
            <w:pPr>
              <w:jc w:val="center"/>
              <w:rPr>
                <w:b/>
              </w:rPr>
            </w:pPr>
            <w:r>
              <w:rPr>
                <w:b/>
              </w:rPr>
              <w:t>TRƯỞNG BAN KIỂM SOÁT</w:t>
            </w:r>
          </w:p>
          <w:p w14:paraId="6C4F95F5">
            <w:pPr>
              <w:jc w:val="center"/>
              <w:rPr>
                <w:b/>
              </w:rPr>
            </w:pPr>
          </w:p>
          <w:p w14:paraId="4438CCAB">
            <w:pPr>
              <w:jc w:val="both"/>
              <w:rPr>
                <w:b/>
              </w:rPr>
            </w:pPr>
          </w:p>
          <w:p w14:paraId="52108EEB">
            <w:pPr>
              <w:jc w:val="both"/>
              <w:rPr>
                <w:b/>
              </w:rPr>
            </w:pPr>
          </w:p>
          <w:p w14:paraId="60479C32">
            <w:pPr>
              <w:jc w:val="both"/>
              <w:rPr>
                <w:b/>
              </w:rPr>
            </w:pPr>
          </w:p>
          <w:p w14:paraId="3640074D">
            <w:pPr>
              <w:jc w:val="both"/>
              <w:rPr>
                <w:b/>
              </w:rPr>
            </w:pPr>
          </w:p>
          <w:p w14:paraId="5164E658">
            <w:pPr>
              <w:jc w:val="center"/>
              <w:rPr>
                <w:b/>
              </w:rPr>
            </w:pPr>
            <w:r>
              <w:rPr>
                <w:b/>
              </w:rPr>
              <w:t xml:space="preserve">         </w:t>
            </w:r>
          </w:p>
          <w:p w14:paraId="26E5A1DA">
            <w:pPr>
              <w:jc w:val="center"/>
              <w:rPr>
                <w:b/>
              </w:rPr>
            </w:pPr>
            <w:r>
              <w:rPr>
                <w:b/>
                <w:sz w:val="28"/>
              </w:rPr>
              <w:t xml:space="preserve"> Trần Trọng Dưỡng</w:t>
            </w:r>
          </w:p>
        </w:tc>
      </w:tr>
    </w:tbl>
    <w:p w14:paraId="6878FEBF"/>
    <w:p w14:paraId="04D1E5D1">
      <w:pPr>
        <w:sectPr>
          <w:pgSz w:w="11907" w:h="16840"/>
          <w:pgMar w:top="851" w:right="1134" w:bottom="426" w:left="1701" w:header="720" w:footer="720" w:gutter="0"/>
          <w:pgNumType w:start="1"/>
          <w:cols w:space="720" w:num="1"/>
          <w:docGrid w:linePitch="360" w:charSpace="0"/>
        </w:sectPr>
      </w:pPr>
    </w:p>
    <w:p w14:paraId="036A4325"/>
    <w:sectPr>
      <w:type w:val="continuous"/>
      <w:pgSz w:w="11907" w:h="16840"/>
      <w:pgMar w:top="851" w:right="1134" w:bottom="426"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F247BE"/>
    <w:multiLevelType w:val="singleLevel"/>
    <w:tmpl w:val="F3F247BE"/>
    <w:lvl w:ilvl="0" w:tentative="0">
      <w:start w:val="1"/>
      <w:numFmt w:val="decimal"/>
      <w:suff w:val="space"/>
      <w:lvlText w:val="%1."/>
      <w:lvlJc w:val="left"/>
      <w:pPr>
        <w:ind w:left="122" w:leftChars="0" w:firstLine="0" w:firstLineChars="0"/>
      </w:pPr>
    </w:lvl>
  </w:abstractNum>
  <w:abstractNum w:abstractNumId="1">
    <w:nsid w:val="3B253D39"/>
    <w:multiLevelType w:val="multilevel"/>
    <w:tmpl w:val="3B253D39"/>
    <w:lvl w:ilvl="0" w:tentative="0">
      <w:start w:val="0"/>
      <w:numFmt w:val="bullet"/>
      <w:lvlText w:val="-"/>
      <w:lvlJc w:val="left"/>
      <w:pPr>
        <w:ind w:left="720" w:hanging="360"/>
      </w:pPr>
      <w:rPr>
        <w:rFonts w:hint="default" w:ascii="Times New Roman" w:hAnsi="Times New Roman" w:eastAsia="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D8B"/>
    <w:rsid w:val="00087DE0"/>
    <w:rsid w:val="001046BE"/>
    <w:rsid w:val="001A5899"/>
    <w:rsid w:val="00203978"/>
    <w:rsid w:val="00411149"/>
    <w:rsid w:val="004A6FEF"/>
    <w:rsid w:val="004C1243"/>
    <w:rsid w:val="00577C0F"/>
    <w:rsid w:val="00602039"/>
    <w:rsid w:val="00653D8B"/>
    <w:rsid w:val="00730AA4"/>
    <w:rsid w:val="007C0D8B"/>
    <w:rsid w:val="0096619D"/>
    <w:rsid w:val="00A40599"/>
    <w:rsid w:val="00C47C02"/>
    <w:rsid w:val="00C95C6A"/>
    <w:rsid w:val="00F61D3A"/>
    <w:rsid w:val="16BE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6"/>
      <w:szCs w:val="26"/>
      <w:lang w:val="en-US" w:eastAsia="en-US" w:bidi="ar-SA"/>
    </w:rPr>
  </w:style>
  <w:style w:type="paragraph" w:styleId="2">
    <w:name w:val="heading 1"/>
    <w:basedOn w:val="1"/>
    <w:next w:val="1"/>
    <w:link w:val="7"/>
    <w:autoRedefine/>
    <w:qFormat/>
    <w:uiPriority w:val="9"/>
    <w:pPr>
      <w:keepNext/>
      <w:keepLines/>
      <w:spacing w:before="360"/>
      <w:outlineLvl w:val="0"/>
    </w:pPr>
    <w:rPr>
      <w:rFonts w:eastAsiaTheme="majorEastAsia" w:cstheme="majorBidi"/>
      <w:b/>
      <w:bCs/>
      <w:szCs w:val="28"/>
    </w:rPr>
  </w:style>
  <w:style w:type="paragraph" w:styleId="3">
    <w:name w:val="heading 2"/>
    <w:basedOn w:val="1"/>
    <w:next w:val="1"/>
    <w:link w:val="8"/>
    <w:autoRedefine/>
    <w:semiHidden/>
    <w:unhideWhenUsed/>
    <w:qFormat/>
    <w:uiPriority w:val="9"/>
    <w:pPr>
      <w:keepNext/>
      <w:keepLines/>
      <w:spacing w:before="240"/>
      <w:outlineLvl w:val="1"/>
    </w:pPr>
    <w:rPr>
      <w:rFonts w:eastAsiaTheme="majorEastAsia" w:cstheme="majorBidi"/>
      <w:b/>
      <w:bCs/>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table" w:styleId="6">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ing 1 Char"/>
    <w:basedOn w:val="4"/>
    <w:link w:val="2"/>
    <w:qFormat/>
    <w:uiPriority w:val="9"/>
    <w:rPr>
      <w:rFonts w:ascii="Times New Roman" w:hAnsi="Times New Roman" w:eastAsiaTheme="majorEastAsia" w:cstheme="majorBidi"/>
      <w:b/>
      <w:bCs/>
      <w:sz w:val="26"/>
      <w:szCs w:val="28"/>
    </w:rPr>
  </w:style>
  <w:style w:type="character" w:customStyle="1" w:styleId="8">
    <w:name w:val="Heading 2 Char"/>
    <w:basedOn w:val="4"/>
    <w:link w:val="3"/>
    <w:semiHidden/>
    <w:qFormat/>
    <w:uiPriority w:val="9"/>
    <w:rPr>
      <w:rFonts w:ascii="Times New Roman" w:hAnsi="Times New Roman" w:eastAsiaTheme="majorEastAsia" w:cstheme="majorBidi"/>
      <w:b/>
      <w:bCs/>
      <w:sz w:val="26"/>
      <w:szCs w:val="26"/>
    </w:rPr>
  </w:style>
  <w:style w:type="paragraph" w:styleId="9">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340</Words>
  <Characters>1261</Characters>
  <Lines>12</Lines>
  <Paragraphs>3</Paragraphs>
  <TotalTime>2</TotalTime>
  <ScaleCrop>false</ScaleCrop>
  <LinksUpToDate>false</LinksUpToDate>
  <CharactersWithSpaces>1660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2026-09-19T10:05:00Z</dcterms:created>
  <dc:creator>Windows User</dc:creator>
  <cp:lastModifiedBy>Administrator</cp:lastModifiedBy>
  <dcterms:modified xsi:type="dcterms:W3CDTF">2026-09-20T02:09:36Z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eyJoZGlkIjoiZmZiMzM4MDhmMDBjYjVkNzkwYWVhYmY5MjhjN2UzNzcifQ==</vt:lpwstr>
  </property>
  <property fmtid="{D5CDD505-2E9C-101B-9397-08002B2CF9AE}" pid="3" name="KSOProductBuildVer">
    <vt:lpwstr>1033-12.1.0.28485</vt:lpwstr>
  </property>
  <property fmtid="{D5CDD505-2E9C-101B-9397-08002B2CF9AE}" pid="4" name="ICV">
    <vt:lpwstr>56E87A1FB7E84D8F8E5A54DCE78A71D8_12</vt:lpwstr>
  </property>
</Properties>
</file>