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9BE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78E9ECF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135F649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E362DE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0F8BD98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Software Engineering</w:t>
      </w:r>
    </w:p>
    <w:p w14:paraId="0324C505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2 - Report</w:t>
      </w:r>
    </w:p>
    <w:p w14:paraId="34A7146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  <w:lang w:eastAsia="ja-JP"/>
        </w:rPr>
        <w:drawing>
          <wp:inline distT="0" distB="0" distL="0" distR="0" wp14:anchorId="37594261" wp14:editId="76544EEA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871E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Dương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Đăng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Hưng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– BI10-073</w:t>
      </w:r>
    </w:p>
    <w:p w14:paraId="433A504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14:paraId="2F25BCF5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5CED9B2" w14:textId="77777777" w:rsidR="00114356" w:rsidRPr="003C2135" w:rsidRDefault="00642782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March 2021</w:t>
      </w:r>
    </w:p>
    <w:p w14:paraId="7B82619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3E60B0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B432361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19B10D6B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85C78CB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4E92E30E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741D6BB8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27BA77AB" w14:textId="77777777"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78D9E7C" w14:textId="77777777" w:rsidR="00114356" w:rsidRDefault="00114356">
      <w:pPr>
        <w:rPr>
          <w:rFonts w:ascii="Times New Roman" w:hAnsi="Times New Roman" w:cs="Times New Roman"/>
          <w:sz w:val="28"/>
          <w:szCs w:val="28"/>
        </w:rPr>
      </w:pPr>
    </w:p>
    <w:p w14:paraId="4F05B9D6" w14:textId="78A79F6B" w:rsidR="00E33E57" w:rsidRPr="00427F62" w:rsidRDefault="00086AF0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lastRenderedPageBreak/>
        <w:t>Question 7</w:t>
      </w:r>
      <w:r w:rsidR="00E33E57" w:rsidRPr="00427F62">
        <w:rPr>
          <w:rFonts w:ascii="Times New Roman" w:hAnsi="Times New Roman" w:cs="Times New Roman"/>
          <w:b/>
          <w:sz w:val="24"/>
          <w:szCs w:val="24"/>
        </w:rPr>
        <w:t>.</w:t>
      </w:r>
    </w:p>
    <w:p w14:paraId="7C4FB4B1" w14:textId="188F1519" w:rsidR="005376AE" w:rsidRPr="00427F62" w:rsidRDefault="00E33E57" w:rsidP="00711E29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7.1.</w:t>
      </w:r>
      <w:r w:rsidR="00642782" w:rsidRPr="00427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870"/>
        <w:gridCol w:w="3955"/>
      </w:tblGrid>
      <w:tr w:rsidR="00711E29" w:rsidRPr="00427F62" w14:paraId="6D6C41C8" w14:textId="77777777" w:rsidTr="009B6B12">
        <w:trPr>
          <w:trHeight w:val="422"/>
          <w:jc w:val="center"/>
        </w:trPr>
        <w:tc>
          <w:tcPr>
            <w:tcW w:w="1525" w:type="dxa"/>
            <w:vAlign w:val="center"/>
          </w:tcPr>
          <w:p w14:paraId="7E847973" w14:textId="77777777" w:rsidR="00711E29" w:rsidRPr="00427F62" w:rsidRDefault="00711E29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14:paraId="3B343CBE" w14:textId="33D6F9DA" w:rsidR="00711E29" w:rsidRPr="00427F62" w:rsidRDefault="00711E29" w:rsidP="00711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Comparable</w:t>
            </w:r>
          </w:p>
        </w:tc>
        <w:tc>
          <w:tcPr>
            <w:tcW w:w="3955" w:type="dxa"/>
            <w:vAlign w:val="center"/>
          </w:tcPr>
          <w:p w14:paraId="5E0B2A8D" w14:textId="04DCA2D5" w:rsidR="00711E29" w:rsidRPr="00427F62" w:rsidRDefault="00711E29" w:rsidP="00711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</w:tc>
      </w:tr>
      <w:tr w:rsidR="00711E29" w:rsidRPr="00427F62" w14:paraId="3C21E2C5" w14:textId="77777777" w:rsidTr="009B6B12">
        <w:trPr>
          <w:trHeight w:val="5570"/>
          <w:jc w:val="center"/>
        </w:trPr>
        <w:tc>
          <w:tcPr>
            <w:tcW w:w="1525" w:type="dxa"/>
            <w:vAlign w:val="center"/>
          </w:tcPr>
          <w:p w14:paraId="6D247856" w14:textId="7BA6271D" w:rsidR="00711E29" w:rsidRPr="00427F62" w:rsidRDefault="00711E29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3870" w:type="dxa"/>
            <w:vAlign w:val="center"/>
          </w:tcPr>
          <w:p w14:paraId="6B302006" w14:textId="77777777" w:rsidR="009B6B12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The purpose of using interface Comparable is to apply method </w:t>
            </w:r>
            <w:proofErr w:type="spellStart"/>
            <w:proofErr w:type="gram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) to classes of the Student type hierarchy, makes them </w:t>
            </w:r>
            <w:r w:rsidR="00711E29" w:rsidRPr="00427F62">
              <w:rPr>
                <w:rFonts w:ascii="Times New Roman" w:hAnsi="Times New Roman" w:cs="Times New Roman"/>
                <w:i/>
                <w:sz w:val="24"/>
                <w:szCs w:val="24"/>
              </w:rPr>
              <w:t>comparable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and then we can sort them in orders. </w:t>
            </w:r>
          </w:p>
          <w:p w14:paraId="0DA55559" w14:textId="77777777" w:rsidR="009B6B12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95DA0" w14:textId="01FDDF15" w:rsidR="00711E29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F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urthermore, in class Engine, we will declare objects as a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of Student, in order to do so, according to Java API, collection type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can only be applied for </w:t>
            </w:r>
            <w:proofErr w:type="gram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classes which</w:t>
            </w:r>
            <w:proofErr w:type="gram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already have implemented Comparable or Comparator.</w:t>
            </w:r>
          </w:p>
        </w:tc>
        <w:tc>
          <w:tcPr>
            <w:tcW w:w="3955" w:type="dxa"/>
            <w:vAlign w:val="center"/>
          </w:tcPr>
          <w:p w14:paraId="68811D6E" w14:textId="29D47FEA" w:rsidR="00711E29" w:rsidRPr="00427F62" w:rsidRDefault="009B6B12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The purpose of using interface Document is to apply method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() to classes of the Student type hierarchy, so that objects of this type hierarchy can generate a simple HTML document from the current state of itself.</w:t>
            </w:r>
          </w:p>
          <w:p w14:paraId="6CF989A1" w14:textId="77777777" w:rsidR="00711E29" w:rsidRPr="00427F62" w:rsidRDefault="00711E29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E29" w:rsidRPr="00427F62" w14:paraId="7F8FFB8C" w14:textId="77777777" w:rsidTr="009B6B12">
        <w:trPr>
          <w:trHeight w:val="2222"/>
          <w:jc w:val="center"/>
        </w:trPr>
        <w:tc>
          <w:tcPr>
            <w:tcW w:w="1525" w:type="dxa"/>
            <w:vAlign w:val="center"/>
          </w:tcPr>
          <w:p w14:paraId="7B056E03" w14:textId="67CA6608" w:rsidR="00711E29" w:rsidRPr="00427F62" w:rsidRDefault="009B6B12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Another way</w:t>
            </w:r>
          </w:p>
        </w:tc>
        <w:tc>
          <w:tcPr>
            <w:tcW w:w="3870" w:type="dxa"/>
            <w:vAlign w:val="center"/>
          </w:tcPr>
          <w:p w14:paraId="1A5A701D" w14:textId="7ED1011A" w:rsidR="00711E29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Instead of implementing Comparable, we can manually write a method to compare 2 names by changing the first character of the name to integer type then compare them.</w:t>
            </w:r>
          </w:p>
        </w:tc>
        <w:tc>
          <w:tcPr>
            <w:tcW w:w="3955" w:type="dxa"/>
            <w:vAlign w:val="center"/>
          </w:tcPr>
          <w:p w14:paraId="1A8BC84D" w14:textId="3D95EB35" w:rsidR="00711E29" w:rsidRPr="00427F62" w:rsidRDefault="009B6B12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Instead of creating and implementing Document, we can manually create method </w:t>
            </w:r>
            <w:proofErr w:type="spellStart"/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) in class Student then override it in the classes of Student type hierarchy.</w:t>
            </w:r>
          </w:p>
        </w:tc>
      </w:tr>
      <w:tr w:rsidR="00E5754C" w:rsidRPr="00427F62" w14:paraId="6B9E7E54" w14:textId="77777777" w:rsidTr="0042655D">
        <w:trPr>
          <w:trHeight w:val="1250"/>
          <w:jc w:val="center"/>
        </w:trPr>
        <w:tc>
          <w:tcPr>
            <w:tcW w:w="1525" w:type="dxa"/>
            <w:vAlign w:val="center"/>
          </w:tcPr>
          <w:p w14:paraId="51B2384C" w14:textId="6FCB5D87" w:rsidR="00E5754C" w:rsidRPr="00427F62" w:rsidRDefault="00E5754C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When to use the other way</w:t>
            </w:r>
          </w:p>
        </w:tc>
        <w:tc>
          <w:tcPr>
            <w:tcW w:w="7825" w:type="dxa"/>
            <w:gridSpan w:val="2"/>
            <w:vAlign w:val="center"/>
          </w:tcPr>
          <w:p w14:paraId="6C0C201B" w14:textId="77777777" w:rsidR="00E5754C" w:rsidRPr="00427F62" w:rsidRDefault="00355150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5754C" w:rsidRPr="00427F62">
              <w:rPr>
                <w:rFonts w:ascii="Times New Roman" w:hAnsi="Times New Roman" w:cs="Times New Roman"/>
                <w:sz w:val="24"/>
                <w:szCs w:val="24"/>
              </w:rPr>
              <w:t>When abstraction, multiple inheritance and polymorphism are not required</w:t>
            </w: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FADA89" w14:textId="5A41FF32" w:rsidR="00355150" w:rsidRPr="00427F62" w:rsidRDefault="00355150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When we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really need communications between objects.</w:t>
            </w:r>
          </w:p>
        </w:tc>
      </w:tr>
      <w:tr w:rsidR="00355150" w:rsidRPr="00427F62" w14:paraId="66FC6463" w14:textId="77777777" w:rsidTr="00355150">
        <w:trPr>
          <w:trHeight w:val="2330"/>
          <w:jc w:val="center"/>
        </w:trPr>
        <w:tc>
          <w:tcPr>
            <w:tcW w:w="1525" w:type="dxa"/>
            <w:vAlign w:val="center"/>
          </w:tcPr>
          <w:p w14:paraId="73DDC7C2" w14:textId="5C71DA8F" w:rsidR="00355150" w:rsidRPr="00427F62" w:rsidRDefault="00355150" w:rsidP="003551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When not to use the other way</w:t>
            </w:r>
          </w:p>
        </w:tc>
        <w:tc>
          <w:tcPr>
            <w:tcW w:w="7825" w:type="dxa"/>
            <w:gridSpan w:val="2"/>
            <w:vAlign w:val="center"/>
          </w:tcPr>
          <w:p w14:paraId="60A93D60" w14:textId="77777777" w:rsidR="00355150" w:rsidRPr="00427F62" w:rsidRDefault="00355150" w:rsidP="0035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When abstraction, multiple inheritance and polymorphism are required.</w:t>
            </w:r>
          </w:p>
          <w:p w14:paraId="1E45633A" w14:textId="5A9AA9B4" w:rsidR="00355150" w:rsidRPr="00427F62" w:rsidRDefault="00355150" w:rsidP="0035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When we need to guarantee that classes contain concrete implementations of </w:t>
            </w:r>
            <w:proofErr w:type="spellStart"/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(), and we are able to invoke these methods safely. Therefore, two objects can communicate based on the “contract” defined in these interface.</w:t>
            </w:r>
          </w:p>
        </w:tc>
      </w:tr>
    </w:tbl>
    <w:p w14:paraId="53705AF2" w14:textId="77777777" w:rsidR="005376AE" w:rsidRPr="00427F62" w:rsidRDefault="005376AE" w:rsidP="005376AE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lastRenderedPageBreak/>
        <w:t>7.2.</w:t>
      </w:r>
    </w:p>
    <w:p w14:paraId="185DD467" w14:textId="0C74783D" w:rsidR="0026768D" w:rsidRPr="00427F62" w:rsidRDefault="00F96FE1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B1B18"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2B1B18" w:rsidRPr="00427F62">
        <w:rPr>
          <w:rFonts w:ascii="Times New Roman" w:hAnsi="Times New Roman" w:cs="Times New Roman"/>
          <w:sz w:val="24"/>
          <w:szCs w:val="24"/>
        </w:rPr>
        <w:t xml:space="preserve"> is a member of the Java Collections Framework. It will perform all element (which are Student objects) comparisons, using its </w:t>
      </w:r>
      <w:proofErr w:type="spellStart"/>
      <w:proofErr w:type="gramStart"/>
      <w:r w:rsidR="002B1B18" w:rsidRPr="00427F6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2B1B18" w:rsidRPr="00427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B1B18" w:rsidRPr="00427F62">
        <w:rPr>
          <w:rFonts w:ascii="Times New Roman" w:hAnsi="Times New Roman" w:cs="Times New Roman"/>
          <w:sz w:val="24"/>
          <w:szCs w:val="24"/>
        </w:rPr>
        <w:t xml:space="preserve">) method. </w:t>
      </w:r>
      <w:proofErr w:type="gramStart"/>
      <w:r w:rsidR="00222F5F" w:rsidRPr="00427F6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22F5F" w:rsidRPr="00427F62">
        <w:rPr>
          <w:rFonts w:ascii="Times New Roman" w:hAnsi="Times New Roman" w:cs="Times New Roman"/>
          <w:sz w:val="24"/>
          <w:szCs w:val="24"/>
        </w:rPr>
        <w:t xml:space="preserve"> it has a few useful properties:</w:t>
      </w:r>
    </w:p>
    <w:p w14:paraId="62AA28C4" w14:textId="77777777" w:rsidR="00D72E0B" w:rsidRPr="00427F62" w:rsidRDefault="002B1B18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It keeps sorted data</w:t>
      </w:r>
      <w:r w:rsidR="00222F5F" w:rsidRPr="00427F62">
        <w:rPr>
          <w:rFonts w:ascii="Times New Roman" w:hAnsi="Times New Roman" w:cs="Times New Roman"/>
          <w:sz w:val="24"/>
          <w:szCs w:val="24"/>
        </w:rPr>
        <w:t>, maintain objects in sorted order</w:t>
      </w:r>
      <w:r w:rsidRPr="00427F62">
        <w:rPr>
          <w:rFonts w:ascii="Times New Roman" w:hAnsi="Times New Roman" w:cs="Times New Roman"/>
          <w:sz w:val="24"/>
          <w:szCs w:val="24"/>
        </w:rPr>
        <w:t>, and provides us methods such as sear</w:t>
      </w:r>
      <w:r w:rsidR="0026768D" w:rsidRPr="00427F62">
        <w:rPr>
          <w:rFonts w:ascii="Times New Roman" w:hAnsi="Times New Roman" w:cs="Times New Roman"/>
          <w:sz w:val="24"/>
          <w:szCs w:val="24"/>
        </w:rPr>
        <w:t xml:space="preserve">ch, insert and delete, which are </w:t>
      </w:r>
      <w:proofErr w:type="gramStart"/>
      <w:r w:rsidR="0026768D" w:rsidRPr="00427F62">
        <w:rPr>
          <w:rFonts w:ascii="Times New Roman" w:hAnsi="Times New Roman" w:cs="Times New Roman"/>
          <w:sz w:val="24"/>
          <w:szCs w:val="24"/>
        </w:rPr>
        <w:t>really beneficial</w:t>
      </w:r>
      <w:proofErr w:type="gramEnd"/>
      <w:r w:rsidR="0026768D" w:rsidRPr="00427F62">
        <w:rPr>
          <w:rFonts w:ascii="Times New Roman" w:hAnsi="Times New Roman" w:cs="Times New Roman"/>
          <w:sz w:val="24"/>
          <w:szCs w:val="24"/>
        </w:rPr>
        <w:t xml:space="preserve"> for managing Student objects.</w:t>
      </w:r>
    </w:p>
    <w:p w14:paraId="34EACDA2" w14:textId="77777777" w:rsidR="0026768D" w:rsidRPr="00427F62" w:rsidRDefault="0026768D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Different from most other types of Set or Collection,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 xml:space="preserve"> does not allow null Object and throw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, make sense since we do not allow null Student objects.</w:t>
      </w:r>
    </w:p>
    <w:p w14:paraId="4E15465E" w14:textId="37E996CB" w:rsidR="003F44F6" w:rsidRPr="00427F62" w:rsidRDefault="00222F5F" w:rsidP="003F44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 xml:space="preserve"> does not allow duplicated elements, which is the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as we do not allow duplicated Student objects.</w:t>
      </w:r>
    </w:p>
    <w:p w14:paraId="5014ABAB" w14:textId="64DBCCC2" w:rsidR="00222F5F" w:rsidRPr="00427F62" w:rsidRDefault="00F96FE1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It is possible to develop the same software functionality without using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. Instead, we could</w:t>
      </w:r>
      <w:r w:rsidR="00086AF0" w:rsidRPr="00427F62">
        <w:rPr>
          <w:rFonts w:ascii="Times New Roman" w:hAnsi="Times New Roman" w:cs="Times New Roman"/>
          <w:sz w:val="24"/>
          <w:szCs w:val="24"/>
        </w:rPr>
        <w:t xml:space="preserve"> u</w:t>
      </w:r>
      <w:r w:rsidRPr="00427F62">
        <w:rPr>
          <w:rFonts w:ascii="Times New Roman" w:hAnsi="Times New Roman" w:cs="Times New Roman"/>
          <w:sz w:val="24"/>
          <w:szCs w:val="24"/>
        </w:rPr>
        <w:t>se any Java Collection Classes to store Student objects</w:t>
      </w:r>
      <w:r w:rsidR="00086AF0" w:rsidRPr="00427F62">
        <w:rPr>
          <w:rFonts w:ascii="Times New Roman" w:hAnsi="Times New Roman" w:cs="Times New Roman"/>
          <w:sz w:val="24"/>
          <w:szCs w:val="24"/>
        </w:rPr>
        <w:t>.</w:t>
      </w:r>
      <w:r w:rsidRPr="00427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706A7" w14:textId="0930DE5B" w:rsidR="00086AF0" w:rsidRPr="00427F62" w:rsidRDefault="00086AF0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When new elements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are added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into the collection:</w:t>
      </w:r>
    </w:p>
    <w:p w14:paraId="32CF08F9" w14:textId="3629312D" w:rsidR="00086AF0" w:rsidRPr="00427F62" w:rsidRDefault="00086AF0" w:rsidP="00086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By making Student objects comparable (implement the interfaces or creating a method as proposed in 7.1), we can manually write a method that will sort the Student objects in the collection using sorting algorithms (merge sort, quick sort, heap sort, etc.).</w:t>
      </w:r>
    </w:p>
    <w:p w14:paraId="4BCC7F6D" w14:textId="067663D8" w:rsidR="00355150" w:rsidRPr="00427F62" w:rsidRDefault="00355150" w:rsidP="00F96F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Adding the constraint “element cannot be null” when new elements are added into the collection.</w:t>
      </w:r>
    </w:p>
    <w:p w14:paraId="72638E35" w14:textId="77777777" w:rsidR="00086AF0" w:rsidRPr="00427F62" w:rsidRDefault="00086AF0" w:rsidP="00086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Adding a stage to verify if new elements added are already existed in the collection</w:t>
      </w:r>
    </w:p>
    <w:p w14:paraId="2F9E753B" w14:textId="79AB3A0C" w:rsidR="00086AF0" w:rsidRDefault="00086AF0" w:rsidP="00222F5F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-  We should not use this proposed way because it will cost a lot more time and may make the code look messy. We should maximize the convenience that Java already provided.</w:t>
      </w:r>
    </w:p>
    <w:p w14:paraId="38DED50C" w14:textId="77777777" w:rsidR="00427F62" w:rsidRPr="00427F62" w:rsidRDefault="00427F62" w:rsidP="00222F5F">
      <w:pPr>
        <w:rPr>
          <w:rFonts w:ascii="Times New Roman" w:hAnsi="Times New Roman" w:cs="Times New Roman"/>
          <w:sz w:val="24"/>
          <w:szCs w:val="24"/>
        </w:rPr>
      </w:pPr>
    </w:p>
    <w:p w14:paraId="440AA878" w14:textId="3B546473" w:rsidR="00222F5F" w:rsidRPr="00427F62" w:rsidRDefault="00222F5F" w:rsidP="00222F5F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7.3.</w:t>
      </w:r>
    </w:p>
    <w:p w14:paraId="67EDEC44" w14:textId="2DD0C65F" w:rsidR="00B16363" w:rsidRPr="00427F62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Interface Document with the method </w:t>
      </w:r>
      <w:proofErr w:type="spellStart"/>
      <w:proofErr w:type="gramStart"/>
      <w:r w:rsidRPr="00427F62">
        <w:rPr>
          <w:rFonts w:ascii="Times New Roman" w:hAnsi="Times New Roman" w:cs="Times New Roman"/>
          <w:sz w:val="24"/>
          <w:szCs w:val="24"/>
        </w:rPr>
        <w:t>toHtmlDoc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>) is the key factor that makes it possible to search for Student objects using keywords.</w:t>
      </w:r>
    </w:p>
    <w:p w14:paraId="2F9B85D7" w14:textId="32B1A3B0" w:rsidR="00F96FE1" w:rsidRDefault="00B16363" w:rsidP="00F9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It generate somewhat of simple HTML Documents from the state of the Student objects, and use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those document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to search and return objects that matches.</w:t>
      </w:r>
    </w:p>
    <w:p w14:paraId="63E167C9" w14:textId="21A9BFB7" w:rsidR="00427F62" w:rsidRDefault="00427F62" w:rsidP="00F9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ProgStudentMan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 participate in the process of searching for student objects.</w:t>
      </w:r>
      <w:bookmarkStart w:id="0" w:name="_GoBack"/>
      <w:bookmarkEnd w:id="0"/>
    </w:p>
    <w:p w14:paraId="2FA313D3" w14:textId="77F83CA9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093C109D" w14:textId="60561C31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628476BD" w14:textId="0ECC22EE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4864B803" w14:textId="5AF423BB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630B9233" w14:textId="4DF4A37D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3D30E101" w14:textId="77777777" w:rsidR="00427F62" w:rsidRP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28EAC164" w14:textId="77777777" w:rsidR="00427F62" w:rsidRPr="00427F62" w:rsidRDefault="00427F62" w:rsidP="00427F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C95FA" w14:textId="56AEE48D" w:rsidR="00F96FE1" w:rsidRPr="00427F62" w:rsidRDefault="00F96FE1" w:rsidP="00F96FE1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7.4.</w:t>
      </w:r>
    </w:p>
    <w:p w14:paraId="72A8CEB6" w14:textId="5A91A9BB" w:rsidR="00C44DCA" w:rsidRPr="00427F62" w:rsidRDefault="00C44DCA" w:rsidP="00F96FE1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 complete UML design class diagram of the software:</w:t>
      </w:r>
    </w:p>
    <w:p w14:paraId="21295C61" w14:textId="77777777" w:rsidR="00C44DCA" w:rsidRPr="00427F62" w:rsidRDefault="00C44DCA" w:rsidP="00F96FE1">
      <w:pPr>
        <w:rPr>
          <w:rFonts w:ascii="Times New Roman" w:hAnsi="Times New Roman" w:cs="Times New Roman"/>
          <w:sz w:val="24"/>
          <w:szCs w:val="24"/>
        </w:rPr>
      </w:pPr>
    </w:p>
    <w:p w14:paraId="3CC1ACBA" w14:textId="6DC6E23B" w:rsidR="00F96FE1" w:rsidRPr="00427F62" w:rsidRDefault="00C44DCA" w:rsidP="00086AF0">
      <w:pPr>
        <w:ind w:left="-720"/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3649DC85" wp14:editId="22E12769">
            <wp:extent cx="6946867" cy="43529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395" cy="4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D578" w14:textId="4FC6FC96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FD4F5D7" w14:textId="47E80070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2A659F88" w14:textId="17A5EBE4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357483E" w14:textId="1734C11A" w:rsidR="00086AF0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DE0BED6" w14:textId="12060105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0B61D82A" w14:textId="43AE7157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63EE548" w14:textId="05EECA5C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4D5DEAD" w14:textId="0BCC4F9E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8171FCA" w14:textId="6A2B557B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E106C3E" w14:textId="17156982" w:rsidR="00427F62" w:rsidRP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4F0A927" w14:textId="6F684CDC" w:rsidR="00086AF0" w:rsidRPr="00427F62" w:rsidRDefault="00086AF0" w:rsidP="00086AF0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7.5.</w:t>
      </w:r>
    </w:p>
    <w:p w14:paraId="0F599986" w14:textId="01FC5162" w:rsidR="00086AF0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- Based on the design class diagram and the previous tasks:</w:t>
      </w:r>
    </w:p>
    <w:p w14:paraId="1AD6DE91" w14:textId="77777777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First, in assignment 1, we created Student type hierarchy with their attributes and essential methods</w:t>
      </w:r>
    </w:p>
    <w:p w14:paraId="25EAE501" w14:textId="3155EEFD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Secondly, starting with assignment 2, we created interface Document and update the 3 Student classes</w:t>
      </w:r>
    </w:p>
    <w:p w14:paraId="47CAD027" w14:textId="545C05CE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Thirdly, we start to deal with class Query</w:t>
      </w:r>
    </w:p>
    <w:p w14:paraId="695798A9" w14:textId="2FDBC54B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Then, we continue with a more general class - Engine</w:t>
      </w:r>
    </w:p>
    <w:p w14:paraId="344342CD" w14:textId="5AEDD612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Finally, we finish by completing our software -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ProgStudentMan</w:t>
      </w:r>
      <w:proofErr w:type="spellEnd"/>
    </w:p>
    <w:p w14:paraId="5A25FAAB" w14:textId="0764F872" w:rsidR="00653972" w:rsidRPr="00427F62" w:rsidRDefault="003B48D4" w:rsidP="003B48D4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sym w:font="Symbol" w:char="F0AE"/>
      </w:r>
      <w:r w:rsidRPr="00427F62">
        <w:rPr>
          <w:rFonts w:ascii="Times New Roman" w:hAnsi="Times New Roman" w:cs="Times New Roman"/>
          <w:sz w:val="24"/>
          <w:szCs w:val="24"/>
        </w:rPr>
        <w:t xml:space="preserve"> In conclusion, the implementation strategy that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to build the software is Bottom-Up. </w:t>
      </w:r>
    </w:p>
    <w:p w14:paraId="05213137" w14:textId="6364F28A" w:rsidR="003B48D4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Using this strategy, we have some advantages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some disadvantages: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3955"/>
      </w:tblGrid>
      <w:tr w:rsidR="003B48D4" w:rsidRPr="00427F62" w14:paraId="4B764359" w14:textId="77777777" w:rsidTr="00375E3A">
        <w:trPr>
          <w:trHeight w:val="422"/>
          <w:jc w:val="center"/>
        </w:trPr>
        <w:tc>
          <w:tcPr>
            <w:tcW w:w="3870" w:type="dxa"/>
            <w:vAlign w:val="center"/>
          </w:tcPr>
          <w:p w14:paraId="2F61839D" w14:textId="622B0439" w:rsidR="003B48D4" w:rsidRPr="00427F62" w:rsidRDefault="003B48D4" w:rsidP="0037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3955" w:type="dxa"/>
            <w:vAlign w:val="center"/>
          </w:tcPr>
          <w:p w14:paraId="4B02F4CD" w14:textId="7155CCD6" w:rsidR="003B48D4" w:rsidRPr="00427F62" w:rsidRDefault="003B48D4" w:rsidP="0037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</w:tr>
      <w:tr w:rsidR="003B48D4" w:rsidRPr="00427F62" w14:paraId="362CD0CE" w14:textId="77777777" w:rsidTr="00653972">
        <w:trPr>
          <w:trHeight w:val="3005"/>
          <w:jc w:val="center"/>
        </w:trPr>
        <w:tc>
          <w:tcPr>
            <w:tcW w:w="3870" w:type="dxa"/>
            <w:vAlign w:val="center"/>
          </w:tcPr>
          <w:p w14:paraId="73B537FE" w14:textId="77777777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More general and more reusable.</w:t>
            </w:r>
          </w:p>
          <w:p w14:paraId="5CD396F4" w14:textId="77777777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Less resource up front</w:t>
            </w:r>
          </w:p>
          <w:p w14:paraId="4123A1D1" w14:textId="77777777" w:rsidR="00653972" w:rsidRPr="00427F62" w:rsidRDefault="003B48D4" w:rsidP="00653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We have early prototypes of sub-systems</w:t>
            </w:r>
          </w:p>
          <w:p w14:paraId="1A0D50FE" w14:textId="6FE1485D" w:rsidR="00653972" w:rsidRPr="00427F62" w:rsidRDefault="00653972" w:rsidP="00653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Therefore, t</w:t>
            </w: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esting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is simplified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because no stubs are needed.</w:t>
            </w:r>
          </w:p>
          <w:p w14:paraId="6BB94E71" w14:textId="26A4C459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vAlign w:val="center"/>
          </w:tcPr>
          <w:p w14:paraId="3F033837" w14:textId="6CC43C90" w:rsidR="003B48D4" w:rsidRPr="00427F62" w:rsidRDefault="00653972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Late detection of design errors. For example, there may be some errors in Query that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could only be detected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when writing the code for </w:t>
            </w:r>
            <w:proofErr w:type="spell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ProgStudentMan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6DF06" w14:textId="774BE119" w:rsidR="00653972" w:rsidRPr="00427F62" w:rsidRDefault="00653972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More test driver coding: one driver per component</w:t>
            </w:r>
          </w:p>
          <w:p w14:paraId="799076DC" w14:textId="77777777" w:rsidR="003B48D4" w:rsidRPr="00427F62" w:rsidRDefault="003B48D4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B974F8" w14:textId="77777777" w:rsidR="003B48D4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</w:p>
    <w:sectPr w:rsidR="003B48D4" w:rsidRPr="0042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1AD"/>
    <w:multiLevelType w:val="hybridMultilevel"/>
    <w:tmpl w:val="0AF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EA6"/>
    <w:multiLevelType w:val="hybridMultilevel"/>
    <w:tmpl w:val="F43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D73"/>
    <w:multiLevelType w:val="hybridMultilevel"/>
    <w:tmpl w:val="0D76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C51E3"/>
    <w:multiLevelType w:val="hybridMultilevel"/>
    <w:tmpl w:val="608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F00E3"/>
    <w:multiLevelType w:val="hybridMultilevel"/>
    <w:tmpl w:val="4DDA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F3CDD"/>
    <w:multiLevelType w:val="hybridMultilevel"/>
    <w:tmpl w:val="87C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11DA3"/>
    <w:multiLevelType w:val="hybridMultilevel"/>
    <w:tmpl w:val="432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F4443"/>
    <w:multiLevelType w:val="hybridMultilevel"/>
    <w:tmpl w:val="EE7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56C"/>
    <w:multiLevelType w:val="hybridMultilevel"/>
    <w:tmpl w:val="97948E2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57"/>
    <w:rsid w:val="00020388"/>
    <w:rsid w:val="00086AF0"/>
    <w:rsid w:val="00114356"/>
    <w:rsid w:val="001763D8"/>
    <w:rsid w:val="00222F5F"/>
    <w:rsid w:val="0026768D"/>
    <w:rsid w:val="002B1B18"/>
    <w:rsid w:val="00355150"/>
    <w:rsid w:val="003B48D4"/>
    <w:rsid w:val="003F44F6"/>
    <w:rsid w:val="00427F62"/>
    <w:rsid w:val="004433CF"/>
    <w:rsid w:val="005376AE"/>
    <w:rsid w:val="00547B00"/>
    <w:rsid w:val="00642782"/>
    <w:rsid w:val="00653972"/>
    <w:rsid w:val="00711E29"/>
    <w:rsid w:val="00955956"/>
    <w:rsid w:val="009B6B12"/>
    <w:rsid w:val="00A37E7C"/>
    <w:rsid w:val="00B16363"/>
    <w:rsid w:val="00C44DCA"/>
    <w:rsid w:val="00D72E0B"/>
    <w:rsid w:val="00E33E57"/>
    <w:rsid w:val="00E5754C"/>
    <w:rsid w:val="00F60A22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850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82"/>
    <w:pPr>
      <w:ind w:left="720"/>
      <w:contextualSpacing/>
    </w:pPr>
  </w:style>
  <w:style w:type="table" w:styleId="TableGrid">
    <w:name w:val="Table Grid"/>
    <w:basedOn w:val="TableNormal"/>
    <w:uiPriority w:val="39"/>
    <w:rsid w:val="0071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User</cp:lastModifiedBy>
  <cp:revision>8</cp:revision>
  <dcterms:created xsi:type="dcterms:W3CDTF">2021-03-10T09:46:00Z</dcterms:created>
  <dcterms:modified xsi:type="dcterms:W3CDTF">2021-03-16T21:53:00Z</dcterms:modified>
</cp:coreProperties>
</file>