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9D2" w:rsidRDefault="000169D2" w:rsidP="000169D2">
      <w:r>
        <w:t>Câu 1: Thủy phân 1 kg sắn chứa 20% tinh bột trong môi trường axit. Với hiệu suất phản ứng 85%. Lượng glucozơ thu</w:t>
      </w:r>
    </w:p>
    <w:p w:rsidR="00EF743B" w:rsidRDefault="000169D2" w:rsidP="000169D2">
      <w:r>
        <w:t>được là A. 261,43 g. B. 200,8 g. C. 188,89 g. D. 192,5</w:t>
      </w:r>
    </w:p>
    <w:p w:rsidR="000169D2" w:rsidRDefault="000169D2" w:rsidP="000169D2">
      <w:r>
        <w:t>Câu 2: Cho m g tinh bột lên men thành ancol etylic với hiệu suất 81%. Toàn bộ lượng CO2 sinh ra được hấp thụ hoàn</w:t>
      </w:r>
    </w:p>
    <w:p w:rsidR="000169D2" w:rsidRDefault="000169D2" w:rsidP="000169D2">
      <w:r>
        <w:t>toàn vào dd Ca(OH)2, thu được 550 g kết tủa và dd X. Ðun kỹ dd X thu thêm được 100 g kết tủa. Giá trị của m là A.</w:t>
      </w:r>
    </w:p>
    <w:p w:rsidR="000169D2" w:rsidRDefault="000169D2" w:rsidP="000169D2">
      <w:r>
        <w:t>650. B. 550. C. 810. D. 750</w:t>
      </w:r>
    </w:p>
    <w:p w:rsidR="000169D2" w:rsidRDefault="000169D2" w:rsidP="000169D2">
      <w:r>
        <w:t>Câu 16: Phản ứng với chất nào sau đây có thể chuyển hoá glucozơ, fructozơ thành những sản phẩm giống nhau?</w:t>
      </w:r>
    </w:p>
    <w:p w:rsidR="000169D2" w:rsidRDefault="000169D2" w:rsidP="000169D2">
      <w:r>
        <w:t>A. Phản ứng H2/Ni, t0.</w:t>
      </w:r>
    </w:p>
    <w:p w:rsidR="000169D2" w:rsidRDefault="000169D2" w:rsidP="000169D2">
      <w:r>
        <w:t>B. Phản ứng với Cu(OH)2.</w:t>
      </w:r>
    </w:p>
    <w:p w:rsidR="000169D2" w:rsidRDefault="000169D2" w:rsidP="000169D2">
      <w:r>
        <w:t>C. Dd AgNO3.</w:t>
      </w:r>
    </w:p>
    <w:p w:rsidR="000169D2" w:rsidRDefault="000169D2" w:rsidP="000169D2">
      <w:r>
        <w:t>D. Phản ứng với Na.</w:t>
      </w:r>
      <w:r>
        <w:cr/>
      </w:r>
    </w:p>
    <w:p w:rsidR="002F4321" w:rsidRDefault="002F4321" w:rsidP="002F4321">
      <w:r>
        <w:t>Câu 20: Khi thuỷ phân saccarozơ, sản phẩm thu được là</w:t>
      </w:r>
    </w:p>
    <w:p w:rsidR="002F4321" w:rsidRDefault="002F4321" w:rsidP="002F4321">
      <w:pPr>
        <w:pStyle w:val="ListParagraph"/>
        <w:numPr>
          <w:ilvl w:val="0"/>
          <w:numId w:val="1"/>
        </w:numPr>
      </w:pPr>
      <w:r>
        <w:t>glucozơ và fructozơ. B. chỉ có glucozơ. C. chỉ có fructozơ. D. chỉ có mantozơ.</w:t>
      </w:r>
    </w:p>
    <w:p w:rsidR="002F4321" w:rsidRDefault="002F4321" w:rsidP="002F4321">
      <w:r>
        <w:t>Câu 22: Có thể phân biệt xenlulozơ với tinh bột nhờ phản ứng</w:t>
      </w:r>
    </w:p>
    <w:p w:rsidR="002F4321" w:rsidRDefault="002F4321" w:rsidP="002F4321">
      <w:pPr>
        <w:pStyle w:val="ListParagraph"/>
        <w:numPr>
          <w:ilvl w:val="0"/>
          <w:numId w:val="2"/>
        </w:numPr>
      </w:pPr>
      <w:r>
        <w:t>với axit H2SO4. B. với kiềm. C. với dd iôt. D. thuỷ phân.</w:t>
      </w:r>
    </w:p>
    <w:p w:rsidR="002F4321" w:rsidRDefault="002F4321" w:rsidP="002F4321">
      <w:r>
        <w:t>Câu 24: Nhóm các chất đều tham gia phản ứng tráng bạc và phản ứng khử Cu(OH)2 thành Cu2O là</w:t>
      </w:r>
    </w:p>
    <w:p w:rsidR="002F4321" w:rsidRDefault="002F4321" w:rsidP="002F4321">
      <w:r>
        <w:t>A. glucozơ và mantozơ. B. glucozơ và xenlulozơ.</w:t>
      </w:r>
    </w:p>
    <w:p w:rsidR="002F4321" w:rsidRDefault="002F4321" w:rsidP="002F4321">
      <w:r>
        <w:t>C. glucozơ và saccarozơ. D. saccarozơ và mantozơ.</w:t>
      </w:r>
    </w:p>
    <w:p w:rsidR="002F4321" w:rsidRDefault="002F4321" w:rsidP="002F4321">
      <w:r>
        <w:t>Câu 25: Cho các dd sau: CH3COOH, C2H4(OH)2, C3H5(OH)3, glucozơ, saccarozơ, C2H5OH. Số lượng dd có thể hoà</w:t>
      </w:r>
    </w:p>
    <w:p w:rsidR="002F4321" w:rsidRDefault="002F4321" w:rsidP="002F4321">
      <w:r>
        <w:t>tan được Cu(OH)2 là</w:t>
      </w:r>
    </w:p>
    <w:p w:rsidR="002F4321" w:rsidRDefault="002F4321" w:rsidP="003461EC">
      <w:pPr>
        <w:pStyle w:val="ListParagraph"/>
        <w:numPr>
          <w:ilvl w:val="0"/>
          <w:numId w:val="3"/>
        </w:numPr>
      </w:pPr>
      <w:r>
        <w:t>4. B. 5. C. 6. D. 3</w:t>
      </w:r>
    </w:p>
    <w:p w:rsidR="003461EC" w:rsidRDefault="003461EC" w:rsidP="003461EC">
      <w:r>
        <w:t>Câu 31: Chất thuộc loại đisaccarit là</w:t>
      </w:r>
    </w:p>
    <w:p w:rsidR="003461EC" w:rsidRDefault="003461EC" w:rsidP="003461EC">
      <w:pPr>
        <w:pStyle w:val="ListParagraph"/>
        <w:numPr>
          <w:ilvl w:val="0"/>
          <w:numId w:val="4"/>
        </w:numPr>
      </w:pPr>
      <w:r>
        <w:t>glucozơ. B. saccarozơ. C. xenlulozơ. D. fructozơ</w:t>
      </w:r>
    </w:p>
    <w:p w:rsidR="003461EC" w:rsidRDefault="003461EC" w:rsidP="003461EC">
      <w:r>
        <w:lastRenderedPageBreak/>
        <w:t>Câu 32: Hai chất đồng phân của nhau là</w:t>
      </w:r>
    </w:p>
    <w:p w:rsidR="003461EC" w:rsidRDefault="003461EC" w:rsidP="003461EC">
      <w:pPr>
        <w:pStyle w:val="ListParagraph"/>
        <w:numPr>
          <w:ilvl w:val="0"/>
          <w:numId w:val="5"/>
        </w:numPr>
      </w:pPr>
      <w:r>
        <w:t>glucozơ và mantozơ. B. fructozơ và glucozơ. C. fructozơ và mantozơ. D. saccarozơ và glucozơ.</w:t>
      </w:r>
    </w:p>
    <w:p w:rsidR="003461EC" w:rsidRDefault="003461EC" w:rsidP="003461EC">
      <w:r>
        <w:t>Câu 34: Cacbohiđrat là gì?</w:t>
      </w:r>
    </w:p>
    <w:p w:rsidR="003461EC" w:rsidRDefault="003461EC" w:rsidP="003461EC">
      <w:pPr>
        <w:pStyle w:val="ListParagraph"/>
        <w:numPr>
          <w:ilvl w:val="0"/>
          <w:numId w:val="6"/>
        </w:numPr>
      </w:pPr>
      <w:r>
        <w:t>Cacbohiđrat là những hợp chất hữu cơ đa chức và đa số chúng có công thức chung là Cn(H2O)m. B. Cacbohiđrat là những hợp chất hữu cơ tạp chức và đa số chúng có công thức chung là Cn(H2O)m. C. Cacbohiđrat là những hợp chất hữu cơ tạp chức. D. Cacbohiđrat là những hợp chất hữu cơ đa chức và đa số chúng có công thức chung là Cn(H2O)n.</w:t>
      </w:r>
    </w:p>
    <w:p w:rsidR="003461EC" w:rsidRDefault="003461EC" w:rsidP="003461EC">
      <w:pPr>
        <w:ind w:left="45"/>
      </w:pPr>
      <w:r>
        <w:t>Câu 39: Để phân biệt các dung dịch glucozơ, saccarozơ và anđehit axetic có thể dùng chất nào trong các chất sau</w:t>
      </w:r>
    </w:p>
    <w:p w:rsidR="003461EC" w:rsidRDefault="003461EC" w:rsidP="003461EC">
      <w:pPr>
        <w:ind w:left="45"/>
      </w:pPr>
      <w:r>
        <w:t>làm thuốc thử ?</w:t>
      </w:r>
    </w:p>
    <w:p w:rsidR="003461EC" w:rsidRDefault="003461EC" w:rsidP="003461EC">
      <w:pPr>
        <w:ind w:left="45"/>
      </w:pPr>
      <w:r>
        <w:t>A. Cu(OH)2/OH</w:t>
      </w:r>
      <w:r>
        <w:t></w:t>
      </w:r>
    </w:p>
    <w:p w:rsidR="003461EC" w:rsidRDefault="003461EC" w:rsidP="003461EC">
      <w:pPr>
        <w:ind w:left="45"/>
      </w:pPr>
      <w:r>
        <w:t>. B. NaOH.</w:t>
      </w:r>
    </w:p>
    <w:p w:rsidR="003461EC" w:rsidRDefault="003461EC" w:rsidP="003461EC">
      <w:pPr>
        <w:pStyle w:val="ListParagraph"/>
        <w:numPr>
          <w:ilvl w:val="0"/>
          <w:numId w:val="6"/>
        </w:numPr>
      </w:pPr>
      <w:r>
        <w:t>HNO3. D. AgNO3/NH3.</w:t>
      </w:r>
    </w:p>
    <w:p w:rsidR="003461EC" w:rsidRDefault="003461EC" w:rsidP="003461EC">
      <w:pPr>
        <w:ind w:left="45"/>
      </w:pPr>
      <w:r>
        <w:t>Câu 46: Cho các chất glucozơ, fructozơ, saccarozơ, tinh bột, xenlulozơ. Chất vừa có tính chất của ancol đa chức, vừa</w:t>
      </w:r>
    </w:p>
    <w:p w:rsidR="003461EC" w:rsidRDefault="003461EC" w:rsidP="003461EC">
      <w:pPr>
        <w:ind w:left="45"/>
      </w:pPr>
      <w:r>
        <w:t>có tính chất của anđehit là</w:t>
      </w:r>
    </w:p>
    <w:p w:rsidR="003461EC" w:rsidRDefault="003461EC" w:rsidP="003461EC">
      <w:pPr>
        <w:ind w:left="45"/>
      </w:pPr>
      <w:r>
        <w:t>A. chỉ có glucozơ. B. glucozơ và fructozơ.</w:t>
      </w:r>
    </w:p>
    <w:p w:rsidR="003461EC" w:rsidRDefault="003461EC" w:rsidP="003461EC">
      <w:pPr>
        <w:ind w:left="45"/>
      </w:pPr>
      <w:r>
        <w:t>C. glucozơ, fructozơ và saccarozơ. D. tất c</w:t>
      </w:r>
      <w:bookmarkStart w:id="0" w:name="_GoBack"/>
      <w:bookmarkEnd w:id="0"/>
      <w:r>
        <w:t>ả các chất đã cho.</w:t>
      </w:r>
    </w:p>
    <w:sectPr w:rsidR="0034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77C52"/>
    <w:multiLevelType w:val="hybridMultilevel"/>
    <w:tmpl w:val="9984EB0A"/>
    <w:lvl w:ilvl="0" w:tplc="EA58DD70">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629947AE"/>
    <w:multiLevelType w:val="hybridMultilevel"/>
    <w:tmpl w:val="53264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D2D52"/>
    <w:multiLevelType w:val="hybridMultilevel"/>
    <w:tmpl w:val="1B0AC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55747"/>
    <w:multiLevelType w:val="hybridMultilevel"/>
    <w:tmpl w:val="075C9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65906"/>
    <w:multiLevelType w:val="hybridMultilevel"/>
    <w:tmpl w:val="FEB88C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8C268A"/>
    <w:multiLevelType w:val="hybridMultilevel"/>
    <w:tmpl w:val="D3D63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D2"/>
    <w:rsid w:val="000169D2"/>
    <w:rsid w:val="002F4321"/>
    <w:rsid w:val="003028A0"/>
    <w:rsid w:val="003461EC"/>
    <w:rsid w:val="00EF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2</cp:revision>
  <dcterms:created xsi:type="dcterms:W3CDTF">2017-07-06T02:48:00Z</dcterms:created>
  <dcterms:modified xsi:type="dcterms:W3CDTF">2017-07-06T02:48:00Z</dcterms:modified>
</cp:coreProperties>
</file>