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Báo cáo Assignment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  <w:t xml:space="preserve">Môn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  <w:t xml:space="preserve">ện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  <w:t xml:space="preserve">ám Mây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Sinh viên: 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ắc Hung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ương- PH02976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thông tin khách hàng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form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bán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khách hàng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20">
          <v:rect xmlns:o="urn:schemas-microsoft-com:office:office" xmlns:v="urn:schemas-microsoft-com:vml" id="rectole0000000001" style="width:432.000000pt;height:27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form nhập dữ liệu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50" w:dyaOrig="5220">
          <v:rect xmlns:o="urn:schemas-microsoft-com:office:office" xmlns:v="urn:schemas-microsoft-com:vml" id="rectole0000000002" style="width:307.500000pt;height:26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Quá trình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khách hang theo Class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Class-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anh toán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00">
          <v:rect xmlns:o="urn:schemas-microsoft-com:office:office" xmlns:v="urn:schemas-microsoft-com:vml" id="rectole0000000003" style="width:432.000000pt;height:25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Class - Thanh toán gián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95">
          <v:rect xmlns:o="urn:schemas-microsoft-com:office:office" xmlns:v="urn:schemas-microsoft-com:vml" id="rectole0000000004" style="width:432.000000pt;height:264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theo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khách hàng: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69">
          <v:rect xmlns:o="urn:schemas-microsoft-com:office:office" xmlns:v="urn:schemas-microsoft-com:vml" id="rectole0000000005" style="width:432.000000pt;height:268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khách hang: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79">
          <v:rect xmlns:o="urn:schemas-microsoft-com:office:office" xmlns:v="urn:schemas-microsoft-com:vml" id="rectole0000000006" style="width:432.000000pt;height:263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êm: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95">
          <v:rect xmlns:o="urn:schemas-microsoft-com:office:office" xmlns:v="urn:schemas-microsoft-com:vml" id="rectole0000000007" style="width:432.000000pt;height:249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5009">
          <v:rect xmlns:o="urn:schemas-microsoft-com:office:office" xmlns:v="urn:schemas-microsoft-com:vml" id="rectole0000000008" style="width:432.000000pt;height:250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ửa: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4770">
          <v:rect xmlns:o="urn:schemas-microsoft-com:office:office" xmlns:v="urn:schemas-microsoft-com:vml" id="rectole0000000009" style="width:432.000000pt;height:238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thành công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5249">
          <v:rect xmlns:o="urn:schemas-microsoft-com:office:office" xmlns:v="urn:schemas-microsoft-com:vml" id="rectole0000000010" style="width:432.000000pt;height:262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sai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thì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báo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4724">
          <v:rect xmlns:o="urn:schemas-microsoft-com:office:office" xmlns:v="urn:schemas-microsoft-com:vml" id="rectole0000000011" style="width:432.000000pt;height:236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5400">
          <v:rect xmlns:o="urn:schemas-microsoft-com:office:office" xmlns:v="urn:schemas-microsoft-com:vml" id="rectole0000000012" style="width:432.000000pt;height:270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5309">
          <v:rect xmlns:o="urn:schemas-microsoft-com:office:office" xmlns:v="urn:schemas-microsoft-com:vml" id="rectole0000000013" style="width:432.000000pt;height:265.4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