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KHUNG BÁO CÁO PHẦN MỀM NHẬN DẠNG KHUÔN MẶT</w:t>
      </w:r>
    </w:p>
    <w:p>
      <w:r>
        <w:t>Sinh viên thực hiện: [Tên của bạn]</w:t>
      </w:r>
    </w:p>
    <w:p>
      <w:r>
        <w:t>Giảng viên hướng dẫn: [Tên GVHD]</w:t>
      </w:r>
    </w:p>
    <w:p>
      <w:r>
        <w:br w:type="page"/>
      </w:r>
    </w:p>
    <w:p>
      <w:pPr>
        <w:pStyle w:val="Heading1"/>
      </w:pPr>
      <w:r>
        <w:t>CHƯƠNG 1. TỔNG QUAN</w:t>
      </w:r>
    </w:p>
    <w:p>
      <w:pPr>
        <w:pStyle w:val="Heading2"/>
      </w:pPr>
      <w:r>
        <w:t>1.1. Giới thiệu về kỹ thuật nhận dạng khuôn mặt và phân tích biểu cảm</w:t>
      </w:r>
    </w:p>
    <w:p>
      <w:pPr>
        <w:pStyle w:val="Heading3"/>
      </w:pPr>
      <w:r>
        <w:t>1.1.1. Nhận dạng khuôn mặt trong đời sống và hệ thống giám sát (GCS)</w:t>
      </w:r>
    </w:p>
    <w:p>
      <w:r>
        <w:t>Nội dung trình bày ở đây...</w:t>
      </w:r>
    </w:p>
    <w:p>
      <w:pPr>
        <w:pStyle w:val="Heading3"/>
      </w:pPr>
      <w:r>
        <w:t>1.1.2. Hệ thống giám sát có ứng dụng trí tuệ nhân tạo (AI)</w:t>
      </w:r>
    </w:p>
    <w:p>
      <w:r>
        <w:t>Nội dung trình bày ở đây...</w:t>
      </w:r>
    </w:p>
    <w:p>
      <w:pPr>
        <w:pStyle w:val="Heading2"/>
      </w:pPr>
      <w:r>
        <w:t>1.2. Tổng quan bài toán phát hiện và nhận dạng trạng thái khuôn mặt</w:t>
      </w:r>
    </w:p>
    <w:p>
      <w:pPr>
        <w:pStyle w:val="Heading3"/>
      </w:pPr>
      <w:r>
        <w:t>1.2.1. Giới thiệu bài toán</w:t>
      </w:r>
    </w:p>
    <w:p>
      <w:r>
        <w:t>Nội dung trình bày ở đây...</w:t>
      </w:r>
    </w:p>
    <w:p>
      <w:pPr>
        <w:pStyle w:val="Heading3"/>
      </w:pPr>
      <w:r>
        <w:t>1.2.2. Hướng tiếp cận bài toán bằng mô hình học sâu (Deep Learning)</w:t>
      </w:r>
    </w:p>
    <w:p>
      <w:r>
        <w:t>Nội dung trình bày ở đây...</w:t>
      </w:r>
    </w:p>
    <w:p>
      <w:pPr>
        <w:pStyle w:val="Heading1"/>
      </w:pPr>
      <w:r>
        <w:t>CHƯƠNG 2. CƠ SỞ LÝ THUYẾT</w:t>
      </w:r>
    </w:p>
    <w:p>
      <w:pPr>
        <w:pStyle w:val="Heading2"/>
      </w:pPr>
      <w:r>
        <w:t>2.1. Kiến trúc tổng thể của hệ thống nhận dạng đa phương thức (Multi-modal)</w:t>
      </w:r>
    </w:p>
    <w:p>
      <w:r>
        <w:t>Nội dung trình bày ở đây...</w:t>
      </w:r>
    </w:p>
    <w:p>
      <w:pPr>
        <w:pStyle w:val="Heading2"/>
      </w:pPr>
      <w:r>
        <w:t>2.2. Mạng nơ-ron phát hiện và cắt tỉa khuôn mặt (MTCNN / Face Detector)</w:t>
      </w:r>
    </w:p>
    <w:p>
      <w:r>
        <w:t>Nội dung trình bày ở đây...</w:t>
      </w:r>
    </w:p>
    <w:p>
      <w:pPr>
        <w:pStyle w:val="Heading2"/>
      </w:pPr>
      <w:r>
        <w:t>2.3. Rút trích đặc trưng khuôn mặt diện rộng (Mạng DAN / ResNet18 Backbone)</w:t>
      </w:r>
    </w:p>
    <w:p>
      <w:r>
        <w:t>Nội dung trình bày ở đây...</w:t>
      </w:r>
    </w:p>
    <w:p>
      <w:pPr>
        <w:pStyle w:val="Heading2"/>
      </w:pPr>
      <w:r>
        <w:t>2.4. Rút trích đặc trưng cử động cơ mặt cục bộ (Mạng VGG19 Backbone)</w:t>
      </w:r>
    </w:p>
    <w:p>
      <w:r>
        <w:t>Nội dung trình bày ở đây...</w:t>
      </w:r>
    </w:p>
    <w:p>
      <w:pPr>
        <w:pStyle w:val="Heading2"/>
      </w:pPr>
      <w:r>
        <w:t>2.5. Cơ sở lý thuyết về Dung hợp dữ liệu (Multi-Modal Fusion &amp; Adaptive Weights)</w:t>
      </w:r>
    </w:p>
    <w:p>
      <w:r>
        <w:t>Nội dung trình bày ở đây...</w:t>
      </w:r>
    </w:p>
    <w:p>
      <w:pPr>
        <w:pStyle w:val="Heading1"/>
      </w:pPr>
      <w:r>
        <w:t>CHƯƠNG 3. TRIỂN KHAI ĐÁNH GIÁ</w:t>
      </w:r>
    </w:p>
    <w:p>
      <w:pPr>
        <w:pStyle w:val="Heading2"/>
      </w:pPr>
      <w:r>
        <w:t>3.1. Thiết lập môi trường và thư viện</w:t>
      </w:r>
    </w:p>
    <w:p>
      <w:pPr>
        <w:pStyle w:val="Heading3"/>
      </w:pPr>
      <w:r>
        <w:t>3.1.1. Cài đặt (PyTorch, OpenCV, Môi trường ảo venv, PyInstaller)</w:t>
      </w:r>
    </w:p>
    <w:p>
      <w:r>
        <w:t>Nội dung trình bày ở đây...</w:t>
      </w:r>
    </w:p>
    <w:p>
      <w:pPr>
        <w:pStyle w:val="Heading2"/>
      </w:pPr>
      <w:r>
        <w:t>3.2. Xây dựng đường ống xử lý thời gian thực (Real-time Pipeline)</w:t>
      </w:r>
    </w:p>
    <w:p>
      <w:r>
        <w:t>Nội dung trình bày ở đây...</w:t>
      </w:r>
    </w:p>
    <w:p>
      <w:pPr>
        <w:pStyle w:val="Heading2"/>
      </w:pPr>
      <w:r>
        <w:t>3.3. Tối ưu hóa trên các nền tảng phần cứng (CUDA, Apple MPS, CPU)</w:t>
      </w:r>
    </w:p>
    <w:p>
      <w:r>
        <w:t>Nội dung trình bày ở đây...</w:t>
      </w:r>
    </w:p>
    <w:p>
      <w:pPr>
        <w:pStyle w:val="Heading1"/>
      </w:pPr>
      <w:r>
        <w:t>CHƯƠNG 4. KẾT QUẢ</w:t>
      </w:r>
    </w:p>
    <w:p>
      <w:pPr>
        <w:pStyle w:val="Heading2"/>
      </w:pPr>
      <w:r>
        <w:t>4.1. Dữ liệu (Tập dữ liệu RAF-DB và Tập dữ liệu 7 cảm xúc tự thu thập)</w:t>
      </w:r>
    </w:p>
    <w:p>
      <w:r>
        <w:t>Nội dung trình bày ở đây...</w:t>
      </w:r>
    </w:p>
    <w:p>
      <w:pPr>
        <w:pStyle w:val="Heading2"/>
      </w:pPr>
      <w:r>
        <w:t>4.2. Độ đo đánh giá</w:t>
      </w:r>
    </w:p>
    <w:p>
      <w:pPr>
        <w:pStyle w:val="Heading3"/>
      </w:pPr>
      <w:r>
        <w:t>4.2.1. Ma trận nhầm lẫn (Confusion Matrix)</w:t>
      </w:r>
    </w:p>
    <w:p>
      <w:r>
        <w:t>Nội dung trình bày ở đây...</w:t>
      </w:r>
    </w:p>
    <w:p>
      <w:pPr>
        <w:pStyle w:val="Heading3"/>
      </w:pPr>
      <w:r>
        <w:t>4.2.2. Intersection over Union (IoU)</w:t>
      </w:r>
    </w:p>
    <w:p>
      <w:r>
        <w:t>Nội dung trình bày ở đây...</w:t>
      </w:r>
    </w:p>
    <w:p>
      <w:pPr>
        <w:pStyle w:val="Heading3"/>
      </w:pPr>
      <w:r>
        <w:t>4.2.3. Receiver operating characteristic curve (ROC Curve)</w:t>
      </w:r>
    </w:p>
    <w:p>
      <w:r>
        <w:t>Nội dung trình bày ở đây...</w:t>
      </w:r>
    </w:p>
    <w:p>
      <w:pPr>
        <w:pStyle w:val="Heading3"/>
      </w:pPr>
      <w:r>
        <w:t>4.2.4. Độ chính xác trung bình (mAP / Accuracy / F1-Score)</w:t>
      </w:r>
    </w:p>
    <w:p>
      <w:r>
        <w:t>Nội dung trình bày ở đây...</w:t>
      </w:r>
    </w:p>
    <w:p>
      <w:pPr>
        <w:pStyle w:val="Heading2"/>
      </w:pPr>
      <w:r>
        <w:t>4.3. Kết quả thực hiện</w:t>
      </w:r>
    </w:p>
    <w:p>
      <w:r>
        <w:t>Nội dung trình bày ở đây...</w:t>
      </w:r>
    </w:p>
    <w:p>
      <w:pPr>
        <w:pStyle w:val="Heading2"/>
      </w:pPr>
      <w:r>
        <w:t>4.4. Kết luận và Hướng phát triển</w:t>
      </w:r>
    </w:p>
    <w:p>
      <w:r>
        <w:t>Nội dung trình bày ở đây...</w:t>
      </w:r>
    </w:p>
    <w:p>
      <w:pPr>
        <w:pStyle w:val="Heading1"/>
      </w:pPr>
      <w:r>
        <w:t>TÀI LIỆU THAM KHẢO</w:t>
      </w:r>
    </w:p>
    <w:p>
      <w:r>
        <w:t>[1] Tên bài báo/tài liệu tham khảo...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