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7A" w:rsidRDefault="00C04D41">
      <w:pPr>
        <w:rPr>
          <w:i/>
          <w:sz w:val="32"/>
          <w:szCs w:val="32"/>
        </w:rPr>
      </w:pPr>
      <w:r>
        <w:rPr>
          <w:i/>
          <w:sz w:val="32"/>
          <w:szCs w:val="32"/>
        </w:rPr>
        <w:t>1:1_1000</w:t>
      </w:r>
    </w:p>
    <w:p w:rsidR="0098507A" w:rsidRDefault="00C04D41">
      <w:pPr>
        <w:rPr>
          <w:rFonts w:ascii="Cambria Math" w:eastAsia="Cambria Math" w:hAnsi="Cambria Math" w:cs="Cambria Math"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i/>
          <w:sz w:val="32"/>
          <w:szCs w:val="32"/>
        </w:rPr>
        <w:t>V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= </w:t>
      </w:r>
      <m:oMath>
        <m:r>
          <w:rPr>
            <w:rFonts w:ascii="Cambria Math" w:eastAsia="Cambria Math" w:hAnsi="Cambria Math" w:cs="Cambria Math"/>
            <w:sz w:val="32"/>
            <w:szCs w:val="32"/>
          </w:rPr>
          <m:t>π.r.r.L</m:t>
        </m:r>
      </m:oMath>
      <w:r>
        <w:rPr>
          <w:sz w:val="32"/>
          <w:szCs w:val="32"/>
        </w:rPr>
        <w:t xml:space="preserve">  </w:t>
      </w:r>
      <w:r>
        <w:rPr>
          <w:i/>
          <w:sz w:val="32"/>
          <w:szCs w:val="32"/>
        </w:rPr>
        <w:t>=&gt; L=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V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S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(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Area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)</m:t>
            </m:r>
          </m:den>
        </m:f>
      </m:oMath>
      <w:r>
        <w:rPr>
          <w:rFonts w:ascii="Cambria Math" w:eastAsia="Cambria Math" w:hAnsi="Cambria Math" w:cs="Cambria Math"/>
          <w:sz w:val="32"/>
          <w:szCs w:val="32"/>
        </w:rPr>
        <w:t xml:space="preserve"> </w:t>
      </w:r>
    </w:p>
    <w:p w:rsidR="0098507A" w:rsidRDefault="00C04D41">
      <w:pPr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Cambria Math" w:eastAsia="Cambria Math" w:hAnsi="Cambria Math" w:cs="Cambria Math"/>
          <w:sz w:val="32"/>
          <w:szCs w:val="32"/>
        </w:rPr>
        <w:tab/>
        <w:t>V: volume (mm</w:t>
      </w:r>
      <w:r w:rsidR="00317E68">
        <w:rPr>
          <w:rFonts w:ascii="Cambria Math" w:eastAsia="Cambria Math" w:hAnsi="Cambria Math" w:cs="Cambria Math"/>
          <w:sz w:val="36"/>
          <w:szCs w:val="32"/>
          <w:vertAlign w:val="superscript"/>
        </w:rPr>
        <w:t>3</w:t>
      </w:r>
      <w:r>
        <w:rPr>
          <w:rFonts w:ascii="Cambria Math" w:eastAsia="Cambria Math" w:hAnsi="Cambria Math" w:cs="Cambria Math"/>
          <w:sz w:val="32"/>
          <w:szCs w:val="32"/>
        </w:rPr>
        <w:t>)</w:t>
      </w:r>
    </w:p>
    <w:p w:rsidR="0098507A" w:rsidRDefault="00C04D41">
      <w:pPr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Cambria Math" w:eastAsia="Cambria Math" w:hAnsi="Cambria Math" w:cs="Cambria Math"/>
          <w:sz w:val="32"/>
          <w:szCs w:val="32"/>
        </w:rPr>
        <w:tab/>
        <w:t>r: radius of syringe (mm)</w:t>
      </w:r>
    </w:p>
    <w:p w:rsidR="0098507A" w:rsidRDefault="00C04D41">
      <w:pPr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Cambria Math" w:eastAsia="Cambria Math" w:hAnsi="Cambria Math" w:cs="Cambria Math"/>
          <w:sz w:val="32"/>
          <w:szCs w:val="32"/>
        </w:rPr>
        <w:tab/>
        <w:t>L: length of Run (mm)</w:t>
      </w:r>
    </w:p>
    <w:p w:rsidR="009E1C49" w:rsidRDefault="009E1C49">
      <w:pPr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Cambria Math" w:eastAsia="Cambria Math" w:hAnsi="Cambria Math" w:cs="Cambria Math"/>
          <w:sz w:val="32"/>
          <w:szCs w:val="32"/>
        </w:rPr>
        <w:tab/>
        <w:t>S: the bottom Area of Syringe(mm</w:t>
      </w:r>
      <w:r w:rsidRPr="00317E68">
        <w:rPr>
          <w:rFonts w:ascii="Cambria Math" w:eastAsia="Cambria Math" w:hAnsi="Cambria Math" w:cs="Cambria Math"/>
          <w:sz w:val="32"/>
          <w:szCs w:val="32"/>
          <w:vertAlign w:val="superscript"/>
        </w:rPr>
        <w:t>2</w:t>
      </w:r>
      <w:r>
        <w:rPr>
          <w:rFonts w:ascii="Cambria Math" w:eastAsia="Cambria Math" w:hAnsi="Cambria Math" w:cs="Cambria Math"/>
          <w:sz w:val="32"/>
          <w:szCs w:val="32"/>
        </w:rPr>
        <w:t>)</w:t>
      </w:r>
    </w:p>
    <w:p w:rsidR="0098507A" w:rsidRDefault="00C04D41">
      <w:pPr>
        <w:rPr>
          <w:rFonts w:ascii="Cambria Math" w:eastAsia="Cambria Math" w:hAnsi="Cambria Math" w:cs="Cambria Math"/>
          <w:sz w:val="32"/>
          <w:szCs w:val="32"/>
        </w:rPr>
      </w:pPr>
      <w:r>
        <w:rPr>
          <w:rFonts w:ascii="Cambria Math" w:eastAsia="Cambria Math" w:hAnsi="Cambria Math" w:cs="Cambria Math"/>
          <w:sz w:val="32"/>
          <w:szCs w:val="32"/>
        </w:rPr>
        <w:tab/>
      </w:r>
    </w:p>
    <w:p w:rsidR="0098507A" w:rsidRDefault="00C04D41">
      <w:pPr>
        <w:rPr>
          <w:sz w:val="32"/>
          <w:szCs w:val="32"/>
        </w:rPr>
      </w:pPr>
      <w:r>
        <w:rPr>
          <w:i/>
          <w:sz w:val="32"/>
          <w:szCs w:val="32"/>
        </w:rPr>
        <w:t>- Steps for L</w:t>
      </w:r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Pitc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h</m:t>
            </m:r>
          </m:den>
        </m:f>
        <m:r>
          <w:rPr>
            <w:rFonts w:ascii="Cambria Math" w:eastAsia="Cambria Math" w:hAnsi="Cambria Math" w:cs="Cambria Math"/>
            <w:sz w:val="32"/>
            <w:szCs w:val="32"/>
          </w:rPr>
          <m:t>*</m:t>
        </m:r>
        <m:r>
          <w:rPr>
            <w:rFonts w:ascii="Cambria Math" w:eastAsia="Cambria Math" w:hAnsi="Cambria Math" w:cs="Cambria Math"/>
            <w:sz w:val="32"/>
            <w:szCs w:val="32"/>
          </w:rPr>
          <m:t>Step</m:t>
        </m:r>
      </m:oMath>
    </w:p>
    <w:p w:rsidR="009E1C49" w:rsidRDefault="009E1C4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Pitch: </w:t>
      </w:r>
      <w:r w:rsidRPr="009E1C49">
        <w:rPr>
          <w:sz w:val="32"/>
          <w:szCs w:val="32"/>
        </w:rPr>
        <w:t>lead screw pitch distance</w:t>
      </w:r>
      <w:r>
        <w:rPr>
          <w:sz w:val="32"/>
          <w:szCs w:val="32"/>
        </w:rPr>
        <w:t xml:space="preserve"> (mm)</w:t>
      </w:r>
    </w:p>
    <w:p w:rsidR="009E1C49" w:rsidRDefault="009E1C4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Step: number of steps for </w:t>
      </w:r>
      <w:proofErr w:type="gramStart"/>
      <w:r>
        <w:rPr>
          <w:sz w:val="32"/>
          <w:szCs w:val="32"/>
        </w:rPr>
        <w:t xml:space="preserve">1  </w:t>
      </w:r>
      <w:r w:rsidR="00317E68">
        <w:rPr>
          <w:sz w:val="32"/>
          <w:szCs w:val="32"/>
        </w:rPr>
        <w:t>resolution</w:t>
      </w:r>
      <w:proofErr w:type="gramEnd"/>
    </w:p>
    <w:p w:rsidR="0098507A" w:rsidRDefault="00C04D41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i/>
          <w:sz w:val="32"/>
          <w:szCs w:val="32"/>
        </w:rPr>
        <w:t xml:space="preserve">Flowrate =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Vout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Time</m:t>
            </m:r>
          </m:den>
        </m:f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r>
          <w:rPr>
            <w:rFonts w:ascii="Cambria Math" w:eastAsia="Cambria Math" w:hAnsi="Cambria Math" w:cs="Cambria Math"/>
            <w:sz w:val="32"/>
            <w:szCs w:val="32"/>
          </w:rPr>
          <m:t>Pitc</m:t>
        </m:r>
        <m:r>
          <w:rPr>
            <w:rFonts w:ascii="Cambria Math" w:eastAsia="Cambria Math" w:hAnsi="Cambria Math" w:cs="Cambria Math"/>
            <w:sz w:val="32"/>
            <w:szCs w:val="32"/>
          </w:rPr>
          <m:t>h</m:t>
        </m:r>
        <m:r>
          <w:rPr>
            <w:rFonts w:ascii="Cambria Math" w:eastAsia="Cambria Math" w:hAnsi="Cambria Math" w:cs="Cambria Math"/>
            <w:sz w:val="32"/>
            <w:szCs w:val="32"/>
          </w:rPr>
          <m:t>.</m:t>
        </m:r>
        <m:r>
          <w:rPr>
            <w:rFonts w:ascii="Cambria Math" w:eastAsia="Cambria Math" w:hAnsi="Cambria Math" w:cs="Cambria Math"/>
            <w:sz w:val="32"/>
            <w:szCs w:val="32"/>
          </w:rPr>
          <m:t>Speed</m:t>
        </m:r>
        <m:r>
          <w:rPr>
            <w:rFonts w:ascii="Cambria Math" w:eastAsia="Cambria Math" w:hAnsi="Cambria Math" w:cs="Cambria Math"/>
            <w:sz w:val="32"/>
            <w:szCs w:val="32"/>
          </w:rPr>
          <m:t>.</m:t>
        </m:r>
        <m:r>
          <w:rPr>
            <w:rFonts w:ascii="Cambria Math" w:eastAsia="Cambria Math" w:hAnsi="Cambria Math" w:cs="Cambria Math"/>
            <w:sz w:val="32"/>
            <w:szCs w:val="32"/>
          </w:rPr>
          <m:t>Area</m:t>
        </m:r>
      </m:oMath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247650</wp:posOffset>
                </wp:positionV>
                <wp:extent cx="161925" cy="16954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800" y="3699990"/>
                          <a:ext cx="152400" cy="1600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2295525</wp:posOffset>
                </wp:positionH>
                <wp:positionV relativeFrom="paragraph">
                  <wp:posOffset>247650</wp:posOffset>
                </wp:positionV>
                <wp:extent cx="161925" cy="16954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69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8507A" w:rsidRDefault="00C04D41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  <w:t xml:space="preserve">   Speed of motor (rpm)</w:t>
      </w:r>
    </w:p>
    <w:p w:rsidR="00317E68" w:rsidRDefault="00317E68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i/>
          <w:sz w:val="32"/>
          <w:szCs w:val="32"/>
        </w:rPr>
        <w:tab/>
      </w:r>
      <w:r w:rsidRPr="00497510">
        <w:rPr>
          <w:sz w:val="32"/>
          <w:szCs w:val="32"/>
        </w:rPr>
        <w:t>Flowrate: the rate of flow</w:t>
      </w:r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317E68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317E68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μ</w:t>
      </w:r>
      <w:proofErr w:type="gramEnd"/>
      <w:r w:rsidRPr="00317E68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l/min</w:t>
      </w: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)</w:t>
      </w:r>
    </w:p>
    <w:p w:rsidR="00317E68" w:rsidRDefault="00317E68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ab/>
        <w:t>Vout: the target output of volume (mm</w:t>
      </w:r>
      <w:r w:rsidRPr="00317E68">
        <w:rPr>
          <w:rFonts w:ascii="Arial" w:hAnsi="Arial" w:cs="Arial"/>
          <w:color w:val="4D5156"/>
          <w:sz w:val="32"/>
          <w:szCs w:val="32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)</w:t>
      </w:r>
    </w:p>
    <w:p w:rsidR="00317E68" w:rsidRPr="00497510" w:rsidRDefault="00497510">
      <w:p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ab/>
        <w:t>Time: the time Run (ms)</w:t>
      </w:r>
    </w:p>
    <w:p w:rsidR="0098507A" w:rsidRDefault="00C04D41">
      <w:pPr>
        <w:rPr>
          <w:i/>
          <w:sz w:val="32"/>
          <w:szCs w:val="32"/>
        </w:rPr>
      </w:pPr>
      <w:r>
        <w:rPr>
          <w:i/>
          <w:sz w:val="32"/>
          <w:szCs w:val="32"/>
        </w:rPr>
        <w:t>- MicroStep = 16</w:t>
      </w:r>
    </w:p>
    <w:p w:rsidR="0098507A" w:rsidRDefault="00C04D41">
      <w:pPr>
        <w:rPr>
          <w:i/>
          <w:sz w:val="32"/>
          <w:szCs w:val="32"/>
        </w:rPr>
      </w:pPr>
      <w:r>
        <w:rPr>
          <w:i/>
          <w:sz w:val="32"/>
          <w:szCs w:val="32"/>
        </w:rPr>
        <w:t>- Gi</w:t>
      </w:r>
      <w:r>
        <w:rPr>
          <w:i/>
          <w:sz w:val="32"/>
          <w:szCs w:val="32"/>
        </w:rPr>
        <w:t>ả</w:t>
      </w:r>
      <w:r>
        <w:rPr>
          <w:i/>
          <w:sz w:val="32"/>
          <w:szCs w:val="32"/>
        </w:rPr>
        <w:t>m t</w:t>
      </w:r>
      <w:r>
        <w:rPr>
          <w:i/>
          <w:sz w:val="32"/>
          <w:szCs w:val="32"/>
        </w:rPr>
        <w:t>ố</w:t>
      </w:r>
      <w:r>
        <w:rPr>
          <w:i/>
          <w:sz w:val="32"/>
          <w:szCs w:val="32"/>
        </w:rPr>
        <w:t>c (decelerate) = 49</w:t>
      </w:r>
    </w:p>
    <w:p w:rsidR="00497510" w:rsidRDefault="00497510">
      <w:pPr>
        <w:rPr>
          <w:i/>
          <w:sz w:val="32"/>
          <w:szCs w:val="32"/>
        </w:rPr>
      </w:pPr>
    </w:p>
    <w:p w:rsidR="00497510" w:rsidRDefault="00497510">
      <w:pPr>
        <w:rPr>
          <w:i/>
          <w:sz w:val="32"/>
          <w:szCs w:val="32"/>
        </w:rPr>
      </w:pPr>
    </w:p>
    <w:p w:rsidR="00497510" w:rsidRDefault="00497510">
      <w:pPr>
        <w:rPr>
          <w:i/>
          <w:sz w:val="32"/>
          <w:szCs w:val="32"/>
        </w:rPr>
      </w:pPr>
    </w:p>
    <w:p w:rsidR="00497510" w:rsidRDefault="00497510">
      <w:pPr>
        <w:rPr>
          <w:i/>
          <w:sz w:val="32"/>
          <w:szCs w:val="32"/>
        </w:rPr>
      </w:pPr>
    </w:p>
    <w:p w:rsidR="0098507A" w:rsidRDefault="00C04D41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-Speed =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Flowrate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Pitc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h*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Area</m:t>
            </m:r>
          </m:den>
        </m:f>
      </m:oMath>
      <w:r>
        <w:rPr>
          <w:i/>
          <w:sz w:val="32"/>
          <w:szCs w:val="32"/>
        </w:rPr>
        <w:t>= rpm; rpm: revolution per minutes</w:t>
      </w:r>
    </w:p>
    <w:p w:rsidR="0098507A" w:rsidRDefault="00C04D41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rpm=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60.000.000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microstep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rpm</m:t>
            </m:r>
          </m:den>
        </m:f>
      </m:oMath>
    </w:p>
    <w:p w:rsidR="0098507A" w:rsidRDefault="0098507A">
      <w:pPr>
        <w:rPr>
          <w:i/>
          <w:sz w:val="32"/>
          <w:szCs w:val="32"/>
        </w:rPr>
      </w:pPr>
    </w:p>
    <w:p w:rsidR="0098507A" w:rsidRDefault="00C04D4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="00497510">
        <w:rPr>
          <w:i/>
          <w:sz w:val="24"/>
          <w:szCs w:val="24"/>
        </w:rPr>
        <w:tab/>
        <w:t xml:space="preserve">N: </w:t>
      </w:r>
      <w:r>
        <w:rPr>
          <w:i/>
          <w:sz w:val="24"/>
          <w:szCs w:val="24"/>
        </w:rPr>
        <w:t xml:space="preserve"> pulse of revolution</w:t>
      </w:r>
    </w:p>
    <w:p w:rsidR="0098507A" w:rsidRDefault="00C04D41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=&gt; delay =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  <w:szCs w:val="32"/>
              </w:rPr>
              <m:t>60.000.000</m:t>
            </m:r>
          </m:num>
          <m:den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microstep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*</m:t>
            </m:r>
            <m:r>
              <w:rPr>
                <w:rFonts w:ascii="Cambria Math" w:eastAsia="Cambria Math" w:hAnsi="Cambria Math" w:cs="Cambria Math"/>
                <w:sz w:val="32"/>
                <w:szCs w:val="32"/>
              </w:rPr>
              <m:t>rpm</m:t>
            </m:r>
          </m:den>
        </m:f>
      </m:oMath>
    </w:p>
    <w:p w:rsidR="00497510" w:rsidRDefault="00497510"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  <w:t>delay(ms</w:t>
      </w:r>
      <w:proofErr w:type="gramStart"/>
      <w:r>
        <w:rPr>
          <w:i/>
          <w:sz w:val="32"/>
          <w:szCs w:val="32"/>
        </w:rPr>
        <w:t>) :</w:t>
      </w:r>
      <w:proofErr w:type="gramEnd"/>
      <w:r>
        <w:rPr>
          <w:i/>
          <w:sz w:val="32"/>
          <w:szCs w:val="32"/>
        </w:rPr>
        <w:t xml:space="preserve"> the time for stepper motor run </w:t>
      </w:r>
    </w:p>
    <w:p w:rsidR="00497510" w:rsidRDefault="00497510">
      <w:pPr>
        <w:rPr>
          <w:i/>
          <w:sz w:val="44"/>
          <w:szCs w:val="44"/>
        </w:rPr>
      </w:pPr>
      <w:proofErr w:type="gramStart"/>
      <w:r>
        <w:rPr>
          <w:i/>
          <w:sz w:val="32"/>
          <w:szCs w:val="32"/>
        </w:rPr>
        <w:t>speed :</w:t>
      </w:r>
      <w:proofErr w:type="gramEnd"/>
      <w:r>
        <w:rPr>
          <w:i/>
          <w:sz w:val="32"/>
          <w:szCs w:val="32"/>
        </w:rPr>
        <w:t xml:space="preserve"> max ( 2000 </w:t>
      </w:r>
      <w:r w:rsidRPr="00317E68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μl/min</w:t>
      </w:r>
      <w:r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) and min ( 10</w:t>
      </w:r>
      <w:bookmarkStart w:id="0" w:name="_GoBack"/>
      <w:bookmarkEnd w:id="0"/>
    </w:p>
    <w:p w:rsidR="0098507A" w:rsidRDefault="0098507A">
      <w:pPr>
        <w:rPr>
          <w:i/>
          <w:sz w:val="40"/>
          <w:szCs w:val="40"/>
        </w:rPr>
      </w:pPr>
    </w:p>
    <w:sectPr w:rsidR="009850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7A"/>
    <w:rsid w:val="00317E68"/>
    <w:rsid w:val="003A2A37"/>
    <w:rsid w:val="00497510"/>
    <w:rsid w:val="0098507A"/>
    <w:rsid w:val="009E1C49"/>
    <w:rsid w:val="00C0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D94D"/>
  <w15:docId w15:val="{8B11377B-5849-4036-A3CE-3AE50111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0F6C09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OBBaJcIwEK1EWQgAQQRx/6gQA==">AMUW2mXWEnby2d3ByMcNo+WFd18N3CWS84DBG4Uzgl82z1ak6oOumFWkLyc6Pee6xB43SFsBdCpuOnPJEzoT3dN7HzPh1/Cap2slkqCEHTJGF/U19j+Z4IQ=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Phúc Vinh Nguyễn</dc:creator>
  <cp:lastModifiedBy>Duong Nguyen</cp:lastModifiedBy>
  <cp:revision>5</cp:revision>
  <dcterms:created xsi:type="dcterms:W3CDTF">2021-05-11T18:09:00Z</dcterms:created>
  <dcterms:modified xsi:type="dcterms:W3CDTF">2021-05-12T16:14:00Z</dcterms:modified>
</cp:coreProperties>
</file>