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92D95" w14:textId="77777777" w:rsidR="008D279C" w:rsidRPr="00427C09" w:rsidRDefault="008D279C" w:rsidP="000B26EE">
      <w:pPr>
        <w:jc w:val="center"/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CỘNG HOÀ XÃ HỘI CHỦ NGHĨA VIỆT NAM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br/>
        <w:t>Độc lập – Tự do – Hạnh phúc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br/>
        <w:t>----------------</w:t>
      </w:r>
    </w:p>
    <w:p w14:paraId="0A5E1261" w14:textId="77777777" w:rsidR="008D279C" w:rsidRPr="00427C09" w:rsidRDefault="008D279C" w:rsidP="000B26EE">
      <w:pPr>
        <w:jc w:val="center"/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VĂN BẢN ĐỀ NGHỊ THỰC HIỆN DỰ ÁN ĐẦU TƯ</w:t>
      </w:r>
    </w:p>
    <w:p w14:paraId="55F3BBEC" w14:textId="17EB3C79" w:rsidR="008D279C" w:rsidRPr="00427C09" w:rsidRDefault="008D279C" w:rsidP="000B26EE">
      <w:pPr>
        <w:jc w:val="center"/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Kính gửi: </w:t>
      </w:r>
      <w:r w:rsidR="000254DB" w:rsidRPr="000254DB">
        <w:rPr>
          <w:rFonts w:eastAsia="Times New Roman" w:cs="Times New Roman"/>
          <w:bCs/>
          <w:color w:val="000000"/>
          <w:szCs w:val="24"/>
        </w:rPr>
        <w:t xml:space="preserve">Ban Quản Lý Khu kinh tế </w:t>
      </w:r>
      <w:r w:rsidR="003D5086">
        <w:rPr>
          <w:rFonts w:eastAsia="Times New Roman" w:cs="Times New Roman"/>
          <w:bCs/>
          <w:color w:val="000000"/>
          <w:szCs w:val="24"/>
        </w:rPr>
        <w:t>NQ</w:t>
      </w:r>
    </w:p>
    <w:p w14:paraId="027D3EC8" w14:textId="77777777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Nhà đầu tư đề nghị thực hiện dự án đầu tư với các nội dung như sau: </w:t>
      </w:r>
    </w:p>
    <w:p w14:paraId="19DE1D4E" w14:textId="2CC8F276" w:rsidR="008D279C" w:rsidRPr="00427C09" w:rsidRDefault="008D279C" w:rsidP="00077FEC">
      <w:pPr>
        <w:pStyle w:val="ListParagraph"/>
        <w:numPr>
          <w:ilvl w:val="0"/>
          <w:numId w:val="14"/>
        </w:numPr>
        <w:ind w:hanging="720"/>
        <w:contextualSpacing w:val="0"/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NHÀ ĐẦU TƯ</w:t>
      </w:r>
    </w:p>
    <w:p w14:paraId="7916F7FA" w14:textId="2E14B8D2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1. 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Nhà đầu tư thứ nhất: </w:t>
      </w:r>
    </w:p>
    <w:p w14:paraId="23BF267B" w14:textId="16491508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Tên doanh nghiệp/tổ chức: </w:t>
      </w:r>
      <w:r w:rsidR="003D5086">
        <w:rPr>
          <w:rFonts w:eastAsia="Times New Roman" w:cs="Times New Roman"/>
          <w:b/>
          <w:bCs/>
          <w:color w:val="000000"/>
          <w:szCs w:val="24"/>
          <w:lang w:val="vi-VN"/>
        </w:rPr>
        <w:t>CÔNG TY A</w:t>
      </w:r>
    </w:p>
    <w:p w14:paraId="77340F67" w14:textId="0A9BCA68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Số Giấy chứng nhận đăng ký doanh nghiệp: </w:t>
      </w:r>
    </w:p>
    <w:p w14:paraId="233FD0A4" w14:textId="15B0BF57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Mã số thuế thu nhập doanh nghiệp (tại Việt Nam – nếu có):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3E68A681" w14:textId="38A931FD" w:rsidR="00CC6113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Ngày cấp: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6233DE8C" w14:textId="41A1DD57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Cơ quan cấp: 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Sở </w:t>
      </w:r>
      <w:r w:rsidR="002300D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Kế hoạch và Đầu tư tỉnh </w:t>
      </w:r>
      <w:r w:rsidR="003D5086">
        <w:rPr>
          <w:rFonts w:eastAsia="Times New Roman" w:cs="Times New Roman"/>
          <w:b/>
          <w:bCs/>
          <w:color w:val="000000"/>
          <w:szCs w:val="24"/>
          <w:lang w:val="vi-VN"/>
        </w:rPr>
        <w:t>NQ</w:t>
      </w:r>
    </w:p>
    <w:p w14:paraId="7AED78D2" w14:textId="4DEF9864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Địa chỉ trụ sở: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2FD13D84" w14:textId="77777777" w:rsidR="002300D7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Điện thoại: 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Fax: </w:t>
      </w:r>
    </w:p>
    <w:p w14:paraId="034119F0" w14:textId="01A5702D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Email: 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Website: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738CB339" w14:textId="68D53930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Tỷ lệ nắm giữ vốn điều lệ của nhà đầu tư nước ngoài trong doanh nghiệp/tổ chức</w:t>
      </w:r>
      <w:r w:rsidR="00DC78B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(chỉ áp dụng đối với trường hợp nhà đầu tư là doanh nghiệp/tổ chức thành lập tại Việt Nam)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: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0"/>
        <w:gridCol w:w="1997"/>
        <w:gridCol w:w="1480"/>
        <w:gridCol w:w="1937"/>
        <w:gridCol w:w="1528"/>
        <w:gridCol w:w="1023"/>
      </w:tblGrid>
      <w:tr w:rsidR="002300D7" w:rsidRPr="00427C09" w14:paraId="08F8B410" w14:textId="77777777" w:rsidTr="00E11B26">
        <w:tc>
          <w:tcPr>
            <w:tcW w:w="790" w:type="dxa"/>
            <w:vMerge w:val="restart"/>
          </w:tcPr>
          <w:p w14:paraId="77C483E6" w14:textId="77777777" w:rsidR="008D279C" w:rsidRPr="00427C09" w:rsidRDefault="008D279C" w:rsidP="000F6BFC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bookmarkStart w:id="0" w:name="_Hlk64796634"/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STT</w:t>
            </w:r>
          </w:p>
        </w:tc>
        <w:tc>
          <w:tcPr>
            <w:tcW w:w="1997" w:type="dxa"/>
            <w:vMerge w:val="restart"/>
          </w:tcPr>
          <w:p w14:paraId="4904F894" w14:textId="77777777" w:rsidR="008D279C" w:rsidRPr="00427C09" w:rsidRDefault="008D279C" w:rsidP="000F6BFC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Tên nhà đầu tư nước ngoài</w:t>
            </w:r>
          </w:p>
        </w:tc>
        <w:tc>
          <w:tcPr>
            <w:tcW w:w="1480" w:type="dxa"/>
            <w:vMerge w:val="restart"/>
          </w:tcPr>
          <w:p w14:paraId="5EC12081" w14:textId="77777777" w:rsidR="008D279C" w:rsidRPr="00427C09" w:rsidRDefault="008D279C" w:rsidP="000F6BFC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Quốc tịch</w:t>
            </w:r>
          </w:p>
        </w:tc>
        <w:tc>
          <w:tcPr>
            <w:tcW w:w="3465" w:type="dxa"/>
            <w:gridSpan w:val="2"/>
          </w:tcPr>
          <w:p w14:paraId="3208CD6E" w14:textId="4D136248" w:rsidR="008D279C" w:rsidRPr="00427C09" w:rsidRDefault="008D279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Số vốn góp</w:t>
            </w:r>
          </w:p>
        </w:tc>
        <w:tc>
          <w:tcPr>
            <w:tcW w:w="1023" w:type="dxa"/>
            <w:vMerge w:val="restart"/>
          </w:tcPr>
          <w:p w14:paraId="16BDC344" w14:textId="77777777" w:rsidR="008D279C" w:rsidRPr="00427C09" w:rsidRDefault="008D279C" w:rsidP="000F6BFC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Tỷ lệ (%)</w:t>
            </w:r>
          </w:p>
        </w:tc>
      </w:tr>
      <w:tr w:rsidR="002300D7" w:rsidRPr="00427C09" w14:paraId="72498E7B" w14:textId="77777777" w:rsidTr="00E11B26">
        <w:tc>
          <w:tcPr>
            <w:tcW w:w="790" w:type="dxa"/>
            <w:vMerge/>
          </w:tcPr>
          <w:p w14:paraId="482091AB" w14:textId="77777777" w:rsidR="008D279C" w:rsidRPr="00427C09" w:rsidRDefault="008D279C" w:rsidP="000F6BFC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997" w:type="dxa"/>
            <w:vMerge/>
          </w:tcPr>
          <w:p w14:paraId="24812E61" w14:textId="77777777" w:rsidR="008D279C" w:rsidRPr="00427C09" w:rsidRDefault="008D279C" w:rsidP="000F6BFC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480" w:type="dxa"/>
            <w:vMerge/>
          </w:tcPr>
          <w:p w14:paraId="0ADD103D" w14:textId="77777777" w:rsidR="008D279C" w:rsidRPr="00427C09" w:rsidRDefault="008D279C" w:rsidP="000F6BFC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937" w:type="dxa"/>
          </w:tcPr>
          <w:p w14:paraId="5DC4B532" w14:textId="77777777" w:rsidR="008D279C" w:rsidRPr="00427C09" w:rsidRDefault="008D279C" w:rsidP="000F6BFC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VNĐ</w:t>
            </w:r>
          </w:p>
        </w:tc>
        <w:tc>
          <w:tcPr>
            <w:tcW w:w="1528" w:type="dxa"/>
          </w:tcPr>
          <w:p w14:paraId="5E68327A" w14:textId="77777777" w:rsidR="008D279C" w:rsidRPr="00427C09" w:rsidRDefault="008D279C" w:rsidP="000F6BFC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Tương đương USD</w:t>
            </w:r>
          </w:p>
        </w:tc>
        <w:tc>
          <w:tcPr>
            <w:tcW w:w="1023" w:type="dxa"/>
            <w:vMerge/>
          </w:tcPr>
          <w:p w14:paraId="5E656110" w14:textId="77777777" w:rsidR="008D279C" w:rsidRPr="00427C09" w:rsidRDefault="008D279C" w:rsidP="000F6BFC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</w:tr>
      <w:tr w:rsidR="002300D7" w:rsidRPr="00427C09" w14:paraId="4281B3CE" w14:textId="77777777" w:rsidTr="00E11B26">
        <w:tc>
          <w:tcPr>
            <w:tcW w:w="790" w:type="dxa"/>
          </w:tcPr>
          <w:p w14:paraId="0AEC0590" w14:textId="42CD0CEB" w:rsidR="008D279C" w:rsidRPr="00427C09" w:rsidRDefault="002300D7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1.</w:t>
            </w:r>
          </w:p>
        </w:tc>
        <w:tc>
          <w:tcPr>
            <w:tcW w:w="1997" w:type="dxa"/>
          </w:tcPr>
          <w:p w14:paraId="1B9E28FA" w14:textId="4FF1CB42" w:rsidR="008D279C" w:rsidRPr="00427C09" w:rsidRDefault="008D279C" w:rsidP="000F6BFC">
            <w:pPr>
              <w:spacing w:before="120" w:after="120"/>
              <w:jc w:val="left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480" w:type="dxa"/>
          </w:tcPr>
          <w:p w14:paraId="1D96B31F" w14:textId="55D10D23" w:rsidR="008D279C" w:rsidRPr="00427C09" w:rsidRDefault="008D279C" w:rsidP="000F6BFC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937" w:type="dxa"/>
          </w:tcPr>
          <w:p w14:paraId="39627DDC" w14:textId="31154953" w:rsidR="008D279C" w:rsidRPr="00427C09" w:rsidRDefault="008D279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528" w:type="dxa"/>
          </w:tcPr>
          <w:p w14:paraId="12833359" w14:textId="6B277CED" w:rsidR="008D279C" w:rsidRPr="00427C09" w:rsidRDefault="008D279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023" w:type="dxa"/>
          </w:tcPr>
          <w:p w14:paraId="4E558950" w14:textId="50DCE390" w:rsidR="008D279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99,999</w:t>
            </w:r>
          </w:p>
        </w:tc>
      </w:tr>
      <w:tr w:rsidR="000F6BFC" w:rsidRPr="00427C09" w14:paraId="6B56BA1E" w14:textId="77777777" w:rsidTr="00E11B26">
        <w:tc>
          <w:tcPr>
            <w:tcW w:w="790" w:type="dxa"/>
          </w:tcPr>
          <w:p w14:paraId="7B56097C" w14:textId="64F085BC" w:rsidR="000F6BF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2.</w:t>
            </w:r>
          </w:p>
        </w:tc>
        <w:tc>
          <w:tcPr>
            <w:tcW w:w="1997" w:type="dxa"/>
          </w:tcPr>
          <w:p w14:paraId="2EB6C98B" w14:textId="123F2C8E" w:rsidR="000F6BFC" w:rsidRPr="00427C09" w:rsidRDefault="000F6BFC" w:rsidP="000F6BFC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480" w:type="dxa"/>
          </w:tcPr>
          <w:p w14:paraId="355E97C3" w14:textId="0A0F9120" w:rsidR="000F6BFC" w:rsidRPr="00427C09" w:rsidRDefault="000F6BFC" w:rsidP="000F6BFC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937" w:type="dxa"/>
          </w:tcPr>
          <w:p w14:paraId="08F0EB82" w14:textId="18AAD224" w:rsidR="000F6BF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528" w:type="dxa"/>
          </w:tcPr>
          <w:p w14:paraId="1D87A1A3" w14:textId="77777777" w:rsidR="000F6BF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023" w:type="dxa"/>
          </w:tcPr>
          <w:p w14:paraId="7750A1A9" w14:textId="4512F290" w:rsidR="000F6BF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0,000</w:t>
            </w:r>
          </w:p>
        </w:tc>
      </w:tr>
      <w:tr w:rsidR="000F6BFC" w:rsidRPr="00427C09" w14:paraId="4E99A9E0" w14:textId="77777777" w:rsidTr="00E11B26">
        <w:tc>
          <w:tcPr>
            <w:tcW w:w="790" w:type="dxa"/>
          </w:tcPr>
          <w:p w14:paraId="70388A3C" w14:textId="7A475E07" w:rsidR="000F6BF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3.</w:t>
            </w:r>
          </w:p>
        </w:tc>
        <w:tc>
          <w:tcPr>
            <w:tcW w:w="1997" w:type="dxa"/>
          </w:tcPr>
          <w:p w14:paraId="441C11B0" w14:textId="4C09DAA2" w:rsidR="000F6BFC" w:rsidRPr="00427C09" w:rsidRDefault="000F6BFC" w:rsidP="000F6BFC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480" w:type="dxa"/>
          </w:tcPr>
          <w:p w14:paraId="03DF6A61" w14:textId="1C9CF258" w:rsidR="000F6BFC" w:rsidRPr="00427C09" w:rsidRDefault="000F6BFC" w:rsidP="000F6BFC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937" w:type="dxa"/>
          </w:tcPr>
          <w:p w14:paraId="2D00ABC2" w14:textId="6C4C7283" w:rsidR="000F6BF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528" w:type="dxa"/>
          </w:tcPr>
          <w:p w14:paraId="0DCA04E0" w14:textId="77777777" w:rsidR="000F6BF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023" w:type="dxa"/>
          </w:tcPr>
          <w:p w14:paraId="1A29BF39" w14:textId="02F063B2" w:rsidR="000F6BF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0,000</w:t>
            </w:r>
          </w:p>
        </w:tc>
      </w:tr>
    </w:tbl>
    <w:bookmarkEnd w:id="0"/>
    <w:p w14:paraId="7BC8735D" w14:textId="77777777" w:rsidR="008D279C" w:rsidRPr="00427C09" w:rsidRDefault="008D279C" w:rsidP="000B26EE">
      <w:pPr>
        <w:rPr>
          <w:rFonts w:eastAsia="Times New Roman" w:cs="Times New Roman"/>
          <w:b/>
          <w:bCs/>
          <w:i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i/>
          <w:color w:val="000000"/>
          <w:szCs w:val="24"/>
          <w:lang w:val="vi-VN"/>
        </w:rPr>
        <w:t>Thông tin về người đại diện theo pháp luật của doanh nghiệp/tổ chức đăng ký đầu tư, gồm:</w:t>
      </w:r>
    </w:p>
    <w:p w14:paraId="53FEAFCB" w14:textId="5FBD71F8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lastRenderedPageBreak/>
        <w:t xml:space="preserve">Họ tên: </w:t>
      </w:r>
      <w:r w:rsidR="003D5086">
        <w:rPr>
          <w:rFonts w:eastAsia="Times New Roman" w:cs="Times New Roman"/>
          <w:b/>
          <w:bCs/>
          <w:color w:val="000000"/>
          <w:szCs w:val="24"/>
          <w:lang w:val="vi-VN"/>
        </w:rPr>
        <w:t>NVN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Giới tính: </w:t>
      </w:r>
      <w:r w:rsidR="002300D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Nam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7A2E1AB6" w14:textId="77777777" w:rsidR="002300D7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Chức danh: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2300D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Tổng Giám đốc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6CAAE612" w14:textId="3E9E1E6A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Sinh ngày:</w:t>
      </w:r>
      <w:r w:rsidR="002300D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Quốc tịch: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2300D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Việt Nam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73492CE2" w14:textId="53019097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bookmarkStart w:id="1" w:name="_Hlk64814866"/>
      <w:r w:rsidRPr="00427C09">
        <w:rPr>
          <w:rFonts w:eastAsia="Times New Roman" w:cs="Times New Roman"/>
          <w:bCs/>
          <w:color w:val="000000"/>
          <w:szCs w:val="24"/>
          <w:lang w:val="vi-VN"/>
        </w:rPr>
        <w:t>Chứng minh nhân dân</w:t>
      </w:r>
      <w:bookmarkEnd w:id="1"/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số: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594BCD1E" w14:textId="7D2FB1AA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Ngày cấp: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Nơi cấp: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</w:p>
    <w:p w14:paraId="4C08CAD8" w14:textId="29BFAF49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Địa chỉ thường trú: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085A9D3C" w14:textId="39B445FB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Chỗ ở hiện tại: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3B286ACA" w14:textId="5B31B838" w:rsidR="002300D7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Điện thoại: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bookmarkStart w:id="2" w:name="_Hlk64796862"/>
      <w:r w:rsidRPr="00427C09">
        <w:rPr>
          <w:rFonts w:eastAsia="Times New Roman" w:cs="Times New Roman"/>
          <w:bCs/>
          <w:color w:val="000000"/>
          <w:szCs w:val="24"/>
          <w:lang w:val="vi-VN"/>
        </w:rPr>
        <w:t>Fax:</w:t>
      </w:r>
      <w:r w:rsidR="002300D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="002300D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</w:p>
    <w:p w14:paraId="174EB555" w14:textId="1D752F23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Email: </w:t>
      </w:r>
    </w:p>
    <w:bookmarkEnd w:id="2"/>
    <w:p w14:paraId="418F29A3" w14:textId="1469CA07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2. 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Nhà đầu tư thứ hai:</w:t>
      </w:r>
    </w:p>
    <w:p w14:paraId="1160991E" w14:textId="400C9197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Họ tên: </w:t>
      </w:r>
      <w:r w:rsidR="003D5086">
        <w:rPr>
          <w:rFonts w:eastAsia="Times New Roman" w:cs="Times New Roman"/>
          <w:b/>
          <w:bCs/>
          <w:color w:val="000000"/>
          <w:szCs w:val="24"/>
          <w:lang w:val="vi-VN"/>
        </w:rPr>
        <w:t>NVN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Giới tính: 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Nam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1D28A1CE" w14:textId="339E0FAE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Sinh ngày: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Quốc tịch: 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Việt Nam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3AD41A1A" w14:textId="51CC685E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Chứng minh nhân dân số: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75FA2F1C" w14:textId="2D7079F2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Ngày cấp: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>Nơi cấp: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</w:p>
    <w:p w14:paraId="19EE32F2" w14:textId="4F030A5C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Địa chỉ thường trú: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6225256F" w14:textId="42B15645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Chỗ ở hiện tại: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461A0404" w14:textId="57934AA9" w:rsidR="000D5714" w:rsidRPr="00427C09" w:rsidRDefault="000D5714" w:rsidP="000D5714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Điện thoại: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>Fax: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</w:p>
    <w:p w14:paraId="6F18EE7C" w14:textId="48A40BF0" w:rsidR="000D5714" w:rsidRPr="00427C09" w:rsidRDefault="000D5714" w:rsidP="000D5714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Email: </w:t>
      </w:r>
      <w:r w:rsidRPr="00CC0538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</w:p>
    <w:p w14:paraId="55813B6A" w14:textId="6157D44C" w:rsidR="000D5714" w:rsidRPr="00427C09" w:rsidRDefault="000D5714" w:rsidP="000D5714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3. 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  <w:t>Nhà đầu tư thứ ba:</w:t>
      </w:r>
    </w:p>
    <w:p w14:paraId="59D12B45" w14:textId="7240DE72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Họ tên: </w:t>
      </w:r>
      <w:r w:rsidR="003D5086">
        <w:rPr>
          <w:rFonts w:eastAsia="Times New Roman" w:cs="Times New Roman"/>
          <w:b/>
          <w:color w:val="000000"/>
          <w:szCs w:val="24"/>
          <w:lang w:val="vi-VN"/>
        </w:rPr>
        <w:t>THN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Giới tính: </w:t>
      </w:r>
      <w:r w:rsidRPr="00427C09">
        <w:rPr>
          <w:rFonts w:eastAsia="Times New Roman" w:cs="Times New Roman"/>
          <w:b/>
          <w:color w:val="000000"/>
          <w:szCs w:val="24"/>
          <w:lang w:val="vi-VN"/>
        </w:rPr>
        <w:t>Nam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4875E722" w14:textId="1B804925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Sinh ngày: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Quốc tịch: </w:t>
      </w:r>
      <w:r w:rsidRPr="00427C09">
        <w:rPr>
          <w:rFonts w:cs="Times New Roman"/>
          <w:b/>
          <w:bCs/>
          <w:lang w:val="vi-VN"/>
        </w:rPr>
        <w:t>Việt Nam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6E30E0DC" w14:textId="2382CB7D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Chứng minh nhân dân số: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642F4C22" w14:textId="0741A659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Ngày cấp: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>Nơi cấp: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0588AA11" w14:textId="7C974BD1" w:rsidR="000D5714" w:rsidRPr="00427C09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Địa chỉ thường trú: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66F10F5D" w14:textId="53448690" w:rsidR="000D5714" w:rsidRDefault="000D5714" w:rsidP="000D5714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Chỗ ở hiện tại: </w:t>
      </w:r>
    </w:p>
    <w:p w14:paraId="2400F1AE" w14:textId="77777777" w:rsidR="00923B17" w:rsidRPr="000D4196" w:rsidRDefault="00923B17" w:rsidP="00923B17">
      <w:pPr>
        <w:rPr>
          <w:rFonts w:eastAsia="Times New Roman" w:cs="Times New Roman"/>
          <w:b/>
          <w:bCs/>
          <w:color w:val="000000"/>
          <w:szCs w:val="24"/>
          <w:lang w:val="pt-BR"/>
        </w:rPr>
      </w:pPr>
      <w:r w:rsidRPr="000D4196">
        <w:rPr>
          <w:rFonts w:eastAsia="Times New Roman" w:cs="Times New Roman"/>
          <w:bCs/>
          <w:color w:val="000000"/>
          <w:szCs w:val="24"/>
          <w:lang w:val="pt-BR"/>
        </w:rPr>
        <w:lastRenderedPageBreak/>
        <w:t>Điện thoại:</w:t>
      </w:r>
      <w:r w:rsidRPr="000D4196">
        <w:rPr>
          <w:rFonts w:eastAsia="Times New Roman" w:cs="Times New Roman"/>
          <w:bCs/>
          <w:color w:val="000000"/>
          <w:szCs w:val="24"/>
          <w:lang w:val="pt-BR"/>
        </w:rPr>
        <w:tab/>
      </w:r>
      <w:r w:rsidRPr="000D4196">
        <w:rPr>
          <w:rFonts w:eastAsia="Times New Roman" w:cs="Times New Roman"/>
          <w:bCs/>
          <w:color w:val="000000"/>
          <w:szCs w:val="24"/>
          <w:lang w:val="pt-BR"/>
        </w:rPr>
        <w:tab/>
      </w:r>
      <w:r>
        <w:rPr>
          <w:rFonts w:eastAsia="Times New Roman" w:cs="Times New Roman"/>
          <w:bCs/>
          <w:color w:val="000000"/>
          <w:szCs w:val="24"/>
          <w:lang w:val="pt-BR"/>
        </w:rPr>
        <w:tab/>
      </w:r>
      <w:r>
        <w:rPr>
          <w:rFonts w:eastAsia="Times New Roman" w:cs="Times New Roman"/>
          <w:bCs/>
          <w:color w:val="000000"/>
          <w:szCs w:val="24"/>
          <w:lang w:val="pt-BR"/>
        </w:rPr>
        <w:tab/>
      </w:r>
      <w:r w:rsidRPr="000D4196">
        <w:rPr>
          <w:rFonts w:eastAsia="Times New Roman" w:cs="Times New Roman"/>
          <w:bCs/>
          <w:color w:val="000000"/>
          <w:szCs w:val="24"/>
          <w:lang w:val="pt-BR"/>
        </w:rPr>
        <w:t>Fax:</w:t>
      </w:r>
      <w:r w:rsidRPr="000D4196">
        <w:rPr>
          <w:rFonts w:eastAsia="Times New Roman" w:cs="Times New Roman"/>
          <w:b/>
          <w:bCs/>
          <w:color w:val="000000"/>
          <w:szCs w:val="24"/>
          <w:lang w:val="pt-BR"/>
        </w:rPr>
        <w:tab/>
      </w:r>
      <w:r w:rsidRPr="000D4196">
        <w:rPr>
          <w:rFonts w:eastAsia="Times New Roman" w:cs="Times New Roman"/>
          <w:b/>
          <w:bCs/>
          <w:color w:val="000000"/>
          <w:szCs w:val="24"/>
          <w:lang w:val="pt-BR"/>
        </w:rPr>
        <w:tab/>
      </w:r>
    </w:p>
    <w:p w14:paraId="53446944" w14:textId="77777777" w:rsidR="00923B17" w:rsidRPr="000D4196" w:rsidRDefault="00923B17" w:rsidP="00923B17">
      <w:pPr>
        <w:rPr>
          <w:rFonts w:eastAsia="Times New Roman" w:cs="Times New Roman"/>
          <w:b/>
          <w:bCs/>
          <w:color w:val="000000"/>
          <w:szCs w:val="24"/>
          <w:lang w:val="pt-BR"/>
        </w:rPr>
      </w:pPr>
      <w:r w:rsidRPr="000D4196">
        <w:rPr>
          <w:rFonts w:eastAsia="Times New Roman" w:cs="Times New Roman"/>
          <w:bCs/>
          <w:color w:val="000000"/>
          <w:szCs w:val="24"/>
          <w:lang w:val="pt-BR"/>
        </w:rPr>
        <w:t xml:space="preserve">Email: </w:t>
      </w:r>
      <w:r w:rsidRPr="000D4196">
        <w:rPr>
          <w:rFonts w:eastAsia="Times New Roman" w:cs="Times New Roman"/>
          <w:bCs/>
          <w:color w:val="000000"/>
          <w:szCs w:val="24"/>
          <w:lang w:val="pt-BR"/>
        </w:rPr>
        <w:tab/>
      </w:r>
    </w:p>
    <w:p w14:paraId="2C3D2F0D" w14:textId="1CE91234" w:rsidR="008D279C" w:rsidRPr="00427C09" w:rsidRDefault="008D279C" w:rsidP="00077FEC">
      <w:pPr>
        <w:pStyle w:val="ListParagraph"/>
        <w:numPr>
          <w:ilvl w:val="0"/>
          <w:numId w:val="14"/>
        </w:numPr>
        <w:ind w:hanging="720"/>
        <w:contextualSpacing w:val="0"/>
        <w:rPr>
          <w:rFonts w:eastAsia="Times New Roman" w:cs="Times New Roman"/>
          <w:bCs/>
          <w:i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THÔNG TIN VỀ TỔ CHỨC KINH TẾ DỰ KIẾN THÀNH LẬP</w:t>
      </w:r>
    </w:p>
    <w:p w14:paraId="4242E196" w14:textId="7BF3B480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1. 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Tên tổ chức kinh tế: </w:t>
      </w:r>
      <w:bookmarkStart w:id="3" w:name="_Hlk66095381"/>
      <w:r w:rsidR="000D5714" w:rsidRPr="00427C09">
        <w:rPr>
          <w:rFonts w:eastAsia="Times New Roman"/>
          <w:bCs/>
          <w:color w:val="000000"/>
          <w:lang w:val="vi-VN"/>
        </w:rPr>
        <w:t xml:space="preserve">Công ty </w:t>
      </w:r>
      <w:bookmarkEnd w:id="3"/>
      <w:r w:rsidR="003D5086">
        <w:rPr>
          <w:rFonts w:eastAsia="Times New Roman"/>
          <w:bCs/>
          <w:color w:val="000000"/>
        </w:rPr>
        <w:t>AP</w:t>
      </w:r>
      <w:r w:rsidR="000D5714" w:rsidRPr="00427C09">
        <w:rPr>
          <w:rFonts w:eastAsia="Times New Roman"/>
          <w:bCs/>
          <w:color w:val="000000"/>
          <w:lang w:val="vi-VN"/>
        </w:rPr>
        <w:t xml:space="preserve">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1AD5057F" w14:textId="66412711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2.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Loại hình tổ chức kinh tế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>: Công ty cổ phần</w:t>
      </w:r>
    </w:p>
    <w:p w14:paraId="79408FFB" w14:textId="475B5A5B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3. 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Vốn điều lệ:</w:t>
      </w:r>
      <w:r w:rsidR="002300D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3540B3" w:rsidRPr="00427C09">
        <w:rPr>
          <w:rFonts w:eastAsia="Times New Roman" w:cs="Times New Roman"/>
          <w:bCs/>
          <w:color w:val="000000"/>
          <w:szCs w:val="24"/>
          <w:lang w:val="vi-VN"/>
        </w:rPr>
        <w:t>24.000.000.000</w:t>
      </w:r>
      <w:r w:rsidR="00AC1DAA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VNĐ</w:t>
      </w:r>
      <w:r w:rsidR="000B26E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</w:t>
      </w:r>
      <w:r w:rsidR="00AC1DAA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bằng chữ: </w:t>
      </w:r>
      <w:r w:rsidR="003540B3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Hai </w:t>
      </w:r>
      <w:r w:rsidR="00662AC3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mươi </w:t>
      </w:r>
      <w:r w:rsidR="003540B3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b</w:t>
      </w:r>
      <w:r w:rsidR="00A83EA1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ốn</w:t>
      </w:r>
      <w:r w:rsidR="003540B3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="00F34D43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tỷ</w:t>
      </w:r>
      <w:r w:rsidR="00AC1DAA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Việt Nam đồng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)</w:t>
      </w:r>
      <w:r w:rsidR="001C0EE9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và tương đương </w:t>
      </w:r>
      <w:r w:rsidR="007A7439" w:rsidRPr="00427C09">
        <w:rPr>
          <w:rFonts w:eastAsia="Times New Roman" w:cs="Times New Roman"/>
          <w:bCs/>
          <w:color w:val="000000"/>
          <w:szCs w:val="24"/>
          <w:lang w:val="vi-VN"/>
        </w:rPr>
        <w:t>1.000.000</w:t>
      </w:r>
      <w:r w:rsidR="00AC1DAA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USD</w:t>
      </w:r>
      <w:r w:rsidR="000B26E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</w:t>
      </w:r>
      <w:r w:rsidR="00502B0C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bằng chữ: </w:t>
      </w:r>
      <w:r w:rsidR="00662AC3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Một </w:t>
      </w:r>
      <w:r w:rsidR="007A7439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triệu</w:t>
      </w:r>
      <w:r w:rsidR="00502B0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502B0C" w:rsidRPr="00427C09">
        <w:rPr>
          <w:rFonts w:eastAsia="Times New Roman" w:cs="Times New Roman"/>
          <w:bCs/>
          <w:i/>
          <w:iCs/>
          <w:color w:val="000000"/>
          <w:szCs w:val="24"/>
          <w:lang w:val="vi-VN"/>
        </w:rPr>
        <w:t>Đô-la Mỹ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)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</w:p>
    <w:p w14:paraId="3CE08EE3" w14:textId="3A4DD7FB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4. 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Tỷ lệ góp vốn điều lệ của từng nhà đầu tư:</w:t>
      </w:r>
    </w:p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1"/>
        <w:gridCol w:w="2695"/>
        <w:gridCol w:w="1876"/>
        <w:gridCol w:w="2066"/>
        <w:gridCol w:w="1350"/>
      </w:tblGrid>
      <w:tr w:rsidR="00EF493E" w:rsidRPr="00427C09" w14:paraId="483AD1C5" w14:textId="77777777" w:rsidTr="00B00558">
        <w:tc>
          <w:tcPr>
            <w:tcW w:w="761" w:type="dxa"/>
            <w:vMerge w:val="restart"/>
          </w:tcPr>
          <w:p w14:paraId="0DD67A4D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bookmarkStart w:id="4" w:name="_Hlk64797471"/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STT</w:t>
            </w:r>
          </w:p>
        </w:tc>
        <w:tc>
          <w:tcPr>
            <w:tcW w:w="2695" w:type="dxa"/>
            <w:vMerge w:val="restart"/>
          </w:tcPr>
          <w:p w14:paraId="781E9BA9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Tên nhà đầu tư</w:t>
            </w:r>
          </w:p>
        </w:tc>
        <w:tc>
          <w:tcPr>
            <w:tcW w:w="3942" w:type="dxa"/>
            <w:gridSpan w:val="2"/>
          </w:tcPr>
          <w:p w14:paraId="49468B5E" w14:textId="2C10C482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Số vốn góp</w:t>
            </w:r>
          </w:p>
        </w:tc>
        <w:tc>
          <w:tcPr>
            <w:tcW w:w="1350" w:type="dxa"/>
            <w:vMerge w:val="restart"/>
          </w:tcPr>
          <w:p w14:paraId="325D816C" w14:textId="1206F5AC" w:rsidR="008D279C" w:rsidRPr="00427C09" w:rsidRDefault="008D279C" w:rsidP="00427C09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Tỷ lệ (%)</w:t>
            </w:r>
          </w:p>
        </w:tc>
      </w:tr>
      <w:tr w:rsidR="00496633" w:rsidRPr="00427C09" w14:paraId="756A863D" w14:textId="77777777" w:rsidTr="00B00558">
        <w:tc>
          <w:tcPr>
            <w:tcW w:w="761" w:type="dxa"/>
            <w:vMerge/>
          </w:tcPr>
          <w:p w14:paraId="138E3BA0" w14:textId="77777777" w:rsidR="008D279C" w:rsidRPr="00427C09" w:rsidRDefault="008D279C" w:rsidP="000B26EE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2695" w:type="dxa"/>
            <w:vMerge/>
          </w:tcPr>
          <w:p w14:paraId="5292206C" w14:textId="77777777" w:rsidR="008D279C" w:rsidRPr="00427C09" w:rsidRDefault="008D279C" w:rsidP="000B26EE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876" w:type="dxa"/>
          </w:tcPr>
          <w:p w14:paraId="4AF2AB05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VNĐ</w:t>
            </w:r>
          </w:p>
        </w:tc>
        <w:tc>
          <w:tcPr>
            <w:tcW w:w="2066" w:type="dxa"/>
          </w:tcPr>
          <w:p w14:paraId="5A97CC36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Tương đương USD</w:t>
            </w:r>
          </w:p>
        </w:tc>
        <w:tc>
          <w:tcPr>
            <w:tcW w:w="1350" w:type="dxa"/>
            <w:vMerge/>
          </w:tcPr>
          <w:p w14:paraId="0C8214F4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</w:tr>
      <w:tr w:rsidR="00496633" w:rsidRPr="00427C09" w14:paraId="5302C6AF" w14:textId="77777777" w:rsidTr="00B00558">
        <w:tc>
          <w:tcPr>
            <w:tcW w:w="761" w:type="dxa"/>
          </w:tcPr>
          <w:p w14:paraId="12ACDBCE" w14:textId="3F2D5348" w:rsidR="008D279C" w:rsidRPr="00427C09" w:rsidRDefault="002300D7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2695" w:type="dxa"/>
          </w:tcPr>
          <w:p w14:paraId="0C793B3E" w14:textId="20F76C34" w:rsidR="008D279C" w:rsidRPr="00427C09" w:rsidRDefault="003D5086" w:rsidP="000F6BFC">
            <w:pPr>
              <w:spacing w:before="120" w:after="120"/>
              <w:jc w:val="left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CÔNG TY A</w:t>
            </w:r>
          </w:p>
        </w:tc>
        <w:tc>
          <w:tcPr>
            <w:tcW w:w="1876" w:type="dxa"/>
          </w:tcPr>
          <w:p w14:paraId="21E25EFD" w14:textId="02928603" w:rsidR="008D279C" w:rsidRPr="00427C09" w:rsidRDefault="00C2613D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2</w:t>
            </w:r>
            <w:r w:rsidR="004C1944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3</w:t>
            </w:r>
            <w:r w:rsidR="00B00558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.</w:t>
            </w:r>
            <w:r w:rsidR="004C1944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999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.</w:t>
            </w:r>
            <w:r w:rsidR="00D23BB9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800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.000</w:t>
            </w:r>
          </w:p>
        </w:tc>
        <w:tc>
          <w:tcPr>
            <w:tcW w:w="2066" w:type="dxa"/>
          </w:tcPr>
          <w:p w14:paraId="0462E2DC" w14:textId="6723466D" w:rsidR="008D279C" w:rsidRPr="00427C09" w:rsidRDefault="00496633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999</w:t>
            </w:r>
            <w:r w:rsidR="00EF493E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.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99</w:t>
            </w:r>
            <w:r w:rsidR="00EF493E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1,66</w:t>
            </w:r>
          </w:p>
        </w:tc>
        <w:tc>
          <w:tcPr>
            <w:tcW w:w="1350" w:type="dxa"/>
          </w:tcPr>
          <w:p w14:paraId="60A5C851" w14:textId="687FE686" w:rsidR="008D279C" w:rsidRPr="00427C09" w:rsidRDefault="00DA4C79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99,99</w:t>
            </w:r>
            <w:r w:rsidR="00B0321D">
              <w:rPr>
                <w:rFonts w:eastAsia="Times New Roman" w:cs="Times New Roman"/>
                <w:bCs/>
                <w:color w:val="000000"/>
                <w:szCs w:val="24"/>
              </w:rPr>
              <w:t>9</w:t>
            </w:r>
          </w:p>
        </w:tc>
      </w:tr>
      <w:tr w:rsidR="00496633" w:rsidRPr="00427C09" w14:paraId="2FBA1C43" w14:textId="77777777" w:rsidTr="00B00558">
        <w:tc>
          <w:tcPr>
            <w:tcW w:w="761" w:type="dxa"/>
          </w:tcPr>
          <w:p w14:paraId="69936A2E" w14:textId="48E0CB85" w:rsidR="000B26EE" w:rsidRPr="00427C09" w:rsidRDefault="000B26EE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2</w:t>
            </w:r>
          </w:p>
        </w:tc>
        <w:tc>
          <w:tcPr>
            <w:tcW w:w="2695" w:type="dxa"/>
          </w:tcPr>
          <w:p w14:paraId="575D669D" w14:textId="7C6D90B0" w:rsidR="000B26EE" w:rsidRPr="00427C09" w:rsidRDefault="003D5086" w:rsidP="000B26EE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NVN</w:t>
            </w:r>
          </w:p>
        </w:tc>
        <w:tc>
          <w:tcPr>
            <w:tcW w:w="1876" w:type="dxa"/>
          </w:tcPr>
          <w:p w14:paraId="35367133" w14:textId="1DE014CA" w:rsidR="000B26EE" w:rsidRPr="00427C09" w:rsidRDefault="00F8501C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100.000</w:t>
            </w:r>
          </w:p>
        </w:tc>
        <w:tc>
          <w:tcPr>
            <w:tcW w:w="2066" w:type="dxa"/>
          </w:tcPr>
          <w:p w14:paraId="04A1750B" w14:textId="6D5662AE" w:rsidR="000B26EE" w:rsidRPr="00427C09" w:rsidRDefault="00EF493E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4</w:t>
            </w:r>
            <w:r w:rsidR="00224307">
              <w:rPr>
                <w:rFonts w:eastAsia="Times New Roman" w:cs="Times New Roman"/>
                <w:bCs/>
                <w:color w:val="000000"/>
                <w:szCs w:val="24"/>
              </w:rPr>
              <w:t>,</w:t>
            </w:r>
            <w:r w:rsidR="000A7793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17</w:t>
            </w:r>
            <w:r w:rsidR="000B26EE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</w:t>
            </w:r>
          </w:p>
        </w:tc>
        <w:tc>
          <w:tcPr>
            <w:tcW w:w="1350" w:type="dxa"/>
          </w:tcPr>
          <w:p w14:paraId="4113CD5C" w14:textId="37C5DBB6" w:rsidR="000B26EE" w:rsidRPr="00427C09" w:rsidRDefault="00B55D64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0,</w:t>
            </w:r>
            <w:r w:rsidR="00B0321D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00</w:t>
            </w:r>
            <w:r w:rsidR="00B0321D">
              <w:rPr>
                <w:rFonts w:eastAsia="Times New Roman" w:cs="Times New Roman"/>
                <w:bCs/>
                <w:color w:val="000000"/>
                <w:szCs w:val="24"/>
              </w:rPr>
              <w:t>0</w:t>
            </w:r>
            <w:r w:rsidR="000B26EE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</w:t>
            </w:r>
          </w:p>
        </w:tc>
      </w:tr>
      <w:tr w:rsidR="00496633" w:rsidRPr="00427C09" w14:paraId="0CFCC4A0" w14:textId="77777777" w:rsidTr="00B00558">
        <w:tc>
          <w:tcPr>
            <w:tcW w:w="761" w:type="dxa"/>
          </w:tcPr>
          <w:p w14:paraId="70A9F2F0" w14:textId="3C6B9C00" w:rsidR="000B26EE" w:rsidRPr="00427C09" w:rsidRDefault="000B26EE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3</w:t>
            </w:r>
          </w:p>
        </w:tc>
        <w:tc>
          <w:tcPr>
            <w:tcW w:w="2695" w:type="dxa"/>
          </w:tcPr>
          <w:p w14:paraId="42D9D70D" w14:textId="22D43E76" w:rsidR="000B26EE" w:rsidRPr="00427C09" w:rsidRDefault="003D5086" w:rsidP="000B26EE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THN</w:t>
            </w:r>
          </w:p>
        </w:tc>
        <w:tc>
          <w:tcPr>
            <w:tcW w:w="1876" w:type="dxa"/>
          </w:tcPr>
          <w:p w14:paraId="3A1BDCEC" w14:textId="2B72EC33" w:rsidR="000B26EE" w:rsidRPr="00427C09" w:rsidRDefault="00F8501C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100.000</w:t>
            </w:r>
          </w:p>
        </w:tc>
        <w:tc>
          <w:tcPr>
            <w:tcW w:w="2066" w:type="dxa"/>
          </w:tcPr>
          <w:p w14:paraId="59F72359" w14:textId="0DE995D6" w:rsidR="000B26EE" w:rsidRPr="00427C09" w:rsidRDefault="000A7793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4</w:t>
            </w:r>
            <w:r w:rsidR="00224307">
              <w:rPr>
                <w:rFonts w:eastAsia="Times New Roman" w:cs="Times New Roman"/>
                <w:bCs/>
                <w:color w:val="000000"/>
                <w:szCs w:val="24"/>
              </w:rPr>
              <w:t>,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17</w:t>
            </w:r>
          </w:p>
        </w:tc>
        <w:tc>
          <w:tcPr>
            <w:tcW w:w="1350" w:type="dxa"/>
          </w:tcPr>
          <w:p w14:paraId="7913F076" w14:textId="1F405D93" w:rsidR="000B26EE" w:rsidRPr="00427C09" w:rsidRDefault="00B55D64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0,</w:t>
            </w:r>
            <w:r w:rsidR="00B0321D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00</w:t>
            </w:r>
            <w:r w:rsidR="00B0321D">
              <w:rPr>
                <w:rFonts w:eastAsia="Times New Roman" w:cs="Times New Roman"/>
                <w:bCs/>
                <w:color w:val="000000"/>
                <w:szCs w:val="24"/>
              </w:rPr>
              <w:t>0</w:t>
            </w:r>
          </w:p>
        </w:tc>
      </w:tr>
    </w:tbl>
    <w:bookmarkEnd w:id="4"/>
    <w:p w14:paraId="2C8CF9B2" w14:textId="24621BF5" w:rsidR="008D279C" w:rsidRPr="00427C09" w:rsidRDefault="008D279C" w:rsidP="00077FEC">
      <w:pPr>
        <w:pStyle w:val="ListParagraph"/>
        <w:numPr>
          <w:ilvl w:val="0"/>
          <w:numId w:val="14"/>
        </w:numPr>
        <w:ind w:hanging="720"/>
        <w:contextualSpacing w:val="0"/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THÔNG TIN VỀ DỰ ÁN ĐẦU TƯ</w:t>
      </w:r>
    </w:p>
    <w:p w14:paraId="3753FE80" w14:textId="576386EF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1. 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Tên dự án, địa điểm thực hiện dự án: </w:t>
      </w:r>
    </w:p>
    <w:p w14:paraId="2C57505D" w14:textId="450BB625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bookmarkStart w:id="5" w:name="_Hlk64816045"/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1.1.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Tên dự án:</w:t>
      </w:r>
      <w:r w:rsidRPr="006D6384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</w:p>
    <w:p w14:paraId="2CB2CDC9" w14:textId="6D57824E" w:rsidR="008D279C" w:rsidRPr="00427C09" w:rsidRDefault="000B26EE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1.2.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Địa điểm thực hiện dự án: </w:t>
      </w:r>
    </w:p>
    <w:bookmarkEnd w:id="5"/>
    <w:p w14:paraId="67D730C6" w14:textId="58EB8670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2. 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Mục tiêu dự án: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0"/>
        <w:gridCol w:w="2437"/>
        <w:gridCol w:w="2551"/>
        <w:gridCol w:w="1548"/>
        <w:gridCol w:w="1429"/>
      </w:tblGrid>
      <w:tr w:rsidR="008D279C" w:rsidRPr="00427C09" w14:paraId="68B7C14A" w14:textId="77777777" w:rsidTr="00E11B26">
        <w:trPr>
          <w:jc w:val="center"/>
        </w:trPr>
        <w:tc>
          <w:tcPr>
            <w:tcW w:w="790" w:type="dxa"/>
          </w:tcPr>
          <w:p w14:paraId="4576FBB0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bookmarkStart w:id="6" w:name="_Hlk64798345"/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STT</w:t>
            </w:r>
          </w:p>
        </w:tc>
        <w:tc>
          <w:tcPr>
            <w:tcW w:w="2437" w:type="dxa"/>
          </w:tcPr>
          <w:p w14:paraId="7263A2E9" w14:textId="3468BA83" w:rsidR="008D279C" w:rsidRPr="00427C09" w:rsidRDefault="008D279C" w:rsidP="00636DFF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BB1ACF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Mục tiêu hoạt động</w:t>
            </w:r>
          </w:p>
        </w:tc>
        <w:tc>
          <w:tcPr>
            <w:tcW w:w="2551" w:type="dxa"/>
          </w:tcPr>
          <w:p w14:paraId="5217B94B" w14:textId="24D91ECA" w:rsidR="008D279C" w:rsidRPr="00427C09" w:rsidRDefault="008D279C" w:rsidP="00636DFF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Tên ngành</w:t>
            </w:r>
          </w:p>
        </w:tc>
        <w:tc>
          <w:tcPr>
            <w:tcW w:w="1548" w:type="dxa"/>
          </w:tcPr>
          <w:p w14:paraId="0786619D" w14:textId="387EF6E9" w:rsidR="008D279C" w:rsidRPr="00427C09" w:rsidRDefault="008D279C" w:rsidP="00636DFF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Mã ngành theo VSIC</w:t>
            </w:r>
          </w:p>
        </w:tc>
        <w:tc>
          <w:tcPr>
            <w:tcW w:w="1429" w:type="dxa"/>
          </w:tcPr>
          <w:p w14:paraId="55102DBE" w14:textId="30C80723" w:rsidR="008D279C" w:rsidRPr="00BB1ACF" w:rsidRDefault="008D279C" w:rsidP="00636DFF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 xml:space="preserve">Mã ngành CPC </w:t>
            </w:r>
          </w:p>
        </w:tc>
      </w:tr>
      <w:tr w:rsidR="00AC0A7E" w:rsidRPr="00427C09" w14:paraId="0BB25D35" w14:textId="77777777" w:rsidTr="00E11B26">
        <w:trPr>
          <w:jc w:val="center"/>
        </w:trPr>
        <w:tc>
          <w:tcPr>
            <w:tcW w:w="790" w:type="dxa"/>
          </w:tcPr>
          <w:p w14:paraId="6C7F29F8" w14:textId="77777777" w:rsidR="00AC0A7E" w:rsidRPr="00427C09" w:rsidRDefault="00AC0A7E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2437" w:type="dxa"/>
          </w:tcPr>
          <w:p w14:paraId="6579F31F" w14:textId="4920F369" w:rsidR="00AC0A7E" w:rsidRPr="00427C09" w:rsidRDefault="004F7FBD" w:rsidP="00427C09">
            <w:pPr>
              <w:spacing w:before="120" w:after="120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Lắp đặt </w:t>
            </w:r>
            <w:r w:rsidR="00851A26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tấm 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pin</w:t>
            </w:r>
            <w:r w:rsidR="00851A26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năng lượng mặt trời trên các mái nhà xưởng trong Khu </w:t>
            </w:r>
            <w:r w:rsidR="00142B25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Công nghiệp </w:t>
            </w:r>
            <w:r w:rsidR="003D5086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KS</w:t>
            </w:r>
          </w:p>
        </w:tc>
        <w:tc>
          <w:tcPr>
            <w:tcW w:w="2551" w:type="dxa"/>
          </w:tcPr>
          <w:p w14:paraId="43BDE529" w14:textId="77777777" w:rsidR="00AC0A7E" w:rsidRPr="00427C09" w:rsidRDefault="00195BF2" w:rsidP="005C266D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Sản </w:t>
            </w:r>
            <w:r w:rsidR="00B8254F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xuất điện</w:t>
            </w:r>
          </w:p>
          <w:p w14:paraId="1270D8FC" w14:textId="5D595861" w:rsidR="00094835" w:rsidRPr="00427C09" w:rsidRDefault="003F460A" w:rsidP="005C266D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(Điện mặt trời)</w:t>
            </w:r>
          </w:p>
        </w:tc>
        <w:tc>
          <w:tcPr>
            <w:tcW w:w="1548" w:type="dxa"/>
          </w:tcPr>
          <w:p w14:paraId="0E410488" w14:textId="181C5CED" w:rsidR="00AC0A7E" w:rsidRPr="00427C09" w:rsidRDefault="00AC0A7E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351</w:t>
            </w:r>
            <w:r w:rsidR="00195BF2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1429" w:type="dxa"/>
          </w:tcPr>
          <w:p w14:paraId="6F5785BC" w14:textId="77777777" w:rsidR="00AC0A7E" w:rsidRPr="00427C09" w:rsidRDefault="00AC0A7E" w:rsidP="000B26EE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</w:tr>
      <w:tr w:rsidR="00AC0A7E" w:rsidRPr="00427C09" w14:paraId="1C24B5E1" w14:textId="77777777" w:rsidTr="00E11B26">
        <w:trPr>
          <w:jc w:val="center"/>
        </w:trPr>
        <w:tc>
          <w:tcPr>
            <w:tcW w:w="790" w:type="dxa"/>
          </w:tcPr>
          <w:p w14:paraId="22852D7C" w14:textId="476248C3" w:rsidR="00AC0A7E" w:rsidRPr="00427C09" w:rsidRDefault="00AC0A7E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2</w:t>
            </w:r>
          </w:p>
        </w:tc>
        <w:tc>
          <w:tcPr>
            <w:tcW w:w="2437" w:type="dxa"/>
          </w:tcPr>
          <w:p w14:paraId="6A2EA75D" w14:textId="3EFE1573" w:rsidR="00AC0A7E" w:rsidRPr="00427C09" w:rsidRDefault="00B13046" w:rsidP="00A50DD5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Phân phối điện và bán điện cho các </w:t>
            </w:r>
            <w:r w:rsidR="002E222F" w:rsidRPr="00E9192C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k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hách hàng trong Khu Công nghiệp </w:t>
            </w:r>
            <w:r w:rsidR="003D5086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KS</w:t>
            </w:r>
          </w:p>
        </w:tc>
        <w:tc>
          <w:tcPr>
            <w:tcW w:w="2551" w:type="dxa"/>
          </w:tcPr>
          <w:p w14:paraId="1AD79944" w14:textId="4EFDCC3B" w:rsidR="00AC0A7E" w:rsidRPr="00427C09" w:rsidRDefault="00C5020B" w:rsidP="005C266D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Truyền tải và phân phối điện</w:t>
            </w:r>
          </w:p>
        </w:tc>
        <w:tc>
          <w:tcPr>
            <w:tcW w:w="1548" w:type="dxa"/>
          </w:tcPr>
          <w:p w14:paraId="5C1F908E" w14:textId="71533F8D" w:rsidR="00AC0A7E" w:rsidRPr="00427C09" w:rsidRDefault="00C5020B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3512</w:t>
            </w:r>
          </w:p>
        </w:tc>
        <w:tc>
          <w:tcPr>
            <w:tcW w:w="1429" w:type="dxa"/>
          </w:tcPr>
          <w:p w14:paraId="41F98309" w14:textId="77777777" w:rsidR="00AC0A7E" w:rsidRPr="00427C09" w:rsidRDefault="00AC0A7E" w:rsidP="000B26EE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</w:tr>
      <w:tr w:rsidR="005C266D" w:rsidRPr="00427C09" w14:paraId="56E9C936" w14:textId="77777777" w:rsidTr="00E11B26">
        <w:trPr>
          <w:jc w:val="center"/>
        </w:trPr>
        <w:tc>
          <w:tcPr>
            <w:tcW w:w="790" w:type="dxa"/>
          </w:tcPr>
          <w:p w14:paraId="57F63CB1" w14:textId="0F051031" w:rsidR="005C266D" w:rsidRPr="00427C09" w:rsidRDefault="009851E0" w:rsidP="005C266D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2437" w:type="dxa"/>
          </w:tcPr>
          <w:p w14:paraId="2CDE1374" w14:textId="2368EEFA" w:rsidR="00F85434" w:rsidRPr="00427C09" w:rsidRDefault="00F85434" w:rsidP="005C266D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Xây dựng và vận hành trạm biến áp 110/22kV để cấp điện cho Khu Công nghiệp </w:t>
            </w:r>
            <w:r w:rsidR="003D5086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KS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; </w:t>
            </w:r>
          </w:p>
          <w:p w14:paraId="1C833CA0" w14:textId="474162CA" w:rsidR="005C266D" w:rsidRPr="00427C09" w:rsidRDefault="00270C0A" w:rsidP="005C266D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Thực hiện t</w:t>
            </w:r>
            <w:r w:rsidR="00383683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hi công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,</w:t>
            </w:r>
            <w:r w:rsidR="00383683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x</w:t>
            </w:r>
            <w:r w:rsidR="00357209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ây dựng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các công trình điện trong phạm vi Khu </w:t>
            </w:r>
            <w:r w:rsidR="00D47296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Công 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nghiệp </w:t>
            </w:r>
            <w:r w:rsidR="003D5086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KS</w:t>
            </w:r>
          </w:p>
        </w:tc>
        <w:tc>
          <w:tcPr>
            <w:tcW w:w="2551" w:type="dxa"/>
          </w:tcPr>
          <w:p w14:paraId="71B9964C" w14:textId="7D534097" w:rsidR="005C266D" w:rsidRPr="00427C09" w:rsidRDefault="005C266D" w:rsidP="005C266D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color w:val="000000"/>
                <w:szCs w:val="24"/>
                <w:lang w:val="vi-VN"/>
              </w:rPr>
              <w:t>Xây dựng công trình điện</w:t>
            </w:r>
          </w:p>
        </w:tc>
        <w:tc>
          <w:tcPr>
            <w:tcW w:w="1548" w:type="dxa"/>
          </w:tcPr>
          <w:p w14:paraId="77C7C915" w14:textId="7DE1EE9E" w:rsidR="005C266D" w:rsidRPr="00427C09" w:rsidRDefault="005C266D" w:rsidP="005C266D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color w:val="000000"/>
                <w:szCs w:val="24"/>
                <w:lang w:val="vi-VN"/>
              </w:rPr>
              <w:t>4221</w:t>
            </w:r>
          </w:p>
        </w:tc>
        <w:tc>
          <w:tcPr>
            <w:tcW w:w="1429" w:type="dxa"/>
          </w:tcPr>
          <w:p w14:paraId="467A24FD" w14:textId="5F8C16B6" w:rsidR="005C266D" w:rsidRPr="00427C09" w:rsidRDefault="005C266D" w:rsidP="005C266D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color w:val="000000"/>
                <w:szCs w:val="24"/>
                <w:lang w:val="vi-VN"/>
              </w:rPr>
              <w:t>513</w:t>
            </w:r>
          </w:p>
        </w:tc>
      </w:tr>
      <w:tr w:rsidR="008D279C" w:rsidRPr="00427C09" w14:paraId="51C9C72C" w14:textId="77777777" w:rsidTr="00E11B26">
        <w:trPr>
          <w:jc w:val="center"/>
        </w:trPr>
        <w:tc>
          <w:tcPr>
            <w:tcW w:w="790" w:type="dxa"/>
          </w:tcPr>
          <w:p w14:paraId="54AE80E9" w14:textId="62CB0477" w:rsidR="008D279C" w:rsidRPr="00427C09" w:rsidRDefault="009851E0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4</w:t>
            </w:r>
          </w:p>
        </w:tc>
        <w:tc>
          <w:tcPr>
            <w:tcW w:w="2437" w:type="dxa"/>
          </w:tcPr>
          <w:p w14:paraId="45944F7F" w14:textId="33E48A15" w:rsidR="008D279C" w:rsidRPr="00427C09" w:rsidRDefault="00636DFF" w:rsidP="000B26EE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Thiết kế, thi công và nghiệm thu đường dây phân phối, trạm biến áp từ cấp điện áp 22KV trở xuống trong Khu </w:t>
            </w:r>
            <w:r w:rsidR="00D47296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Công 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nghiệp </w:t>
            </w:r>
            <w:r w:rsidR="003D5086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KS</w:t>
            </w:r>
          </w:p>
        </w:tc>
        <w:tc>
          <w:tcPr>
            <w:tcW w:w="2551" w:type="dxa"/>
          </w:tcPr>
          <w:p w14:paraId="65BAA7B5" w14:textId="1DC7CDB6" w:rsidR="008D279C" w:rsidRPr="00427C09" w:rsidRDefault="000F6BFC" w:rsidP="000B26EE">
            <w:pPr>
              <w:spacing w:before="120" w:after="120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Hoạt động kiến trúc và tư vấn kỹ thuật có liên quan</w:t>
            </w:r>
          </w:p>
        </w:tc>
        <w:tc>
          <w:tcPr>
            <w:tcW w:w="1548" w:type="dxa"/>
          </w:tcPr>
          <w:p w14:paraId="44C0AC29" w14:textId="1167AB6D" w:rsidR="008D279C" w:rsidRPr="00427C09" w:rsidRDefault="000F6BFC" w:rsidP="000F6BFC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7110</w:t>
            </w:r>
          </w:p>
        </w:tc>
        <w:tc>
          <w:tcPr>
            <w:tcW w:w="1429" w:type="dxa"/>
          </w:tcPr>
          <w:p w14:paraId="2E997FD4" w14:textId="5BC525C2" w:rsidR="008D279C" w:rsidRPr="00427C09" w:rsidRDefault="005C266D" w:rsidP="00636DFF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8671</w:t>
            </w:r>
          </w:p>
        </w:tc>
      </w:tr>
    </w:tbl>
    <w:p w14:paraId="1A866AB2" w14:textId="50F527EF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bookmarkStart w:id="7" w:name="_Hlk64816126"/>
      <w:bookmarkEnd w:id="6"/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3. 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Quy mô dự án:</w:t>
      </w:r>
    </w:p>
    <w:p w14:paraId="11064B81" w14:textId="03FF9F9D" w:rsidR="005C266D" w:rsidRPr="00427C09" w:rsidRDefault="005C266D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Giai đoạn 1</w:t>
      </w:r>
      <w:r w:rsidR="00D62845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(từ </w:t>
      </w:r>
      <w:r w:rsidR="0044393B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quý III/</w:t>
      </w:r>
      <w:r w:rsidR="00365BE3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2021 đến </w:t>
      </w:r>
      <w:r w:rsidR="0044393B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quý IV/</w:t>
      </w:r>
      <w:r w:rsidR="00365BE3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2022</w:t>
      </w:r>
      <w:r w:rsidR="00D62845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)</w:t>
      </w:r>
      <w:r w:rsidR="005E66F4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:</w:t>
      </w:r>
      <w:r w:rsidR="001D1C2B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Cấp điện cho Khu Công </w:t>
      </w:r>
      <w:r w:rsidR="002C33AF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nghiệp </w:t>
      </w:r>
      <w:r w:rsidR="003D5086">
        <w:rPr>
          <w:rFonts w:eastAsia="Times New Roman" w:cs="Times New Roman"/>
          <w:b/>
          <w:bCs/>
          <w:color w:val="000000"/>
          <w:szCs w:val="24"/>
          <w:lang w:val="vi-VN"/>
        </w:rPr>
        <w:t>KS</w:t>
      </w:r>
      <w:r w:rsidR="002C33AF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</w:t>
      </w:r>
      <w:r w:rsidR="001D1C2B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với diện tích là </w:t>
      </w:r>
      <w:r w:rsidR="00BB1ACF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123 </w:t>
      </w:r>
      <w:r w:rsidR="00BD42E2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h</w:t>
      </w:r>
      <w:r w:rsidR="001D1C2B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a</w:t>
      </w:r>
    </w:p>
    <w:p w14:paraId="75B88EC9" w14:textId="19D5713D" w:rsidR="008D279C" w:rsidRPr="00427C09" w:rsidRDefault="008D279C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Diện tích đất, mặt nước, mặt bằng dự kiến sử dụng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(m</w:t>
      </w:r>
      <w:r w:rsidRPr="00427C09">
        <w:rPr>
          <w:rFonts w:eastAsia="Times New Roman" w:cs="Times New Roman"/>
          <w:bCs/>
          <w:i/>
          <w:color w:val="000000"/>
          <w:szCs w:val="24"/>
          <w:vertAlign w:val="superscript"/>
          <w:lang w:val="vi-VN"/>
        </w:rPr>
        <w:t>2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hoặc ha):</w:t>
      </w:r>
      <w:r w:rsidR="000B26EE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="00323CD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="0050566D" w:rsidRPr="00427C09">
        <w:rPr>
          <w:rFonts w:eastAsia="Times New Roman" w:cs="Times New Roman"/>
          <w:bCs/>
          <w:color w:val="000000"/>
          <w:szCs w:val="24"/>
          <w:lang w:val="vi-VN"/>
        </w:rPr>
        <w:t>Trạm điện 110/22kV với tổng diện tích là</w:t>
      </w:r>
      <w:r w:rsidR="00453684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10.000m</w:t>
      </w:r>
      <w:r w:rsidR="00453684" w:rsidRPr="00427C09">
        <w:rPr>
          <w:rFonts w:eastAsia="Times New Roman" w:cs="Times New Roman"/>
          <w:bCs/>
          <w:color w:val="000000"/>
          <w:szCs w:val="24"/>
          <w:vertAlign w:val="superscript"/>
          <w:lang w:val="vi-VN"/>
        </w:rPr>
        <w:t>2</w:t>
      </w:r>
      <w:r w:rsidR="00AB3EA4" w:rsidRPr="00427C09">
        <w:rPr>
          <w:rFonts w:eastAsia="Times New Roman" w:cs="Times New Roman"/>
          <w:bCs/>
          <w:color w:val="000000"/>
          <w:szCs w:val="24"/>
          <w:lang w:val="vi-VN"/>
        </w:rPr>
        <w:t>; -</w:t>
      </w:r>
      <w:r w:rsidR="00323CD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Đường dây phân phối điện: </w:t>
      </w:r>
      <w:r w:rsidR="0002683F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Chiều dài cho đường </w:t>
      </w:r>
      <w:r w:rsidR="00F238F4" w:rsidRPr="00427C09">
        <w:rPr>
          <w:rFonts w:eastAsia="Times New Roman" w:cs="Times New Roman"/>
          <w:bCs/>
          <w:color w:val="000000"/>
          <w:szCs w:val="24"/>
          <w:lang w:val="vi-VN"/>
        </w:rPr>
        <w:t>dây trên không là 3,</w:t>
      </w:r>
      <w:r w:rsidR="00E51BC2" w:rsidRPr="00427C09">
        <w:rPr>
          <w:rFonts w:eastAsia="Times New Roman" w:cs="Times New Roman"/>
          <w:bCs/>
          <w:color w:val="000000"/>
          <w:szCs w:val="24"/>
          <w:lang w:val="vi-VN"/>
        </w:rPr>
        <w:t>7</w:t>
      </w:r>
      <w:r w:rsidR="00F238F4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km và </w:t>
      </w:r>
      <w:r w:rsidR="0081560E" w:rsidRPr="00427C09">
        <w:rPr>
          <w:rFonts w:eastAsia="Times New Roman" w:cs="Times New Roman"/>
          <w:bCs/>
          <w:color w:val="000000"/>
          <w:szCs w:val="24"/>
          <w:lang w:val="vi-VN"/>
        </w:rPr>
        <w:t>cáp ngầm là 3,</w:t>
      </w:r>
      <w:r w:rsidR="00E51BC2" w:rsidRPr="00427C09">
        <w:rPr>
          <w:rFonts w:eastAsia="Times New Roman" w:cs="Times New Roman"/>
          <w:bCs/>
          <w:color w:val="000000"/>
          <w:szCs w:val="24"/>
          <w:lang w:val="vi-VN"/>
        </w:rPr>
        <w:t>5</w:t>
      </w:r>
      <w:r w:rsidR="0081560E" w:rsidRPr="00427C09">
        <w:rPr>
          <w:rFonts w:eastAsia="Times New Roman" w:cs="Times New Roman"/>
          <w:bCs/>
          <w:color w:val="000000"/>
          <w:szCs w:val="24"/>
          <w:lang w:val="vi-VN"/>
        </w:rPr>
        <w:t>km</w:t>
      </w:r>
      <w:r w:rsidR="00E51BC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. Tổng diện tích </w:t>
      </w:r>
      <w:r w:rsidR="00B11F1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dự kiến </w:t>
      </w:r>
      <w:r w:rsidR="00E51BC2" w:rsidRPr="00427C09">
        <w:rPr>
          <w:rFonts w:eastAsia="Times New Roman" w:cs="Times New Roman"/>
          <w:bCs/>
          <w:color w:val="000000"/>
          <w:szCs w:val="24"/>
          <w:lang w:val="vi-VN"/>
        </w:rPr>
        <w:t>để x</w:t>
      </w:r>
      <w:r w:rsidR="00B11F13" w:rsidRPr="00427C09">
        <w:rPr>
          <w:rFonts w:eastAsia="Times New Roman" w:cs="Times New Roman"/>
          <w:bCs/>
          <w:color w:val="000000"/>
          <w:szCs w:val="24"/>
          <w:lang w:val="vi-VN"/>
        </w:rPr>
        <w:t>ây</w:t>
      </w:r>
      <w:r w:rsidR="00E51BC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dựng đường dây điện bao gồm h</w:t>
      </w:r>
      <w:r w:rsidR="00B11F1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ành lang an toàn là </w:t>
      </w:r>
      <w:r w:rsidR="00642BD0" w:rsidRPr="00427C09">
        <w:rPr>
          <w:rFonts w:eastAsia="Times New Roman" w:cs="Times New Roman"/>
          <w:bCs/>
          <w:color w:val="000000"/>
          <w:szCs w:val="24"/>
          <w:lang w:val="vi-VN"/>
        </w:rPr>
        <w:t>25</w:t>
      </w:r>
      <w:r w:rsidR="00B6123A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r w:rsidR="00642BD0" w:rsidRPr="00427C09">
        <w:rPr>
          <w:rFonts w:eastAsia="Times New Roman" w:cs="Times New Roman"/>
          <w:bCs/>
          <w:color w:val="000000"/>
          <w:szCs w:val="24"/>
          <w:lang w:val="vi-VN"/>
        </w:rPr>
        <w:t>400</w:t>
      </w:r>
      <w:r w:rsidR="007669F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m</w:t>
      </w:r>
      <w:r w:rsidR="007669FC" w:rsidRPr="00427C09">
        <w:rPr>
          <w:rFonts w:eastAsia="Times New Roman" w:cs="Times New Roman"/>
          <w:bCs/>
          <w:color w:val="000000"/>
          <w:szCs w:val="24"/>
          <w:vertAlign w:val="superscript"/>
          <w:lang w:val="vi-VN"/>
        </w:rPr>
        <w:t>2</w:t>
      </w:r>
      <w:r w:rsidR="005E66F4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444AA812" w14:textId="4623D93D" w:rsidR="008D279C" w:rsidRPr="00427C09" w:rsidRDefault="008D279C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Công suất thiết kế:</w:t>
      </w:r>
      <w:r w:rsidR="000B26E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B6123A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Trạm điện </w:t>
      </w:r>
      <w:r w:rsidR="00996BB2" w:rsidRPr="00427C09">
        <w:rPr>
          <w:rFonts w:eastAsia="Times New Roman" w:cs="Times New Roman"/>
          <w:bCs/>
          <w:color w:val="000000"/>
          <w:szCs w:val="24"/>
          <w:lang w:val="vi-VN"/>
        </w:rPr>
        <w:t>110/22kV với</w:t>
      </w:r>
      <w:r w:rsidR="0013336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công suất</w:t>
      </w:r>
      <w:r w:rsidR="00996BB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B63BFA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3x63MVA </w:t>
      </w:r>
      <w:r w:rsidR="00F5098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cho </w:t>
      </w:r>
      <w:r w:rsidR="00A92FF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toàn bộ </w:t>
      </w:r>
      <w:r w:rsidR="00F5098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các giai </w:t>
      </w:r>
      <w:r w:rsidR="005E66F4" w:rsidRPr="00427C09">
        <w:rPr>
          <w:rFonts w:eastAsia="Times New Roman" w:cs="Times New Roman"/>
          <w:bCs/>
          <w:color w:val="000000"/>
          <w:szCs w:val="24"/>
          <w:lang w:val="vi-VN"/>
        </w:rPr>
        <w:t>đoạn</w:t>
      </w:r>
      <w:r w:rsidR="00F50983" w:rsidRPr="00427C09">
        <w:rPr>
          <w:rFonts w:eastAsia="Times New Roman" w:cs="Times New Roman"/>
          <w:bCs/>
          <w:color w:val="000000"/>
          <w:szCs w:val="24"/>
          <w:lang w:val="vi-VN"/>
        </w:rPr>
        <w:t>. Giai</w:t>
      </w:r>
      <w:r w:rsidR="00996BB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D23E7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đoạn này chỉ lắp đặt 1 </w:t>
      </w:r>
      <w:r w:rsidR="0013336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máy biến áp </w:t>
      </w:r>
      <w:r w:rsidR="00D23E71" w:rsidRPr="00427C09">
        <w:rPr>
          <w:rFonts w:eastAsia="Times New Roman" w:cs="Times New Roman"/>
          <w:bCs/>
          <w:color w:val="000000"/>
          <w:szCs w:val="24"/>
          <w:lang w:val="vi-VN"/>
        </w:rPr>
        <w:t>với công suất là 63MVA</w:t>
      </w:r>
      <w:r w:rsidR="0094164B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r w:rsidR="00D23E7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F90971" w:rsidRPr="00427C09">
        <w:rPr>
          <w:rFonts w:eastAsia="Times New Roman" w:cs="Times New Roman"/>
          <w:bCs/>
          <w:color w:val="000000"/>
          <w:szCs w:val="24"/>
          <w:lang w:val="vi-VN"/>
        </w:rPr>
        <w:t>Tổng c</w:t>
      </w:r>
      <w:r w:rsidR="0094164B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ông </w:t>
      </w:r>
      <w:r w:rsidR="00761754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suất </w:t>
      </w:r>
      <w:r w:rsidR="0094164B" w:rsidRPr="00427C09">
        <w:rPr>
          <w:rFonts w:eastAsia="Times New Roman" w:cs="Times New Roman"/>
          <w:bCs/>
          <w:color w:val="000000"/>
          <w:szCs w:val="24"/>
          <w:lang w:val="vi-VN"/>
        </w:rPr>
        <w:t>phụ tải cho giai đoạn này</w:t>
      </w:r>
      <w:r w:rsidR="00DB220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là 35,61 MW</w:t>
      </w:r>
      <w:r w:rsidR="002C33AF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7F1EA41C" w14:textId="3482B997" w:rsidR="008D279C" w:rsidRPr="00427C09" w:rsidRDefault="008D279C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Sản phẩm, dịch vụ cung cấp:</w:t>
      </w:r>
      <w:r w:rsidR="000B26E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A50DD5" w:rsidRPr="00427C09">
        <w:rPr>
          <w:rFonts w:eastAsia="Times New Roman" w:cs="Times New Roman"/>
          <w:bCs/>
          <w:color w:val="000000"/>
          <w:szCs w:val="24"/>
          <w:lang w:val="vi-VN"/>
        </w:rPr>
        <w:t>C</w:t>
      </w:r>
      <w:r w:rsidR="00A156D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ấp điện cho Khu </w:t>
      </w:r>
      <w:r w:rsidR="0013336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Công </w:t>
      </w:r>
      <w:r w:rsidR="00A156D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nghiệp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="00A156D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Thị </w:t>
      </w:r>
      <w:r w:rsidR="00A156D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xã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YQ</w:t>
      </w:r>
      <w:r w:rsidR="00A156D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Tỉnh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NQ</w:t>
      </w:r>
      <w:r w:rsidR="00133367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558AC3C0" w14:textId="070D6B45" w:rsidR="008D279C" w:rsidRPr="00427C09" w:rsidRDefault="008D279C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Quy mô kiến trúc xây dựng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(diện tích xây dựng, diện tích sàn, số tầng, chiều cao công trình,…):</w:t>
      </w:r>
      <w:r w:rsidR="000B26E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DB34EF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Trạm điện 110/22kV được xây dựng </w:t>
      </w:r>
      <w:r w:rsidR="00F6105D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theo tiêu chuẩn và quy định của </w:t>
      </w:r>
      <w:r w:rsidR="00B86A67">
        <w:rPr>
          <w:rFonts w:eastAsia="Times New Roman" w:cs="Times New Roman"/>
          <w:bCs/>
          <w:color w:val="000000"/>
          <w:szCs w:val="24"/>
        </w:rPr>
        <w:t>pháp luật</w:t>
      </w:r>
      <w:r w:rsidR="00F6105D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. </w:t>
      </w:r>
      <w:r w:rsidR="00AD1FAA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Đường dây trung thế 22kV </w:t>
      </w:r>
      <w:r w:rsidR="00E541B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đi dọc theo </w:t>
      </w:r>
      <w:r w:rsidR="00AD321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các trục đường trong </w:t>
      </w:r>
      <w:r w:rsidR="00320290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Khu Công </w:t>
      </w:r>
      <w:r w:rsidR="00AD321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nghiệp. </w:t>
      </w:r>
      <w:r w:rsidR="00AB403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Đối với trục đường chính sẽ sử dụng cáp ngầm </w:t>
      </w:r>
      <w:r w:rsidR="00BA161B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và các trạm RMU để cấp điện cho khách hàng trong Khu </w:t>
      </w:r>
      <w:r w:rsidR="0013336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Công </w:t>
      </w:r>
      <w:r w:rsidR="00BA161B" w:rsidRPr="00427C09">
        <w:rPr>
          <w:rFonts w:eastAsia="Times New Roman" w:cs="Times New Roman"/>
          <w:bCs/>
          <w:color w:val="000000"/>
          <w:szCs w:val="24"/>
          <w:lang w:val="vi-VN"/>
        </w:rPr>
        <w:t>nghiệp</w:t>
      </w:r>
      <w:r w:rsidR="00133367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bookmarkEnd w:id="7"/>
    <w:p w14:paraId="0DCC97EC" w14:textId="4224E8C6" w:rsidR="00486DF2" w:rsidRPr="00427C09" w:rsidRDefault="00486DF2" w:rsidP="00486DF2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Giai đoạn 2</w:t>
      </w:r>
      <w:r w:rsidR="004C0551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(</w:t>
      </w:r>
      <w:r w:rsidR="00262475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t</w:t>
      </w:r>
      <w:r w:rsidR="00262475" w:rsidRPr="00427C09">
        <w:rPr>
          <w:rFonts w:eastAsia="Times New Roman" w:cs="Times New Roman"/>
          <w:b/>
          <w:color w:val="000000"/>
          <w:szCs w:val="24"/>
          <w:lang w:val="vi-VN"/>
        </w:rPr>
        <w:t>ừ quý I/2023 đến quý IV/2023</w:t>
      </w:r>
      <w:r w:rsidR="004C0551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):</w:t>
      </w:r>
      <w:r w:rsidR="000944F8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Cấp điện cho </w:t>
      </w:r>
      <w:r w:rsidR="001D1C2B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Khu Công nghiệp</w:t>
      </w:r>
      <w:r w:rsidR="004C0551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</w:t>
      </w:r>
      <w:r w:rsidR="003D5086">
        <w:rPr>
          <w:rFonts w:eastAsia="Times New Roman" w:cs="Times New Roman"/>
          <w:b/>
          <w:bCs/>
          <w:color w:val="000000"/>
          <w:szCs w:val="24"/>
          <w:lang w:val="vi-VN"/>
        </w:rPr>
        <w:t>KS</w:t>
      </w:r>
      <w:r w:rsidR="001D1C2B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với diện tích là 120,</w:t>
      </w:r>
      <w:r w:rsidR="00BB1ACF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0</w:t>
      </w:r>
      <w:r w:rsidR="001D1C2B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8 </w:t>
      </w:r>
      <w:r w:rsidR="00BD42E2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h</w:t>
      </w:r>
      <w:r w:rsidR="001D1C2B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a</w:t>
      </w:r>
    </w:p>
    <w:p w14:paraId="7CECF9C5" w14:textId="5EDB4E90" w:rsidR="00486DF2" w:rsidRPr="00427C09" w:rsidRDefault="00486DF2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lastRenderedPageBreak/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Diện tích đất, mặt nước, mặt bằng dự kiến sử dụng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(m</w:t>
      </w:r>
      <w:r w:rsidRPr="00427C09">
        <w:rPr>
          <w:rFonts w:eastAsia="Times New Roman" w:cs="Times New Roman"/>
          <w:bCs/>
          <w:i/>
          <w:color w:val="000000"/>
          <w:szCs w:val="24"/>
          <w:vertAlign w:val="superscript"/>
          <w:lang w:val="vi-VN"/>
        </w:rPr>
        <w:t>2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hoặc ha):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Đường dây phân phối điện: Chiều dài cho đường dây trên không là </w:t>
      </w:r>
      <w:r w:rsidR="00C47776" w:rsidRPr="00427C09">
        <w:rPr>
          <w:rFonts w:eastAsia="Times New Roman" w:cs="Times New Roman"/>
          <w:bCs/>
          <w:color w:val="000000"/>
          <w:szCs w:val="24"/>
          <w:lang w:val="vi-VN"/>
        </w:rPr>
        <w:t>5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,</w:t>
      </w:r>
      <w:r w:rsidR="00C47776" w:rsidRPr="00427C09">
        <w:rPr>
          <w:rFonts w:eastAsia="Times New Roman" w:cs="Times New Roman"/>
          <w:bCs/>
          <w:color w:val="000000"/>
          <w:szCs w:val="24"/>
          <w:lang w:val="vi-VN"/>
        </w:rPr>
        <w:t>2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km và cáp ngầm là 3,</w:t>
      </w:r>
      <w:r w:rsidR="00C47776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2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km. </w:t>
      </w:r>
      <w:r w:rsidR="00AB3EA4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Tổng diện tích dự kiến để xây dựng đường dây điện bao gồm hành lang an toàn là </w:t>
      </w:r>
      <w:r w:rsidR="00CB2883" w:rsidRPr="00427C09">
        <w:rPr>
          <w:rFonts w:eastAsia="Times New Roman" w:cs="Times New Roman"/>
          <w:bCs/>
          <w:color w:val="000000"/>
          <w:szCs w:val="24"/>
          <w:lang w:val="vi-VN"/>
        </w:rPr>
        <w:t>31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.400 m</w:t>
      </w:r>
      <w:r w:rsidRPr="00427C09">
        <w:rPr>
          <w:rFonts w:eastAsia="Times New Roman" w:cs="Times New Roman"/>
          <w:bCs/>
          <w:color w:val="000000"/>
          <w:szCs w:val="24"/>
          <w:vertAlign w:val="superscript"/>
          <w:lang w:val="vi-VN"/>
        </w:rPr>
        <w:t>2</w:t>
      </w:r>
      <w:r w:rsidR="00AB3EA4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2A36EDE2" w14:textId="7162DD1D" w:rsidR="00486DF2" w:rsidRPr="00427C09" w:rsidRDefault="00486DF2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Công suất thiết kế: Giai đoạn này </w:t>
      </w:r>
      <w:r w:rsidR="0093111A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sẽ được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lắp đặt</w:t>
      </w:r>
      <w:r w:rsidR="0093111A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bổ sung thêm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1 </w:t>
      </w:r>
      <w:r w:rsidR="00C07F55" w:rsidRPr="00427C09">
        <w:rPr>
          <w:rFonts w:eastAsia="Times New Roman" w:cs="Times New Roman"/>
          <w:bCs/>
          <w:color w:val="000000"/>
          <w:szCs w:val="24"/>
          <w:lang w:val="vi-VN"/>
        </w:rPr>
        <w:t>máy biến á</w:t>
      </w:r>
      <w:r w:rsidR="00A92FF7" w:rsidRPr="00427C09">
        <w:rPr>
          <w:rFonts w:eastAsia="Times New Roman" w:cs="Times New Roman"/>
          <w:bCs/>
          <w:color w:val="000000"/>
          <w:szCs w:val="24"/>
          <w:lang w:val="vi-VN"/>
        </w:rPr>
        <w:t>p</w:t>
      </w:r>
      <w:r w:rsidR="00C07F55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với công suất là 63MVA. Tổng công suất </w:t>
      </w:r>
      <w:r w:rsidR="0081088D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của trạm biến áp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cho </w:t>
      </w:r>
      <w:r w:rsidR="001904C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đến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giai đoạn này là </w:t>
      </w:r>
      <w:r w:rsidR="0081088D" w:rsidRPr="00427C09">
        <w:rPr>
          <w:rFonts w:eastAsia="Times New Roman" w:cs="Times New Roman"/>
          <w:bCs/>
          <w:color w:val="000000"/>
          <w:szCs w:val="24"/>
          <w:lang w:val="vi-VN"/>
        </w:rPr>
        <w:t>2x</w:t>
      </w:r>
      <w:r w:rsidR="000944F8" w:rsidRPr="00427C09">
        <w:rPr>
          <w:rFonts w:eastAsia="Times New Roman" w:cs="Times New Roman"/>
          <w:bCs/>
          <w:color w:val="000000"/>
          <w:szCs w:val="24"/>
          <w:lang w:val="vi-VN"/>
        </w:rPr>
        <w:t>6</w:t>
      </w:r>
      <w:r w:rsidR="0081088D" w:rsidRPr="00427C09">
        <w:rPr>
          <w:rFonts w:eastAsia="Times New Roman" w:cs="Times New Roman"/>
          <w:bCs/>
          <w:color w:val="000000"/>
          <w:szCs w:val="24"/>
          <w:lang w:val="vi-VN"/>
        </w:rPr>
        <w:t>3MVA</w:t>
      </w:r>
      <w:r w:rsidR="00A92FF7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r w:rsidR="00C134A5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Tổng công suất phụ tải cho giai đoạn này là ___ MW.</w:t>
      </w:r>
    </w:p>
    <w:p w14:paraId="1850BF8F" w14:textId="7D87A68B" w:rsidR="00486DF2" w:rsidRPr="00427C09" w:rsidRDefault="00486DF2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Sản phẩm, dịch vụ cung cấp: Cấp điện cho Khu </w:t>
      </w:r>
      <w:r w:rsidR="00CA6A7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nghiệp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Thị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xã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YQ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Tỉnh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NQ</w:t>
      </w:r>
      <w:r w:rsidR="00A92FF7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6CD19D39" w14:textId="67AACB85" w:rsidR="00486DF2" w:rsidRPr="00427C09" w:rsidRDefault="00486DF2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Quy mô kiến trúc xây dựng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(diện tích xây dựng, diện tích sàn, số tầng, chiều cao công trình,…):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Đường dây trung thế 22kV đi dọc theo các trục đường trong </w:t>
      </w:r>
      <w:r w:rsidR="00A92FF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Khu 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nghiệp. Đối với trục đường chính sẽ sử dụng cáp ngầm và các trạm RMU để cấp điện cho khách hàng trong Khu </w:t>
      </w:r>
      <w:r w:rsidR="00A92FF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nghiệp</w:t>
      </w:r>
      <w:r w:rsidR="00A92FF7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26AFD199" w14:textId="390C2473" w:rsidR="001D1C2B" w:rsidRPr="00427C09" w:rsidRDefault="001D1C2B" w:rsidP="001D1C2B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Giai đoạn 3</w:t>
      </w:r>
      <w:r w:rsidR="00BB4C00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(</w:t>
      </w:r>
      <w:r w:rsidR="00564A34" w:rsidRPr="00427C09">
        <w:rPr>
          <w:rFonts w:eastAsia="Times New Roman" w:cs="Times New Roman"/>
          <w:b/>
          <w:color w:val="000000"/>
          <w:szCs w:val="24"/>
          <w:lang w:val="vi-VN"/>
        </w:rPr>
        <w:t xml:space="preserve">từ </w:t>
      </w:r>
      <w:r w:rsidR="00262475" w:rsidRPr="00427C09">
        <w:rPr>
          <w:rFonts w:eastAsia="Times New Roman" w:cs="Times New Roman"/>
          <w:b/>
          <w:color w:val="000000"/>
          <w:szCs w:val="24"/>
          <w:lang w:val="vi-VN"/>
        </w:rPr>
        <w:t>quý I/2024 đến quý IV/2025</w:t>
      </w:r>
      <w:r w:rsidR="00BB4C00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)</w:t>
      </w:r>
      <w:r w:rsidR="00EE062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: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Cấp điện cho Khu Công nghiệp </w:t>
      </w:r>
      <w:r w:rsidR="003D5086">
        <w:rPr>
          <w:rFonts w:eastAsia="Times New Roman" w:cs="Times New Roman"/>
          <w:b/>
          <w:bCs/>
          <w:color w:val="000000"/>
          <w:szCs w:val="24"/>
          <w:lang w:val="vi-VN"/>
        </w:rPr>
        <w:t>KS</w:t>
      </w:r>
      <w:r w:rsidR="00EE0627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với diện tích là </w:t>
      </w:r>
      <w:r w:rsidR="00BD42E2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299,42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</w:t>
      </w:r>
      <w:r w:rsidR="00BD42E2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h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a</w:t>
      </w:r>
    </w:p>
    <w:p w14:paraId="420899D2" w14:textId="75AA0D2E" w:rsidR="001D1C2B" w:rsidRPr="00427C09" w:rsidRDefault="001D1C2B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Diện tích đất, mặt nước, mặt bằng dự kiến sử dụng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(m</w:t>
      </w:r>
      <w:r w:rsidRPr="00427C09">
        <w:rPr>
          <w:rFonts w:eastAsia="Times New Roman" w:cs="Times New Roman"/>
          <w:bCs/>
          <w:i/>
          <w:color w:val="000000"/>
          <w:szCs w:val="24"/>
          <w:vertAlign w:val="superscript"/>
          <w:lang w:val="vi-VN"/>
        </w:rPr>
        <w:t>2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hoặc ha):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Đường dây phân phối điện: Chiều dài cho đường dây trên không là </w:t>
      </w:r>
      <w:r w:rsidR="00B9558F" w:rsidRPr="00427C09">
        <w:rPr>
          <w:rFonts w:eastAsia="Times New Roman" w:cs="Times New Roman"/>
          <w:bCs/>
          <w:color w:val="000000"/>
          <w:szCs w:val="24"/>
          <w:lang w:val="vi-VN"/>
        </w:rPr>
        <w:t>7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,</w:t>
      </w:r>
      <w:r w:rsidR="00B9558F" w:rsidRPr="00427C09">
        <w:rPr>
          <w:rFonts w:eastAsia="Times New Roman" w:cs="Times New Roman"/>
          <w:bCs/>
          <w:color w:val="000000"/>
          <w:szCs w:val="24"/>
          <w:lang w:val="vi-VN"/>
        </w:rPr>
        <w:t>4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km và cáp ngầm là </w:t>
      </w:r>
      <w:r w:rsidR="00B9558F" w:rsidRPr="00427C09">
        <w:rPr>
          <w:rFonts w:eastAsia="Times New Roman" w:cs="Times New Roman"/>
          <w:bCs/>
          <w:color w:val="000000"/>
          <w:szCs w:val="24"/>
          <w:lang w:val="vi-VN"/>
        </w:rPr>
        <w:t>5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,</w:t>
      </w:r>
      <w:r w:rsidR="00B9558F" w:rsidRPr="00427C09">
        <w:rPr>
          <w:rFonts w:eastAsia="Times New Roman" w:cs="Times New Roman"/>
          <w:bCs/>
          <w:color w:val="000000"/>
          <w:szCs w:val="24"/>
          <w:lang w:val="vi-VN"/>
        </w:rPr>
        <w:t>0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km. </w:t>
      </w:r>
      <w:r w:rsidR="00CA6A7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Tổng diện tích dự kiến để xây dựng đường dây điện bao gồm hành lang an toàn là </w:t>
      </w:r>
      <w:r w:rsidR="00A259F9" w:rsidRPr="00427C09">
        <w:rPr>
          <w:rFonts w:eastAsia="Times New Roman" w:cs="Times New Roman"/>
          <w:bCs/>
          <w:color w:val="000000"/>
          <w:szCs w:val="24"/>
          <w:lang w:val="vi-VN"/>
        </w:rPr>
        <w:t>45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r w:rsidR="00A259F9" w:rsidRPr="00427C09">
        <w:rPr>
          <w:rFonts w:eastAsia="Times New Roman" w:cs="Times New Roman"/>
          <w:bCs/>
          <w:color w:val="000000"/>
          <w:szCs w:val="24"/>
          <w:lang w:val="vi-VN"/>
        </w:rPr>
        <w:t>8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00 m</w:t>
      </w:r>
      <w:r w:rsidRPr="00427C09">
        <w:rPr>
          <w:rFonts w:eastAsia="Times New Roman" w:cs="Times New Roman"/>
          <w:bCs/>
          <w:color w:val="000000"/>
          <w:szCs w:val="24"/>
          <w:vertAlign w:val="superscript"/>
          <w:lang w:val="vi-VN"/>
        </w:rPr>
        <w:t>2</w:t>
      </w:r>
      <w:r w:rsidR="00CA6A7E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5F01F2D1" w14:textId="259D374B" w:rsidR="001D1C2B" w:rsidRPr="00427C09" w:rsidRDefault="001D1C2B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Công suất thiết kế: Giai đoạn này sẽ </w:t>
      </w:r>
      <w:r w:rsidR="00A259F9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không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lắp đặt thêm </w:t>
      </w:r>
      <w:r w:rsidR="00CA6A7E" w:rsidRPr="00427C09">
        <w:rPr>
          <w:rFonts w:eastAsia="Times New Roman" w:cs="Times New Roman"/>
          <w:bCs/>
          <w:color w:val="000000"/>
          <w:szCs w:val="24"/>
          <w:lang w:val="vi-VN"/>
        </w:rPr>
        <w:t>máy biến áp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. Tổng công suất phụ tải cho </w:t>
      </w:r>
      <w:r w:rsidR="001904C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đến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giai đoạn này là </w:t>
      </w:r>
      <w:r w:rsidR="001D29FD" w:rsidRPr="00427C09">
        <w:rPr>
          <w:rFonts w:eastAsia="Times New Roman" w:cs="Times New Roman"/>
          <w:bCs/>
          <w:color w:val="000000"/>
          <w:szCs w:val="24"/>
          <w:lang w:val="vi-VN"/>
        </w:rPr>
        <w:t>114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MW</w:t>
      </w:r>
      <w:r w:rsidR="00CA6A7E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68CD1A7C" w14:textId="08B458E7" w:rsidR="001D1C2B" w:rsidRPr="00427C09" w:rsidRDefault="001D1C2B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Sản phẩm, dịch vụ cung cấp: Cấp điện cho Khu </w:t>
      </w:r>
      <w:r w:rsidR="0027195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nghiệp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Thị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xã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YQ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Tỉnh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NQ</w:t>
      </w:r>
      <w:r w:rsidR="0027195C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1F7DE9BB" w14:textId="05A74B9B" w:rsidR="001D1C2B" w:rsidRPr="00427C09" w:rsidRDefault="001D1C2B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Quy mô kiến trúc xây dựng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(diện tích xây dựng, diện tích sàn, số tầng, chiều cao công trình,…):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Đường dây trung thế 22kV đi dọc theo các trục đường trong </w:t>
      </w:r>
      <w:r w:rsidR="0027195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Khu 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nghiệp. Đối với trục đường chính sẽ sử dụng cáp ngầm và các trạm RMU để cấp điện cho khách hàng trong Khu </w:t>
      </w:r>
      <w:r w:rsidR="0027195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nghiệp</w:t>
      </w:r>
      <w:r w:rsidR="0027195C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08C9947D" w14:textId="28746DE2" w:rsidR="007C1B60" w:rsidRPr="00427C09" w:rsidRDefault="007C1B60" w:rsidP="007C1B60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Giai đoạn 4</w:t>
      </w:r>
      <w:r w:rsidR="008E11A1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(</w:t>
      </w:r>
      <w:r w:rsidR="00564A34" w:rsidRPr="00427C09">
        <w:rPr>
          <w:rFonts w:eastAsia="Times New Roman" w:cs="Times New Roman"/>
          <w:b/>
          <w:color w:val="000000"/>
          <w:szCs w:val="24"/>
          <w:lang w:val="vi-VN"/>
        </w:rPr>
        <w:t>từ quý I/2026 đến quý IV/2027</w:t>
      </w:r>
      <w:r w:rsidR="008E11A1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):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Cấp điện cho Khu Công nghiệp </w:t>
      </w:r>
      <w:r w:rsidR="003D5086">
        <w:rPr>
          <w:rFonts w:eastAsia="Times New Roman" w:cs="Times New Roman"/>
          <w:b/>
          <w:bCs/>
          <w:color w:val="000000"/>
          <w:szCs w:val="24"/>
          <w:lang w:val="vi-VN"/>
        </w:rPr>
        <w:t>KS</w:t>
      </w:r>
      <w:r w:rsidR="008E11A1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với diện tích là </w:t>
      </w:r>
      <w:r w:rsidR="006357D2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92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,</w:t>
      </w:r>
      <w:r w:rsidR="006357D2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36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ha</w:t>
      </w:r>
    </w:p>
    <w:p w14:paraId="385231FD" w14:textId="31999574" w:rsidR="007C1B60" w:rsidRPr="00427C09" w:rsidRDefault="007C1B60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Diện tích đất, mặt nước, mặt bằng dự kiến sử dụng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(m</w:t>
      </w:r>
      <w:r w:rsidRPr="00427C09">
        <w:rPr>
          <w:rFonts w:eastAsia="Times New Roman" w:cs="Times New Roman"/>
          <w:bCs/>
          <w:i/>
          <w:color w:val="000000"/>
          <w:szCs w:val="24"/>
          <w:vertAlign w:val="superscript"/>
          <w:lang w:val="vi-VN"/>
        </w:rPr>
        <w:t>2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hoặc ha):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Đường dây phân phối điện: Chiều dài cho đường dây trên không là </w:t>
      </w:r>
      <w:r w:rsidR="00C250C8" w:rsidRPr="00427C09">
        <w:rPr>
          <w:rFonts w:eastAsia="Times New Roman" w:cs="Times New Roman"/>
          <w:bCs/>
          <w:color w:val="000000"/>
          <w:szCs w:val="24"/>
          <w:lang w:val="vi-VN"/>
        </w:rPr>
        <w:t>1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,</w:t>
      </w:r>
      <w:r w:rsidR="00C250C8" w:rsidRPr="00427C09">
        <w:rPr>
          <w:rFonts w:eastAsia="Times New Roman" w:cs="Times New Roman"/>
          <w:bCs/>
          <w:color w:val="000000"/>
          <w:szCs w:val="24"/>
          <w:lang w:val="vi-VN"/>
        </w:rPr>
        <w:t>2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km và cáp ngầm là 5,</w:t>
      </w:r>
      <w:r w:rsidR="00C250C8" w:rsidRPr="00427C09">
        <w:rPr>
          <w:rFonts w:eastAsia="Times New Roman" w:cs="Times New Roman"/>
          <w:bCs/>
          <w:color w:val="000000"/>
          <w:szCs w:val="24"/>
          <w:lang w:val="vi-VN"/>
        </w:rPr>
        <w:t>7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km. </w:t>
      </w:r>
      <w:r w:rsidR="008E11A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Tổng diện tích dự kiến để xây dựng đường dây điện bao gồm hành lang an toàn là </w:t>
      </w:r>
      <w:r w:rsidR="00B962F8" w:rsidRPr="00427C09">
        <w:rPr>
          <w:rFonts w:eastAsia="Times New Roman" w:cs="Times New Roman"/>
          <w:bCs/>
          <w:color w:val="000000"/>
          <w:szCs w:val="24"/>
          <w:lang w:val="vi-VN"/>
        </w:rPr>
        <w:t>19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r w:rsidR="00B962F8" w:rsidRPr="00427C09">
        <w:rPr>
          <w:rFonts w:eastAsia="Times New Roman" w:cs="Times New Roman"/>
          <w:bCs/>
          <w:color w:val="000000"/>
          <w:szCs w:val="24"/>
          <w:lang w:val="vi-VN"/>
        </w:rPr>
        <w:t>65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0 m</w:t>
      </w:r>
      <w:r w:rsidRPr="00427C09">
        <w:rPr>
          <w:rFonts w:eastAsia="Times New Roman" w:cs="Times New Roman"/>
          <w:bCs/>
          <w:color w:val="000000"/>
          <w:szCs w:val="24"/>
          <w:vertAlign w:val="superscript"/>
          <w:lang w:val="vi-VN"/>
        </w:rPr>
        <w:t>2</w:t>
      </w:r>
      <w:r w:rsidR="008E11A1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445481B0" w14:textId="145ED009" w:rsidR="007C1B60" w:rsidRPr="00427C09" w:rsidRDefault="007C1B60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lastRenderedPageBreak/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Công suất thiết kế: Giai đoạn này sẽ lắp đặt thêm </w:t>
      </w:r>
      <w:r w:rsidR="007A31C6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1 </w:t>
      </w:r>
      <w:r w:rsidR="008E11A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máy biến áp </w:t>
      </w:r>
      <w:r w:rsidR="004B6229" w:rsidRPr="00427C09">
        <w:rPr>
          <w:rFonts w:eastAsia="Times New Roman" w:cs="Times New Roman"/>
          <w:bCs/>
          <w:color w:val="000000"/>
          <w:szCs w:val="24"/>
          <w:lang w:val="vi-VN"/>
        </w:rPr>
        <w:t>với công suất là 63MVA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. Tổng công suất </w:t>
      </w:r>
      <w:r w:rsidR="007A31C6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của trạm điện </w:t>
      </w:r>
      <w:r w:rsidR="00954D37" w:rsidRPr="00427C09">
        <w:rPr>
          <w:rFonts w:eastAsia="Times New Roman" w:cs="Times New Roman"/>
          <w:bCs/>
          <w:color w:val="000000"/>
          <w:szCs w:val="24"/>
          <w:lang w:val="vi-VN"/>
        </w:rPr>
        <w:t>lúc này là 3x63MVA</w:t>
      </w:r>
      <w:r w:rsidR="008E11A1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r w:rsidR="004B6229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Tổng c</w:t>
      </w:r>
      <w:r w:rsidR="008A5C16" w:rsidRPr="00427C09">
        <w:rPr>
          <w:rFonts w:eastAsia="Times New Roman" w:cs="Times New Roman"/>
          <w:bCs/>
          <w:color w:val="000000"/>
          <w:szCs w:val="24"/>
          <w:lang w:val="vi-VN"/>
        </w:rPr>
        <w:t>ô</w:t>
      </w:r>
      <w:r w:rsidR="004B6229" w:rsidRPr="00427C09">
        <w:rPr>
          <w:rFonts w:eastAsia="Times New Roman" w:cs="Times New Roman"/>
          <w:bCs/>
          <w:color w:val="000000"/>
          <w:szCs w:val="24"/>
          <w:lang w:val="vi-VN"/>
        </w:rPr>
        <w:t>ng suất phụ tải cho giai đoạn này là ___ MW.</w:t>
      </w:r>
    </w:p>
    <w:p w14:paraId="7900216A" w14:textId="2322E208" w:rsidR="007C1B60" w:rsidRPr="00427C09" w:rsidRDefault="007C1B60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Sản phẩm, dịch vụ cung cấp: Cấp điện cho Khu </w:t>
      </w:r>
      <w:r w:rsidR="004B6229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nghiệp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Thị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xã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YQ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Tỉnh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NQ</w:t>
      </w:r>
      <w:r w:rsidR="004B6229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150ECF9A" w14:textId="0FA38E51" w:rsidR="007C1B60" w:rsidRPr="00427C09" w:rsidRDefault="007C1B60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Quy mô kiến trúc xây dựng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(diện tích xây dựng, diện tích sàn, số tầng, chiều cao công trình,…):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Đường dây trung thế 22kV đi dọc theo các trục đường trong </w:t>
      </w:r>
      <w:r w:rsidR="004B6229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Khu 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nghiệp. Đối với trục đường chính sẽ sử dụng cáp ngầm và các trạm RMU để cấp điện cho khách hàng trong Khu </w:t>
      </w:r>
      <w:r w:rsidR="004B6229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nghiệp</w:t>
      </w:r>
      <w:r w:rsidR="004B6229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5405F77D" w14:textId="36E578D4" w:rsidR="00E2478D" w:rsidRPr="00427C09" w:rsidRDefault="00E2478D" w:rsidP="00E2478D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Giai đoạn 5</w:t>
      </w:r>
      <w:r w:rsidR="00DA6B32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(</w:t>
      </w:r>
      <w:r w:rsidR="00564A34" w:rsidRPr="00427C09">
        <w:rPr>
          <w:rFonts w:eastAsia="Times New Roman" w:cs="Times New Roman"/>
          <w:b/>
          <w:color w:val="000000"/>
          <w:szCs w:val="24"/>
          <w:lang w:val="vi-VN"/>
        </w:rPr>
        <w:t>từ quý I/2028 đến quý IV/2031</w:t>
      </w:r>
      <w:r w:rsidR="00DA6B32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): 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Cấp điện cho Khu Công nghiệp </w:t>
      </w:r>
      <w:r w:rsidR="003D5086">
        <w:rPr>
          <w:rFonts w:eastAsia="Times New Roman" w:cs="Times New Roman"/>
          <w:b/>
          <w:bCs/>
          <w:color w:val="000000"/>
          <w:szCs w:val="24"/>
          <w:lang w:val="vi-VN"/>
        </w:rPr>
        <w:t>KS</w:t>
      </w:r>
      <w:r w:rsidR="00DA6B32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với diện tích là </w:t>
      </w:r>
      <w:r w:rsidR="006D56BE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79,14</w:t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 ha</w:t>
      </w:r>
    </w:p>
    <w:p w14:paraId="03F448C3" w14:textId="1B1C3DA1" w:rsidR="00E2478D" w:rsidRPr="00427C09" w:rsidRDefault="00E2478D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Diện tích đất, mặt nước, mặt bằng dự kiến sử dụng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(m</w:t>
      </w:r>
      <w:r w:rsidRPr="00427C09">
        <w:rPr>
          <w:rFonts w:eastAsia="Times New Roman" w:cs="Times New Roman"/>
          <w:bCs/>
          <w:i/>
          <w:color w:val="000000"/>
          <w:szCs w:val="24"/>
          <w:vertAlign w:val="superscript"/>
          <w:lang w:val="vi-VN"/>
        </w:rPr>
        <w:t>2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hoặc ha):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Đường dây phân phối điện: Chiều dài cho đường dây trên không là 1,</w:t>
      </w:r>
      <w:r w:rsidR="00897036" w:rsidRPr="00427C09">
        <w:rPr>
          <w:rFonts w:eastAsia="Times New Roman" w:cs="Times New Roman"/>
          <w:bCs/>
          <w:color w:val="000000"/>
          <w:szCs w:val="24"/>
          <w:lang w:val="vi-VN"/>
        </w:rPr>
        <w:t>5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km và cáp ngầm là </w:t>
      </w:r>
      <w:r w:rsidR="00897036" w:rsidRPr="00427C09">
        <w:rPr>
          <w:rFonts w:eastAsia="Times New Roman" w:cs="Times New Roman"/>
          <w:bCs/>
          <w:color w:val="000000"/>
          <w:szCs w:val="24"/>
          <w:lang w:val="vi-VN"/>
        </w:rPr>
        <w:t>2,0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km. 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Tổng diện tích dự kiến để xây dựng đường dây điện bao gồm hành lang an toàn là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1</w:t>
      </w:r>
      <w:r w:rsidR="00746E07" w:rsidRPr="00427C09">
        <w:rPr>
          <w:rFonts w:eastAsia="Times New Roman" w:cs="Times New Roman"/>
          <w:bCs/>
          <w:color w:val="000000"/>
          <w:szCs w:val="24"/>
          <w:lang w:val="vi-VN"/>
        </w:rPr>
        <w:t>1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r w:rsidR="00746E07" w:rsidRPr="00427C09">
        <w:rPr>
          <w:rFonts w:eastAsia="Times New Roman" w:cs="Times New Roman"/>
          <w:bCs/>
          <w:color w:val="000000"/>
          <w:szCs w:val="24"/>
          <w:lang w:val="vi-VN"/>
        </w:rPr>
        <w:t>7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50 m</w:t>
      </w:r>
      <w:r w:rsidRPr="00427C09">
        <w:rPr>
          <w:rFonts w:eastAsia="Times New Roman" w:cs="Times New Roman"/>
          <w:bCs/>
          <w:color w:val="000000"/>
          <w:szCs w:val="24"/>
          <w:vertAlign w:val="superscript"/>
          <w:lang w:val="vi-VN"/>
        </w:rPr>
        <w:t>2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4D9805DB" w14:textId="5BD5449F" w:rsidR="00E2478D" w:rsidRPr="00427C09" w:rsidRDefault="00E2478D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Công suất thiết kế: Giai đoạn này sẽ không lắp đặt thêm 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>máy biến áp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. Tổng công suất phụ tải cho đến giai đoạn này là 168 MW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5C25720E" w14:textId="759A94FC" w:rsidR="00E2478D" w:rsidRPr="00427C09" w:rsidRDefault="00E2478D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Sản phẩm, dịch vụ cung cấp: Cấp điện cho Khu </w:t>
      </w:r>
      <w:r w:rsidR="00EF0DA2">
        <w:rPr>
          <w:rFonts w:eastAsia="Times New Roman" w:cs="Times New Roman"/>
          <w:bCs/>
          <w:color w:val="000000"/>
          <w:szCs w:val="24"/>
        </w:rPr>
        <w:t>C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ông nghiệp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Thị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xã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YQ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, </w:t>
      </w:r>
      <w:r w:rsidR="00E9192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Tỉnh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NQ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23957893" w14:textId="718A9CC1" w:rsidR="00E2478D" w:rsidRPr="00427C09" w:rsidRDefault="00E2478D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  <w:t xml:space="preserve">Quy mô kiến trúc xây dựng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(diện tích xây dựng, diện tích sàn, số tầng, chiều cao công trình,…):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Đường dây trung thế 22kV đi dọc theo các trục đường trong 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>Khu Công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nghiệp. Đối với trục đường chính sẽ sử dụng cáp ngầm và các trạm RMU để cấp điện cho khách hàng trong Khu 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Công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nghiệp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145F1BE1" w14:textId="62552824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4. </w:t>
      </w:r>
      <w:r w:rsidR="00077FEC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Vốn đầu tư và phương án huy động vốn: </w:t>
      </w:r>
    </w:p>
    <w:p w14:paraId="1FBD3CEA" w14:textId="0D14A8DF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4.1.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bookmarkStart w:id="8" w:name="_Hlk64816156"/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Tổng vốn đầu tư: </w:t>
      </w:r>
      <w:r w:rsidR="0081088D" w:rsidRPr="00427C09">
        <w:rPr>
          <w:rFonts w:eastAsia="Times New Roman" w:cs="Times New Roman"/>
          <w:bCs/>
          <w:color w:val="000000"/>
          <w:szCs w:val="24"/>
          <w:lang w:val="vi-VN"/>
        </w:rPr>
        <w:t>240</w:t>
      </w:r>
      <w:r w:rsidR="00173A9C" w:rsidRPr="00427C09">
        <w:rPr>
          <w:rFonts w:eastAsia="Times New Roman" w:cs="Times New Roman"/>
          <w:bCs/>
          <w:color w:val="000000"/>
          <w:szCs w:val="24"/>
          <w:lang w:val="vi-VN"/>
        </w:rPr>
        <w:t>.000.000.000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VNĐ</w:t>
      </w:r>
      <w:r w:rsidR="000B26EE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</w:t>
      </w:r>
      <w:r w:rsidR="00DA6B32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bằng chữ: </w:t>
      </w:r>
      <w:r w:rsidR="00173A9C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Hai trăm bốn mươi tỷ</w:t>
      </w:r>
      <w:r w:rsidR="00DA6B32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Việt Nam đồng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)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và tương đương </w:t>
      </w:r>
      <w:r w:rsidR="00173A9C" w:rsidRPr="00427C09">
        <w:rPr>
          <w:rFonts w:eastAsia="Times New Roman" w:cs="Times New Roman"/>
          <w:bCs/>
          <w:color w:val="000000"/>
          <w:szCs w:val="24"/>
          <w:lang w:val="vi-VN"/>
        </w:rPr>
        <w:t>10.000</w:t>
      </w:r>
      <w:r w:rsidR="00576819" w:rsidRPr="00427C09">
        <w:rPr>
          <w:rFonts w:eastAsia="Times New Roman" w:cs="Times New Roman"/>
          <w:bCs/>
          <w:color w:val="000000"/>
          <w:szCs w:val="24"/>
          <w:lang w:val="vi-VN"/>
        </w:rPr>
        <w:t>.000</w:t>
      </w:r>
      <w:r w:rsidR="00DA6B3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USD</w:t>
      </w:r>
      <w:r w:rsidR="000B26EE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</w:t>
      </w:r>
      <w:r w:rsidR="00DA6B32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bằng chữ: </w:t>
      </w:r>
      <w:r w:rsidR="00576819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Mười triệu</w:t>
      </w:r>
      <w:r w:rsidR="00DA6B32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Đô-la Mỹ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)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, trong đó:</w:t>
      </w:r>
      <w:bookmarkEnd w:id="8"/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</w:p>
    <w:p w14:paraId="39D69CFF" w14:textId="47B23417" w:rsidR="008D279C" w:rsidRPr="00427C09" w:rsidRDefault="008D279C" w:rsidP="00077FEC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bookmarkStart w:id="9" w:name="_Hlk64816166"/>
      <w:r w:rsidRPr="00427C09">
        <w:rPr>
          <w:rFonts w:eastAsia="Times New Roman" w:cs="Times New Roman"/>
          <w:bCs/>
          <w:color w:val="000000"/>
          <w:szCs w:val="24"/>
          <w:lang w:val="vi-VN"/>
        </w:rPr>
        <w:t>Vốn góp của nhà đầu tư:</w:t>
      </w:r>
      <w:r w:rsidR="000B26E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640562" w:rsidRPr="00C60E68">
        <w:rPr>
          <w:rFonts w:eastAsia="Times New Roman" w:cs="Times New Roman"/>
          <w:bCs/>
          <w:color w:val="000000"/>
          <w:szCs w:val="24"/>
          <w:lang w:val="vi-VN"/>
        </w:rPr>
        <w:t>240.000</w:t>
      </w:r>
      <w:r w:rsidR="005D645E" w:rsidRPr="00427C09">
        <w:rPr>
          <w:rFonts w:eastAsia="Times New Roman" w:cs="Times New Roman"/>
          <w:bCs/>
          <w:color w:val="000000"/>
          <w:szCs w:val="24"/>
          <w:lang w:val="vi-VN"/>
        </w:rPr>
        <w:t>.000.000</w:t>
      </w:r>
      <w:r w:rsidR="00E316C4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VNĐ</w:t>
      </w:r>
      <w:r w:rsidR="000B26EE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</w:t>
      </w:r>
      <w:r w:rsidR="00E316C4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bằng chữ: </w:t>
      </w:r>
      <w:r w:rsidR="00640562" w:rsidRPr="00EA116B">
        <w:rPr>
          <w:rFonts w:eastAsia="Times New Roman" w:cs="Times New Roman"/>
          <w:bCs/>
          <w:i/>
          <w:color w:val="000000"/>
          <w:szCs w:val="24"/>
          <w:lang w:val="vi-VN"/>
        </w:rPr>
        <w:t>Hai trăm bốn mươi</w:t>
      </w:r>
      <w:r w:rsidR="00640562" w:rsidRPr="00640562" w:rsidDel="00640562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="00F75777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tỷ </w:t>
      </w:r>
      <w:r w:rsidR="00E316C4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Việt Nam đồng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)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và tương đương </w:t>
      </w:r>
      <w:r w:rsidR="00640562" w:rsidRPr="00C60E68">
        <w:rPr>
          <w:rFonts w:eastAsia="Times New Roman" w:cs="Times New Roman"/>
          <w:bCs/>
          <w:color w:val="000000"/>
          <w:szCs w:val="24"/>
          <w:lang w:val="vi-VN"/>
        </w:rPr>
        <w:t>10.000</w:t>
      </w:r>
      <w:r w:rsidR="00850A48" w:rsidRPr="00427C09">
        <w:rPr>
          <w:rFonts w:eastAsia="Times New Roman" w:cs="Times New Roman"/>
          <w:bCs/>
          <w:color w:val="000000"/>
          <w:szCs w:val="24"/>
          <w:lang w:val="vi-VN"/>
        </w:rPr>
        <w:t>.000</w:t>
      </w:r>
      <w:r w:rsidR="00C82F1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USD</w:t>
      </w:r>
      <w:r w:rsidR="000B26EE"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</w:t>
      </w:r>
      <w:r w:rsidR="00640562" w:rsidRPr="00C60E68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bằng chữ: </w:t>
      </w:r>
      <w:r w:rsidR="00640562" w:rsidRPr="00EA116B">
        <w:rPr>
          <w:rFonts w:eastAsia="Times New Roman" w:cs="Times New Roman"/>
          <w:bCs/>
          <w:i/>
          <w:color w:val="000000"/>
          <w:szCs w:val="24"/>
          <w:lang w:val="vi-VN"/>
        </w:rPr>
        <w:t>Mười triệu</w:t>
      </w:r>
      <w:r w:rsidR="00640562" w:rsidRPr="00640562" w:rsidDel="00640562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="00C82F12" w:rsidRPr="00427C09">
        <w:rPr>
          <w:rFonts w:eastAsia="Times New Roman" w:cs="Times New Roman"/>
          <w:bCs/>
          <w:i/>
          <w:iCs/>
          <w:color w:val="000000"/>
          <w:szCs w:val="24"/>
          <w:lang w:val="vi-VN"/>
        </w:rPr>
        <w:t>Đô-la Mỹ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)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. </w:t>
      </w:r>
      <w:bookmarkEnd w:id="9"/>
    </w:p>
    <w:p w14:paraId="7951C11E" w14:textId="6C5582AD" w:rsidR="008D279C" w:rsidRPr="00427C09" w:rsidRDefault="008D279C" w:rsidP="00E5197F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bookmarkStart w:id="10" w:name="_Hlk64816179"/>
      <w:r w:rsidRPr="00427C09">
        <w:rPr>
          <w:rFonts w:eastAsia="Times New Roman" w:cs="Times New Roman"/>
          <w:bCs/>
          <w:color w:val="000000"/>
          <w:szCs w:val="24"/>
          <w:lang w:val="vi-VN"/>
        </w:rPr>
        <w:t>Vốn huy động:</w:t>
      </w:r>
      <w:r w:rsidR="00F71F5D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640562" w:rsidRPr="00C60E68">
        <w:rPr>
          <w:rFonts w:eastAsia="Times New Roman" w:cs="Times New Roman"/>
          <w:bCs/>
          <w:color w:val="000000"/>
          <w:szCs w:val="24"/>
          <w:lang w:val="vi-VN"/>
        </w:rPr>
        <w:t>Không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bookmarkEnd w:id="10"/>
    </w:p>
    <w:p w14:paraId="506A9DF9" w14:textId="5416D702" w:rsidR="008D279C" w:rsidRPr="00427C09" w:rsidRDefault="008D279C" w:rsidP="00077FEC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- </w:t>
      </w:r>
      <w:r w:rsidR="00077FEC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Vốn khác: </w:t>
      </w:r>
      <w:r w:rsidR="003526DC" w:rsidRPr="00427C09">
        <w:rPr>
          <w:rFonts w:eastAsia="Times New Roman" w:cs="Times New Roman"/>
          <w:bCs/>
          <w:iCs/>
          <w:color w:val="000000"/>
          <w:szCs w:val="24"/>
          <w:lang w:val="vi-VN"/>
        </w:rPr>
        <w:t>Không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253B3FE3" w14:textId="489F6C4C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4.2. </w:t>
      </w:r>
      <w:r w:rsidR="009717F3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Nguồn vốn đầu tư:</w:t>
      </w:r>
    </w:p>
    <w:p w14:paraId="6D0EA68D" w14:textId="270A80CB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lastRenderedPageBreak/>
        <w:t xml:space="preserve">a) </w:t>
      </w:r>
      <w:r w:rsidR="009717F3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Vốn góp để thực hiện dự án:</w:t>
      </w:r>
    </w:p>
    <w:tbl>
      <w:tblPr>
        <w:tblW w:w="90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670"/>
        <w:gridCol w:w="1230"/>
        <w:gridCol w:w="2116"/>
        <w:gridCol w:w="1816"/>
        <w:gridCol w:w="986"/>
        <w:gridCol w:w="1317"/>
        <w:gridCol w:w="963"/>
      </w:tblGrid>
      <w:tr w:rsidR="00956B12" w:rsidRPr="00427C09" w14:paraId="1F1270D0" w14:textId="77777777" w:rsidTr="00427C09">
        <w:trPr>
          <w:jc w:val="center"/>
        </w:trPr>
        <w:tc>
          <w:tcPr>
            <w:tcW w:w="670" w:type="dxa"/>
            <w:vMerge w:val="restart"/>
          </w:tcPr>
          <w:p w14:paraId="66186D2D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bookmarkStart w:id="11" w:name="_Hlk64799455"/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STT</w:t>
            </w:r>
          </w:p>
        </w:tc>
        <w:tc>
          <w:tcPr>
            <w:tcW w:w="1230" w:type="dxa"/>
            <w:vMerge w:val="restart"/>
          </w:tcPr>
          <w:p w14:paraId="52213E39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Tên nhà đầu tư</w:t>
            </w:r>
          </w:p>
        </w:tc>
        <w:tc>
          <w:tcPr>
            <w:tcW w:w="3932" w:type="dxa"/>
            <w:gridSpan w:val="2"/>
          </w:tcPr>
          <w:p w14:paraId="605CF99B" w14:textId="6EF292D5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Số vốn góp</w:t>
            </w:r>
          </w:p>
        </w:tc>
        <w:tc>
          <w:tcPr>
            <w:tcW w:w="986" w:type="dxa"/>
            <w:vMerge w:val="restart"/>
          </w:tcPr>
          <w:p w14:paraId="69E09489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Tỷ lệ (%)</w:t>
            </w:r>
          </w:p>
          <w:p w14:paraId="67AF34D1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317" w:type="dxa"/>
            <w:vMerge w:val="restart"/>
          </w:tcPr>
          <w:p w14:paraId="478A2917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Phương thức góp vốn (*)</w:t>
            </w:r>
          </w:p>
        </w:tc>
        <w:tc>
          <w:tcPr>
            <w:tcW w:w="963" w:type="dxa"/>
            <w:vMerge w:val="restart"/>
          </w:tcPr>
          <w:p w14:paraId="1A57382A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Tiến độ góp vốn</w:t>
            </w:r>
          </w:p>
        </w:tc>
      </w:tr>
      <w:tr w:rsidR="00956B12" w:rsidRPr="00427C09" w14:paraId="7B66524D" w14:textId="77777777" w:rsidTr="00427C09">
        <w:trPr>
          <w:jc w:val="center"/>
        </w:trPr>
        <w:tc>
          <w:tcPr>
            <w:tcW w:w="670" w:type="dxa"/>
            <w:vMerge/>
          </w:tcPr>
          <w:p w14:paraId="217E8EF7" w14:textId="77777777" w:rsidR="008D279C" w:rsidRPr="00427C09" w:rsidRDefault="008D279C" w:rsidP="000B26EE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230" w:type="dxa"/>
            <w:vMerge/>
          </w:tcPr>
          <w:p w14:paraId="0F3F6470" w14:textId="77777777" w:rsidR="008D279C" w:rsidRPr="00427C09" w:rsidRDefault="008D279C" w:rsidP="000B26EE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2116" w:type="dxa"/>
          </w:tcPr>
          <w:p w14:paraId="0DFCD3D7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VNĐ</w:t>
            </w:r>
          </w:p>
        </w:tc>
        <w:tc>
          <w:tcPr>
            <w:tcW w:w="1816" w:type="dxa"/>
          </w:tcPr>
          <w:p w14:paraId="37578698" w14:textId="77777777" w:rsidR="008D279C" w:rsidRPr="00427C09" w:rsidRDefault="008D279C" w:rsidP="000B26EE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Tương đương USD</w:t>
            </w:r>
          </w:p>
        </w:tc>
        <w:tc>
          <w:tcPr>
            <w:tcW w:w="986" w:type="dxa"/>
            <w:vMerge/>
          </w:tcPr>
          <w:p w14:paraId="33D3447E" w14:textId="77777777" w:rsidR="008D279C" w:rsidRPr="00427C09" w:rsidRDefault="008D279C" w:rsidP="000B26EE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317" w:type="dxa"/>
            <w:vMerge/>
          </w:tcPr>
          <w:p w14:paraId="4AF7765B" w14:textId="77777777" w:rsidR="008D279C" w:rsidRPr="00427C09" w:rsidRDefault="008D279C" w:rsidP="000B26EE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963" w:type="dxa"/>
            <w:vMerge/>
          </w:tcPr>
          <w:p w14:paraId="12846012" w14:textId="77777777" w:rsidR="008D279C" w:rsidRPr="00427C09" w:rsidRDefault="008D279C" w:rsidP="000B26EE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</w:tr>
      <w:tr w:rsidR="00956B12" w:rsidRPr="00EF0DA2" w14:paraId="3980E418" w14:textId="77777777" w:rsidTr="00427C09">
        <w:trPr>
          <w:jc w:val="center"/>
        </w:trPr>
        <w:tc>
          <w:tcPr>
            <w:tcW w:w="670" w:type="dxa"/>
          </w:tcPr>
          <w:p w14:paraId="1F7043EB" w14:textId="58850ABE" w:rsidR="00100C92" w:rsidRPr="00427C09" w:rsidRDefault="00100C92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1230" w:type="dxa"/>
          </w:tcPr>
          <w:p w14:paraId="30EA503C" w14:textId="01DC0746" w:rsidR="00100C92" w:rsidRPr="00427C09" w:rsidRDefault="003D5086" w:rsidP="00100C92">
            <w:pPr>
              <w:spacing w:before="120" w:after="120"/>
              <w:jc w:val="left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CÔNG TY A</w:t>
            </w:r>
          </w:p>
        </w:tc>
        <w:tc>
          <w:tcPr>
            <w:tcW w:w="2116" w:type="dxa"/>
          </w:tcPr>
          <w:p w14:paraId="2814DAAD" w14:textId="278CD592" w:rsidR="00100C92" w:rsidRPr="00427C09" w:rsidRDefault="008B0079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239.998.000</w:t>
            </w:r>
            <w:r w:rsidR="001D29B7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.000</w:t>
            </w:r>
            <w:r w:rsidR="001D29B7" w:rsidRPr="00427C09" w:rsidDel="00E316C4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</w:t>
            </w:r>
          </w:p>
        </w:tc>
        <w:tc>
          <w:tcPr>
            <w:tcW w:w="1816" w:type="dxa"/>
          </w:tcPr>
          <w:p w14:paraId="4315E043" w14:textId="3F04E724" w:rsidR="00100C92" w:rsidRPr="00427C09" w:rsidRDefault="00E0764B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EA116B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9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.</w:t>
            </w:r>
            <w:r w:rsidRPr="00EA116B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999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.</w:t>
            </w:r>
            <w:r w:rsidRPr="00EA116B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916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,</w:t>
            </w:r>
            <w:r w:rsidRPr="00EA116B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6</w:t>
            </w:r>
            <w:r w:rsidRPr="00E0764B" w:rsidDel="00B700F3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</w:t>
            </w:r>
          </w:p>
        </w:tc>
        <w:tc>
          <w:tcPr>
            <w:tcW w:w="986" w:type="dxa"/>
          </w:tcPr>
          <w:p w14:paraId="394933C5" w14:textId="41506065" w:rsidR="00100C92" w:rsidRPr="00427C09" w:rsidRDefault="00100C92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99,99</w:t>
            </w:r>
            <w:r w:rsidR="00B70D50">
              <w:rPr>
                <w:rFonts w:eastAsia="Times New Roman" w:cs="Times New Roman"/>
                <w:bCs/>
                <w:color w:val="000000"/>
                <w:szCs w:val="24"/>
              </w:rPr>
              <w:t>9</w:t>
            </w:r>
          </w:p>
        </w:tc>
        <w:tc>
          <w:tcPr>
            <w:tcW w:w="1317" w:type="dxa"/>
          </w:tcPr>
          <w:p w14:paraId="4853E6B4" w14:textId="58399B66" w:rsidR="00100C92" w:rsidRPr="00427C09" w:rsidRDefault="00A17E29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</w:t>
            </w:r>
            <w:r w:rsidR="00100C92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iền mặt</w:t>
            </w:r>
          </w:p>
        </w:tc>
        <w:tc>
          <w:tcPr>
            <w:tcW w:w="963" w:type="dxa"/>
          </w:tcPr>
          <w:p w14:paraId="55C674EF" w14:textId="350B859A" w:rsidR="00100C92" w:rsidRPr="00427C09" w:rsidRDefault="00881C3D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Theo tiến độ cụ thể </w:t>
            </w:r>
            <w:r w:rsidR="004C0396" w:rsidRPr="004C0396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tại mục 6</w:t>
            </w:r>
          </w:p>
        </w:tc>
      </w:tr>
      <w:tr w:rsidR="00956B12" w:rsidRPr="00EF0DA2" w14:paraId="6D4EE784" w14:textId="77777777" w:rsidTr="00427C09">
        <w:trPr>
          <w:jc w:val="center"/>
        </w:trPr>
        <w:tc>
          <w:tcPr>
            <w:tcW w:w="670" w:type="dxa"/>
          </w:tcPr>
          <w:p w14:paraId="20BB3C72" w14:textId="02FA0CEB" w:rsidR="00100C92" w:rsidRPr="00427C09" w:rsidRDefault="00100C92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2</w:t>
            </w:r>
          </w:p>
        </w:tc>
        <w:tc>
          <w:tcPr>
            <w:tcW w:w="1230" w:type="dxa"/>
          </w:tcPr>
          <w:p w14:paraId="4A0A9F14" w14:textId="60F8E7CC" w:rsidR="00100C92" w:rsidRPr="00427C09" w:rsidRDefault="003D5086" w:rsidP="00100C92">
            <w:pPr>
              <w:spacing w:before="120" w:after="120"/>
              <w:jc w:val="left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NVN</w:t>
            </w:r>
          </w:p>
        </w:tc>
        <w:tc>
          <w:tcPr>
            <w:tcW w:w="2116" w:type="dxa"/>
          </w:tcPr>
          <w:p w14:paraId="1485AEEA" w14:textId="7FDCAFB2" w:rsidR="00100C92" w:rsidRPr="00427C09" w:rsidRDefault="00B70D50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1.000</w:t>
            </w:r>
            <w:r w:rsidR="00E23574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.000</w:t>
            </w:r>
          </w:p>
        </w:tc>
        <w:tc>
          <w:tcPr>
            <w:tcW w:w="1816" w:type="dxa"/>
          </w:tcPr>
          <w:p w14:paraId="67940904" w14:textId="78A3B6D6" w:rsidR="00100C92" w:rsidRPr="00427C09" w:rsidRDefault="002B78C5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41,7</w:t>
            </w:r>
            <w:r w:rsidR="00100C92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</w:t>
            </w:r>
          </w:p>
        </w:tc>
        <w:tc>
          <w:tcPr>
            <w:tcW w:w="986" w:type="dxa"/>
          </w:tcPr>
          <w:p w14:paraId="352ADFA1" w14:textId="1ACD889F" w:rsidR="00100C92" w:rsidRPr="00427C09" w:rsidRDefault="00100C92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0,</w:t>
            </w:r>
            <w:r w:rsidR="00B70D50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00</w:t>
            </w:r>
            <w:r w:rsidR="00B70D50">
              <w:rPr>
                <w:rFonts w:eastAsia="Times New Roman" w:cs="Times New Roman"/>
                <w:bCs/>
                <w:color w:val="000000"/>
                <w:szCs w:val="24"/>
              </w:rPr>
              <w:t>0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</w:t>
            </w:r>
          </w:p>
        </w:tc>
        <w:tc>
          <w:tcPr>
            <w:tcW w:w="1317" w:type="dxa"/>
          </w:tcPr>
          <w:p w14:paraId="48D20306" w14:textId="243E080F" w:rsidR="00100C92" w:rsidRPr="00427C09" w:rsidRDefault="00A17E29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tiền mặt</w:t>
            </w:r>
          </w:p>
        </w:tc>
        <w:tc>
          <w:tcPr>
            <w:tcW w:w="963" w:type="dxa"/>
          </w:tcPr>
          <w:p w14:paraId="3BCAC75C" w14:textId="7AC7E81C" w:rsidR="00100C92" w:rsidRPr="00427C09" w:rsidRDefault="00956B12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Theo tiến độ cụ thể </w:t>
            </w:r>
            <w:r w:rsidR="004C0396" w:rsidRPr="004C0396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tại mục 6</w:t>
            </w:r>
            <w:r w:rsidR="004C0396" w:rsidRPr="00427C09" w:rsidDel="00B700F3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</w:t>
            </w:r>
          </w:p>
        </w:tc>
      </w:tr>
      <w:tr w:rsidR="00956B12" w:rsidRPr="00EF0DA2" w14:paraId="6FB90C0B" w14:textId="77777777" w:rsidTr="00427C09">
        <w:trPr>
          <w:jc w:val="center"/>
        </w:trPr>
        <w:tc>
          <w:tcPr>
            <w:tcW w:w="670" w:type="dxa"/>
          </w:tcPr>
          <w:p w14:paraId="0BB31FDC" w14:textId="4DCE4A71" w:rsidR="00100C92" w:rsidRPr="00427C09" w:rsidRDefault="00100C92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3</w:t>
            </w:r>
          </w:p>
        </w:tc>
        <w:tc>
          <w:tcPr>
            <w:tcW w:w="1230" w:type="dxa"/>
          </w:tcPr>
          <w:p w14:paraId="71DA0446" w14:textId="2271E0EA" w:rsidR="00100C92" w:rsidRPr="00427C09" w:rsidRDefault="003D5086" w:rsidP="00100C92">
            <w:pPr>
              <w:spacing w:before="120" w:after="120"/>
              <w:jc w:val="left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THN</w:t>
            </w:r>
          </w:p>
        </w:tc>
        <w:tc>
          <w:tcPr>
            <w:tcW w:w="2116" w:type="dxa"/>
          </w:tcPr>
          <w:p w14:paraId="53E2EAF6" w14:textId="30F18DA9" w:rsidR="00100C92" w:rsidRPr="00427C09" w:rsidRDefault="00B70D50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1.000</w:t>
            </w:r>
            <w:r w:rsidR="00E23574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.000</w:t>
            </w:r>
          </w:p>
        </w:tc>
        <w:tc>
          <w:tcPr>
            <w:tcW w:w="1816" w:type="dxa"/>
          </w:tcPr>
          <w:p w14:paraId="435CD12F" w14:textId="4FDEC350" w:rsidR="00100C92" w:rsidRPr="002B78C5" w:rsidRDefault="002B78C5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41,7</w:t>
            </w:r>
          </w:p>
        </w:tc>
        <w:tc>
          <w:tcPr>
            <w:tcW w:w="986" w:type="dxa"/>
          </w:tcPr>
          <w:p w14:paraId="5AD1CE8A" w14:textId="67DBDFEA" w:rsidR="00100C92" w:rsidRPr="00427C09" w:rsidRDefault="00100C92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0,</w:t>
            </w:r>
            <w:r w:rsidR="00B70D50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00</w:t>
            </w:r>
            <w:r w:rsidR="00B70D50">
              <w:rPr>
                <w:rFonts w:eastAsia="Times New Roman" w:cs="Times New Roman"/>
                <w:bCs/>
                <w:color w:val="000000"/>
                <w:szCs w:val="24"/>
              </w:rPr>
              <w:t>0</w:t>
            </w:r>
          </w:p>
        </w:tc>
        <w:tc>
          <w:tcPr>
            <w:tcW w:w="1317" w:type="dxa"/>
          </w:tcPr>
          <w:p w14:paraId="3DED7580" w14:textId="5CC3BF65" w:rsidR="00100C92" w:rsidRPr="00427C09" w:rsidRDefault="00A17E29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tiền mặt</w:t>
            </w:r>
          </w:p>
        </w:tc>
        <w:tc>
          <w:tcPr>
            <w:tcW w:w="963" w:type="dxa"/>
          </w:tcPr>
          <w:p w14:paraId="59C18285" w14:textId="5C9260BA" w:rsidR="00100C92" w:rsidRPr="00427C09" w:rsidRDefault="00956B12" w:rsidP="00100C92">
            <w:pPr>
              <w:spacing w:before="120" w:after="120"/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Theo tiến độ cụ thể </w:t>
            </w:r>
            <w:r w:rsidR="004C0396" w:rsidRPr="004C0396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tại mục 6</w:t>
            </w:r>
            <w:r w:rsidR="004C0396" w:rsidRPr="00427C09" w:rsidDel="00B700F3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</w:t>
            </w:r>
          </w:p>
        </w:tc>
      </w:tr>
    </w:tbl>
    <w:bookmarkEnd w:id="11"/>
    <w:p w14:paraId="7F4108A8" w14:textId="78842269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b) </w:t>
      </w:r>
      <w:r w:rsidR="009717F3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Vốn huy động:</w:t>
      </w:r>
      <w:r w:rsidR="00654EE0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E15C82" w:rsidRPr="00C60E68">
        <w:rPr>
          <w:rFonts w:eastAsia="Times New Roman" w:cs="Times New Roman"/>
          <w:bCs/>
          <w:color w:val="000000"/>
          <w:szCs w:val="24"/>
          <w:lang w:val="vi-VN"/>
        </w:rPr>
        <w:t>Không</w:t>
      </w:r>
      <w:r w:rsidR="003563EC" w:rsidRPr="00427C09">
        <w:rPr>
          <w:rFonts w:cs="Times New Roman"/>
          <w:szCs w:val="24"/>
          <w:lang w:val="vi-VN"/>
        </w:rPr>
        <w:t xml:space="preserve">. 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</w:p>
    <w:p w14:paraId="7CF6112F" w14:textId="040E2A90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c) </w:t>
      </w:r>
      <w:r w:rsidR="009717F3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Vốn khác:</w:t>
      </w:r>
      <w:r w:rsidR="003526DC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Không.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</w:p>
    <w:p w14:paraId="06FE3788" w14:textId="28535367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5. </w:t>
      </w:r>
      <w:r w:rsidR="009717F3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Thời hạn hoạt động của dự án: </w:t>
      </w:r>
      <w:r w:rsidR="00172544" w:rsidRPr="00427C09">
        <w:rPr>
          <w:rFonts w:eastAsia="Times New Roman" w:cs="Times New Roman"/>
          <w:bCs/>
          <w:color w:val="000000"/>
          <w:szCs w:val="24"/>
          <w:lang w:val="vi-VN"/>
        </w:rPr>
        <w:t>K</w:t>
      </w:r>
      <w:r w:rsidR="00A50DD5" w:rsidRPr="00427C09">
        <w:rPr>
          <w:rFonts w:eastAsia="Times New Roman" w:cs="Times New Roman"/>
          <w:bCs/>
          <w:color w:val="000000"/>
          <w:szCs w:val="24"/>
          <w:lang w:val="vi-VN"/>
        </w:rPr>
        <w:t>ể từ ngày được cấp Giấy Chứng nhận Đăng ký Đ</w:t>
      </w:r>
      <w:r w:rsidR="00D9107A" w:rsidRPr="00427C09">
        <w:rPr>
          <w:rFonts w:eastAsia="Times New Roman" w:cs="Times New Roman"/>
          <w:bCs/>
          <w:color w:val="000000"/>
          <w:szCs w:val="24"/>
          <w:lang w:val="vi-VN"/>
        </w:rPr>
        <w:t>ầ</w:t>
      </w:r>
      <w:r w:rsidR="00A50DD5" w:rsidRPr="00427C09">
        <w:rPr>
          <w:rFonts w:eastAsia="Times New Roman" w:cs="Times New Roman"/>
          <w:bCs/>
          <w:color w:val="000000"/>
          <w:szCs w:val="24"/>
          <w:lang w:val="vi-VN"/>
        </w:rPr>
        <w:t>u tư đến ngày 2</w:t>
      </w:r>
      <w:r w:rsidR="00404FD7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8 </w:t>
      </w:r>
      <w:r w:rsidR="00A50DD5" w:rsidRPr="00427C09">
        <w:rPr>
          <w:rFonts w:eastAsia="Times New Roman" w:cs="Times New Roman"/>
          <w:bCs/>
          <w:color w:val="000000"/>
          <w:szCs w:val="24"/>
          <w:lang w:val="vi-VN"/>
        </w:rPr>
        <w:t>tháng 3 năm 2068</w:t>
      </w:r>
      <w:r w:rsidR="00172544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r w:rsidR="00172544" w:rsidRPr="00427C09" w:rsidDel="00172544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</w:p>
    <w:p w14:paraId="61A50ED5" w14:textId="24CE4F37" w:rsidR="008D279C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6. </w:t>
      </w:r>
      <w:r w:rsidR="009717F3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Tiến độ thực hiện dự án: </w:t>
      </w:r>
    </w:p>
    <w:p w14:paraId="492EE7B8" w14:textId="5251C841" w:rsidR="00730A3E" w:rsidRDefault="00730A3E" w:rsidP="000B26EE">
      <w:pPr>
        <w:rPr>
          <w:szCs w:val="24"/>
          <w:lang w:val="nb-NO"/>
        </w:rPr>
      </w:pPr>
      <w:r w:rsidRPr="00AA2858">
        <w:rPr>
          <w:rFonts w:eastAsia="Times New Roman" w:cs="Times New Roman"/>
          <w:bCs/>
          <w:color w:val="000000"/>
          <w:szCs w:val="24"/>
          <w:lang w:val="vi-VN"/>
        </w:rPr>
        <w:t>a)</w:t>
      </w:r>
      <w:r w:rsidRPr="00AA2858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AA2858" w:rsidRPr="009963F6">
        <w:rPr>
          <w:szCs w:val="24"/>
          <w:lang w:val="nb-NO"/>
        </w:rPr>
        <w:t>Tiến độ góp vốn và huy động các nguồn vốn</w:t>
      </w:r>
      <w:r w:rsidR="00AA2858">
        <w:rPr>
          <w:szCs w:val="24"/>
          <w:lang w:val="nb-NO"/>
        </w:rPr>
        <w:t>:</w:t>
      </w:r>
    </w:p>
    <w:p w14:paraId="6926CD25" w14:textId="52B24105" w:rsidR="004C0396" w:rsidRPr="00427C09" w:rsidRDefault="004C0396" w:rsidP="004C0396">
      <w:pPr>
        <w:ind w:left="720" w:hanging="720"/>
        <w:rPr>
          <w:rFonts w:eastAsia="Times New Roman" w:cs="Times New Roman"/>
          <w:iCs/>
          <w:color w:val="000000"/>
          <w:szCs w:val="24"/>
          <w:lang w:val="vi-VN"/>
        </w:rPr>
      </w:pPr>
      <w:r w:rsidRPr="00427C09">
        <w:rPr>
          <w:rFonts w:eastAsia="Times New Roman" w:cs="Times New Roman"/>
          <w:iCs/>
          <w:color w:val="000000"/>
          <w:szCs w:val="24"/>
          <w:lang w:val="vi-VN"/>
        </w:rPr>
        <w:t>-</w:t>
      </w:r>
      <w:r w:rsidRPr="00427C09">
        <w:rPr>
          <w:rFonts w:eastAsia="Times New Roman" w:cs="Times New Roman"/>
          <w:i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color w:val="000000"/>
          <w:szCs w:val="24"/>
          <w:lang w:val="vi-VN"/>
        </w:rPr>
        <w:t xml:space="preserve">Giai đoạn 1 (từ quý III/2021 đến quý IV/2022): Các nhà đầu tư góp đủ </w:t>
      </w:r>
      <w:r w:rsidRPr="004C0396">
        <w:rPr>
          <w:rFonts w:eastAsia="Times New Roman" w:cs="Times New Roman"/>
          <w:bCs/>
          <w:color w:val="000000"/>
          <w:szCs w:val="24"/>
          <w:lang w:val="nb-NO"/>
        </w:rPr>
        <w:t>96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.000.000.000 VNĐ 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(bằng chữ: </w:t>
      </w:r>
      <w:r w:rsidRPr="004C0396">
        <w:rPr>
          <w:rFonts w:eastAsia="Times New Roman" w:cs="Times New Roman"/>
          <w:bCs/>
          <w:i/>
          <w:color w:val="000000"/>
          <w:szCs w:val="24"/>
          <w:lang w:val="nb-NO"/>
        </w:rPr>
        <w:t>Chín mươi sáu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tỷ Việt Nam đồng) 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và tương đương </w:t>
      </w:r>
      <w:r w:rsidRPr="004C0396">
        <w:rPr>
          <w:rFonts w:eastAsia="Times New Roman" w:cs="Times New Roman"/>
          <w:bCs/>
          <w:color w:val="000000"/>
          <w:szCs w:val="24"/>
          <w:lang w:val="nb-NO"/>
        </w:rPr>
        <w:t>4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.000.000 USD 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(bằng chữ: </w:t>
      </w:r>
      <w:r w:rsidR="003D5086">
        <w:rPr>
          <w:rFonts w:eastAsia="Times New Roman" w:cs="Times New Roman"/>
          <w:bCs/>
          <w:i/>
          <w:color w:val="000000"/>
          <w:szCs w:val="24"/>
        </w:rPr>
        <w:t>Bốn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triệu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EA116B">
        <w:rPr>
          <w:rFonts w:eastAsia="Times New Roman" w:cs="Times New Roman"/>
          <w:bCs/>
          <w:i/>
          <w:iCs/>
          <w:color w:val="000000"/>
          <w:szCs w:val="24"/>
          <w:lang w:val="vi-VN"/>
        </w:rPr>
        <w:t>Đô-la Mỹ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), </w:t>
      </w:r>
      <w:r w:rsidRPr="00EA116B">
        <w:rPr>
          <w:rFonts w:eastAsia="Times New Roman" w:cs="Times New Roman"/>
          <w:bCs/>
          <w:iCs/>
          <w:color w:val="000000"/>
          <w:szCs w:val="24"/>
          <w:lang w:val="vi-VN"/>
        </w:rPr>
        <w:t xml:space="preserve">chiếm tỷ lệ </w:t>
      </w:r>
      <w:r w:rsidRPr="004C0396">
        <w:rPr>
          <w:rFonts w:eastAsia="Times New Roman" w:cs="Times New Roman"/>
          <w:bCs/>
          <w:iCs/>
          <w:color w:val="000000"/>
          <w:szCs w:val="24"/>
          <w:lang w:val="nb-NO"/>
        </w:rPr>
        <w:t>40</w:t>
      </w:r>
      <w:r w:rsidRPr="00EA116B">
        <w:rPr>
          <w:rFonts w:eastAsia="Times New Roman" w:cs="Times New Roman"/>
          <w:bCs/>
          <w:iCs/>
          <w:color w:val="000000"/>
          <w:szCs w:val="24"/>
          <w:lang w:val="vi-VN"/>
        </w:rPr>
        <w:t>% vốn góp để thực hiện dự án</w:t>
      </w:r>
      <w:r w:rsidRPr="004C0396">
        <w:rPr>
          <w:rFonts w:eastAsia="Times New Roman" w:cs="Times New Roman"/>
          <w:bCs/>
          <w:iCs/>
          <w:color w:val="000000"/>
          <w:szCs w:val="24"/>
          <w:lang w:val="nb-NO"/>
        </w:rPr>
        <w:t>;</w:t>
      </w:r>
      <w:r w:rsidRPr="004C0396">
        <w:rPr>
          <w:rFonts w:eastAsia="Times New Roman" w:cs="Times New Roman"/>
          <w:color w:val="000000"/>
          <w:szCs w:val="24"/>
          <w:lang w:val="nb-NO"/>
        </w:rPr>
        <w:t xml:space="preserve"> trong đó, </w:t>
      </w:r>
      <w:r w:rsidRPr="004A5305">
        <w:rPr>
          <w:rFonts w:eastAsia="Times New Roman" w:cs="Times New Roman"/>
          <w:bCs/>
          <w:iCs/>
          <w:color w:val="000000"/>
          <w:szCs w:val="24"/>
          <w:lang w:val="vi-VN"/>
        </w:rPr>
        <w:t>trong vòng 90 ngày kể từ ngày cấp Giấy Chứng nhận Đăng ký Doanh nghiệp</w:t>
      </w:r>
      <w:r w:rsidRPr="004C0396">
        <w:rPr>
          <w:rFonts w:eastAsia="Times New Roman" w:cs="Times New Roman"/>
          <w:bCs/>
          <w:iCs/>
          <w:color w:val="000000"/>
          <w:szCs w:val="24"/>
          <w:lang w:val="nb-NO"/>
        </w:rPr>
        <w:t>, các nhà đầu tư góp đủ</w:t>
      </w:r>
      <w:r w:rsidRPr="003E1766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24.000.000.000 VNĐ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(bằng chữ: Hai mươi bốn tỷ Việt Nam đồng)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và tương đương 1.000.000 USD 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>(bằng chữ: Một triệu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i/>
          <w:iCs/>
          <w:color w:val="000000"/>
          <w:szCs w:val="24"/>
          <w:lang w:val="vi-VN"/>
        </w:rPr>
        <w:t>Đô-la Mỹ</w:t>
      </w:r>
      <w:r w:rsidRPr="00427C09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), </w:t>
      </w:r>
      <w:r w:rsidRPr="00427C09">
        <w:rPr>
          <w:rFonts w:eastAsia="Times New Roman" w:cs="Times New Roman"/>
          <w:bCs/>
          <w:iCs/>
          <w:color w:val="000000"/>
          <w:szCs w:val="24"/>
          <w:lang w:val="vi-VN"/>
        </w:rPr>
        <w:t xml:space="preserve">chiếm tỷ lệ </w:t>
      </w:r>
      <w:r w:rsidRPr="004C0396">
        <w:rPr>
          <w:rFonts w:eastAsia="Times New Roman" w:cs="Times New Roman"/>
          <w:bCs/>
          <w:iCs/>
          <w:color w:val="000000"/>
          <w:szCs w:val="24"/>
          <w:lang w:val="nb-NO"/>
        </w:rPr>
        <w:t>10</w:t>
      </w:r>
      <w:r w:rsidRPr="00427C09">
        <w:rPr>
          <w:rFonts w:eastAsia="Times New Roman" w:cs="Times New Roman"/>
          <w:bCs/>
          <w:iCs/>
          <w:color w:val="000000"/>
          <w:szCs w:val="24"/>
          <w:lang w:val="vi-VN"/>
        </w:rPr>
        <w:t>% vốn góp để thực hiện dự án.</w:t>
      </w:r>
    </w:p>
    <w:p w14:paraId="1098ED7E" w14:textId="7C93279F" w:rsidR="004C0396" w:rsidRPr="004C0396" w:rsidRDefault="004C0396" w:rsidP="004C03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51"/>
        </w:tabs>
        <w:ind w:left="720" w:hanging="720"/>
        <w:rPr>
          <w:rFonts w:eastAsia="Times New Roman" w:cs="Times New Roman"/>
          <w:color w:val="000000"/>
          <w:szCs w:val="24"/>
          <w:lang w:val="vi-VN"/>
        </w:rPr>
      </w:pPr>
      <w:r w:rsidRPr="00427C09">
        <w:rPr>
          <w:rFonts w:eastAsia="Times New Roman" w:cs="Times New Roman"/>
          <w:color w:val="000000"/>
          <w:szCs w:val="24"/>
          <w:lang w:val="vi-VN"/>
        </w:rPr>
        <w:lastRenderedPageBreak/>
        <w:t>-</w:t>
      </w:r>
      <w:r w:rsidRPr="00427C09">
        <w:rPr>
          <w:rFonts w:eastAsia="Times New Roman" w:cs="Times New Roman"/>
          <w:color w:val="000000"/>
          <w:szCs w:val="24"/>
          <w:lang w:val="vi-VN"/>
        </w:rPr>
        <w:tab/>
        <w:t>Giai đoạn 2 (từ quý I/2023 đến quý IV/2023):</w:t>
      </w:r>
      <w:r w:rsidRPr="004C0396">
        <w:rPr>
          <w:rFonts w:eastAsia="Times New Roman" w:cs="Times New Roman"/>
          <w:color w:val="000000"/>
          <w:szCs w:val="24"/>
          <w:lang w:val="vi-VN"/>
        </w:rPr>
        <w:t xml:space="preserve"> </w:t>
      </w:r>
      <w:r w:rsidRPr="00EA116B">
        <w:rPr>
          <w:rFonts w:eastAsia="Times New Roman" w:cs="Times New Roman"/>
          <w:color w:val="000000"/>
          <w:szCs w:val="24"/>
          <w:lang w:val="vi-VN"/>
        </w:rPr>
        <w:t xml:space="preserve">Các nhà đầu tư góp </w:t>
      </w:r>
      <w:r w:rsidRPr="004C0396">
        <w:rPr>
          <w:rFonts w:eastAsia="Times New Roman" w:cs="Times New Roman"/>
          <w:color w:val="000000"/>
          <w:szCs w:val="24"/>
          <w:lang w:val="vi-VN"/>
        </w:rPr>
        <w:t>thêm</w:t>
      </w:r>
      <w:r w:rsidRPr="00EA116B">
        <w:rPr>
          <w:rFonts w:eastAsia="Times New Roman" w:cs="Times New Roman"/>
          <w:color w:val="000000"/>
          <w:szCs w:val="24"/>
          <w:lang w:val="vi-VN"/>
        </w:rPr>
        <w:t xml:space="preserve"> </w:t>
      </w:r>
      <w:r w:rsidRPr="004C0396">
        <w:rPr>
          <w:rFonts w:eastAsia="Times New Roman" w:cs="Times New Roman"/>
          <w:bCs/>
          <w:color w:val="000000"/>
          <w:szCs w:val="24"/>
          <w:lang w:val="vi-VN"/>
        </w:rPr>
        <w:t>48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.000.000.000 VNĐ 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(bằng chữ: </w:t>
      </w:r>
      <w:r w:rsidRPr="004C0396">
        <w:rPr>
          <w:rFonts w:eastAsia="Times New Roman" w:cs="Times New Roman"/>
          <w:bCs/>
          <w:i/>
          <w:color w:val="000000"/>
          <w:szCs w:val="24"/>
          <w:lang w:val="vi-VN"/>
        </w:rPr>
        <w:t>Bốn mươi tám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tỷ Việt Nam đồng) 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và tương đương </w:t>
      </w:r>
      <w:r w:rsidRPr="004C0396">
        <w:rPr>
          <w:rFonts w:eastAsia="Times New Roman" w:cs="Times New Roman"/>
          <w:bCs/>
          <w:color w:val="000000"/>
          <w:szCs w:val="24"/>
          <w:lang w:val="vi-VN"/>
        </w:rPr>
        <w:t>2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.000.000 USD 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(bằng chữ: </w:t>
      </w:r>
      <w:r w:rsidR="003D5086">
        <w:rPr>
          <w:rFonts w:eastAsia="Times New Roman" w:cs="Times New Roman"/>
          <w:bCs/>
          <w:i/>
          <w:color w:val="000000"/>
          <w:szCs w:val="24"/>
        </w:rPr>
        <w:t>Hai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triệu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EA116B">
        <w:rPr>
          <w:rFonts w:eastAsia="Times New Roman" w:cs="Times New Roman"/>
          <w:bCs/>
          <w:i/>
          <w:iCs/>
          <w:color w:val="000000"/>
          <w:szCs w:val="24"/>
          <w:lang w:val="vi-VN"/>
        </w:rPr>
        <w:t>Đô-la Mỹ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>),</w:t>
      </w:r>
      <w:r w:rsidRPr="004C0396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Pr="004C0396">
        <w:rPr>
          <w:rFonts w:eastAsia="Times New Roman" w:cs="Times New Roman"/>
          <w:bCs/>
          <w:iCs/>
          <w:color w:val="000000"/>
          <w:szCs w:val="24"/>
          <w:lang w:val="vi-VN"/>
        </w:rPr>
        <w:t>chiếm 20% vốn góp để thực hiện dự án.</w:t>
      </w:r>
    </w:p>
    <w:p w14:paraId="55DBC793" w14:textId="78399DEE" w:rsidR="004C0396" w:rsidRPr="00427C09" w:rsidRDefault="004C0396" w:rsidP="004C0396">
      <w:pPr>
        <w:ind w:left="720" w:hanging="720"/>
        <w:rPr>
          <w:rFonts w:eastAsia="Times New Roman" w:cs="Times New Roman"/>
          <w:color w:val="000000"/>
          <w:szCs w:val="24"/>
          <w:lang w:val="vi-VN"/>
        </w:rPr>
      </w:pPr>
      <w:r w:rsidRPr="00427C09">
        <w:rPr>
          <w:rFonts w:eastAsia="Times New Roman" w:cs="Times New Roman"/>
          <w:color w:val="000000"/>
          <w:szCs w:val="24"/>
          <w:lang w:val="vi-VN"/>
        </w:rPr>
        <w:t>-</w:t>
      </w:r>
      <w:r w:rsidRPr="00427C09">
        <w:rPr>
          <w:rFonts w:eastAsia="Times New Roman" w:cs="Times New Roman"/>
          <w:color w:val="000000"/>
          <w:szCs w:val="24"/>
          <w:lang w:val="vi-VN"/>
        </w:rPr>
        <w:tab/>
        <w:t>Giai đoạn 3 (từ quý I/2024 đến quý IV/2025):</w:t>
      </w:r>
      <w:r w:rsidRPr="00D3043B">
        <w:rPr>
          <w:rFonts w:eastAsia="Times New Roman" w:cs="Times New Roman"/>
          <w:color w:val="000000"/>
          <w:szCs w:val="24"/>
          <w:lang w:val="vi-VN"/>
        </w:rPr>
        <w:t xml:space="preserve"> </w:t>
      </w:r>
      <w:r w:rsidRPr="00EA116B">
        <w:rPr>
          <w:rFonts w:eastAsia="Times New Roman" w:cs="Times New Roman"/>
          <w:color w:val="000000"/>
          <w:szCs w:val="24"/>
          <w:lang w:val="vi-VN"/>
        </w:rPr>
        <w:t xml:space="preserve">Các nhà đầu tư góp </w:t>
      </w:r>
      <w:r w:rsidRPr="004C0396">
        <w:rPr>
          <w:rFonts w:eastAsia="Times New Roman" w:cs="Times New Roman"/>
          <w:color w:val="000000"/>
          <w:szCs w:val="24"/>
          <w:lang w:val="vi-VN"/>
        </w:rPr>
        <w:t>thêm</w:t>
      </w:r>
      <w:r w:rsidRPr="00EA116B">
        <w:rPr>
          <w:rFonts w:eastAsia="Times New Roman" w:cs="Times New Roman"/>
          <w:color w:val="000000"/>
          <w:szCs w:val="24"/>
          <w:lang w:val="vi-VN"/>
        </w:rPr>
        <w:t xml:space="preserve"> </w:t>
      </w:r>
      <w:r w:rsidRPr="004C0396">
        <w:rPr>
          <w:rFonts w:eastAsia="Times New Roman" w:cs="Times New Roman"/>
          <w:bCs/>
          <w:color w:val="000000"/>
          <w:szCs w:val="24"/>
          <w:lang w:val="vi-VN"/>
        </w:rPr>
        <w:t>48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.000.000.000 VNĐ 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(bằng chữ: </w:t>
      </w:r>
      <w:r w:rsidRPr="004C0396">
        <w:rPr>
          <w:rFonts w:eastAsia="Times New Roman" w:cs="Times New Roman"/>
          <w:bCs/>
          <w:i/>
          <w:color w:val="000000"/>
          <w:szCs w:val="24"/>
          <w:lang w:val="vi-VN"/>
        </w:rPr>
        <w:t>Bốn mươi tám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tỷ Việt Nam đồng) 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và tương đương </w:t>
      </w:r>
      <w:r w:rsidRPr="004C0396">
        <w:rPr>
          <w:rFonts w:eastAsia="Times New Roman" w:cs="Times New Roman"/>
          <w:bCs/>
          <w:color w:val="000000"/>
          <w:szCs w:val="24"/>
          <w:lang w:val="vi-VN"/>
        </w:rPr>
        <w:t>2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.000.000 USD 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(bằng chữ: </w:t>
      </w:r>
      <w:r w:rsidR="003D5086">
        <w:rPr>
          <w:rFonts w:eastAsia="Times New Roman" w:cs="Times New Roman"/>
          <w:bCs/>
          <w:i/>
          <w:color w:val="000000"/>
          <w:szCs w:val="24"/>
        </w:rPr>
        <w:t>Hai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triệu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EA116B">
        <w:rPr>
          <w:rFonts w:eastAsia="Times New Roman" w:cs="Times New Roman"/>
          <w:bCs/>
          <w:i/>
          <w:iCs/>
          <w:color w:val="000000"/>
          <w:szCs w:val="24"/>
          <w:lang w:val="vi-VN"/>
        </w:rPr>
        <w:t>Đô-la Mỹ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>),</w:t>
      </w:r>
      <w:r w:rsidRPr="004C0396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Pr="004C0396">
        <w:rPr>
          <w:rFonts w:eastAsia="Times New Roman" w:cs="Times New Roman"/>
          <w:bCs/>
          <w:iCs/>
          <w:color w:val="000000"/>
          <w:szCs w:val="24"/>
          <w:lang w:val="vi-VN"/>
        </w:rPr>
        <w:t>chiếm 20% vốn góp để thực hiện dự án.</w:t>
      </w:r>
    </w:p>
    <w:p w14:paraId="6B843335" w14:textId="3AFE4998" w:rsidR="004C0396" w:rsidRPr="00923B17" w:rsidRDefault="004C0396" w:rsidP="004C0396">
      <w:pPr>
        <w:ind w:left="720" w:hanging="720"/>
        <w:rPr>
          <w:rFonts w:eastAsia="Times New Roman" w:cs="Times New Roman"/>
          <w:color w:val="000000"/>
          <w:szCs w:val="24"/>
          <w:lang w:val="vi-VN"/>
        </w:rPr>
      </w:pPr>
      <w:r w:rsidRPr="00427C09">
        <w:rPr>
          <w:rFonts w:eastAsia="Times New Roman" w:cs="Times New Roman"/>
          <w:color w:val="000000"/>
          <w:szCs w:val="24"/>
          <w:lang w:val="vi-VN"/>
        </w:rPr>
        <w:t>-</w:t>
      </w:r>
      <w:r w:rsidRPr="00427C09">
        <w:rPr>
          <w:rFonts w:eastAsia="Times New Roman" w:cs="Times New Roman"/>
          <w:color w:val="000000"/>
          <w:szCs w:val="24"/>
          <w:lang w:val="vi-VN"/>
        </w:rPr>
        <w:tab/>
        <w:t>Giai đoạn 4 (từ quý I/2026 đến quý IV/2027):</w:t>
      </w:r>
      <w:r w:rsidRPr="00923B17">
        <w:rPr>
          <w:rFonts w:eastAsia="Times New Roman" w:cs="Times New Roman"/>
          <w:color w:val="000000"/>
          <w:szCs w:val="24"/>
          <w:lang w:val="vi-VN"/>
        </w:rPr>
        <w:t xml:space="preserve"> </w:t>
      </w:r>
      <w:r w:rsidRPr="00EA116B">
        <w:rPr>
          <w:rFonts w:eastAsia="Times New Roman" w:cs="Times New Roman"/>
          <w:color w:val="000000"/>
          <w:szCs w:val="24"/>
          <w:lang w:val="vi-VN"/>
        </w:rPr>
        <w:t xml:space="preserve">Các nhà đầu tư góp </w:t>
      </w:r>
      <w:r w:rsidRPr="00923B17">
        <w:rPr>
          <w:rFonts w:eastAsia="Times New Roman" w:cs="Times New Roman"/>
          <w:color w:val="000000"/>
          <w:szCs w:val="24"/>
          <w:lang w:val="vi-VN"/>
        </w:rPr>
        <w:t>thêm</w:t>
      </w:r>
      <w:r w:rsidRPr="00EA116B">
        <w:rPr>
          <w:rFonts w:eastAsia="Times New Roman" w:cs="Times New Roman"/>
          <w:color w:val="000000"/>
          <w:szCs w:val="24"/>
          <w:lang w:val="vi-VN"/>
        </w:rPr>
        <w:t xml:space="preserve"> </w:t>
      </w:r>
      <w:r w:rsidRPr="00923B17">
        <w:rPr>
          <w:rFonts w:eastAsia="Times New Roman" w:cs="Times New Roman"/>
          <w:bCs/>
          <w:color w:val="000000"/>
          <w:szCs w:val="24"/>
          <w:lang w:val="vi-VN"/>
        </w:rPr>
        <w:t>48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.000.000.000 VNĐ 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(bằng chữ: </w:t>
      </w:r>
      <w:r w:rsidRPr="00923B17">
        <w:rPr>
          <w:rFonts w:eastAsia="Times New Roman" w:cs="Times New Roman"/>
          <w:bCs/>
          <w:i/>
          <w:color w:val="000000"/>
          <w:szCs w:val="24"/>
          <w:lang w:val="vi-VN"/>
        </w:rPr>
        <w:t>Bốn mươi tám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tỷ Việt Nam đồng) 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và tương đương </w:t>
      </w:r>
      <w:r w:rsidRPr="00923B17">
        <w:rPr>
          <w:rFonts w:eastAsia="Times New Roman" w:cs="Times New Roman"/>
          <w:bCs/>
          <w:color w:val="000000"/>
          <w:szCs w:val="24"/>
          <w:lang w:val="vi-VN"/>
        </w:rPr>
        <w:t>2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.000.000 USD 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>(bằng chữ: Một triệu</w:t>
      </w:r>
      <w:r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EA116B">
        <w:rPr>
          <w:rFonts w:eastAsia="Times New Roman" w:cs="Times New Roman"/>
          <w:bCs/>
          <w:i/>
          <w:iCs/>
          <w:color w:val="000000"/>
          <w:szCs w:val="24"/>
          <w:lang w:val="vi-VN"/>
        </w:rPr>
        <w:t>Đô-la Mỹ</w:t>
      </w:r>
      <w:r w:rsidRPr="00EA116B">
        <w:rPr>
          <w:rFonts w:eastAsia="Times New Roman" w:cs="Times New Roman"/>
          <w:bCs/>
          <w:i/>
          <w:color w:val="000000"/>
          <w:szCs w:val="24"/>
          <w:lang w:val="vi-VN"/>
        </w:rPr>
        <w:t>),</w:t>
      </w:r>
      <w:r w:rsidRPr="00923B17">
        <w:rPr>
          <w:rFonts w:eastAsia="Times New Roman" w:cs="Times New Roman"/>
          <w:bCs/>
          <w:i/>
          <w:color w:val="000000"/>
          <w:szCs w:val="24"/>
          <w:lang w:val="vi-VN"/>
        </w:rPr>
        <w:t xml:space="preserve"> </w:t>
      </w:r>
      <w:r w:rsidRPr="00923B17">
        <w:rPr>
          <w:rFonts w:eastAsia="Times New Roman" w:cs="Times New Roman"/>
          <w:bCs/>
          <w:iCs/>
          <w:color w:val="000000"/>
          <w:szCs w:val="24"/>
          <w:lang w:val="vi-VN"/>
        </w:rPr>
        <w:t>chiếm 20% vốn góp để thực hiện dự án.</w:t>
      </w:r>
    </w:p>
    <w:p w14:paraId="5524E4B6" w14:textId="129C9AEC" w:rsidR="004C0396" w:rsidRDefault="004C0396" w:rsidP="004C0396">
      <w:pPr>
        <w:ind w:left="720" w:hanging="720"/>
        <w:rPr>
          <w:szCs w:val="24"/>
          <w:lang w:val="nb-NO"/>
        </w:rPr>
      </w:pPr>
      <w:r w:rsidRPr="00427C09">
        <w:rPr>
          <w:rFonts w:eastAsia="Times New Roman" w:cs="Times New Roman"/>
          <w:color w:val="000000"/>
          <w:szCs w:val="24"/>
          <w:lang w:val="vi-VN"/>
        </w:rPr>
        <w:t>-</w:t>
      </w:r>
      <w:r w:rsidRPr="00427C09">
        <w:rPr>
          <w:rFonts w:eastAsia="Times New Roman" w:cs="Times New Roman"/>
          <w:color w:val="000000"/>
          <w:szCs w:val="24"/>
          <w:lang w:val="vi-VN"/>
        </w:rPr>
        <w:tab/>
        <w:t>Giai đoạn 5 (từ quý I/2028 đến quý IV/2031):</w:t>
      </w:r>
      <w:r w:rsidRPr="00923B17">
        <w:rPr>
          <w:rFonts w:eastAsia="Times New Roman" w:cs="Times New Roman"/>
          <w:color w:val="000000"/>
          <w:szCs w:val="24"/>
          <w:lang w:val="vi-VN"/>
        </w:rPr>
        <w:t xml:space="preserve"> Việc góp vốn đã hoàn tất trong Giai đoạn 4, các nhà đầu tư không góp thêm vốn trong giai đoạn này.</w:t>
      </w:r>
    </w:p>
    <w:p w14:paraId="30E290C9" w14:textId="1CF01186" w:rsidR="00AA2858" w:rsidRPr="00AA2858" w:rsidRDefault="00AA2858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>
        <w:rPr>
          <w:szCs w:val="24"/>
          <w:lang w:val="nb-NO"/>
        </w:rPr>
        <w:t>b)</w:t>
      </w:r>
      <w:r>
        <w:rPr>
          <w:szCs w:val="24"/>
          <w:lang w:val="nb-NO"/>
        </w:rPr>
        <w:tab/>
      </w:r>
      <w:r w:rsidR="004C0396" w:rsidRPr="009963F6">
        <w:rPr>
          <w:szCs w:val="24"/>
          <w:lang w:val="nb-NO"/>
        </w:rPr>
        <w:t>Tiến độ thực hiện các mục tiêu hoạt động chủ yếu của dự án đầu tư:</w:t>
      </w:r>
    </w:p>
    <w:p w14:paraId="5ECFB9D9" w14:textId="6FAC0BF0" w:rsidR="00A86746" w:rsidRPr="00427C09" w:rsidRDefault="00AC0DF6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color w:val="000000"/>
          <w:szCs w:val="24"/>
          <w:lang w:val="vi-VN"/>
        </w:rPr>
        <w:t>-</w:t>
      </w:r>
      <w:r w:rsidRPr="00427C09">
        <w:rPr>
          <w:rFonts w:eastAsia="Times New Roman" w:cs="Times New Roman"/>
          <w:b/>
          <w:color w:val="000000"/>
          <w:szCs w:val="24"/>
          <w:lang w:val="vi-VN"/>
        </w:rPr>
        <w:tab/>
      </w:r>
      <w:r w:rsidR="00AF73D1" w:rsidRPr="00427C09">
        <w:rPr>
          <w:rFonts w:eastAsia="Times New Roman" w:cs="Times New Roman"/>
          <w:bCs/>
          <w:color w:val="000000"/>
          <w:szCs w:val="24"/>
          <w:lang w:val="vi-VN"/>
        </w:rPr>
        <w:t>Giai đoạn 1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(t</w:t>
      </w:r>
      <w:r w:rsidR="007A07C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ừ </w:t>
      </w:r>
      <w:r w:rsidR="00D14A33" w:rsidRPr="00427C09">
        <w:rPr>
          <w:rFonts w:eastAsia="Times New Roman" w:cs="Times New Roman"/>
          <w:bCs/>
          <w:color w:val="000000"/>
          <w:szCs w:val="24"/>
          <w:lang w:val="vi-VN"/>
        </w:rPr>
        <w:t>q</w:t>
      </w:r>
      <w:r w:rsidR="00B825DB" w:rsidRPr="00427C09">
        <w:rPr>
          <w:rFonts w:eastAsia="Times New Roman" w:cs="Times New Roman"/>
          <w:bCs/>
          <w:color w:val="000000"/>
          <w:szCs w:val="24"/>
          <w:lang w:val="vi-VN"/>
        </w:rPr>
        <w:t>uý III/</w:t>
      </w:r>
      <w:r w:rsidR="007A07CE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2021 đến </w:t>
      </w:r>
      <w:r w:rsidR="00D14A33" w:rsidRPr="00427C09">
        <w:rPr>
          <w:rFonts w:eastAsia="Times New Roman" w:cs="Times New Roman"/>
          <w:bCs/>
          <w:color w:val="000000"/>
          <w:szCs w:val="24"/>
          <w:lang w:val="vi-VN"/>
        </w:rPr>
        <w:t>quý IV/</w:t>
      </w:r>
      <w:r w:rsidR="007A07CE" w:rsidRPr="00427C09">
        <w:rPr>
          <w:rFonts w:eastAsia="Times New Roman" w:cs="Times New Roman"/>
          <w:bCs/>
          <w:color w:val="000000"/>
          <w:szCs w:val="24"/>
          <w:lang w:val="vi-VN"/>
        </w:rPr>
        <w:t>2022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): </w:t>
      </w:r>
      <w:bookmarkStart w:id="12" w:name="_Hlk64816310"/>
      <w:r w:rsidR="001B01CA" w:rsidRPr="00427C09">
        <w:rPr>
          <w:rFonts w:eastAsia="Times New Roman" w:cs="Times New Roman"/>
          <w:bCs/>
          <w:color w:val="000000"/>
          <w:szCs w:val="24"/>
          <w:lang w:val="vi-VN"/>
        </w:rPr>
        <w:t>X</w:t>
      </w:r>
      <w:r w:rsidR="001A71D0" w:rsidRPr="00427C09">
        <w:rPr>
          <w:rFonts w:eastAsia="Times New Roman" w:cs="Times New Roman"/>
          <w:bCs/>
          <w:color w:val="000000"/>
          <w:szCs w:val="24"/>
          <w:lang w:val="vi-VN"/>
        </w:rPr>
        <w:t>ây dựng Trạm biến áp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1A71D0" w:rsidRPr="00427C09">
        <w:rPr>
          <w:rFonts w:eastAsia="Times New Roman" w:cs="Times New Roman"/>
          <w:bCs/>
          <w:color w:val="000000"/>
          <w:szCs w:val="24"/>
          <w:lang w:val="vi-VN"/>
        </w:rPr>
        <w:t>110</w:t>
      </w:r>
      <w:r w:rsidR="00446BFF" w:rsidRPr="00C60E68">
        <w:rPr>
          <w:rFonts w:eastAsia="Times New Roman" w:cs="Times New Roman"/>
          <w:bCs/>
          <w:color w:val="000000"/>
          <w:szCs w:val="24"/>
          <w:lang w:val="vi-VN"/>
        </w:rPr>
        <w:t>/22</w:t>
      </w:r>
      <w:r w:rsidR="001A71D0" w:rsidRPr="00427C09">
        <w:rPr>
          <w:rFonts w:eastAsia="Times New Roman" w:cs="Times New Roman"/>
          <w:bCs/>
          <w:color w:val="000000"/>
          <w:szCs w:val="24"/>
          <w:lang w:val="vi-VN"/>
        </w:rPr>
        <w:t>kV</w:t>
      </w:r>
      <w:r w:rsidR="00B92065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; lắp đặt 01 máy biến áp </w:t>
      </w:r>
      <w:r w:rsidR="00D8692F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với công suất 63MVA; </w:t>
      </w:r>
      <w:r w:rsidR="001A71D0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và </w:t>
      </w:r>
      <w:r w:rsidR="00D8692F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xây dựng </w:t>
      </w:r>
      <w:r w:rsidR="001A71D0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hệ thống đường dây trung thế </w:t>
      </w:r>
      <w:r w:rsidR="00432493" w:rsidRPr="00427C09">
        <w:rPr>
          <w:rFonts w:eastAsia="Times New Roman" w:cs="Times New Roman"/>
          <w:bCs/>
          <w:color w:val="000000"/>
          <w:szCs w:val="24"/>
          <w:lang w:val="vi-VN"/>
        </w:rPr>
        <w:t>22kV</w:t>
      </w:r>
      <w:r w:rsidR="00892EEF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432493" w:rsidRPr="00427C09">
        <w:rPr>
          <w:rFonts w:eastAsia="Times New Roman" w:cs="Times New Roman"/>
          <w:bCs/>
          <w:color w:val="000000"/>
          <w:szCs w:val="24"/>
          <w:lang w:val="vi-VN"/>
        </w:rPr>
        <w:t>trong Khu Công nghiệp</w:t>
      </w:r>
      <w:r w:rsidR="00330C0B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="00892EEF" w:rsidRPr="00C60E68">
        <w:rPr>
          <w:rFonts w:eastAsia="Times New Roman" w:cs="Times New Roman"/>
          <w:bCs/>
          <w:color w:val="000000"/>
          <w:szCs w:val="24"/>
          <w:lang w:val="vi-VN"/>
        </w:rPr>
        <w:t>, bao gồm 3,7km đường dây trên không và 3,5km cáp ngầm</w:t>
      </w:r>
      <w:r w:rsidR="001B01CA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04F4642F" w14:textId="2883C37D" w:rsidR="00320AE3" w:rsidRPr="00427C09" w:rsidRDefault="00330C0B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-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320AE3" w:rsidRPr="00427C09">
        <w:rPr>
          <w:rFonts w:eastAsia="Times New Roman" w:cs="Times New Roman"/>
          <w:bCs/>
          <w:color w:val="000000"/>
          <w:szCs w:val="24"/>
          <w:lang w:val="vi-VN"/>
        </w:rPr>
        <w:t>Giai đoạn 2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(t</w:t>
      </w:r>
      <w:r w:rsidR="00320AE3" w:rsidRPr="00427C09">
        <w:rPr>
          <w:rFonts w:eastAsia="Times New Roman" w:cs="Times New Roman"/>
          <w:bCs/>
          <w:color w:val="000000"/>
          <w:szCs w:val="24"/>
          <w:lang w:val="vi-VN"/>
        </w:rPr>
        <w:t>ừ quý I/202</w:t>
      </w:r>
      <w:r w:rsidR="00D515C9" w:rsidRPr="00427C09">
        <w:rPr>
          <w:rFonts w:eastAsia="Times New Roman" w:cs="Times New Roman"/>
          <w:bCs/>
          <w:color w:val="000000"/>
          <w:szCs w:val="24"/>
          <w:lang w:val="vi-VN"/>
        </w:rPr>
        <w:t>3</w:t>
      </w:r>
      <w:r w:rsidR="00320AE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đến quý IV/202</w:t>
      </w:r>
      <w:r w:rsidR="00D515C9" w:rsidRPr="00427C09">
        <w:rPr>
          <w:rFonts w:eastAsia="Times New Roman" w:cs="Times New Roman"/>
          <w:bCs/>
          <w:color w:val="000000"/>
          <w:szCs w:val="24"/>
          <w:lang w:val="vi-VN"/>
        </w:rPr>
        <w:t>3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)</w:t>
      </w:r>
      <w:r w:rsidR="001E299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: </w:t>
      </w:r>
      <w:r w:rsidR="00F91C6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Lắp thêm </w:t>
      </w:r>
      <w:r w:rsidR="005E30C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01 </w:t>
      </w:r>
      <w:r w:rsidR="001E299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máy biến áp </w:t>
      </w:r>
      <w:r w:rsidR="00617421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với công suất 63MVA; </w:t>
      </w:r>
      <w:r w:rsidR="00320AE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và </w:t>
      </w:r>
      <w:r w:rsidR="00617421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xây dựng </w:t>
      </w:r>
      <w:r w:rsidR="00F33A43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thêm </w:t>
      </w:r>
      <w:r w:rsidR="00320AE3" w:rsidRPr="00427C09">
        <w:rPr>
          <w:rFonts w:eastAsia="Times New Roman" w:cs="Times New Roman"/>
          <w:bCs/>
          <w:color w:val="000000"/>
          <w:szCs w:val="24"/>
          <w:lang w:val="vi-VN"/>
        </w:rPr>
        <w:t>hệ thống đường dây trung thế 22kV trong Khu Công nghiệp</w:t>
      </w:r>
      <w:r w:rsidR="001E2992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="00617421" w:rsidRPr="00C60E68">
        <w:rPr>
          <w:rFonts w:eastAsia="Times New Roman" w:cs="Times New Roman"/>
          <w:bCs/>
          <w:color w:val="000000"/>
          <w:szCs w:val="24"/>
          <w:lang w:val="vi-VN"/>
        </w:rPr>
        <w:t>, bao gồm 5,2km đường dây trên không và 3,2km cáp ngầm</w:t>
      </w:r>
      <w:r w:rsidR="00320AE3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696D26B9" w14:textId="343BFCEC" w:rsidR="003643A1" w:rsidRPr="00427C09" w:rsidRDefault="001E2992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-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3643A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Giai đoạn </w:t>
      </w:r>
      <w:r w:rsidR="00E71456" w:rsidRPr="00427C09">
        <w:rPr>
          <w:rFonts w:eastAsia="Times New Roman" w:cs="Times New Roman"/>
          <w:bCs/>
          <w:color w:val="000000"/>
          <w:szCs w:val="24"/>
          <w:lang w:val="vi-VN"/>
        </w:rPr>
        <w:t>3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(t</w:t>
      </w:r>
      <w:r w:rsidR="003643A1" w:rsidRPr="00427C09">
        <w:rPr>
          <w:rFonts w:eastAsia="Times New Roman" w:cs="Times New Roman"/>
          <w:bCs/>
          <w:color w:val="000000"/>
          <w:szCs w:val="24"/>
          <w:lang w:val="vi-VN"/>
        </w:rPr>
        <w:t>ừ quý I/202</w:t>
      </w:r>
      <w:r w:rsidR="00524472" w:rsidRPr="00427C09">
        <w:rPr>
          <w:rFonts w:eastAsia="Times New Roman" w:cs="Times New Roman"/>
          <w:bCs/>
          <w:color w:val="000000"/>
          <w:szCs w:val="24"/>
          <w:lang w:val="vi-VN"/>
        </w:rPr>
        <w:t>4</w:t>
      </w:r>
      <w:r w:rsidR="003643A1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đến quý IV/202</w:t>
      </w:r>
      <w:r w:rsidR="00524472" w:rsidRPr="00427C09">
        <w:rPr>
          <w:rFonts w:eastAsia="Times New Roman" w:cs="Times New Roman"/>
          <w:bCs/>
          <w:color w:val="000000"/>
          <w:szCs w:val="24"/>
          <w:lang w:val="vi-VN"/>
        </w:rPr>
        <w:t>5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): </w:t>
      </w:r>
      <w:r w:rsidR="00A42C86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Xây dựng thêm </w:t>
      </w:r>
      <w:r w:rsidR="003643A1" w:rsidRPr="00427C09">
        <w:rPr>
          <w:rFonts w:eastAsia="Times New Roman" w:cs="Times New Roman"/>
          <w:bCs/>
          <w:color w:val="000000"/>
          <w:szCs w:val="24"/>
          <w:lang w:val="vi-VN"/>
        </w:rPr>
        <w:t>hệ thống đường dây trung thế 22kV trong Khu Công nghiệp</w:t>
      </w:r>
      <w:r w:rsidR="00F33A43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="00F33A43" w:rsidRPr="00C60E68">
        <w:rPr>
          <w:rFonts w:eastAsia="Times New Roman" w:cs="Times New Roman"/>
          <w:bCs/>
          <w:color w:val="000000"/>
          <w:szCs w:val="24"/>
          <w:lang w:val="vi-VN"/>
        </w:rPr>
        <w:t>, bao gồm 7,4km đường dây trên không và 5,0km cáp ngầm</w:t>
      </w:r>
      <w:r w:rsidR="003643A1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5C7F01EA" w14:textId="7118B10D" w:rsidR="005763F3" w:rsidRPr="00427C09" w:rsidRDefault="005763F3" w:rsidP="00427C09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-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B825E3" w:rsidRPr="00427C09">
        <w:rPr>
          <w:rFonts w:eastAsia="Times New Roman" w:cs="Times New Roman"/>
          <w:bCs/>
          <w:color w:val="000000"/>
          <w:szCs w:val="24"/>
          <w:lang w:val="vi-VN"/>
        </w:rPr>
        <w:t>Giai đoạn 4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(t</w:t>
      </w:r>
      <w:r w:rsidR="00B825E3" w:rsidRPr="00427C09">
        <w:rPr>
          <w:rFonts w:eastAsia="Times New Roman" w:cs="Times New Roman"/>
          <w:bCs/>
          <w:color w:val="000000"/>
          <w:szCs w:val="24"/>
          <w:lang w:val="vi-VN"/>
        </w:rPr>
        <w:t>ừ quý I/202</w:t>
      </w:r>
      <w:r w:rsidR="000F199E" w:rsidRPr="00427C09">
        <w:rPr>
          <w:rFonts w:eastAsia="Times New Roman" w:cs="Times New Roman"/>
          <w:bCs/>
          <w:color w:val="000000"/>
          <w:szCs w:val="24"/>
          <w:lang w:val="vi-VN"/>
        </w:rPr>
        <w:t>6</w:t>
      </w:r>
      <w:r w:rsidR="00B825E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đến quý IV/202</w:t>
      </w:r>
      <w:r w:rsidR="000F199E" w:rsidRPr="00427C09">
        <w:rPr>
          <w:rFonts w:eastAsia="Times New Roman" w:cs="Times New Roman"/>
          <w:bCs/>
          <w:color w:val="000000"/>
          <w:szCs w:val="24"/>
          <w:lang w:val="vi-VN"/>
        </w:rPr>
        <w:t>7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): </w:t>
      </w:r>
      <w:r w:rsidR="005F2B26"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Lắp thêm 01 máy biến áp </w:t>
      </w:r>
      <w:r w:rsidR="005F2B26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với công suất 63MVA; </w:t>
      </w:r>
      <w:r w:rsidR="005F2B26"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và </w:t>
      </w:r>
      <w:r w:rsidR="005F2B26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xây dựng thêm </w:t>
      </w:r>
      <w:r w:rsidR="005F2B26" w:rsidRPr="00EA116B">
        <w:rPr>
          <w:rFonts w:eastAsia="Times New Roman" w:cs="Times New Roman"/>
          <w:bCs/>
          <w:color w:val="000000"/>
          <w:szCs w:val="24"/>
          <w:lang w:val="vi-VN"/>
        </w:rPr>
        <w:t xml:space="preserve">hệ thống đường dây trung thế 22kV trong Khu Công nghiệp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="005F2B26" w:rsidRPr="00C60E68">
        <w:rPr>
          <w:rFonts w:eastAsia="Times New Roman" w:cs="Times New Roman"/>
          <w:bCs/>
          <w:color w:val="000000"/>
          <w:szCs w:val="24"/>
          <w:lang w:val="vi-VN"/>
        </w:rPr>
        <w:t>, bao gồm 1,2km đường dây trên không và 5,7km cáp ngầm</w:t>
      </w:r>
      <w:r w:rsidR="005F2B26" w:rsidRPr="00EA116B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5485DB06" w14:textId="3A0DE1B6" w:rsidR="008D279C" w:rsidRPr="00427C09" w:rsidRDefault="00433FDD" w:rsidP="00427C09">
      <w:pPr>
        <w:ind w:left="720" w:hanging="720"/>
        <w:rPr>
          <w:rFonts w:eastAsia="Times New Roman" w:cs="Times New Roman"/>
          <w:bCs/>
          <w:i/>
          <w:i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-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="00B825E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Giai đoạn </w:t>
      </w:r>
      <w:r w:rsidR="000F199E" w:rsidRPr="00427C09">
        <w:rPr>
          <w:rFonts w:eastAsia="Times New Roman" w:cs="Times New Roman"/>
          <w:bCs/>
          <w:color w:val="000000"/>
          <w:szCs w:val="24"/>
          <w:lang w:val="vi-VN"/>
        </w:rPr>
        <w:t>5</w:t>
      </w:r>
      <w:r w:rsidR="00B825E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(</w:t>
      </w:r>
      <w:r w:rsidRPr="00924719">
        <w:rPr>
          <w:rFonts w:eastAsia="Times New Roman" w:cs="Times New Roman"/>
          <w:bCs/>
          <w:color w:val="000000"/>
          <w:szCs w:val="24"/>
          <w:lang w:val="vi-VN"/>
        </w:rPr>
        <w:t xml:space="preserve">từ </w:t>
      </w:r>
      <w:r w:rsidR="00B825E3" w:rsidRPr="00427C09">
        <w:rPr>
          <w:rFonts w:eastAsia="Times New Roman" w:cs="Times New Roman"/>
          <w:bCs/>
          <w:color w:val="000000"/>
          <w:szCs w:val="24"/>
          <w:lang w:val="vi-VN"/>
        </w:rPr>
        <w:t>quý I/202</w:t>
      </w:r>
      <w:r w:rsidR="00F146C9" w:rsidRPr="00427C09">
        <w:rPr>
          <w:rFonts w:eastAsia="Times New Roman" w:cs="Times New Roman"/>
          <w:bCs/>
          <w:color w:val="000000"/>
          <w:szCs w:val="24"/>
          <w:lang w:val="vi-VN"/>
        </w:rPr>
        <w:t>8</w:t>
      </w:r>
      <w:r w:rsidR="00B825E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đến quý IV/20</w:t>
      </w:r>
      <w:r w:rsidR="00F146C9" w:rsidRPr="00427C09">
        <w:rPr>
          <w:rFonts w:eastAsia="Times New Roman" w:cs="Times New Roman"/>
          <w:bCs/>
          <w:color w:val="000000"/>
          <w:szCs w:val="24"/>
          <w:lang w:val="vi-VN"/>
        </w:rPr>
        <w:t>31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): </w:t>
      </w:r>
      <w:r w:rsidR="00B825E3" w:rsidRPr="00427C09">
        <w:rPr>
          <w:rFonts w:eastAsia="Times New Roman" w:cs="Times New Roman"/>
          <w:bCs/>
          <w:color w:val="000000"/>
          <w:szCs w:val="24"/>
          <w:lang w:val="vi-VN"/>
        </w:rPr>
        <w:t>Xây dựng thêm hệ thống đường dây trung thế 22kV trong Khu Công nghiệp</w:t>
      </w:r>
      <w:r w:rsidR="005F2B26" w:rsidRPr="00C60E68">
        <w:rPr>
          <w:rFonts w:eastAsia="Times New Roman" w:cs="Times New Roman"/>
          <w:bCs/>
          <w:color w:val="000000"/>
          <w:szCs w:val="24"/>
          <w:lang w:val="vi-VN"/>
        </w:rPr>
        <w:t xml:space="preserve">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KS</w:t>
      </w:r>
      <w:r w:rsidR="005F2B26" w:rsidRPr="00C60E68">
        <w:rPr>
          <w:rFonts w:eastAsia="Times New Roman" w:cs="Times New Roman"/>
          <w:bCs/>
          <w:color w:val="000000"/>
          <w:szCs w:val="24"/>
          <w:lang w:val="vi-VN"/>
        </w:rPr>
        <w:t>, bao gồm 1,5km đường dây trên không và 2,0km cáp ngầm</w:t>
      </w:r>
      <w:r w:rsidR="00B825E3" w:rsidRPr="00427C09">
        <w:rPr>
          <w:rFonts w:eastAsia="Times New Roman" w:cs="Times New Roman"/>
          <w:bCs/>
          <w:color w:val="000000"/>
          <w:szCs w:val="24"/>
          <w:lang w:val="vi-VN"/>
        </w:rPr>
        <w:t>.</w:t>
      </w:r>
      <w:bookmarkEnd w:id="12"/>
    </w:p>
    <w:p w14:paraId="2E3058C3" w14:textId="27A3040D" w:rsidR="008D279C" w:rsidRPr="00BB1ACF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IV. </w:t>
      </w:r>
      <w:r w:rsidR="009717F3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NHÀ ĐẦU TƯ/TỔ CHỨC KINH TẾ CAM KẾT</w:t>
      </w:r>
    </w:p>
    <w:p w14:paraId="0FC9F3AE" w14:textId="33DF4057" w:rsidR="008D279C" w:rsidRPr="00BB1ACF" w:rsidRDefault="008D279C" w:rsidP="009717F3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lastRenderedPageBreak/>
        <w:t xml:space="preserve">1. </w:t>
      </w:r>
      <w:r w:rsidR="009717F3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C</w:t>
      </w:r>
      <w:r w:rsidRPr="00BB1ACF">
        <w:rPr>
          <w:rFonts w:eastAsia="Times New Roman" w:cs="Times New Roman"/>
          <w:bCs/>
          <w:color w:val="000000"/>
          <w:szCs w:val="24"/>
          <w:lang w:val="vi-VN"/>
        </w:rPr>
        <w:t>hịu trách nhiệm trước pháp luật về tính hợp pháp, chính xác, trung thực của hồ sơ và các văn bản gửi cơ quan nhà nước có thẩm quyền.</w:t>
      </w:r>
    </w:p>
    <w:p w14:paraId="51960E96" w14:textId="7D7061F7" w:rsidR="008D279C" w:rsidRPr="00BB1ACF" w:rsidRDefault="008D279C" w:rsidP="009717F3">
      <w:pPr>
        <w:ind w:left="720"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2. </w:t>
      </w:r>
      <w:r w:rsidR="009717F3" w:rsidRPr="00427C09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BB1ACF">
        <w:rPr>
          <w:rFonts w:eastAsia="Times New Roman" w:cs="Times New Roman"/>
          <w:bCs/>
          <w:color w:val="000000"/>
          <w:szCs w:val="24"/>
          <w:lang w:val="vi-VN"/>
        </w:rPr>
        <w:t xml:space="preserve">Tuân thủ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quy định của pháp luật Việt Nam và Giấy chứng nhận đăng ký đầu tư</w:t>
      </w:r>
      <w:r w:rsidRPr="00BB1ACF">
        <w:rPr>
          <w:rFonts w:eastAsia="Times New Roman" w:cs="Times New Roman"/>
          <w:bCs/>
          <w:color w:val="000000"/>
          <w:szCs w:val="24"/>
          <w:lang w:val="vi-VN"/>
        </w:rPr>
        <w:t>.</w:t>
      </w:r>
    </w:p>
    <w:p w14:paraId="04BA6910" w14:textId="13655044" w:rsidR="008D279C" w:rsidRPr="00427C09" w:rsidRDefault="008D279C" w:rsidP="000B26EE">
      <w:pPr>
        <w:rPr>
          <w:rFonts w:eastAsia="Times New Roman" w:cs="Times New Roman"/>
          <w:bCs/>
          <w:color w:val="000000"/>
          <w:szCs w:val="24"/>
          <w:lang w:val="vi-VN"/>
        </w:rPr>
      </w:pPr>
      <w:r w:rsidRPr="00BB1ACF">
        <w:rPr>
          <w:rFonts w:eastAsia="Times New Roman" w:cs="Times New Roman"/>
          <w:bCs/>
          <w:color w:val="000000"/>
          <w:szCs w:val="24"/>
          <w:lang w:val="vi-VN"/>
        </w:rPr>
        <w:t xml:space="preserve">3. </w:t>
      </w:r>
      <w:r w:rsidR="009717F3" w:rsidRPr="002E2324">
        <w:rPr>
          <w:rFonts w:eastAsia="Times New Roman" w:cs="Times New Roman"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Cam kết chịu mọi chi phí, rủi ro nếu dự án không được chấp thuận.</w:t>
      </w:r>
    </w:p>
    <w:p w14:paraId="7E5D32BF" w14:textId="30C50DCE" w:rsidR="008D279C" w:rsidRPr="00427C09" w:rsidRDefault="008D279C" w:rsidP="000B26EE">
      <w:pPr>
        <w:rPr>
          <w:rFonts w:eastAsia="Times New Roman" w:cs="Times New Roman"/>
          <w:b/>
          <w:bCs/>
          <w:color w:val="000000"/>
          <w:szCs w:val="24"/>
          <w:lang w:val="vi-VN"/>
        </w:rPr>
      </w:pPr>
      <w:r w:rsidRPr="00BB1ACF">
        <w:rPr>
          <w:rFonts w:eastAsia="Times New Roman" w:cs="Times New Roman"/>
          <w:b/>
          <w:bCs/>
          <w:color w:val="000000"/>
          <w:szCs w:val="24"/>
          <w:lang w:val="vi-VN"/>
        </w:rPr>
        <w:t xml:space="preserve">V. </w:t>
      </w:r>
      <w:r w:rsidR="009717F3" w:rsidRPr="00427C09">
        <w:rPr>
          <w:rFonts w:eastAsia="Times New Roman" w:cs="Times New Roman"/>
          <w:b/>
          <w:bCs/>
          <w:color w:val="000000"/>
          <w:szCs w:val="24"/>
          <w:lang w:val="vi-VN"/>
        </w:rPr>
        <w:tab/>
      </w:r>
      <w:r w:rsidRPr="00427C09">
        <w:rPr>
          <w:rFonts w:eastAsia="Times New Roman" w:cs="Times New Roman"/>
          <w:b/>
          <w:bCs/>
          <w:color w:val="000000"/>
          <w:szCs w:val="24"/>
          <w:lang w:val="vi-VN"/>
        </w:rPr>
        <w:t>HỒ SƠ KÈM THEO</w:t>
      </w:r>
    </w:p>
    <w:p w14:paraId="4FA1AE3A" w14:textId="7604DA48" w:rsidR="003563EC" w:rsidRPr="00427C09" w:rsidRDefault="003563EC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Đề xuất dự án đầu tư;</w:t>
      </w:r>
    </w:p>
    <w:p w14:paraId="1F310DEF" w14:textId="73C2D371" w:rsidR="003563EC" w:rsidRPr="00427C09" w:rsidRDefault="003563EC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Giấy chứng nhận đăng ký doanh nghiệp của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CÔNG TY A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;</w:t>
      </w:r>
    </w:p>
    <w:p w14:paraId="334DA83A" w14:textId="0AE7878B" w:rsidR="003563EC" w:rsidRPr="00427C09" w:rsidRDefault="000C117D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bookmarkStart w:id="13" w:name="_GoBack"/>
      <w:bookmarkEnd w:id="13"/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Báo cáo tài chính đã kiểm toán năm </w:t>
      </w:r>
      <w:r w:rsidR="00976974" w:rsidRPr="00427C09">
        <w:rPr>
          <w:rFonts w:eastAsia="Times New Roman" w:cs="Times New Roman"/>
          <w:bCs/>
          <w:color w:val="000000"/>
          <w:szCs w:val="24"/>
          <w:lang w:val="vi-VN"/>
        </w:rPr>
        <w:t>2019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và năm </w:t>
      </w:r>
      <w:r w:rsidR="00976974" w:rsidRPr="00427C09">
        <w:rPr>
          <w:rFonts w:eastAsia="Times New Roman" w:cs="Times New Roman"/>
          <w:bCs/>
          <w:color w:val="000000"/>
          <w:szCs w:val="24"/>
          <w:lang w:val="vi-VN"/>
        </w:rPr>
        <w:t>2020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của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CÔNG TY A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;</w:t>
      </w:r>
    </w:p>
    <w:p w14:paraId="557956F9" w14:textId="26B059B6" w:rsidR="000C117D" w:rsidRPr="00427C09" w:rsidRDefault="000C117D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Văn bản cam kết </w:t>
      </w:r>
      <w:r w:rsidR="00442B4D" w:rsidRPr="00427C09">
        <w:rPr>
          <w:rFonts w:eastAsia="Times New Roman" w:cs="Times New Roman"/>
          <w:bCs/>
          <w:color w:val="000000"/>
          <w:szCs w:val="24"/>
          <w:lang w:val="vi-VN"/>
        </w:rPr>
        <w:t>về năng lực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tài chính </w:t>
      </w:r>
      <w:r w:rsidR="00442B4D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của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CÔNG TY A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;</w:t>
      </w:r>
    </w:p>
    <w:p w14:paraId="6C23C14D" w14:textId="0CC7F827" w:rsidR="000C117D" w:rsidRPr="00427C09" w:rsidRDefault="00E30FB3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Chứng minh nhân dân</w:t>
      </w:r>
      <w:r w:rsidR="000C117D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của </w:t>
      </w:r>
      <w:r w:rsidR="00B858D3" w:rsidRPr="00B858D3">
        <w:rPr>
          <w:rFonts w:eastAsia="Times New Roman" w:cs="Times New Roman"/>
          <w:bCs/>
          <w:color w:val="000000"/>
          <w:szCs w:val="24"/>
          <w:lang w:val="vi-VN"/>
        </w:rPr>
        <w:t>Ô</w:t>
      </w:r>
      <w:r w:rsidR="00976974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NVN</w:t>
      </w:r>
      <w:r w:rsidR="000C117D" w:rsidRPr="00427C09">
        <w:rPr>
          <w:rFonts w:eastAsia="Times New Roman" w:cs="Times New Roman"/>
          <w:bCs/>
          <w:color w:val="000000"/>
          <w:szCs w:val="24"/>
          <w:lang w:val="vi-VN"/>
        </w:rPr>
        <w:t>;</w:t>
      </w:r>
    </w:p>
    <w:p w14:paraId="0A49BEAF" w14:textId="4BBC9F17" w:rsidR="000C117D" w:rsidRPr="00427C09" w:rsidRDefault="00E30FB3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>Chứng minh nhân dân</w:t>
      </w:r>
      <w:r w:rsidR="000C117D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của </w:t>
      </w:r>
      <w:r w:rsidR="00B858D3" w:rsidRPr="00B858D3">
        <w:rPr>
          <w:rFonts w:eastAsia="Times New Roman" w:cs="Times New Roman"/>
          <w:bCs/>
          <w:color w:val="000000"/>
          <w:szCs w:val="24"/>
          <w:lang w:val="vi-VN"/>
        </w:rPr>
        <w:t>Ô</w:t>
      </w:r>
      <w:r w:rsidR="00976974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ng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THN</w:t>
      </w:r>
      <w:r w:rsidR="000C117D" w:rsidRPr="00427C09">
        <w:rPr>
          <w:rFonts w:eastAsia="Times New Roman" w:cs="Times New Roman"/>
          <w:bCs/>
          <w:color w:val="000000"/>
          <w:szCs w:val="24"/>
          <w:lang w:val="vi-VN"/>
        </w:rPr>
        <w:t>;</w:t>
      </w:r>
    </w:p>
    <w:p w14:paraId="1E617B19" w14:textId="527585D2" w:rsidR="000C117D" w:rsidRPr="00427C09" w:rsidRDefault="00B44841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cs="Times New Roman"/>
          <w:szCs w:val="24"/>
          <w:lang w:val="vi-VN"/>
        </w:rPr>
        <w:t>[</w:t>
      </w:r>
      <w:r w:rsidR="000C117D" w:rsidRPr="00427C09">
        <w:rPr>
          <w:rFonts w:cs="Times New Roman"/>
          <w:szCs w:val="24"/>
          <w:lang w:val="vi-VN"/>
        </w:rPr>
        <w:t>Giấy chứng nhận quyền sử dụng đất, quyền sở hữu nhà ở và tài sản khác gắn liên với đất của bên cho thuê;</w:t>
      </w:r>
      <w:r w:rsidRPr="00427C09">
        <w:rPr>
          <w:rFonts w:cs="Times New Roman"/>
          <w:szCs w:val="24"/>
          <w:lang w:val="vi-VN"/>
        </w:rPr>
        <w:t>]</w:t>
      </w:r>
    </w:p>
    <w:p w14:paraId="77E3C320" w14:textId="62569D0B" w:rsidR="000C117D" w:rsidRPr="00427C09" w:rsidRDefault="000C117D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Quyết định </w:t>
      </w:r>
      <w:r w:rsidR="00E30FB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và Biên bản họp 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của Hội đồng Quản trị của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CÔNG TY A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về việc triển khai dự án và thành lập công ty</w:t>
      </w:r>
      <w:r w:rsidR="00E30FB3"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 dự án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;</w:t>
      </w:r>
    </w:p>
    <w:p w14:paraId="435C0336" w14:textId="6226C08D" w:rsidR="000C117D" w:rsidRPr="00427C09" w:rsidRDefault="000C117D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Chứng minh nhân dân của người đại diện theo pháp luật của </w:t>
      </w:r>
      <w:r w:rsidR="003D5086">
        <w:rPr>
          <w:rFonts w:eastAsia="Times New Roman" w:cs="Times New Roman"/>
          <w:bCs/>
          <w:color w:val="000000"/>
          <w:szCs w:val="24"/>
          <w:lang w:val="vi-VN"/>
        </w:rPr>
        <w:t>CÔNG TY A</w:t>
      </w:r>
      <w:r w:rsidRPr="00427C09">
        <w:rPr>
          <w:rFonts w:eastAsia="Times New Roman" w:cs="Times New Roman"/>
          <w:bCs/>
          <w:color w:val="000000"/>
          <w:szCs w:val="24"/>
          <w:lang w:val="vi-VN"/>
        </w:rPr>
        <w:t>;</w:t>
      </w:r>
    </w:p>
    <w:p w14:paraId="1BD1CF38" w14:textId="0CEB8BB9" w:rsidR="000C117D" w:rsidRPr="00427C09" w:rsidRDefault="000C117D" w:rsidP="009717F3">
      <w:pPr>
        <w:numPr>
          <w:ilvl w:val="0"/>
          <w:numId w:val="13"/>
        </w:numPr>
        <w:ind w:hanging="720"/>
        <w:rPr>
          <w:rFonts w:eastAsia="Times New Roman" w:cs="Times New Roman"/>
          <w:bCs/>
          <w:color w:val="000000"/>
          <w:szCs w:val="24"/>
          <w:lang w:val="vi-VN"/>
        </w:rPr>
      </w:pPr>
      <w:r w:rsidRPr="00427C09">
        <w:rPr>
          <w:rFonts w:eastAsia="Times New Roman" w:cs="Times New Roman"/>
          <w:bCs/>
          <w:color w:val="000000"/>
          <w:szCs w:val="24"/>
          <w:lang w:val="vi-VN"/>
        </w:rPr>
        <w:t xml:space="preserve">Giấy ủy quyền cho người nộp hồ sơ. </w:t>
      </w:r>
    </w:p>
    <w:tbl>
      <w:tblPr>
        <w:tblW w:w="8931" w:type="dxa"/>
        <w:jc w:val="center"/>
        <w:tblLook w:val="01E0" w:firstRow="1" w:lastRow="1" w:firstColumn="1" w:lastColumn="1" w:noHBand="0" w:noVBand="0"/>
      </w:tblPr>
      <w:tblGrid>
        <w:gridCol w:w="3757"/>
        <w:gridCol w:w="708"/>
        <w:gridCol w:w="4466"/>
      </w:tblGrid>
      <w:tr w:rsidR="008D279C" w:rsidRPr="00EF0DA2" w14:paraId="2286EAA6" w14:textId="77777777" w:rsidTr="000B26EE">
        <w:trPr>
          <w:jc w:val="center"/>
        </w:trPr>
        <w:tc>
          <w:tcPr>
            <w:tcW w:w="3757" w:type="dxa"/>
          </w:tcPr>
          <w:p w14:paraId="663A77BC" w14:textId="4C1F227A" w:rsidR="008D279C" w:rsidRPr="00427C09" w:rsidRDefault="004E21D8" w:rsidP="000B26EE">
            <w:pPr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br w:type="page"/>
            </w:r>
          </w:p>
        </w:tc>
        <w:tc>
          <w:tcPr>
            <w:tcW w:w="5174" w:type="dxa"/>
            <w:gridSpan w:val="2"/>
          </w:tcPr>
          <w:p w14:paraId="19A3231E" w14:textId="32A4A8B6" w:rsidR="008D279C" w:rsidRPr="00BB1ACF" w:rsidRDefault="008D279C" w:rsidP="000B26EE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Làm tại </w:t>
            </w:r>
            <w:r w:rsidR="003D5086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NQ</w:t>
            </w:r>
            <w:r w:rsidR="000B26EE"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>,</w:t>
            </w:r>
            <w:r w:rsidRPr="00427C09"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  <w:t xml:space="preserve"> ngày ….. tháng …..năm……</w:t>
            </w:r>
          </w:p>
        </w:tc>
      </w:tr>
      <w:tr w:rsidR="000B26EE" w:rsidRPr="00EF0DA2" w14:paraId="03E3D09C" w14:textId="77777777" w:rsidTr="00B2662D">
        <w:trPr>
          <w:trHeight w:val="3312"/>
          <w:jc w:val="center"/>
        </w:trPr>
        <w:tc>
          <w:tcPr>
            <w:tcW w:w="4465" w:type="dxa"/>
            <w:gridSpan w:val="2"/>
          </w:tcPr>
          <w:p w14:paraId="7C6CD46D" w14:textId="77777777" w:rsidR="000B26EE" w:rsidRPr="00427C09" w:rsidRDefault="000B26EE" w:rsidP="000B26EE">
            <w:pPr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4466" w:type="dxa"/>
          </w:tcPr>
          <w:p w14:paraId="46DE7D50" w14:textId="77777777" w:rsidR="000B26EE" w:rsidRPr="00427C09" w:rsidRDefault="000B26EE" w:rsidP="000B26EE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Thay mặt và đại diện cho</w:t>
            </w:r>
          </w:p>
          <w:p w14:paraId="2A17CB9A" w14:textId="6DA268CF" w:rsidR="000B26EE" w:rsidRPr="00427C09" w:rsidRDefault="003D5086" w:rsidP="004E21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CÔNG TY A</w:t>
            </w:r>
            <w:r w:rsidR="000B26EE" w:rsidRPr="00427C09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 xml:space="preserve"> </w:t>
            </w:r>
          </w:p>
          <w:p w14:paraId="57B5D058" w14:textId="77777777" w:rsidR="000B26EE" w:rsidRPr="00427C09" w:rsidRDefault="000B26EE" w:rsidP="000B26EE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  <w:p w14:paraId="1833784A" w14:textId="66F68795" w:rsidR="000B26EE" w:rsidRPr="00427C09" w:rsidRDefault="003D5086" w:rsidP="000B26EE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>NVN</w:t>
            </w:r>
          </w:p>
          <w:p w14:paraId="744F531F" w14:textId="77777777" w:rsidR="000B26EE" w:rsidRPr="00427C09" w:rsidRDefault="000B26EE" w:rsidP="004E21D8">
            <w:pPr>
              <w:spacing w:before="0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vi-VN"/>
              </w:rPr>
            </w:pPr>
            <w:r w:rsidRPr="00427C09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vi-VN"/>
              </w:rPr>
              <w:t>Tổng Giám đốc</w:t>
            </w:r>
          </w:p>
          <w:p w14:paraId="761E4FAF" w14:textId="099A6E0D" w:rsidR="000B26EE" w:rsidRPr="00427C09" w:rsidRDefault="000B26EE" w:rsidP="000B26EE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</w:tr>
      <w:tr w:rsidR="000B26EE" w:rsidRPr="00427C09" w14:paraId="7FF0DFC7" w14:textId="77777777" w:rsidTr="000B26EE">
        <w:trPr>
          <w:jc w:val="center"/>
        </w:trPr>
        <w:tc>
          <w:tcPr>
            <w:tcW w:w="4465" w:type="dxa"/>
            <w:gridSpan w:val="2"/>
          </w:tcPr>
          <w:p w14:paraId="30C545D0" w14:textId="77777777" w:rsidR="001869FF" w:rsidRPr="00427C09" w:rsidRDefault="001869FF" w:rsidP="001869FF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  <w:p w14:paraId="6BDD4866" w14:textId="77777777" w:rsidR="001869FF" w:rsidRPr="00427C09" w:rsidRDefault="001869FF" w:rsidP="001869FF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  <w:p w14:paraId="0CD1F124" w14:textId="44FBB012" w:rsidR="000B26EE" w:rsidRPr="00427C09" w:rsidRDefault="003D5086" w:rsidP="001869FF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lastRenderedPageBreak/>
              <w:t>NVN</w:t>
            </w:r>
          </w:p>
        </w:tc>
        <w:tc>
          <w:tcPr>
            <w:tcW w:w="4466" w:type="dxa"/>
          </w:tcPr>
          <w:p w14:paraId="26EB86C6" w14:textId="77777777" w:rsidR="001869FF" w:rsidRPr="00427C09" w:rsidRDefault="001869FF" w:rsidP="000B26EE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  <w:p w14:paraId="6C809516" w14:textId="77777777" w:rsidR="001869FF" w:rsidRPr="00427C09" w:rsidRDefault="001869FF" w:rsidP="000B26EE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</w:p>
          <w:p w14:paraId="6D1CAB9F" w14:textId="37A3A1BB" w:rsidR="000B26EE" w:rsidRPr="00427C09" w:rsidRDefault="003D5086" w:rsidP="000B26EE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lastRenderedPageBreak/>
              <w:t>THN</w:t>
            </w:r>
          </w:p>
        </w:tc>
      </w:tr>
    </w:tbl>
    <w:p w14:paraId="6B783540" w14:textId="77777777" w:rsidR="007C2466" w:rsidRPr="00427C09" w:rsidRDefault="007C2466" w:rsidP="000B26EE">
      <w:pPr>
        <w:pStyle w:val="NoSpacing"/>
        <w:spacing w:before="240" w:line="288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7C2466" w:rsidRPr="00427C09" w:rsidSect="008D279C">
      <w:headerReference w:type="default" r:id="rId9"/>
      <w:footerReference w:type="default" r:id="rId10"/>
      <w:pgSz w:w="11907" w:h="16839" w:code="9"/>
      <w:pgMar w:top="1440" w:right="1701" w:bottom="1134" w:left="1701" w:header="720" w:footer="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C66EF" w16cex:dateUtc="2021-03-29T07:47:00Z"/>
  <w16cex:commentExtensible w16cex:durableId="240C671A" w16cex:dateUtc="2021-03-29T07:47:00Z"/>
  <w16cex:commentExtensible w16cex:durableId="240B1BC1" w16cex:dateUtc="2021-03-28T08:14:00Z"/>
  <w16cex:commentExtensible w16cex:durableId="240B850C" w16cex:dateUtc="2021-03-28T15:43:00Z"/>
  <w16cex:commentExtensible w16cex:durableId="240B1F03" w16cex:dateUtc="2021-03-28T08:28:00Z"/>
  <w16cex:commentExtensible w16cex:durableId="240B8C9D" w16cex:dateUtc="2021-03-28T16:15:00Z"/>
  <w16cex:commentExtensible w16cex:durableId="240B2270" w16cex:dateUtc="2021-03-28T08:42:00Z"/>
  <w16cex:commentExtensible w16cex:durableId="240B22FD" w16cex:dateUtc="2021-03-28T08:45:00Z"/>
  <w16cex:commentExtensible w16cex:durableId="240B236A" w16cex:dateUtc="2021-03-28T08:46:00Z"/>
  <w16cex:commentExtensible w16cex:durableId="240B244A" w16cex:dateUtc="2021-03-28T08:46:00Z"/>
  <w16cex:commentExtensible w16cex:durableId="240B7D64" w16cex:dateUtc="2021-03-28T15:10:00Z"/>
  <w16cex:commentExtensible w16cex:durableId="240B29A1" w16cex:dateUtc="2021-03-28T09:13:00Z"/>
  <w16cex:commentExtensible w16cex:durableId="240B8D01" w16cex:dateUtc="2021-03-28T16:17:00Z"/>
  <w16cex:commentExtensible w16cex:durableId="240B8A3D" w16cex:dateUtc="2021-03-28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19C4AF" w16cid:durableId="240C66EF"/>
  <w16cid:commentId w16cid:paraId="41CB6508" w16cid:durableId="240C671A"/>
  <w16cid:commentId w16cid:paraId="29BA90B8" w16cid:durableId="240B1BC1"/>
  <w16cid:commentId w16cid:paraId="3CF69BC9" w16cid:durableId="240B850C"/>
  <w16cid:commentId w16cid:paraId="04B105FE" w16cid:durableId="240B1F03"/>
  <w16cid:commentId w16cid:paraId="1ECE04CB" w16cid:durableId="240B8C9D"/>
  <w16cid:commentId w16cid:paraId="22114F7E" w16cid:durableId="240B2270"/>
  <w16cid:commentId w16cid:paraId="3C605AA8" w16cid:durableId="240B22FD"/>
  <w16cid:commentId w16cid:paraId="16790547" w16cid:durableId="240B236A"/>
  <w16cid:commentId w16cid:paraId="595E66CB" w16cid:durableId="240B244A"/>
  <w16cid:commentId w16cid:paraId="6477C1DC" w16cid:durableId="240B7D64"/>
  <w16cid:commentId w16cid:paraId="4AE20CC3" w16cid:durableId="240B29A1"/>
  <w16cid:commentId w16cid:paraId="78721DE1" w16cid:durableId="23E166E1"/>
  <w16cid:commentId w16cid:paraId="3C1CACE4" w16cid:durableId="240B8D01"/>
  <w16cid:commentId w16cid:paraId="5855E9F0" w16cid:durableId="240B8A3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A7612" w14:textId="77777777" w:rsidR="00FC7C01" w:rsidRDefault="00FC7C01" w:rsidP="00DE4620">
      <w:pPr>
        <w:spacing w:line="240" w:lineRule="auto"/>
      </w:pPr>
      <w:r>
        <w:separator/>
      </w:r>
    </w:p>
  </w:endnote>
  <w:endnote w:type="continuationSeparator" w:id="0">
    <w:p w14:paraId="7D165102" w14:textId="77777777" w:rsidR="00FC7C01" w:rsidRDefault="00FC7C01" w:rsidP="00DE4620">
      <w:pPr>
        <w:spacing w:line="240" w:lineRule="auto"/>
      </w:pPr>
      <w:r>
        <w:continuationSeparator/>
      </w:r>
    </w:p>
  </w:endnote>
  <w:endnote w:type="continuationNotice" w:id="1">
    <w:p w14:paraId="083AEA3A" w14:textId="77777777" w:rsidR="00FC7C01" w:rsidRDefault="00FC7C0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073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15605" w14:textId="3B274537" w:rsidR="000B26EE" w:rsidRDefault="000B26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08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E358299" w14:textId="77777777" w:rsidR="000B26EE" w:rsidRPr="00DE4620" w:rsidRDefault="000B26EE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3627E" w14:textId="77777777" w:rsidR="00FC7C01" w:rsidRDefault="00FC7C01" w:rsidP="00DE4620">
      <w:pPr>
        <w:spacing w:line="240" w:lineRule="auto"/>
      </w:pPr>
      <w:r>
        <w:separator/>
      </w:r>
    </w:p>
  </w:footnote>
  <w:footnote w:type="continuationSeparator" w:id="0">
    <w:p w14:paraId="3A2BE39C" w14:textId="77777777" w:rsidR="00FC7C01" w:rsidRDefault="00FC7C01" w:rsidP="00DE4620">
      <w:pPr>
        <w:spacing w:line="240" w:lineRule="auto"/>
      </w:pPr>
      <w:r>
        <w:continuationSeparator/>
      </w:r>
    </w:p>
  </w:footnote>
  <w:footnote w:type="continuationNotice" w:id="1">
    <w:p w14:paraId="46C6CDB6" w14:textId="77777777" w:rsidR="00FC7C01" w:rsidRDefault="00FC7C0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08AAF" w14:textId="77777777" w:rsidR="00D97865" w:rsidRDefault="00D978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6C1"/>
    <w:multiLevelType w:val="hybridMultilevel"/>
    <w:tmpl w:val="DC80A9DE"/>
    <w:lvl w:ilvl="0" w:tplc="ADE0009C">
      <w:start w:val="1"/>
      <w:numFmt w:val="upperRoman"/>
      <w:lvlText w:val="%1."/>
      <w:lvlJc w:val="left"/>
      <w:pPr>
        <w:ind w:left="510" w:hanging="510"/>
      </w:pPr>
      <w:rPr>
        <w:rFonts w:hint="default"/>
        <w:b/>
      </w:rPr>
    </w:lvl>
    <w:lvl w:ilvl="1" w:tplc="202213D8">
      <w:start w:val="1"/>
      <w:numFmt w:val="decimal"/>
      <w:lvlText w:val="%2."/>
      <w:lvlJc w:val="left"/>
      <w:pPr>
        <w:ind w:left="1185" w:hanging="1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083E"/>
    <w:multiLevelType w:val="hybridMultilevel"/>
    <w:tmpl w:val="E6109A3C"/>
    <w:lvl w:ilvl="0" w:tplc="C45A6E3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C7466"/>
    <w:multiLevelType w:val="hybridMultilevel"/>
    <w:tmpl w:val="A11A1320"/>
    <w:lvl w:ilvl="0" w:tplc="EC1EB93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43975"/>
    <w:multiLevelType w:val="hybridMultilevel"/>
    <w:tmpl w:val="DAE4FB14"/>
    <w:lvl w:ilvl="0" w:tplc="43B00382">
      <w:start w:val="1"/>
      <w:numFmt w:val="decimal"/>
      <w:lvlText w:val="%1."/>
      <w:lvlJc w:val="left"/>
      <w:pPr>
        <w:ind w:left="480" w:hanging="1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65D76"/>
    <w:multiLevelType w:val="hybridMultilevel"/>
    <w:tmpl w:val="86EA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47C03"/>
    <w:multiLevelType w:val="hybridMultilevel"/>
    <w:tmpl w:val="8816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B00DE"/>
    <w:multiLevelType w:val="multilevel"/>
    <w:tmpl w:val="4CDC1B9C"/>
    <w:styleLink w:val="StyleNumbered11pt1"/>
    <w:lvl w:ilvl="0">
      <w:start w:val="1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ascii="Times New Roman" w:hAnsi="Times New Roman"/>
        <w:dstrike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C917C1"/>
    <w:multiLevelType w:val="hybridMultilevel"/>
    <w:tmpl w:val="8D30E170"/>
    <w:lvl w:ilvl="0" w:tplc="188C009A">
      <w:start w:val="1"/>
      <w:numFmt w:val="decimal"/>
      <w:lvlText w:val="%1."/>
      <w:lvlJc w:val="left"/>
      <w:pPr>
        <w:ind w:left="510" w:hanging="510"/>
      </w:pPr>
      <w:rPr>
        <w:rFonts w:hint="default"/>
        <w:b w:val="0"/>
      </w:rPr>
    </w:lvl>
    <w:lvl w:ilvl="1" w:tplc="202213D8">
      <w:start w:val="1"/>
      <w:numFmt w:val="decimal"/>
      <w:lvlText w:val="%2."/>
      <w:lvlJc w:val="left"/>
      <w:pPr>
        <w:ind w:left="1185" w:hanging="1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8372B"/>
    <w:multiLevelType w:val="hybridMultilevel"/>
    <w:tmpl w:val="4EB6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C3F03"/>
    <w:multiLevelType w:val="hybridMultilevel"/>
    <w:tmpl w:val="485EBE76"/>
    <w:lvl w:ilvl="0" w:tplc="0F00FA1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464F4"/>
    <w:multiLevelType w:val="hybridMultilevel"/>
    <w:tmpl w:val="52F4E6F0"/>
    <w:lvl w:ilvl="0" w:tplc="0DE8ECC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567DC0"/>
    <w:multiLevelType w:val="hybridMultilevel"/>
    <w:tmpl w:val="E128725A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2">
    <w:nsid w:val="62077D8B"/>
    <w:multiLevelType w:val="hybridMultilevel"/>
    <w:tmpl w:val="A9D00DCE"/>
    <w:lvl w:ilvl="0" w:tplc="0DE8ECC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961AC"/>
    <w:multiLevelType w:val="hybridMultilevel"/>
    <w:tmpl w:val="5E6E1768"/>
    <w:lvl w:ilvl="0" w:tplc="3B8A8556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A53D5F"/>
    <w:multiLevelType w:val="hybridMultilevel"/>
    <w:tmpl w:val="3EEA0474"/>
    <w:lvl w:ilvl="0" w:tplc="3418E3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B405037"/>
    <w:multiLevelType w:val="hybridMultilevel"/>
    <w:tmpl w:val="30D012F4"/>
    <w:lvl w:ilvl="0" w:tplc="14C66B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34755"/>
    <w:multiLevelType w:val="hybridMultilevel"/>
    <w:tmpl w:val="1438E4F0"/>
    <w:lvl w:ilvl="0" w:tplc="ADE0009C">
      <w:start w:val="1"/>
      <w:numFmt w:val="upperRoman"/>
      <w:lvlText w:val="%1."/>
      <w:lvlJc w:val="left"/>
      <w:pPr>
        <w:ind w:left="510" w:hanging="510"/>
      </w:pPr>
      <w:rPr>
        <w:rFonts w:hint="default"/>
        <w:b/>
      </w:rPr>
    </w:lvl>
    <w:lvl w:ilvl="1" w:tplc="4C94259E">
      <w:start w:val="1"/>
      <w:numFmt w:val="decimal"/>
      <w:lvlText w:val="%2."/>
      <w:lvlJc w:val="left"/>
      <w:pPr>
        <w:ind w:left="840" w:hanging="1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F0E3778"/>
    <w:multiLevelType w:val="hybridMultilevel"/>
    <w:tmpl w:val="7A10235C"/>
    <w:lvl w:ilvl="0" w:tplc="E394362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2E5882"/>
    <w:multiLevelType w:val="hybridMultilevel"/>
    <w:tmpl w:val="65BE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251514"/>
    <w:multiLevelType w:val="hybridMultilevel"/>
    <w:tmpl w:val="750E3558"/>
    <w:lvl w:ilvl="0" w:tplc="AAA8A160">
      <w:start w:val="1"/>
      <w:numFmt w:val="decimal"/>
      <w:lvlText w:val="%1."/>
      <w:lvlJc w:val="left"/>
      <w:pPr>
        <w:ind w:left="480" w:hanging="1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135F45"/>
    <w:multiLevelType w:val="hybridMultilevel"/>
    <w:tmpl w:val="27788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0"/>
  </w:num>
  <w:num w:numId="5">
    <w:abstractNumId w:val="3"/>
  </w:num>
  <w:num w:numId="6">
    <w:abstractNumId w:val="14"/>
  </w:num>
  <w:num w:numId="7">
    <w:abstractNumId w:val="18"/>
  </w:num>
  <w:num w:numId="8">
    <w:abstractNumId w:val="19"/>
  </w:num>
  <w:num w:numId="9">
    <w:abstractNumId w:val="7"/>
  </w:num>
  <w:num w:numId="10">
    <w:abstractNumId w:val="11"/>
  </w:num>
  <w:num w:numId="11">
    <w:abstractNumId w:val="6"/>
  </w:num>
  <w:num w:numId="12">
    <w:abstractNumId w:val="8"/>
  </w:num>
  <w:num w:numId="13">
    <w:abstractNumId w:val="4"/>
  </w:num>
  <w:num w:numId="14">
    <w:abstractNumId w:val="13"/>
  </w:num>
  <w:num w:numId="15">
    <w:abstractNumId w:val="20"/>
  </w:num>
  <w:num w:numId="16">
    <w:abstractNumId w:val="12"/>
  </w:num>
  <w:num w:numId="17">
    <w:abstractNumId w:val="10"/>
  </w:num>
  <w:num w:numId="18">
    <w:abstractNumId w:val="15"/>
  </w:num>
  <w:num w:numId="19">
    <w:abstractNumId w:val="1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92"/>
    <w:rsid w:val="000124A7"/>
    <w:rsid w:val="00016580"/>
    <w:rsid w:val="000254DB"/>
    <w:rsid w:val="00026753"/>
    <w:rsid w:val="0002683F"/>
    <w:rsid w:val="00030E9A"/>
    <w:rsid w:val="00030EFA"/>
    <w:rsid w:val="000356B6"/>
    <w:rsid w:val="00037931"/>
    <w:rsid w:val="000426E3"/>
    <w:rsid w:val="0004479F"/>
    <w:rsid w:val="000465E0"/>
    <w:rsid w:val="00047E1A"/>
    <w:rsid w:val="00050949"/>
    <w:rsid w:val="00054363"/>
    <w:rsid w:val="00060F56"/>
    <w:rsid w:val="000665E2"/>
    <w:rsid w:val="00071C1A"/>
    <w:rsid w:val="00073C20"/>
    <w:rsid w:val="00077FEC"/>
    <w:rsid w:val="00083788"/>
    <w:rsid w:val="000944F8"/>
    <w:rsid w:val="00094835"/>
    <w:rsid w:val="000969E7"/>
    <w:rsid w:val="000A6360"/>
    <w:rsid w:val="000A7793"/>
    <w:rsid w:val="000B26EE"/>
    <w:rsid w:val="000B2E7D"/>
    <w:rsid w:val="000C117D"/>
    <w:rsid w:val="000C3AC9"/>
    <w:rsid w:val="000D3CB5"/>
    <w:rsid w:val="000D5714"/>
    <w:rsid w:val="000E1150"/>
    <w:rsid w:val="000E68F2"/>
    <w:rsid w:val="000F199E"/>
    <w:rsid w:val="000F34D7"/>
    <w:rsid w:val="000F636B"/>
    <w:rsid w:val="000F6BFC"/>
    <w:rsid w:val="00100C92"/>
    <w:rsid w:val="00110D71"/>
    <w:rsid w:val="00113916"/>
    <w:rsid w:val="00122B18"/>
    <w:rsid w:val="00124718"/>
    <w:rsid w:val="00133367"/>
    <w:rsid w:val="00135034"/>
    <w:rsid w:val="00142B25"/>
    <w:rsid w:val="001460C8"/>
    <w:rsid w:val="0014670E"/>
    <w:rsid w:val="001546D9"/>
    <w:rsid w:val="00156F00"/>
    <w:rsid w:val="0015741C"/>
    <w:rsid w:val="001637D8"/>
    <w:rsid w:val="00172544"/>
    <w:rsid w:val="00173A9C"/>
    <w:rsid w:val="00174F73"/>
    <w:rsid w:val="00175C92"/>
    <w:rsid w:val="0018639E"/>
    <w:rsid w:val="001869FF"/>
    <w:rsid w:val="001904CC"/>
    <w:rsid w:val="001938D5"/>
    <w:rsid w:val="00195BF2"/>
    <w:rsid w:val="00196F89"/>
    <w:rsid w:val="001A1609"/>
    <w:rsid w:val="001A71D0"/>
    <w:rsid w:val="001B01CA"/>
    <w:rsid w:val="001B223C"/>
    <w:rsid w:val="001C0EE9"/>
    <w:rsid w:val="001C2424"/>
    <w:rsid w:val="001D1C2B"/>
    <w:rsid w:val="001D1FB8"/>
    <w:rsid w:val="001D29B7"/>
    <w:rsid w:val="001D29FD"/>
    <w:rsid w:val="001D74C5"/>
    <w:rsid w:val="001E19DA"/>
    <w:rsid w:val="001E2992"/>
    <w:rsid w:val="001F587E"/>
    <w:rsid w:val="002024C0"/>
    <w:rsid w:val="00217E07"/>
    <w:rsid w:val="00224307"/>
    <w:rsid w:val="002300D7"/>
    <w:rsid w:val="00230293"/>
    <w:rsid w:val="00234938"/>
    <w:rsid w:val="00247838"/>
    <w:rsid w:val="00262475"/>
    <w:rsid w:val="002708E0"/>
    <w:rsid w:val="00270C0A"/>
    <w:rsid w:val="0027195C"/>
    <w:rsid w:val="002764DD"/>
    <w:rsid w:val="002911A5"/>
    <w:rsid w:val="00296625"/>
    <w:rsid w:val="002A3AB7"/>
    <w:rsid w:val="002B78C5"/>
    <w:rsid w:val="002C33AF"/>
    <w:rsid w:val="002D66FE"/>
    <w:rsid w:val="002E222F"/>
    <w:rsid w:val="002E2324"/>
    <w:rsid w:val="002E7697"/>
    <w:rsid w:val="002F1A24"/>
    <w:rsid w:val="003143F2"/>
    <w:rsid w:val="003158E8"/>
    <w:rsid w:val="00320290"/>
    <w:rsid w:val="00320AE3"/>
    <w:rsid w:val="00323CD2"/>
    <w:rsid w:val="00323DA1"/>
    <w:rsid w:val="00324929"/>
    <w:rsid w:val="00330C0B"/>
    <w:rsid w:val="00333DA3"/>
    <w:rsid w:val="00333F6D"/>
    <w:rsid w:val="0034004D"/>
    <w:rsid w:val="00347AD3"/>
    <w:rsid w:val="003526DC"/>
    <w:rsid w:val="003540B3"/>
    <w:rsid w:val="003563EC"/>
    <w:rsid w:val="00357209"/>
    <w:rsid w:val="00361D0A"/>
    <w:rsid w:val="00363678"/>
    <w:rsid w:val="003643A1"/>
    <w:rsid w:val="00365BE3"/>
    <w:rsid w:val="00367840"/>
    <w:rsid w:val="00372AEF"/>
    <w:rsid w:val="00375F0E"/>
    <w:rsid w:val="003810D8"/>
    <w:rsid w:val="00383683"/>
    <w:rsid w:val="003878F7"/>
    <w:rsid w:val="00390921"/>
    <w:rsid w:val="003A6091"/>
    <w:rsid w:val="003A71CE"/>
    <w:rsid w:val="003B6E70"/>
    <w:rsid w:val="003D0109"/>
    <w:rsid w:val="003D5086"/>
    <w:rsid w:val="003D66B0"/>
    <w:rsid w:val="003E1766"/>
    <w:rsid w:val="003E2A39"/>
    <w:rsid w:val="003E6363"/>
    <w:rsid w:val="003F460A"/>
    <w:rsid w:val="0040366D"/>
    <w:rsid w:val="00404FD7"/>
    <w:rsid w:val="00405A05"/>
    <w:rsid w:val="004112B4"/>
    <w:rsid w:val="004126CD"/>
    <w:rsid w:val="00415D43"/>
    <w:rsid w:val="0042424B"/>
    <w:rsid w:val="00425A41"/>
    <w:rsid w:val="00427C09"/>
    <w:rsid w:val="00432493"/>
    <w:rsid w:val="00432C32"/>
    <w:rsid w:val="00433FDD"/>
    <w:rsid w:val="00436F69"/>
    <w:rsid w:val="004414FE"/>
    <w:rsid w:val="00442B4D"/>
    <w:rsid w:val="0044393B"/>
    <w:rsid w:val="0044438B"/>
    <w:rsid w:val="00446BFF"/>
    <w:rsid w:val="004506A2"/>
    <w:rsid w:val="00450825"/>
    <w:rsid w:val="00453684"/>
    <w:rsid w:val="00453FBB"/>
    <w:rsid w:val="00466B50"/>
    <w:rsid w:val="004715D2"/>
    <w:rsid w:val="00476619"/>
    <w:rsid w:val="00476C0C"/>
    <w:rsid w:val="00486DF2"/>
    <w:rsid w:val="00493A81"/>
    <w:rsid w:val="00496633"/>
    <w:rsid w:val="004A4BA2"/>
    <w:rsid w:val="004B0561"/>
    <w:rsid w:val="004B391F"/>
    <w:rsid w:val="004B6229"/>
    <w:rsid w:val="004C0396"/>
    <w:rsid w:val="004C0551"/>
    <w:rsid w:val="004C1944"/>
    <w:rsid w:val="004C2255"/>
    <w:rsid w:val="004D610F"/>
    <w:rsid w:val="004E0403"/>
    <w:rsid w:val="004E21D8"/>
    <w:rsid w:val="004F295A"/>
    <w:rsid w:val="004F7FBD"/>
    <w:rsid w:val="005011A2"/>
    <w:rsid w:val="00502B0C"/>
    <w:rsid w:val="0050566D"/>
    <w:rsid w:val="00517049"/>
    <w:rsid w:val="005212AD"/>
    <w:rsid w:val="00524472"/>
    <w:rsid w:val="005326CA"/>
    <w:rsid w:val="005327EF"/>
    <w:rsid w:val="00542F78"/>
    <w:rsid w:val="00543ABC"/>
    <w:rsid w:val="00543E21"/>
    <w:rsid w:val="00554C4D"/>
    <w:rsid w:val="00563935"/>
    <w:rsid w:val="00564135"/>
    <w:rsid w:val="00564A34"/>
    <w:rsid w:val="00565401"/>
    <w:rsid w:val="0057076F"/>
    <w:rsid w:val="005763F3"/>
    <w:rsid w:val="00576819"/>
    <w:rsid w:val="00581580"/>
    <w:rsid w:val="00582DC3"/>
    <w:rsid w:val="005858C9"/>
    <w:rsid w:val="00587087"/>
    <w:rsid w:val="00587F25"/>
    <w:rsid w:val="00595677"/>
    <w:rsid w:val="005977F6"/>
    <w:rsid w:val="005A49BB"/>
    <w:rsid w:val="005A6BF7"/>
    <w:rsid w:val="005B0635"/>
    <w:rsid w:val="005C02E7"/>
    <w:rsid w:val="005C266D"/>
    <w:rsid w:val="005C75B5"/>
    <w:rsid w:val="005D32F3"/>
    <w:rsid w:val="005D4821"/>
    <w:rsid w:val="005D4D89"/>
    <w:rsid w:val="005D645E"/>
    <w:rsid w:val="005E30C1"/>
    <w:rsid w:val="005E4477"/>
    <w:rsid w:val="005E66F4"/>
    <w:rsid w:val="005F298A"/>
    <w:rsid w:val="005F2B26"/>
    <w:rsid w:val="00605471"/>
    <w:rsid w:val="00606C71"/>
    <w:rsid w:val="00607768"/>
    <w:rsid w:val="0060783F"/>
    <w:rsid w:val="00610750"/>
    <w:rsid w:val="00617421"/>
    <w:rsid w:val="0062467D"/>
    <w:rsid w:val="00625A3D"/>
    <w:rsid w:val="00627945"/>
    <w:rsid w:val="00631DF6"/>
    <w:rsid w:val="006357D2"/>
    <w:rsid w:val="00636DFF"/>
    <w:rsid w:val="00640562"/>
    <w:rsid w:val="00642BD0"/>
    <w:rsid w:val="006513D5"/>
    <w:rsid w:val="00654EE0"/>
    <w:rsid w:val="00662AC3"/>
    <w:rsid w:val="00662BC1"/>
    <w:rsid w:val="0067169B"/>
    <w:rsid w:val="006763B4"/>
    <w:rsid w:val="00676BC0"/>
    <w:rsid w:val="006A4818"/>
    <w:rsid w:val="006A6696"/>
    <w:rsid w:val="006B4C7C"/>
    <w:rsid w:val="006B547D"/>
    <w:rsid w:val="006D01E0"/>
    <w:rsid w:val="006D132F"/>
    <w:rsid w:val="006D3466"/>
    <w:rsid w:val="006D56BE"/>
    <w:rsid w:val="006D6384"/>
    <w:rsid w:val="006D7927"/>
    <w:rsid w:val="006E192D"/>
    <w:rsid w:val="006E3EB9"/>
    <w:rsid w:val="006F5689"/>
    <w:rsid w:val="006F7C85"/>
    <w:rsid w:val="007056CB"/>
    <w:rsid w:val="00706785"/>
    <w:rsid w:val="00710E09"/>
    <w:rsid w:val="0071500F"/>
    <w:rsid w:val="00723906"/>
    <w:rsid w:val="007267C3"/>
    <w:rsid w:val="00730A3E"/>
    <w:rsid w:val="00733D32"/>
    <w:rsid w:val="0073498D"/>
    <w:rsid w:val="00736ACB"/>
    <w:rsid w:val="00742FC4"/>
    <w:rsid w:val="00744500"/>
    <w:rsid w:val="0074543D"/>
    <w:rsid w:val="00746B30"/>
    <w:rsid w:val="00746E07"/>
    <w:rsid w:val="00747E9B"/>
    <w:rsid w:val="00760B30"/>
    <w:rsid w:val="00761754"/>
    <w:rsid w:val="007669FC"/>
    <w:rsid w:val="0078007A"/>
    <w:rsid w:val="007812AE"/>
    <w:rsid w:val="00786D20"/>
    <w:rsid w:val="00792C99"/>
    <w:rsid w:val="007A07CE"/>
    <w:rsid w:val="007A31C6"/>
    <w:rsid w:val="007A6D40"/>
    <w:rsid w:val="007A731C"/>
    <w:rsid w:val="007A7439"/>
    <w:rsid w:val="007B4EE7"/>
    <w:rsid w:val="007B7EB2"/>
    <w:rsid w:val="007C0893"/>
    <w:rsid w:val="007C1B60"/>
    <w:rsid w:val="007C2345"/>
    <w:rsid w:val="007C2466"/>
    <w:rsid w:val="007C4F5A"/>
    <w:rsid w:val="007C7F63"/>
    <w:rsid w:val="007D2A45"/>
    <w:rsid w:val="007E4C8D"/>
    <w:rsid w:val="007E671D"/>
    <w:rsid w:val="007F018B"/>
    <w:rsid w:val="007F0882"/>
    <w:rsid w:val="00807203"/>
    <w:rsid w:val="0081088D"/>
    <w:rsid w:val="00812463"/>
    <w:rsid w:val="00814763"/>
    <w:rsid w:val="0081560E"/>
    <w:rsid w:val="00816F07"/>
    <w:rsid w:val="00833077"/>
    <w:rsid w:val="008442CE"/>
    <w:rsid w:val="00850A48"/>
    <w:rsid w:val="00851A26"/>
    <w:rsid w:val="0085463D"/>
    <w:rsid w:val="00855A03"/>
    <w:rsid w:val="00861FB2"/>
    <w:rsid w:val="00872EF0"/>
    <w:rsid w:val="00874EF1"/>
    <w:rsid w:val="00877C28"/>
    <w:rsid w:val="0088064F"/>
    <w:rsid w:val="00881ABD"/>
    <w:rsid w:val="00881C3D"/>
    <w:rsid w:val="00891918"/>
    <w:rsid w:val="00892213"/>
    <w:rsid w:val="00892EEF"/>
    <w:rsid w:val="00897036"/>
    <w:rsid w:val="008A4BCF"/>
    <w:rsid w:val="008A5C16"/>
    <w:rsid w:val="008A7754"/>
    <w:rsid w:val="008B0079"/>
    <w:rsid w:val="008C2849"/>
    <w:rsid w:val="008C7044"/>
    <w:rsid w:val="008D0284"/>
    <w:rsid w:val="008D24AC"/>
    <w:rsid w:val="008D279C"/>
    <w:rsid w:val="008D4522"/>
    <w:rsid w:val="008D5151"/>
    <w:rsid w:val="008D5476"/>
    <w:rsid w:val="008E11A1"/>
    <w:rsid w:val="008F2B63"/>
    <w:rsid w:val="008F36E8"/>
    <w:rsid w:val="009045DF"/>
    <w:rsid w:val="00905BE7"/>
    <w:rsid w:val="0091043D"/>
    <w:rsid w:val="00923B17"/>
    <w:rsid w:val="00924719"/>
    <w:rsid w:val="00926358"/>
    <w:rsid w:val="0093111A"/>
    <w:rsid w:val="009363DD"/>
    <w:rsid w:val="0093641C"/>
    <w:rsid w:val="0094164B"/>
    <w:rsid w:val="00944537"/>
    <w:rsid w:val="00946D92"/>
    <w:rsid w:val="00947A99"/>
    <w:rsid w:val="00954D37"/>
    <w:rsid w:val="00956B12"/>
    <w:rsid w:val="00967967"/>
    <w:rsid w:val="009717F3"/>
    <w:rsid w:val="00974046"/>
    <w:rsid w:val="00974323"/>
    <w:rsid w:val="00976974"/>
    <w:rsid w:val="0097729A"/>
    <w:rsid w:val="0098019A"/>
    <w:rsid w:val="009851E0"/>
    <w:rsid w:val="00985283"/>
    <w:rsid w:val="009868B6"/>
    <w:rsid w:val="00994523"/>
    <w:rsid w:val="00996BB2"/>
    <w:rsid w:val="009A3DD5"/>
    <w:rsid w:val="009A56E5"/>
    <w:rsid w:val="009A7F67"/>
    <w:rsid w:val="009B78A7"/>
    <w:rsid w:val="009B7E06"/>
    <w:rsid w:val="009C665B"/>
    <w:rsid w:val="009C6CBC"/>
    <w:rsid w:val="009D4D31"/>
    <w:rsid w:val="009D63A4"/>
    <w:rsid w:val="009E66C6"/>
    <w:rsid w:val="009F30C7"/>
    <w:rsid w:val="00A07189"/>
    <w:rsid w:val="00A156D1"/>
    <w:rsid w:val="00A17E29"/>
    <w:rsid w:val="00A204C4"/>
    <w:rsid w:val="00A22362"/>
    <w:rsid w:val="00A259F9"/>
    <w:rsid w:val="00A30114"/>
    <w:rsid w:val="00A344C2"/>
    <w:rsid w:val="00A42C86"/>
    <w:rsid w:val="00A50DD5"/>
    <w:rsid w:val="00A564C1"/>
    <w:rsid w:val="00A62EE7"/>
    <w:rsid w:val="00A70619"/>
    <w:rsid w:val="00A734AE"/>
    <w:rsid w:val="00A7745F"/>
    <w:rsid w:val="00A83EA1"/>
    <w:rsid w:val="00A85302"/>
    <w:rsid w:val="00A864A0"/>
    <w:rsid w:val="00A86746"/>
    <w:rsid w:val="00A86C29"/>
    <w:rsid w:val="00A92FF7"/>
    <w:rsid w:val="00A95E8D"/>
    <w:rsid w:val="00AA0216"/>
    <w:rsid w:val="00AA1664"/>
    <w:rsid w:val="00AA2858"/>
    <w:rsid w:val="00AA785E"/>
    <w:rsid w:val="00AB0C76"/>
    <w:rsid w:val="00AB32FF"/>
    <w:rsid w:val="00AB371B"/>
    <w:rsid w:val="00AB3EA4"/>
    <w:rsid w:val="00AB4032"/>
    <w:rsid w:val="00AC0A7E"/>
    <w:rsid w:val="00AC0DF6"/>
    <w:rsid w:val="00AC1DAA"/>
    <w:rsid w:val="00AD0081"/>
    <w:rsid w:val="00AD1FAA"/>
    <w:rsid w:val="00AD2FAA"/>
    <w:rsid w:val="00AD3211"/>
    <w:rsid w:val="00AD4801"/>
    <w:rsid w:val="00AD77A2"/>
    <w:rsid w:val="00AE0D4C"/>
    <w:rsid w:val="00AE0E38"/>
    <w:rsid w:val="00AF589F"/>
    <w:rsid w:val="00AF6762"/>
    <w:rsid w:val="00AF73D1"/>
    <w:rsid w:val="00B00558"/>
    <w:rsid w:val="00B0142B"/>
    <w:rsid w:val="00B0321D"/>
    <w:rsid w:val="00B05729"/>
    <w:rsid w:val="00B10841"/>
    <w:rsid w:val="00B11F13"/>
    <w:rsid w:val="00B13046"/>
    <w:rsid w:val="00B17768"/>
    <w:rsid w:val="00B17918"/>
    <w:rsid w:val="00B2277A"/>
    <w:rsid w:val="00B246F6"/>
    <w:rsid w:val="00B2662D"/>
    <w:rsid w:val="00B27C8C"/>
    <w:rsid w:val="00B34AB8"/>
    <w:rsid w:val="00B40F34"/>
    <w:rsid w:val="00B44841"/>
    <w:rsid w:val="00B45BCF"/>
    <w:rsid w:val="00B5395B"/>
    <w:rsid w:val="00B55D64"/>
    <w:rsid w:val="00B60D12"/>
    <w:rsid w:val="00B6123A"/>
    <w:rsid w:val="00B61D9F"/>
    <w:rsid w:val="00B63284"/>
    <w:rsid w:val="00B63BFA"/>
    <w:rsid w:val="00B67B73"/>
    <w:rsid w:val="00B700F3"/>
    <w:rsid w:val="00B70D50"/>
    <w:rsid w:val="00B71F06"/>
    <w:rsid w:val="00B77E6E"/>
    <w:rsid w:val="00B802C7"/>
    <w:rsid w:val="00B8254F"/>
    <w:rsid w:val="00B825DB"/>
    <w:rsid w:val="00B825E3"/>
    <w:rsid w:val="00B858D3"/>
    <w:rsid w:val="00B86A67"/>
    <w:rsid w:val="00B86AFA"/>
    <w:rsid w:val="00B92065"/>
    <w:rsid w:val="00B92A7F"/>
    <w:rsid w:val="00B935AA"/>
    <w:rsid w:val="00B94128"/>
    <w:rsid w:val="00B9558F"/>
    <w:rsid w:val="00B962F8"/>
    <w:rsid w:val="00BA161B"/>
    <w:rsid w:val="00BA29B2"/>
    <w:rsid w:val="00BB0853"/>
    <w:rsid w:val="00BB1ACF"/>
    <w:rsid w:val="00BB43B3"/>
    <w:rsid w:val="00BB449A"/>
    <w:rsid w:val="00BB4C00"/>
    <w:rsid w:val="00BB4D09"/>
    <w:rsid w:val="00BC4D69"/>
    <w:rsid w:val="00BC78DE"/>
    <w:rsid w:val="00BC7D0D"/>
    <w:rsid w:val="00BD0211"/>
    <w:rsid w:val="00BD42E2"/>
    <w:rsid w:val="00BD6E41"/>
    <w:rsid w:val="00BE2049"/>
    <w:rsid w:val="00BE3EFE"/>
    <w:rsid w:val="00BF19ED"/>
    <w:rsid w:val="00BF1F43"/>
    <w:rsid w:val="00BF400C"/>
    <w:rsid w:val="00C07F55"/>
    <w:rsid w:val="00C13285"/>
    <w:rsid w:val="00C134A5"/>
    <w:rsid w:val="00C207AA"/>
    <w:rsid w:val="00C20C58"/>
    <w:rsid w:val="00C250C8"/>
    <w:rsid w:val="00C2575B"/>
    <w:rsid w:val="00C2613D"/>
    <w:rsid w:val="00C36D6C"/>
    <w:rsid w:val="00C37AC2"/>
    <w:rsid w:val="00C40D01"/>
    <w:rsid w:val="00C4570B"/>
    <w:rsid w:val="00C47776"/>
    <w:rsid w:val="00C47C4E"/>
    <w:rsid w:val="00C5020B"/>
    <w:rsid w:val="00C520F1"/>
    <w:rsid w:val="00C60E68"/>
    <w:rsid w:val="00C74861"/>
    <w:rsid w:val="00C82764"/>
    <w:rsid w:val="00C82F12"/>
    <w:rsid w:val="00C86271"/>
    <w:rsid w:val="00C8749E"/>
    <w:rsid w:val="00C9194B"/>
    <w:rsid w:val="00C9323B"/>
    <w:rsid w:val="00CA6A7E"/>
    <w:rsid w:val="00CA7D66"/>
    <w:rsid w:val="00CB2883"/>
    <w:rsid w:val="00CB291A"/>
    <w:rsid w:val="00CB2BC6"/>
    <w:rsid w:val="00CB402A"/>
    <w:rsid w:val="00CC0538"/>
    <w:rsid w:val="00CC23DC"/>
    <w:rsid w:val="00CC2A07"/>
    <w:rsid w:val="00CC449F"/>
    <w:rsid w:val="00CC4F4F"/>
    <w:rsid w:val="00CC6113"/>
    <w:rsid w:val="00CC6D21"/>
    <w:rsid w:val="00CC7515"/>
    <w:rsid w:val="00CD1CE3"/>
    <w:rsid w:val="00CD3306"/>
    <w:rsid w:val="00CF0C46"/>
    <w:rsid w:val="00D079F0"/>
    <w:rsid w:val="00D12ACB"/>
    <w:rsid w:val="00D14A33"/>
    <w:rsid w:val="00D23BB9"/>
    <w:rsid w:val="00D23E71"/>
    <w:rsid w:val="00D3043B"/>
    <w:rsid w:val="00D3285A"/>
    <w:rsid w:val="00D32A83"/>
    <w:rsid w:val="00D456A8"/>
    <w:rsid w:val="00D47296"/>
    <w:rsid w:val="00D515C9"/>
    <w:rsid w:val="00D51D23"/>
    <w:rsid w:val="00D62845"/>
    <w:rsid w:val="00D64539"/>
    <w:rsid w:val="00D7013A"/>
    <w:rsid w:val="00D70B65"/>
    <w:rsid w:val="00D72DB5"/>
    <w:rsid w:val="00D81167"/>
    <w:rsid w:val="00D8692F"/>
    <w:rsid w:val="00D908A1"/>
    <w:rsid w:val="00D90C7F"/>
    <w:rsid w:val="00D9107A"/>
    <w:rsid w:val="00D96BA0"/>
    <w:rsid w:val="00D97865"/>
    <w:rsid w:val="00DA4C79"/>
    <w:rsid w:val="00DA4CC5"/>
    <w:rsid w:val="00DA4F9C"/>
    <w:rsid w:val="00DA6B32"/>
    <w:rsid w:val="00DA7F60"/>
    <w:rsid w:val="00DB2201"/>
    <w:rsid w:val="00DB2402"/>
    <w:rsid w:val="00DB34EF"/>
    <w:rsid w:val="00DB5611"/>
    <w:rsid w:val="00DC02DB"/>
    <w:rsid w:val="00DC1721"/>
    <w:rsid w:val="00DC34FE"/>
    <w:rsid w:val="00DC3DA2"/>
    <w:rsid w:val="00DC685A"/>
    <w:rsid w:val="00DC7480"/>
    <w:rsid w:val="00DC78BC"/>
    <w:rsid w:val="00DD07A4"/>
    <w:rsid w:val="00DD3008"/>
    <w:rsid w:val="00DE3096"/>
    <w:rsid w:val="00DE4620"/>
    <w:rsid w:val="00DE66AB"/>
    <w:rsid w:val="00DF07B1"/>
    <w:rsid w:val="00DF2F16"/>
    <w:rsid w:val="00DF6BA9"/>
    <w:rsid w:val="00E00804"/>
    <w:rsid w:val="00E0764B"/>
    <w:rsid w:val="00E1002B"/>
    <w:rsid w:val="00E11B26"/>
    <w:rsid w:val="00E15C82"/>
    <w:rsid w:val="00E16C59"/>
    <w:rsid w:val="00E17169"/>
    <w:rsid w:val="00E22BC2"/>
    <w:rsid w:val="00E23574"/>
    <w:rsid w:val="00E2478D"/>
    <w:rsid w:val="00E24DFE"/>
    <w:rsid w:val="00E30FB3"/>
    <w:rsid w:val="00E316C4"/>
    <w:rsid w:val="00E34A07"/>
    <w:rsid w:val="00E36D30"/>
    <w:rsid w:val="00E44842"/>
    <w:rsid w:val="00E44B5E"/>
    <w:rsid w:val="00E44D82"/>
    <w:rsid w:val="00E5197F"/>
    <w:rsid w:val="00E51BC2"/>
    <w:rsid w:val="00E541B7"/>
    <w:rsid w:val="00E601E0"/>
    <w:rsid w:val="00E71456"/>
    <w:rsid w:val="00E85A5B"/>
    <w:rsid w:val="00E9192C"/>
    <w:rsid w:val="00EA6387"/>
    <w:rsid w:val="00EA7182"/>
    <w:rsid w:val="00EB1403"/>
    <w:rsid w:val="00EC2AFD"/>
    <w:rsid w:val="00EC48E0"/>
    <w:rsid w:val="00ED0E63"/>
    <w:rsid w:val="00EE0627"/>
    <w:rsid w:val="00EF0DA2"/>
    <w:rsid w:val="00EF3478"/>
    <w:rsid w:val="00EF493E"/>
    <w:rsid w:val="00EF53FD"/>
    <w:rsid w:val="00F007ED"/>
    <w:rsid w:val="00F03DC0"/>
    <w:rsid w:val="00F113E5"/>
    <w:rsid w:val="00F146C9"/>
    <w:rsid w:val="00F1722E"/>
    <w:rsid w:val="00F238F4"/>
    <w:rsid w:val="00F24A64"/>
    <w:rsid w:val="00F26FC0"/>
    <w:rsid w:val="00F33A43"/>
    <w:rsid w:val="00F34D43"/>
    <w:rsid w:val="00F355BF"/>
    <w:rsid w:val="00F50983"/>
    <w:rsid w:val="00F51BDE"/>
    <w:rsid w:val="00F520B9"/>
    <w:rsid w:val="00F60B92"/>
    <w:rsid w:val="00F6105D"/>
    <w:rsid w:val="00F67BA4"/>
    <w:rsid w:val="00F71F5D"/>
    <w:rsid w:val="00F75777"/>
    <w:rsid w:val="00F8501C"/>
    <w:rsid w:val="00F85434"/>
    <w:rsid w:val="00F90971"/>
    <w:rsid w:val="00F91C62"/>
    <w:rsid w:val="00F94547"/>
    <w:rsid w:val="00F9573B"/>
    <w:rsid w:val="00FA0B2E"/>
    <w:rsid w:val="00FA2C52"/>
    <w:rsid w:val="00FA3039"/>
    <w:rsid w:val="00FC1954"/>
    <w:rsid w:val="00FC7C01"/>
    <w:rsid w:val="00FE3B9A"/>
    <w:rsid w:val="00FE5DE2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A377"/>
  <w15:docId w15:val="{382D1770-8CB7-4A8D-937A-2714815A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66D"/>
    <w:pPr>
      <w:spacing w:before="240" w:after="0" w:line="288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D9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946D92"/>
    <w:pPr>
      <w:ind w:left="720"/>
      <w:contextualSpacing/>
    </w:pPr>
  </w:style>
  <w:style w:type="paragraph" w:styleId="NoSpacing">
    <w:name w:val="No Spacing"/>
    <w:uiPriority w:val="1"/>
    <w:qFormat/>
    <w:rsid w:val="00946D9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46D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46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20"/>
  </w:style>
  <w:style w:type="paragraph" w:styleId="Footer">
    <w:name w:val="footer"/>
    <w:basedOn w:val="Normal"/>
    <w:link w:val="FooterChar"/>
    <w:uiPriority w:val="99"/>
    <w:unhideWhenUsed/>
    <w:rsid w:val="00DE46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20"/>
  </w:style>
  <w:style w:type="character" w:styleId="CommentReference">
    <w:name w:val="annotation reference"/>
    <w:basedOn w:val="DefaultParagraphFont"/>
    <w:uiPriority w:val="99"/>
    <w:semiHidden/>
    <w:unhideWhenUsed/>
    <w:rsid w:val="00DA7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7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7F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F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6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74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4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715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1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Numbered11pt1">
    <w:name w:val="Style Numbered 11 pt1"/>
    <w:basedOn w:val="NoList"/>
    <w:rsid w:val="003D0109"/>
    <w:pPr>
      <w:numPr>
        <w:numId w:val="11"/>
      </w:numPr>
    </w:pPr>
  </w:style>
  <w:style w:type="paragraph" w:styleId="Revision">
    <w:name w:val="Revision"/>
    <w:hidden/>
    <w:uiPriority w:val="99"/>
    <w:semiHidden/>
    <w:rsid w:val="00A8674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1F361-5B38-4BE8-B5EF-E6AD6E3DE2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803347-42A5-44B5-8A93-1B72A9FFE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VILAF</cp:lastModifiedBy>
  <cp:revision>3</cp:revision>
  <dcterms:created xsi:type="dcterms:W3CDTF">2021-03-29T11:35:00Z</dcterms:created>
  <dcterms:modified xsi:type="dcterms:W3CDTF">2022-06-28T04:30:00Z</dcterms:modified>
</cp:coreProperties>
</file>