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D2B4B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Bùi Hải Đường 1150080012 cnpm1</w:t>
      </w:r>
    </w:p>
    <w:p w14:paraId="4526E9F3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515DEE03">
      <w:pPr>
        <w:numPr>
          <w:ilvl w:val="0"/>
          <w:numId w:val="1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Phân tích yêu cầu</w:t>
      </w:r>
    </w:p>
    <w:p w14:paraId="687409C0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1.1.1. Xác định yêu cầu chức năng của hệ thống</w:t>
      </w:r>
    </w:p>
    <w:p w14:paraId="5836F767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Hệ thống thư viện trực tuyến cần cung cấp các chức năng chính sau:</w:t>
      </w:r>
    </w:p>
    <w:p w14:paraId="0A96A954">
      <w:pPr>
        <w:rPr>
          <w:rFonts w:hint="default" w:ascii="Times New Roman" w:hAnsi="Times New Roman"/>
          <w:sz w:val="26"/>
          <w:szCs w:val="26"/>
          <w:lang w:val="vi-VN"/>
        </w:rPr>
      </w:pPr>
    </w:p>
    <w:p w14:paraId="3FD7F9D5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+ Đối với độc giả (sinh viên, giảng viên, cán bộ):</w:t>
      </w:r>
    </w:p>
    <w:p w14:paraId="3F744865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-Tìm kiếm tài liệu theo các tiêu chí: loại tài liệu, tên sách, tên tác giả, nămxuất bản, chủ đề, từ khóa.</w:t>
      </w:r>
    </w:p>
    <w:p w14:paraId="3E5B65CB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-Đọc trực tuyến tài liệu điện tử.</w:t>
      </w:r>
    </w:p>
    <w:p w14:paraId="17A0BC75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-Tải về tài liệu điện tử (yêu cầu nhập mã thẻ thư viện).</w:t>
      </w:r>
    </w:p>
    <w:p w14:paraId="29FC5B25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-Đăng ký mượn sách trong thư viện (sách giấy) sau khi xem số lượng còn.</w:t>
      </w:r>
    </w:p>
    <w:p w14:paraId="53C75F19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-Đăng ký tài khoản (nếu chưa có).</w:t>
      </w:r>
    </w:p>
    <w:p w14:paraId="2B4C0A27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-Đăng nhập hệ thống bằng tài khoản để:</w:t>
      </w:r>
    </w:p>
    <w:p w14:paraId="27CC909C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-Quản lý thông tin cá nhân.</w:t>
      </w:r>
    </w:p>
    <w:p w14:paraId="26E3D3A6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-Đặt mua tài liệu (nhập thông tin: tên sách, tác giả, năm xuất bản).</w:t>
      </w:r>
    </w:p>
    <w:p w14:paraId="0CA5DBE3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-Nhận thông báo email khi đến hạn trả sách.</w:t>
      </w:r>
    </w:p>
    <w:p w14:paraId="40816B2E">
      <w:pPr>
        <w:rPr>
          <w:rFonts w:hint="default" w:ascii="Times New Roman" w:hAnsi="Times New Roman"/>
          <w:sz w:val="26"/>
          <w:szCs w:val="26"/>
          <w:lang w:val="vi-VN"/>
        </w:rPr>
      </w:pPr>
    </w:p>
    <w:p w14:paraId="4C1953EF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+ Đối với thủ thư:</w:t>
      </w:r>
    </w:p>
    <w:p w14:paraId="1EEA8E1A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-Có thể sử dụng các chức năng của độc giả.</w:t>
      </w:r>
    </w:p>
    <w:p w14:paraId="42C7AE17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-Đăng nhập để quản lý các nghiệp vụ:</w:t>
      </w:r>
    </w:p>
    <w:p w14:paraId="210D25BA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-Quản lý mượn và trả sách (theo dõi tình trạng mượn, quá hạn).</w:t>
      </w:r>
    </w:p>
    <w:p w14:paraId="5B66BF36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-Cập nhật danh mục sách (cả sách giấy và sách điện tử).</w:t>
      </w:r>
    </w:p>
    <w:p w14:paraId="7DB718C2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-Xem chi tiết tình trạng mượn sách (sách nào, độc giả nào, thời hạn…).</w:t>
      </w:r>
    </w:p>
    <w:p w14:paraId="741DB764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-Xử lý yêu cầu đặt mua tài liệu (chấp nhận hoặc từ chối).</w:t>
      </w:r>
    </w:p>
    <w:p w14:paraId="551220CC">
      <w:pPr>
        <w:rPr>
          <w:rFonts w:hint="default" w:ascii="Times New Roman" w:hAnsi="Times New Roman"/>
          <w:sz w:val="26"/>
          <w:szCs w:val="26"/>
          <w:lang w:val="vi-VN"/>
        </w:rPr>
      </w:pPr>
    </w:p>
    <w:p w14:paraId="31DB5B23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+ Đối với hệ thống:</w:t>
      </w:r>
    </w:p>
    <w:p w14:paraId="424429D7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-Gửi email nhắc nhở độc giả trước hạn trả sách 3 ngày.</w:t>
      </w:r>
    </w:p>
    <w:p w14:paraId="76115E72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-Tự động thống kê, báo cáo hoạt động mượn trả.</w:t>
      </w:r>
    </w:p>
    <w:p w14:paraId="67E27104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</w:p>
    <w:p w14:paraId="505A01AC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1.1.2. Bảng thuật ngữ của hệ thống</w:t>
      </w:r>
    </w:p>
    <w:p w14:paraId="3D77C148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-Độc giả :Người sử dụng hệ thống: sinh viên, giảng viên, cán bộ của trường.</w:t>
      </w:r>
    </w:p>
    <w:p w14:paraId="063A80C2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-Thủ thư:Người quản trị thư viện, chịu trách nhiệm cập nhật và quản lý tài liệu.</w:t>
      </w:r>
    </w:p>
    <w:p w14:paraId="22078ED3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-Tài liệu:Bao gồm sách giấy, sách điện tử, báo, tạp chí, luận văn, tài liệu tham khảo.</w:t>
      </w:r>
    </w:p>
    <w:p w14:paraId="60294396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-Mã thẻ:Mã định danh duy nhất để xác thực độc giả khi mượn hoặc tải tài liệu.</w:t>
      </w:r>
    </w:p>
    <w:p w14:paraId="5DF5553A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-Mượn sách:Hoạt động đăng ký mượn sách giấy tại thư viện.</w:t>
      </w:r>
    </w:p>
    <w:p w14:paraId="5666FEAF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-Trả sách:Hoạt động hoàn trả sách giấy đã mượn.</w:t>
      </w:r>
    </w:p>
    <w:p w14:paraId="45B776A0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-Đặt mua:Chức năng để độc giả yêu cầu nhà trường mua thêm tài liệu mới.</w:t>
      </w:r>
    </w:p>
    <w:p w14:paraId="16B79E43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-Email nhắc nhở:Thông báo tự động do hệ thống gửi khi gần đến hạn trả sách.</w:t>
      </w:r>
    </w:p>
    <w:p w14:paraId="715EF16E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</w:p>
    <w:p w14:paraId="6B811CC9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1.1.3. Mô hình hóa yêu cầu chức năng</w:t>
      </w:r>
    </w:p>
    <w:p w14:paraId="450664A5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Actor:</w:t>
      </w:r>
    </w:p>
    <w:p w14:paraId="52844DB1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-Độc giả</w:t>
      </w:r>
    </w:p>
    <w:p w14:paraId="4AEDB667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-Thủ thư</w:t>
      </w:r>
    </w:p>
    <w:p w14:paraId="1F4A3DF6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-Hệ thống email (external system)</w:t>
      </w:r>
    </w:p>
    <w:p w14:paraId="7DE1456C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</w:p>
    <w:p w14:paraId="6ABEA150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Use case (gợi ý kèm ID);</w:t>
      </w:r>
    </w:p>
    <w:p w14:paraId="7CB15149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-UC01 – Tìm kiếm tài liệu</w:t>
      </w:r>
    </w:p>
    <w:p w14:paraId="64DB59B8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-UC02 – Đọc trực tuyến tài liệu điện tử</w:t>
      </w:r>
    </w:p>
    <w:p w14:paraId="69BDCB04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-UC03 – Tải về tài liệu điện tử</w:t>
      </w:r>
    </w:p>
    <w:p w14:paraId="7C9FF7C9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-UC04 – Đăng ký mượn sách giấy</w:t>
      </w:r>
    </w:p>
    <w:p w14:paraId="72CB70CC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-UC05 – Đăng ký tài khoản</w:t>
      </w:r>
    </w:p>
    <w:p w14:paraId="3BA9A586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-UC06 – Đăng nhập hệ thống</w:t>
      </w:r>
    </w:p>
    <w:p w14:paraId="14264A70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-UC07 – Đặt mua tài liệu</w:t>
      </w:r>
    </w:p>
    <w:p w14:paraId="6F9BFB98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-UC08 – Quản lý mượn trả sách (thủ thư)</w:t>
      </w:r>
    </w:p>
    <w:p w14:paraId="6B30ED51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-UC09 – Cập nhật danh mục sách (thủ thư)</w:t>
      </w:r>
    </w:p>
    <w:p w14:paraId="48454323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-UC10 – Xử lý yêu cầu đặt mua (thủ thư)</w:t>
      </w:r>
    </w:p>
    <w:p w14:paraId="2B460526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-UC11 – Gửi email nhắc nhở (hệ thống)</w:t>
      </w:r>
    </w:p>
    <w:p w14:paraId="35D4A0C2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-UC12 – Báo cáo, thống kê (thủ thư)</w:t>
      </w:r>
    </w:p>
    <w:p w14:paraId="4E0681B4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</w:p>
    <w:p w14:paraId="13952322">
      <w:p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Sơ đồ use case</w:t>
      </w:r>
    </w:p>
    <w:p w14:paraId="21EBFC28">
      <w:pPr>
        <w:ind w:firstLine="100" w:firstLineChars="50"/>
      </w:pPr>
      <w:r>
        <w:drawing>
          <wp:inline distT="0" distB="0" distL="114300" distR="114300">
            <wp:extent cx="5267325" cy="4220845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4D0E9">
      <w:pPr>
        <w:ind w:firstLine="100" w:firstLineChars="50"/>
      </w:pPr>
    </w:p>
    <w:p w14:paraId="0CEC63A6">
      <w:pPr>
        <w:ind w:firstLine="100" w:firstLineChars="50"/>
      </w:pPr>
    </w:p>
    <w:p w14:paraId="57F6BC4A">
      <w:pPr>
        <w:ind w:firstLine="100" w:firstLineChars="50"/>
      </w:pPr>
    </w:p>
    <w:p w14:paraId="212D0623">
      <w:pPr>
        <w:ind w:firstLine="100" w:firstLineChars="50"/>
      </w:pPr>
    </w:p>
    <w:p w14:paraId="291318A1">
      <w:pPr>
        <w:ind w:firstLine="100" w:firstLineChars="50"/>
      </w:pPr>
    </w:p>
    <w:p w14:paraId="359D4D48">
      <w:pPr>
        <w:ind w:firstLine="100" w:firstLineChars="50"/>
      </w:pPr>
    </w:p>
    <w:p w14:paraId="42422711">
      <w:pPr>
        <w:ind w:firstLine="100" w:firstLineChars="50"/>
      </w:pPr>
    </w:p>
    <w:p w14:paraId="0CAC9F95">
      <w:pPr>
        <w:rPr>
          <w:rFonts w:hint="default" w:ascii="Times New Roman" w:hAnsi="Times New Roman" w:cs="Times New Roman"/>
          <w:sz w:val="20"/>
          <w:szCs w:val="20"/>
          <w:lang w:val="vi-VN"/>
        </w:rPr>
      </w:pPr>
    </w:p>
    <w:p w14:paraId="0D19B81F">
      <w:pPr>
        <w:rPr>
          <w:rFonts w:hint="default" w:ascii="Times New Roman" w:hAnsi="Times New Roman" w:cs="Times New Roman"/>
          <w:sz w:val="20"/>
          <w:szCs w:val="20"/>
          <w:lang w:val="vi-VN"/>
        </w:rPr>
      </w:pPr>
    </w:p>
    <w:p w14:paraId="10C24128"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Đặc tả</w:t>
      </w:r>
    </w:p>
    <w:p w14:paraId="6968B5CC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22"/>
        <w:gridCol w:w="4300"/>
      </w:tblGrid>
      <w:tr w14:paraId="523D38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6C8B14E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UC01 – Tìm kiếm tài liệu</w:t>
            </w:r>
          </w:p>
        </w:tc>
      </w:tr>
      <w:tr w14:paraId="262E2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6D45CE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Độc giả, Thủ thư</w:t>
            </w:r>
          </w:p>
        </w:tc>
      </w:tr>
      <w:tr w14:paraId="1C47E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86FC88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Cho phép người dùng tìm tài liệu theo tiêu chí (tựa sách, tác giả, năm, từ khóa…).</w:t>
            </w:r>
          </w:p>
        </w:tc>
      </w:tr>
      <w:tr w14:paraId="2193E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99EF3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Không có.</w:t>
            </w:r>
          </w:p>
        </w:tc>
      </w:tr>
      <w:tr w14:paraId="4113F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527C6CA4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Hiển thị danh sách tài liệu phù hợp hoặc thông báo không có kết quả.</w:t>
            </w:r>
          </w:p>
        </w:tc>
      </w:tr>
      <w:tr w14:paraId="116E9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79F567D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75746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2002AA9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2AE9994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40BA65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5EEC2A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chức năng tìm kiếm.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3A39E16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hiển thị form nhập tiêu chí.</w:t>
            </w:r>
          </w:p>
        </w:tc>
      </w:tr>
      <w:tr w14:paraId="3F536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0F569E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nhập thông tin và nhấn nút tìm kiếm.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9C21D1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trả kết quả danh sách tài liệu.</w:t>
            </w:r>
          </w:p>
        </w:tc>
      </w:tr>
      <w:tr w14:paraId="153ED7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49798D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15735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711BAF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4a. Không tìm thấy tài liệu → thông báo “Không có kết quả”.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5222AD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4b. Actor nhập lại tiêu chí khác.</w:t>
            </w:r>
          </w:p>
        </w:tc>
      </w:tr>
    </w:tbl>
    <w:p w14:paraId="6E42A42D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289BA5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 w14:paraId="54EFB5A3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UC02 – Đọc trực tuyến tài liệu điện tử</w:t>
            </w:r>
          </w:p>
        </w:tc>
      </w:tr>
      <w:tr w14:paraId="55FF72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94E0E8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Độc giả, Thủ thư</w:t>
            </w:r>
          </w:p>
        </w:tc>
      </w:tr>
      <w:tr w14:paraId="70EBB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7EC8E6D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Đọc nội dung tài liệu điện tử trực tiếp trên hệ thống.</w:t>
            </w:r>
          </w:p>
        </w:tc>
      </w:tr>
      <w:tr w14:paraId="01DE26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45B7E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Tài liệu điện tử tồn tại trong hệ thống.</w:t>
            </w:r>
          </w:p>
        </w:tc>
      </w:tr>
      <w:tr w14:paraId="66A25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4B805C4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 Nội dung hiển thị trên trình đọc trực tuyến.</w:t>
            </w:r>
          </w:p>
        </w:tc>
      </w:tr>
      <w:tr w14:paraId="4C032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EB9451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40C92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DB4A74A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0C1FCC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0B03D7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5B6466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tìm thấy tài liệu điện tử.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ECC352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hiển thị nội dung file để đọc.</w:t>
            </w:r>
          </w:p>
          <w:p w14:paraId="2BB927A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</w:tr>
      <w:tr w14:paraId="3B8AB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BDEE12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chức năng “Đọc trực tuyến”.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ACBDF6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</w:tr>
      <w:tr w14:paraId="14E7F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3B85EB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3DE06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5086BB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2a. Tài liệu bị lỗi/hỏng → hiển thị thông báo không thể mở.</w:t>
            </w:r>
          </w:p>
        </w:tc>
      </w:tr>
    </w:tbl>
    <w:p w14:paraId="37F6ABCA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46BC157E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7546B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741F634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UC03 – Tải về tài liệu điện tử</w:t>
            </w:r>
          </w:p>
        </w:tc>
      </w:tr>
      <w:tr w14:paraId="36106F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45F507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Độc giả, Thủ thư</w:t>
            </w:r>
          </w:p>
        </w:tc>
      </w:tr>
      <w:tr w14:paraId="1C55A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C10AC9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Cho phép người dùng tải file tài liệu điện tử.</w:t>
            </w:r>
          </w:p>
        </w:tc>
      </w:tr>
      <w:tr w14:paraId="3A50D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DA54E3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Actor có thẻ thư viện hợp lệ.</w:t>
            </w:r>
          </w:p>
        </w:tc>
      </w:tr>
      <w:tr w14:paraId="7277A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51353AE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File được tải thành công về máy người dùng.</w:t>
            </w:r>
          </w:p>
        </w:tc>
      </w:tr>
      <w:tr w14:paraId="379FD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EC23A6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1C31B6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36338CE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D21C31E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706F52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E30B71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“Tải về”.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D98147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yêu cầu nhập mã thẻ thư viện.</w:t>
            </w:r>
          </w:p>
        </w:tc>
      </w:tr>
      <w:tr w14:paraId="4EA26D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B242EE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nhập mã thẻ.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E78279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xác thực và cho phép tải.</w:t>
            </w:r>
          </w:p>
        </w:tc>
      </w:tr>
      <w:tr w14:paraId="29C8D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57B7FB4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77310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030116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3a. Mã thẻ không hợp lệ → thông báo lỗi, không cho tải.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EE5F56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</w:tr>
    </w:tbl>
    <w:p w14:paraId="26308629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 w14:paraId="7778155B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4FC5B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7182A4B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UC04 – Đăng ký mượn sách giấy</w:t>
            </w:r>
          </w:p>
        </w:tc>
      </w:tr>
      <w:tr w14:paraId="1788A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C09C10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Độc giả, Thủ thư</w:t>
            </w:r>
          </w:p>
        </w:tc>
      </w:tr>
      <w:tr w14:paraId="43DF4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2AF0E4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Đăng ký mượn sách giấy còn tồn kho.</w:t>
            </w:r>
          </w:p>
        </w:tc>
      </w:tr>
      <w:tr w14:paraId="7E53B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86C049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Actor có thẻ thư viện, sách còn tồn kho.</w:t>
            </w:r>
          </w:p>
        </w:tc>
      </w:tr>
      <w:tr w14:paraId="12C75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3ABBA98D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Phiếu mượn được ghi nhận.</w:t>
            </w:r>
          </w:p>
        </w:tc>
      </w:tr>
      <w:tr w14:paraId="5ADD1B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EEC64E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0E94F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0D6338F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C8CC977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62AF0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5A63664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sách cần mượn.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89289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hiển thị số lượng còn.</w:t>
            </w:r>
          </w:p>
        </w:tc>
      </w:tr>
      <w:tr w14:paraId="6DBB80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50DB3C4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nhập mã thẻ để xác thực.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D4713C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ghi nhận thông tin mượn.</w:t>
            </w:r>
          </w:p>
        </w:tc>
      </w:tr>
      <w:tr w14:paraId="19D4E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A5B640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1CC185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0CD259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2a. Hết sách → hệ thống thông báo “Hết sách”.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74A469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3a. Mã thẻ không hợp lệ → từ chối giao dịch.</w:t>
            </w:r>
          </w:p>
        </w:tc>
      </w:tr>
    </w:tbl>
    <w:p w14:paraId="414F0DCE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523C8999">
      <w:pPr>
        <w:rPr>
          <w:rFonts w:hint="default" w:ascii="Times New Roman" w:hAnsi="Times New Roman" w:cs="Times New Roman"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05A93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663C5C7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UC05 – Đăng ký tài khoản</w:t>
            </w:r>
          </w:p>
        </w:tc>
      </w:tr>
      <w:tr w14:paraId="2F241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4748B4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Độc giả</w:t>
            </w:r>
          </w:p>
        </w:tc>
      </w:tr>
      <w:tr w14:paraId="64A77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D3FB43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Tạo mới tài khoản để sử dụng hệ thống.</w:t>
            </w:r>
          </w:p>
        </w:tc>
      </w:tr>
      <w:tr w14:paraId="1F137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703E31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Actor chưa có tài khoản.</w:t>
            </w:r>
          </w:p>
        </w:tc>
      </w:tr>
      <w:tr w14:paraId="0414A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0306BE1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Tài khoản được tạo thành công.</w:t>
            </w:r>
          </w:p>
        </w:tc>
      </w:tr>
      <w:tr w14:paraId="72C6E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D383F0D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63581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13AA679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D76A5B3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515E9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56CC7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“Đăng ký”.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65E146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hiển thị form đăng ký.</w:t>
            </w:r>
          </w:p>
        </w:tc>
      </w:tr>
      <w:tr w14:paraId="049E1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7023E4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nhập thông tin cá nhân + mã thẻ.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B15CC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lưu thông tin và tạo tài khoản.</w:t>
            </w:r>
          </w:p>
        </w:tc>
      </w:tr>
      <w:tr w14:paraId="0CD135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7A3410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4BAC6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F62FC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3a. Thông tin trùng với tài khoản khác → báo lỗi.</w:t>
            </w:r>
          </w:p>
        </w:tc>
      </w:tr>
    </w:tbl>
    <w:p w14:paraId="1D6F6A5B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3DF092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vAlign w:val="top"/>
          </w:tcPr>
          <w:p w14:paraId="77D0DAB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UC06 – Đăng nhập hệ thống</w:t>
            </w:r>
          </w:p>
        </w:tc>
      </w:tr>
      <w:tr w14:paraId="170D1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7978B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Độc giả</w:t>
            </w:r>
          </w:p>
        </w:tc>
      </w:tr>
      <w:tr w14:paraId="427E6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A8A4583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Xác thực tài khoản để vào hệ thống.</w:t>
            </w:r>
          </w:p>
        </w:tc>
      </w:tr>
      <w:tr w14:paraId="29671E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337057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Đã có tài khoản hợp lệ.</w:t>
            </w:r>
          </w:p>
        </w:tc>
      </w:tr>
      <w:tr w14:paraId="1F175E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43D6B64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Actor đăng nhập thành công.</w:t>
            </w:r>
          </w:p>
        </w:tc>
      </w:tr>
      <w:tr w14:paraId="0BFC4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C21063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49B89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1F36BD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76EE9DE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57DE7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533A8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nhập username, password.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D5BA48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xác thực.</w:t>
            </w:r>
          </w:p>
        </w:tc>
      </w:tr>
      <w:tr w14:paraId="5E4D53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1A6169D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1A9342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mở giao diện cá nhân.</w:t>
            </w:r>
          </w:p>
        </w:tc>
      </w:tr>
      <w:tr w14:paraId="07E85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0660F5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2BD7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8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53CF7F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2a. Sai mật khẩu → báo lỗi.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E11BA26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2b. Tài khoản bị khóa → từ chối.</w:t>
            </w:r>
          </w:p>
        </w:tc>
      </w:tr>
    </w:tbl>
    <w:p w14:paraId="01B4E305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 w14:paraId="55365108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04D68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4C8849E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UC07 – Đặt mua tài liệu</w:t>
            </w:r>
          </w:p>
        </w:tc>
      </w:tr>
      <w:tr w14:paraId="77890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9E057F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Độc giả</w:t>
            </w:r>
          </w:p>
        </w:tc>
      </w:tr>
      <w:tr w14:paraId="3E5CE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2BAADA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Actor gửi yêu cầu mua thêm tài liệu mới.</w:t>
            </w:r>
          </w:p>
        </w:tc>
      </w:tr>
      <w:tr w14:paraId="6AC76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4E41A8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Actor đã đăng nhập.</w:t>
            </w:r>
          </w:p>
        </w:tc>
      </w:tr>
      <w:tr w14:paraId="52B88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1E9B2973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Yêu cầu được ghi nhận.</w:t>
            </w:r>
          </w:p>
        </w:tc>
      </w:tr>
      <w:tr w14:paraId="4AD53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835B86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78045E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7E2F8AF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A03AF34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6B149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C5BD45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“Đặt mua tài liệu”.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083393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Nhập thông tin sách (tên, tác giả, năm).</w:t>
            </w:r>
          </w:p>
        </w:tc>
      </w:tr>
      <w:tr w14:paraId="33212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5D79E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F47EF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lưu và chuyển yêu cầu đến thủ thư.</w:t>
            </w:r>
          </w:p>
        </w:tc>
      </w:tr>
      <w:tr w14:paraId="6209D7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F0189F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6A054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475F3E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2a. Thiếu thông tin → hệ thống yêu cầu bổ sung.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FBC21E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</w:tr>
    </w:tbl>
    <w:p w14:paraId="676FCA76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49EC1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29A3BC3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UC08 – Quản lý mượn trả</w:t>
            </w:r>
          </w:p>
        </w:tc>
      </w:tr>
      <w:tr w14:paraId="2CBA4A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1539E7D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Thủ thư</w:t>
            </w:r>
          </w:p>
        </w:tc>
      </w:tr>
      <w:tr w14:paraId="2FF1E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5E51D8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Quản lý việc mượn, trả sách của độc giả.</w:t>
            </w:r>
          </w:p>
        </w:tc>
      </w:tr>
      <w:tr w14:paraId="45793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4378D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Thủ thư đã đăng nhập.</w:t>
            </w:r>
          </w:p>
        </w:tc>
      </w:tr>
      <w:tr w14:paraId="7B245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131A2A6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Cập nhật trạng thái mượn/trả.</w:t>
            </w:r>
          </w:p>
        </w:tc>
      </w:tr>
      <w:tr w14:paraId="559C55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B298C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0761E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19AAE14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6E2D9DC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5EF16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FAC0CAD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“Đặt mua tài liệu”.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C7B09C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Thủ thư chọn “Quản lý mượn trả”.</w:t>
            </w:r>
          </w:p>
        </w:tc>
      </w:tr>
      <w:tr w14:paraId="06C26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E25167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12C1B5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hiển thị danh sách phiếu mượn.</w:t>
            </w:r>
          </w:p>
        </w:tc>
      </w:tr>
      <w:tr w14:paraId="4BDF9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CFE63F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101B7B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Thủ thư xác nhận trả hoặc gia hạn.</w:t>
            </w:r>
          </w:p>
          <w:p w14:paraId="3F435D78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lưu thông tin.</w:t>
            </w:r>
          </w:p>
        </w:tc>
      </w:tr>
      <w:tr w14:paraId="4AFC03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520C00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3A2888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685DD9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864773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3a. Sách mất/hỏng → thủ thư ghi chú tình trạng.</w:t>
            </w:r>
          </w:p>
        </w:tc>
      </w:tr>
    </w:tbl>
    <w:p w14:paraId="75BD0F66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3DD24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vAlign w:val="top"/>
          </w:tcPr>
          <w:p w14:paraId="5DF5CF6E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UC09 – Cập nhật danh mục</w:t>
            </w:r>
          </w:p>
        </w:tc>
      </w:tr>
      <w:tr w14:paraId="3FD954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E3471E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Thủ thư</w:t>
            </w:r>
          </w:p>
        </w:tc>
      </w:tr>
      <w:tr w14:paraId="11A201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FEE0E1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Quản lý danh mục sách (giấy + điện tử).</w:t>
            </w:r>
          </w:p>
        </w:tc>
      </w:tr>
      <w:tr w14:paraId="62382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803B704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Thủ thư đã đăng nhập.</w:t>
            </w:r>
          </w:p>
        </w:tc>
      </w:tr>
      <w:tr w14:paraId="748F2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11CD84A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Danh mục được cập nhật.</w:t>
            </w:r>
          </w:p>
        </w:tc>
      </w:tr>
      <w:tr w14:paraId="003326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B28E7C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077CA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506E4B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0E372F0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7344A0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96F5370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Thủ thư chọn “Cập nhật danh mục”.</w:t>
            </w:r>
          </w:p>
          <w:p w14:paraId="66471DA3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Nhập dữ liệu thêm/sửa/xóa sách.</w:t>
            </w:r>
          </w:p>
          <w:p w14:paraId="2A34D91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lưu thay đổi.</w:t>
            </w:r>
          </w:p>
        </w:tc>
      </w:tr>
      <w:tr w14:paraId="0D353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E2A6B3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00753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E3C65D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2a. Nhập thiếu thông tin → báo lỗi.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40801C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</w:tr>
      <w:tr w14:paraId="0766C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 w14:paraId="3E22A1E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UC10 – Xử lý yêu cầu đặt mua</w:t>
            </w:r>
          </w:p>
        </w:tc>
      </w:tr>
      <w:tr w14:paraId="0788C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6F8F04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Thủ thư</w:t>
            </w:r>
          </w:p>
        </w:tc>
      </w:tr>
      <w:tr w14:paraId="206C1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F00A3C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Xử lý các yêu cầu đặt mua từ độc giả.</w:t>
            </w:r>
          </w:p>
        </w:tc>
      </w:tr>
      <w:tr w14:paraId="06EE0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10769F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Có yêu cầu đặt mua trong hệ thống.</w:t>
            </w:r>
          </w:p>
        </w:tc>
      </w:tr>
      <w:tr w14:paraId="5AFCA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15A19EA1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Yêu cầu được chấp nhận hoặc từ chối.</w:t>
            </w:r>
          </w:p>
        </w:tc>
      </w:tr>
      <w:tr w14:paraId="2492A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93DD34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08CCE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3F87718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713193F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0CCF6A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0753EB3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Thủ thư xem danh sách yêu cầu.</w:t>
            </w:r>
          </w:p>
          <w:p w14:paraId="4A06D212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Chọn 1 yêu cầu.</w:t>
            </w:r>
          </w:p>
          <w:p w14:paraId="2C3F85FD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Chọn “Chấp nhận” hoặc “Từ chối”.</w:t>
            </w:r>
          </w:p>
          <w:p w14:paraId="0E6BF052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lưu quyết định.</w:t>
            </w:r>
          </w:p>
        </w:tc>
      </w:tr>
      <w:tr w14:paraId="53CB3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2690B32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07898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4DAEAE8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3a. Không xử lý ngay → trạng thái giữ nguyên.</w:t>
            </w:r>
          </w:p>
        </w:tc>
      </w:tr>
    </w:tbl>
    <w:p w14:paraId="2EB00796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5DE98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vAlign w:val="top"/>
          </w:tcPr>
          <w:p w14:paraId="15884B2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UC11 – Gửi email nhắc hạn trả</w:t>
            </w:r>
          </w:p>
        </w:tc>
      </w:tr>
      <w:tr w14:paraId="574990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E0F202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Hệ thống</w:t>
            </w:r>
          </w:p>
        </w:tc>
      </w:tr>
      <w:tr w14:paraId="48CE2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87B532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Gửi email nhắc độc giả trước hạn 3 ngày.</w:t>
            </w:r>
          </w:p>
        </w:tc>
      </w:tr>
      <w:tr w14:paraId="08280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A1E505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Có phiếu mượn sắp đến hạn.</w:t>
            </w:r>
          </w:p>
        </w:tc>
      </w:tr>
      <w:tr w14:paraId="73B3A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70C5449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Email nhắc nhở được gửi thành công.</w:t>
            </w:r>
          </w:p>
        </w:tc>
      </w:tr>
      <w:tr w14:paraId="054255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016A71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5DEEA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BD3A256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9C4D86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17B9AD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4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A34EB56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kiểm tra các phiếu mượn.</w:t>
            </w:r>
          </w:p>
          <w:p w14:paraId="74CAF7CD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Phát hiện phiếu sắp đến hạn.</w:t>
            </w:r>
          </w:p>
          <w:p w14:paraId="63C5F968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Tự động gửi email đến độc giả.</w:t>
            </w:r>
          </w:p>
        </w:tc>
      </w:tr>
      <w:tr w14:paraId="1333F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335A3DF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</w:p>
        </w:tc>
      </w:tr>
      <w:tr w14:paraId="59C357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6509280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3a. Email không gửi được → ghi log lỗi.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1843EF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</w:tr>
    </w:tbl>
    <w:p w14:paraId="1DF8EAC7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2"/>
        <w:gridCol w:w="4300"/>
      </w:tblGrid>
      <w:tr w14:paraId="0560DD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522" w:type="dxa"/>
            <w:gridSpan w:val="2"/>
            <w:vAlign w:val="top"/>
          </w:tcPr>
          <w:p w14:paraId="75CFF23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UC12 – Báo cáo / Thống kê</w:t>
            </w:r>
          </w:p>
        </w:tc>
      </w:tr>
      <w:tr w14:paraId="7CA24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8B42B8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Actor: Thủ thư</w:t>
            </w:r>
          </w:p>
        </w:tc>
      </w:tr>
      <w:tr w14:paraId="7F10B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CC7B84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Mô tả: Xuất báo cáo và thống kê tình hình thư viện.</w:t>
            </w:r>
          </w:p>
        </w:tc>
      </w:tr>
      <w:tr w14:paraId="5FB2A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718AF33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Precondition: Thủ thư đã đăng nhập.</w:t>
            </w:r>
          </w:p>
        </w:tc>
      </w:tr>
      <w:tr w14:paraId="4531B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top"/>
          </w:tcPr>
          <w:p w14:paraId="18857DDB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Postcondition: Báo cáo được tạo và hiển thị.</w:t>
            </w:r>
          </w:p>
        </w:tc>
      </w:tr>
      <w:tr w14:paraId="1393E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187721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Basic flow:</w:t>
            </w:r>
          </w:p>
        </w:tc>
      </w:tr>
      <w:tr w14:paraId="10D59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2B1998B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Actor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07A16C8">
            <w:pPr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  <w:t>Hệ thống</w:t>
            </w:r>
          </w:p>
        </w:tc>
      </w:tr>
      <w:tr w14:paraId="1A9695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8356D7A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Actor chọn “Đặt mua tài liệu”.</w:t>
            </w: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0305BF60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Thủ thư chọn “Quản lý mượn trả”.</w:t>
            </w:r>
          </w:p>
        </w:tc>
      </w:tr>
      <w:tr w14:paraId="293758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32038B3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274A2F05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Thủ thư chọn “Báo cáo/Thống kê”.</w:t>
            </w:r>
          </w:p>
          <w:p w14:paraId="0977FA33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</w:p>
          <w:p w14:paraId="4237468F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Hệ thống xử lý dữ liệu.</w:t>
            </w:r>
          </w:p>
          <w:p w14:paraId="161B9ECA">
            <w:pP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</w:pPr>
          </w:p>
          <w:p w14:paraId="4756EFA5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Hiển thị báo cáo (danh sách mượn trả, số lượng tồn, quá hạn…).</w:t>
            </w:r>
          </w:p>
        </w:tc>
      </w:tr>
      <w:tr w14:paraId="16544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7A5C9669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Alternate flow:</w:t>
            </w:r>
            <w:bookmarkStart w:id="0" w:name="_GoBack"/>
            <w:bookmarkEnd w:id="0"/>
          </w:p>
        </w:tc>
      </w:tr>
      <w:tr w14:paraId="501F7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4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1A65EC7C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</w:p>
        </w:tc>
        <w:tc>
          <w:tcPr>
            <w:tcW w:w="43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 w14:paraId="5080D3F7">
            <w:pP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/>
                <w:sz w:val="26"/>
                <w:szCs w:val="26"/>
                <w:vertAlign w:val="baseline"/>
                <w:lang w:val="vi-VN"/>
              </w:rPr>
              <w:t>2a. Không có dữ liệu phù hợp → báo cáo rỗng.</w:t>
            </w:r>
          </w:p>
        </w:tc>
      </w:tr>
    </w:tbl>
    <w:p w14:paraId="73A54CD8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F6FA1"/>
    <w:multiLevelType w:val="singleLevel"/>
    <w:tmpl w:val="9D9F6F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3D43F0"/>
    <w:rsid w:val="4C3D43F0"/>
    <w:rsid w:val="5186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2025-09-21T23:57:00Z</dcterms:created>
  <dc:creator>admin</dc:creator>
  <cp:lastModifiedBy>admin</cp:lastModifiedBy>
  <dcterms:modified xsi:type="dcterms:W3CDTF">2025-09-22T01:39:54Z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3E43A81A438440E59396790467AEC041_11</vt:lpwstr>
  </property>
</Properties>
</file>