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Liberation Sans" w:hAnsi="Liberation Sans"/>
          <w:b/>
          <w:color w:val="1F4E79"/>
          <w:sz w:val="62"/>
        </w:rPr>
        <w:t>C# FUNDAMENTALS</w:t>
      </w:r>
    </w:p>
    <w:p>
      <w:pPr>
        <w:spacing w:after="200"/>
        <w:jc w:val="center"/>
      </w:pPr>
      <w:r>
        <w:rPr>
          <w:rFonts w:ascii="Liberation Sans" w:hAnsi="Liberation Sans"/>
          <w:b/>
          <w:color w:val="1F334A"/>
          <w:sz w:val="40"/>
        </w:rPr>
        <w:t>Graduate / Entry-Level Interview Study Guide</w:t>
      </w:r>
    </w:p>
    <w:p>
      <w:pPr>
        <w:jc w:val="center"/>
      </w:pPr>
      <w:r>
        <w:rPr>
          <w:rFonts w:ascii="Liberation Sans" w:hAnsi="Liberation Sans"/>
          <w:color w:val="5A5A5A"/>
          <w:sz w:val="23"/>
        </w:rPr>
        <w:t>From program structure to OOP, collections, exceptions, LINQ and async/await</w:t>
      </w:r>
    </w:p>
    <w:p>
      <w:pPr>
        <w:spacing w:after="520"/>
      </w:pPr>
    </w:p>
    <w:tbl>
      <w:tblPr>
        <w:tblStyle w:val="TableGrid"/>
        <w:tblW w:type="auto" w:w="0"/>
        <w:jc w:val="center"/>
        <w:tblLook w:firstColumn="1" w:firstRow="1" w:lastColumn="0" w:lastRow="0" w:noHBand="0" w:noVBand="1" w:val="04A0"/>
      </w:tblPr>
      <w:tblGrid>
        <w:gridCol w:w="4939"/>
        <w:gridCol w:w="4939"/>
      </w:tblGrid>
      <w:tr>
        <w:tc>
          <w:tcPr>
            <w:tcW w:type="dxa" w:w="4939"/>
            <w:shd w:fill="EAF2F8"/>
          </w:tcPr>
          <w:p>
            <w:r>
              <w:rPr>
                <w:rFonts w:ascii="Liberation Sans" w:hAnsi="Liberation Sans"/>
                <w:b/>
                <w:color w:val="1F4E79"/>
                <w:sz w:val="18"/>
              </w:rPr>
              <w:t>Target</w:t>
            </w:r>
          </w:p>
        </w:tc>
        <w:tc>
          <w:tcPr>
            <w:tcW w:type="dxa" w:w="4939"/>
          </w:tcPr>
          <w:p>
            <w:r>
              <w:rPr>
                <w:rFonts w:ascii="Liberation Sans" w:hAnsi="Liberation Sans"/>
                <w:sz w:val="18"/>
              </w:rPr>
              <w:t>Graduate / junior .NET developer interviews</w:t>
            </w:r>
          </w:p>
        </w:tc>
      </w:tr>
      <w:tr>
        <w:tc>
          <w:tcPr>
            <w:tcW w:type="dxa" w:w="4939"/>
            <w:shd w:fill="EAF2F8"/>
          </w:tcPr>
          <w:p>
            <w:r>
              <w:rPr>
                <w:rFonts w:ascii="Liberation Sans" w:hAnsi="Liberation Sans"/>
                <w:b/>
                <w:color w:val="1F4E79"/>
                <w:sz w:val="18"/>
              </w:rPr>
              <w:t>Answer level</w:t>
            </w:r>
          </w:p>
        </w:tc>
        <w:tc>
          <w:tcPr>
            <w:tcW w:type="dxa" w:w="4939"/>
          </w:tcPr>
          <w:p>
            <w:r>
              <w:rPr>
                <w:rFonts w:ascii="Liberation Sans" w:hAnsi="Liberation Sans"/>
                <w:sz w:val="18"/>
              </w:rPr>
              <w:t>Clear fundamentals + small technical depth</w:t>
            </w:r>
          </w:p>
        </w:tc>
      </w:tr>
      <w:tr>
        <w:tc>
          <w:tcPr>
            <w:tcW w:type="dxa" w:w="4939"/>
            <w:shd w:fill="EAF2F8"/>
          </w:tcPr>
          <w:p>
            <w:r>
              <w:rPr>
                <w:rFonts w:ascii="Liberation Sans" w:hAnsi="Liberation Sans"/>
                <w:b/>
                <w:color w:val="1F4E79"/>
                <w:sz w:val="18"/>
              </w:rPr>
              <w:t>Primary reference</w:t>
            </w:r>
          </w:p>
        </w:tc>
        <w:tc>
          <w:tcPr>
            <w:tcW w:type="dxa" w:w="4939"/>
          </w:tcPr>
          <w:p>
            <w:r>
              <w:rPr>
                <w:rFonts w:ascii="Liberation Sans" w:hAnsi="Liberation Sans"/>
                <w:sz w:val="18"/>
              </w:rPr>
              <w:t>Microsoft Learn C# documentation</w:t>
            </w:r>
          </w:p>
        </w:tc>
      </w:tr>
      <w:tr>
        <w:tc>
          <w:tcPr>
            <w:tcW w:type="dxa" w:w="4939"/>
            <w:shd w:fill="EAF2F8"/>
          </w:tcPr>
          <w:p>
            <w:r>
              <w:rPr>
                <w:rFonts w:ascii="Liberation Sans" w:hAnsi="Liberation Sans"/>
                <w:b/>
                <w:color w:val="1F4E79"/>
                <w:sz w:val="18"/>
              </w:rPr>
              <w:t>Approach</w:t>
            </w:r>
          </w:p>
        </w:tc>
        <w:tc>
          <w:tcPr>
            <w:tcW w:type="dxa" w:w="4939"/>
          </w:tcPr>
          <w:p>
            <w:r>
              <w:rPr>
                <w:rFonts w:ascii="Liberation Sans" w:hAnsi="Liberation Sans"/>
                <w:sz w:val="18"/>
              </w:rPr>
              <w:t>Explain concept → give example → mention trade-off / common mistake</w:t>
            </w:r>
          </w:p>
        </w:tc>
      </w:tr>
    </w:tbl>
    <w:p>
      <w:pPr>
        <w:spacing w:after="480"/>
      </w:pPr>
    </w:p>
    <w:p>
      <w:pPr>
        <w:jc w:val="center"/>
      </w:pPr>
      <w:r>
        <w:rPr>
          <w:rFonts w:ascii="Liberation Sans" w:hAnsi="Liberation Sans"/>
          <w:i/>
          <w:color w:val="5F5F5F"/>
          <w:sz w:val="18"/>
        </w:rPr>
        <w:t>Prepared as an interview-focused study document — not a replacement for the full language specification.</w:t>
      </w:r>
    </w:p>
    <w:p>
      <w:r>
        <w:br w:type="page"/>
      </w:r>
    </w:p>
    <w:p>
      <w:pPr>
        <w:pStyle w:val="Heading1"/>
        <w:keepNext/>
      </w:pPr>
      <w:r>
        <w:t>How to Use This Guide</w:t>
      </w:r>
    </w:p>
    <w:p>
      <w:pPr>
        <w:spacing w:after="100" w:line="259" w:lineRule="auto"/>
      </w:pPr>
      <w:r>
        <w:rPr>
          <w:rFonts w:ascii="Liberation Sans" w:hAnsi="Liberation Sans"/>
          <w:sz w:val="20"/>
        </w:rPr>
        <w:t>This guide is designed for the kind of questions asked in graduate, junior, and entry-level C#/.NET interviews. The goal is not to memorize every keyword. The goal is to explain the core idea accurately, show that you understand how it behaves in code, and give a short example when needed.</w:t>
      </w:r>
    </w:p>
    <w:p>
      <w:pPr>
        <w:pStyle w:val="Heading2"/>
        <w:keepNext/>
      </w:pPr>
      <w:r>
        <w:t>A good interview answer has 3 layers</w:t>
      </w:r>
    </w:p>
    <w:p>
      <w:pPr>
        <w:spacing w:after="60"/>
        <w:ind w:left="0" w:firstLine="0"/>
      </w:pPr>
      <w:r>
        <w:rPr>
          <w:rFonts w:ascii="Liberation Sans" w:hAnsi="Liberation Sans"/>
          <w:sz w:val="20"/>
        </w:rPr>
        <w:t>1.  Definition: say what the concept is in one or two sentences.</w:t>
      </w:r>
    </w:p>
    <w:p>
      <w:pPr>
        <w:spacing w:after="60"/>
        <w:ind w:left="0" w:firstLine="0"/>
      </w:pPr>
      <w:r>
        <w:rPr>
          <w:rFonts w:ascii="Liberation Sans" w:hAnsi="Liberation Sans"/>
          <w:sz w:val="20"/>
        </w:rPr>
        <w:t>2.  Behavior: explain what changes at compile time or run time, or why the feature matters.</w:t>
      </w:r>
    </w:p>
    <w:p>
      <w:pPr>
        <w:spacing w:after="60"/>
        <w:ind w:left="0" w:firstLine="0"/>
      </w:pPr>
      <w:r>
        <w:rPr>
          <w:rFonts w:ascii="Liberation Sans" w:hAnsi="Liberation Sans"/>
          <w:sz w:val="20"/>
        </w:rPr>
        <w:t>3.  Example / trade-off: give a small example, comparison, or common mistake.</w:t>
      </w:r>
    </w:p>
    <w:p>
      <w:pPr>
        <w:keepLines/>
        <w:spacing w:before="60" w:after="100"/>
        <w:ind w:left="115" w:right="29"/>
        <w:shd w:fill="EAF2F8"/>
        <w:pBdr>
          <w:left w:val="single" w:sz="18" w:space="5" w:color="2E75B6"/>
        </w:pBdr>
      </w:pPr>
      <w:r>
        <w:rPr>
          <w:rFonts w:ascii="Liberation Sans" w:hAnsi="Liberation Sans"/>
          <w:b/>
          <w:color w:val="2E75B6"/>
          <w:sz w:val="18"/>
        </w:rPr>
        <w:t>Example answer pattern</w:t>
        <w:br/>
      </w:r>
      <w:r>
        <w:rPr>
          <w:rFonts w:ascii="Liberation Sans" w:hAnsi="Liberation Sans"/>
          <w:sz w:val="18"/>
        </w:rPr>
        <w:t>“A class is a reference type used to define state and behavior. Variables of a class type hold references, so two variables can refer to the same object. I would normally use a class for objects with identity, mutable state, or polymorphic behavior.”</w:t>
      </w:r>
    </w:p>
    <w:p>
      <w:pPr>
        <w:pStyle w:val="Heading2"/>
        <w:keepNext/>
      </w:pPr>
      <w:r>
        <w:t>Priority map</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440"/>
            <w:shd w:fill="D9EAF7"/>
            <w:vAlign w:val="center"/>
          </w:tcPr>
          <w:p>
            <w:pPr>
              <w:jc w:val="center"/>
            </w:pPr>
            <w:r>
              <w:rPr>
                <w:rFonts w:ascii="Liberation Sans" w:hAnsi="Liberation Sans"/>
                <w:b/>
                <w:color w:val="1F4E79"/>
                <w:sz w:val="17"/>
              </w:rPr>
              <w:t>Priority</w:t>
            </w:r>
          </w:p>
        </w:tc>
        <w:tc>
          <w:tcPr>
            <w:tcW w:type="dxa" w:w="3888"/>
            <w:shd w:fill="D9EAF7"/>
            <w:vAlign w:val="center"/>
          </w:tcPr>
          <w:p>
            <w:pPr>
              <w:jc w:val="center"/>
            </w:pPr>
            <w:r>
              <w:rPr>
                <w:rFonts w:ascii="Liberation Sans" w:hAnsi="Liberation Sans"/>
                <w:b/>
                <w:color w:val="1F4E79"/>
                <w:sz w:val="17"/>
              </w:rPr>
              <w:t>Topics</w:t>
            </w:r>
          </w:p>
        </w:tc>
        <w:tc>
          <w:tcPr>
            <w:tcW w:type="dxa" w:w="4176"/>
            <w:shd w:fill="D9EAF7"/>
            <w:vAlign w:val="center"/>
          </w:tcPr>
          <w:p>
            <w:pPr>
              <w:jc w:val="center"/>
            </w:pPr>
            <w:r>
              <w:rPr>
                <w:rFonts w:ascii="Liberation Sans" w:hAnsi="Liberation Sans"/>
                <w:b/>
                <w:color w:val="1F4E79"/>
                <w:sz w:val="17"/>
              </w:rPr>
              <w:t>Interview expectation</w:t>
            </w:r>
          </w:p>
        </w:tc>
      </w:tr>
      <w:tr>
        <w:trPr>
          <w:cantSplit/>
        </w:trPr>
        <w:tc>
          <w:tcPr>
            <w:tcW w:type="dxa" w:w="1440"/>
          </w:tcPr>
          <w:p>
            <w:pPr>
              <w:spacing w:after="20"/>
            </w:pPr>
            <w:r>
              <w:rPr>
                <w:rFonts w:ascii="Liberation Sans" w:hAnsi="Liberation Sans"/>
                <w:sz w:val="17"/>
              </w:rPr>
              <w:t>Must know</w:t>
            </w:r>
          </w:p>
        </w:tc>
        <w:tc>
          <w:tcPr>
            <w:tcW w:type="dxa" w:w="3888"/>
          </w:tcPr>
          <w:p>
            <w:pPr>
              <w:spacing w:after="20"/>
            </w:pPr>
            <w:r>
              <w:rPr>
                <w:rFonts w:ascii="Liberation Sans" w:hAnsi="Liberation Sans"/>
                <w:sz w:val="17"/>
              </w:rPr>
              <w:t>Types, value vs reference, variables, control flow, methods, classes, properties, constructors</w:t>
            </w:r>
          </w:p>
        </w:tc>
        <w:tc>
          <w:tcPr>
            <w:tcW w:type="dxa" w:w="4176"/>
          </w:tcPr>
          <w:p>
            <w:pPr>
              <w:spacing w:after="20"/>
            </w:pPr>
            <w:r>
              <w:rPr>
                <w:rFonts w:ascii="Liberation Sans" w:hAnsi="Liberation Sans"/>
                <w:sz w:val="17"/>
              </w:rPr>
              <w:t>Explain confidently and read simple code</w:t>
            </w:r>
          </w:p>
        </w:tc>
      </w:tr>
      <w:tr>
        <w:trPr>
          <w:cantSplit/>
        </w:trPr>
        <w:tc>
          <w:tcPr>
            <w:tcW w:type="dxa" w:w="1440"/>
          </w:tcPr>
          <w:p>
            <w:pPr>
              <w:spacing w:after="20"/>
            </w:pPr>
            <w:r>
              <w:rPr>
                <w:rFonts w:ascii="Liberation Sans" w:hAnsi="Liberation Sans"/>
                <w:sz w:val="17"/>
              </w:rPr>
              <w:t>Must know</w:t>
            </w:r>
          </w:p>
        </w:tc>
        <w:tc>
          <w:tcPr>
            <w:tcW w:type="dxa" w:w="3888"/>
          </w:tcPr>
          <w:p>
            <w:pPr>
              <w:spacing w:after="20"/>
            </w:pPr>
            <w:r>
              <w:rPr>
                <w:rFonts w:ascii="Liberation Sans" w:hAnsi="Liberation Sans"/>
                <w:sz w:val="17"/>
              </w:rPr>
              <w:t>OOP, interface vs abstract class, collections, generics, exceptions</w:t>
            </w:r>
          </w:p>
        </w:tc>
        <w:tc>
          <w:tcPr>
            <w:tcW w:type="dxa" w:w="4176"/>
          </w:tcPr>
          <w:p>
            <w:pPr>
              <w:spacing w:after="20"/>
            </w:pPr>
            <w:r>
              <w:rPr>
                <w:rFonts w:ascii="Liberation Sans" w:hAnsi="Liberation Sans"/>
                <w:sz w:val="17"/>
              </w:rPr>
              <w:t>Compare concepts and explain when to use them</w:t>
            </w:r>
          </w:p>
        </w:tc>
      </w:tr>
      <w:tr>
        <w:trPr>
          <w:cantSplit/>
        </w:trPr>
        <w:tc>
          <w:tcPr>
            <w:tcW w:type="dxa" w:w="1440"/>
          </w:tcPr>
          <w:p>
            <w:pPr>
              <w:spacing w:after="20"/>
            </w:pPr>
            <w:r>
              <w:rPr>
                <w:rFonts w:ascii="Liberation Sans" w:hAnsi="Liberation Sans"/>
                <w:sz w:val="17"/>
              </w:rPr>
              <w:t>Very useful</w:t>
            </w:r>
          </w:p>
        </w:tc>
        <w:tc>
          <w:tcPr>
            <w:tcW w:type="dxa" w:w="3888"/>
          </w:tcPr>
          <w:p>
            <w:pPr>
              <w:spacing w:after="20"/>
            </w:pPr>
            <w:r>
              <w:rPr>
                <w:rFonts w:ascii="Liberation Sans" w:hAnsi="Liberation Sans"/>
                <w:sz w:val="17"/>
              </w:rPr>
              <w:t>LINQ, delegates/lambdas, async/await, nullable reference types</w:t>
            </w:r>
          </w:p>
        </w:tc>
        <w:tc>
          <w:tcPr>
            <w:tcW w:type="dxa" w:w="4176"/>
          </w:tcPr>
          <w:p>
            <w:pPr>
              <w:spacing w:after="20"/>
            </w:pPr>
            <w:r>
              <w:rPr>
                <w:rFonts w:ascii="Liberation Sans" w:hAnsi="Liberation Sans"/>
                <w:sz w:val="17"/>
              </w:rPr>
              <w:t>Explain basic mechanics and common mistakes</w:t>
            </w:r>
          </w:p>
        </w:tc>
      </w:tr>
      <w:tr>
        <w:trPr>
          <w:cantSplit/>
        </w:trPr>
        <w:tc>
          <w:tcPr>
            <w:tcW w:type="dxa" w:w="1440"/>
          </w:tcPr>
          <w:p>
            <w:pPr>
              <w:spacing w:after="20"/>
            </w:pPr>
            <w:r>
              <w:rPr>
                <w:rFonts w:ascii="Liberation Sans" w:hAnsi="Liberation Sans"/>
                <w:sz w:val="17"/>
              </w:rPr>
              <w:t>Bonus depth</w:t>
            </w:r>
          </w:p>
        </w:tc>
        <w:tc>
          <w:tcPr>
            <w:tcW w:type="dxa" w:w="3888"/>
          </w:tcPr>
          <w:p>
            <w:pPr>
              <w:spacing w:after="20"/>
            </w:pPr>
            <w:r>
              <w:rPr>
                <w:rFonts w:ascii="Liberation Sans" w:hAnsi="Liberation Sans"/>
                <w:sz w:val="17"/>
              </w:rPr>
              <w:t>CLR, IL/JIT, GC, boxing, equality, IDisposable</w:t>
            </w:r>
          </w:p>
        </w:tc>
        <w:tc>
          <w:tcPr>
            <w:tcW w:type="dxa" w:w="4176"/>
          </w:tcPr>
          <w:p>
            <w:pPr>
              <w:spacing w:after="20"/>
            </w:pPr>
            <w:r>
              <w:rPr>
                <w:rFonts w:ascii="Liberation Sans" w:hAnsi="Liberation Sans"/>
                <w:sz w:val="17"/>
              </w:rPr>
              <w:t>Shows stronger graduate-level understanding</w:t>
            </w:r>
          </w:p>
        </w:tc>
      </w:tr>
    </w:tbl>
    <w:p>
      <w:pPr>
        <w:spacing w:after="40"/>
      </w:pPr>
    </w:p>
    <w:p>
      <w:pPr>
        <w:keepLines/>
        <w:spacing w:before="60" w:after="100"/>
        <w:ind w:left="115" w:right="29"/>
        <w:shd w:fill="F2F2F2"/>
        <w:pBdr>
          <w:left w:val="single" w:sz="18" w:space="5" w:color="666666"/>
        </w:pBdr>
      </w:pPr>
      <w:r>
        <w:rPr>
          <w:rFonts w:ascii="Liberation Sans" w:hAnsi="Liberation Sans"/>
          <w:b/>
          <w:color w:val="666666"/>
          <w:sz w:val="18"/>
        </w:rPr>
        <w:t>Version note</w:t>
        <w:br/>
      </w:r>
      <w:r>
        <w:rPr>
          <w:rFonts w:ascii="Liberation Sans" w:hAnsi="Liberation Sans"/>
          <w:sz w:val="18"/>
        </w:rPr>
        <w:t>Microsoft’s current C# documentation includes modern features such as top-level statements, file-based apps, primary constructors, records, collection expressions, and nullable reference types. This guide flags newer syntax as “modern C#” where appropriate. The older fundamentals — types, methods, classes, interfaces, OOP, exceptions, and collections — remain the main interview focus.</w:t>
      </w:r>
    </w:p>
    <w:p>
      <w:pPr>
        <w:pStyle w:val="Heading1"/>
        <w:keepNext/>
      </w:pPr>
      <w:r>
        <w:t>Contents</w:t>
      </w:r>
    </w:p>
    <w:p>
      <w:pPr>
        <w:spacing w:after="60"/>
      </w:pPr>
      <w:r>
        <w:rPr>
          <w:rFonts w:ascii="Liberation Sans" w:hAnsi="Liberation Sans"/>
          <w:b/>
          <w:color w:val="1F4E79"/>
          <w:sz w:val="20"/>
        </w:rPr>
        <w:t xml:space="preserve">Part 1 — </w:t>
      </w:r>
      <w:r>
        <w:rPr>
          <w:rFonts w:ascii="Liberation Sans" w:hAnsi="Liberation Sans"/>
          <w:sz w:val="20"/>
        </w:rPr>
        <w:t>C# and .NET mental model</w:t>
      </w:r>
    </w:p>
    <w:p>
      <w:pPr>
        <w:spacing w:after="60"/>
      </w:pPr>
      <w:r>
        <w:rPr>
          <w:rFonts w:ascii="Liberation Sans" w:hAnsi="Liberation Sans"/>
          <w:b/>
          <w:color w:val="1F4E79"/>
          <w:sz w:val="20"/>
        </w:rPr>
        <w:t xml:space="preserve">Part 2 — </w:t>
      </w:r>
      <w:r>
        <w:rPr>
          <w:rFonts w:ascii="Liberation Sans" w:hAnsi="Liberation Sans"/>
          <w:sz w:val="20"/>
        </w:rPr>
        <w:t>Program structure, variables, expressions, control flow</w:t>
      </w:r>
    </w:p>
    <w:p>
      <w:pPr>
        <w:spacing w:after="60"/>
      </w:pPr>
      <w:r>
        <w:rPr>
          <w:rFonts w:ascii="Liberation Sans" w:hAnsi="Liberation Sans"/>
          <w:b/>
          <w:color w:val="1F4E79"/>
          <w:sz w:val="20"/>
        </w:rPr>
        <w:t xml:space="preserve">Part 3 — </w:t>
      </w:r>
      <w:r>
        <w:rPr>
          <w:rFonts w:ascii="Liberation Sans" w:hAnsi="Liberation Sans"/>
          <w:sz w:val="20"/>
        </w:rPr>
        <w:t>Methods and object-oriented programming</w:t>
      </w:r>
    </w:p>
    <w:p>
      <w:pPr>
        <w:spacing w:after="60"/>
      </w:pPr>
      <w:r>
        <w:rPr>
          <w:rFonts w:ascii="Liberation Sans" w:hAnsi="Liberation Sans"/>
          <w:b/>
          <w:color w:val="1F4E79"/>
          <w:sz w:val="20"/>
        </w:rPr>
        <w:t xml:space="preserve">Part 4 — </w:t>
      </w:r>
      <w:r>
        <w:rPr>
          <w:rFonts w:ascii="Liberation Sans" w:hAnsi="Liberation Sans"/>
          <w:sz w:val="20"/>
        </w:rPr>
        <w:t>Types, collections, generics and common data handling</w:t>
      </w:r>
    </w:p>
    <w:p>
      <w:pPr>
        <w:spacing w:after="60"/>
      </w:pPr>
      <w:r>
        <w:rPr>
          <w:rFonts w:ascii="Liberation Sans" w:hAnsi="Liberation Sans"/>
          <w:b/>
          <w:color w:val="1F4E79"/>
          <w:sz w:val="20"/>
        </w:rPr>
        <w:t xml:space="preserve">Part 5 — </w:t>
      </w:r>
      <w:r>
        <w:rPr>
          <w:rFonts w:ascii="Liberation Sans" w:hAnsi="Liberation Sans"/>
          <w:sz w:val="20"/>
        </w:rPr>
        <w:t>Exceptions, resources, delegates, LINQ and async/await</w:t>
      </w:r>
    </w:p>
    <w:p>
      <w:pPr>
        <w:spacing w:after="60"/>
      </w:pPr>
      <w:r>
        <w:rPr>
          <w:rFonts w:ascii="Liberation Sans" w:hAnsi="Liberation Sans"/>
          <w:b/>
          <w:color w:val="1F4E79"/>
          <w:sz w:val="20"/>
        </w:rPr>
        <w:t xml:space="preserve">Part 6 — </w:t>
      </w:r>
      <w:r>
        <w:rPr>
          <w:rFonts w:ascii="Liberation Sans" w:hAnsi="Liberation Sans"/>
          <w:sz w:val="20"/>
        </w:rPr>
        <w:t>Runtime fundamentals and common interview traps</w:t>
      </w:r>
    </w:p>
    <w:p>
      <w:pPr>
        <w:spacing w:after="60"/>
      </w:pPr>
      <w:r>
        <w:rPr>
          <w:rFonts w:ascii="Liberation Sans" w:hAnsi="Liberation Sans"/>
          <w:b/>
          <w:color w:val="1F4E79"/>
          <w:sz w:val="20"/>
        </w:rPr>
        <w:t xml:space="preserve">Part 7 — </w:t>
      </w:r>
      <w:r>
        <w:rPr>
          <w:rFonts w:ascii="Liberation Sans" w:hAnsi="Liberation Sans"/>
          <w:sz w:val="20"/>
        </w:rPr>
        <w:t>Graduate / entry-level interview question bank</w:t>
      </w:r>
    </w:p>
    <w:p>
      <w:pPr>
        <w:spacing w:after="60"/>
      </w:pPr>
      <w:r>
        <w:rPr>
          <w:rFonts w:ascii="Liberation Sans" w:hAnsi="Liberation Sans"/>
          <w:b/>
          <w:color w:val="1F4E79"/>
          <w:sz w:val="20"/>
        </w:rPr>
        <w:t xml:space="preserve">Part 8 — </w:t>
      </w:r>
      <w:r>
        <w:rPr>
          <w:rFonts w:ascii="Liberation Sans" w:hAnsi="Liberation Sans"/>
          <w:sz w:val="20"/>
        </w:rPr>
        <w:t>Coding drills and final cheat sheet</w:t>
      </w:r>
    </w:p>
    <w:p>
      <w:pPr>
        <w:pageBreakBefore/>
        <w:spacing w:before="1200"/>
      </w:pPr>
      <w:r>
        <w:rPr>
          <w:rFonts w:ascii="Liberation Sans" w:hAnsi="Liberation Sans"/>
          <w:b/>
          <w:color w:val="2F5496"/>
          <w:sz w:val="24"/>
        </w:rPr>
        <w:t>PART 1</w:t>
      </w:r>
    </w:p>
    <w:p>
      <w:pPr>
        <w:spacing w:after="160"/>
      </w:pPr>
      <w:r>
        <w:rPr>
          <w:rFonts w:ascii="Liberation Sans" w:hAnsi="Liberation Sans"/>
          <w:b/>
          <w:color w:val="1F334A"/>
          <w:sz w:val="54"/>
        </w:rPr>
        <w:t>C# and .NET Mental Model</w:t>
      </w:r>
    </w:p>
    <w:p>
      <w:r>
        <w:rPr>
          <w:rFonts w:ascii="Liberation Sans" w:hAnsi="Liberation Sans"/>
          <w:color w:val="5A5A5A"/>
          <w:sz w:val="24"/>
        </w:rPr>
        <w:t>Understand what runs your code before memorizing syntax.</w:t>
      </w:r>
    </w:p>
    <w:p>
      <w:pPr>
        <w:pStyle w:val="Heading1"/>
        <w:keepNext/>
      </w:pPr>
      <w:r>
        <w:t>1. C# vs .NET</w:t>
      </w:r>
    </w:p>
    <w:p>
      <w:pPr>
        <w:spacing w:after="100" w:line="259" w:lineRule="auto"/>
      </w:pPr>
      <w:r>
        <w:rPr>
          <w:rFonts w:ascii="Liberation Sans" w:hAnsi="Liberation Sans"/>
          <w:sz w:val="20"/>
        </w:rPr>
        <w:t>C# is the programming language. .NET is the development platform and runtime ecosystem that provides the runtime, base class libraries, SDK, tooling, and application frameworks. You write C# source code, the compiler produces .NET assemblies containing intermediate language and metadata, and the .NET runtime executes the program.</w:t>
      </w:r>
    </w:p>
    <w:p>
      <w:pPr>
        <w:keepLines/>
        <w:spacing w:before="60" w:after="100"/>
        <w:ind w:left="115" w:right="29"/>
        <w:shd w:fill="EAF2F8"/>
        <w:pBdr>
          <w:left w:val="single" w:sz="18" w:space="5" w:color="2E75B6"/>
        </w:pBdr>
      </w:pPr>
      <w:r>
        <w:rPr>
          <w:rFonts w:ascii="Liberation Sans" w:hAnsi="Liberation Sans"/>
          <w:b/>
          <w:color w:val="2E75B6"/>
          <w:sz w:val="18"/>
        </w:rPr>
        <w:t>Graduate interview answer</w:t>
        <w:br/>
      </w:r>
      <w:r>
        <w:rPr>
          <w:rFonts w:ascii="Liberation Sans" w:hAnsi="Liberation Sans"/>
          <w:sz w:val="18"/>
        </w:rPr>
        <w:t>“C# is a language; .NET is the platform it commonly runs on. The .NET SDK gives me tools such as dotnet build and dotnet run, while the CLR provides managed execution services such as JIT compilation, type safety, exception handling, and garbage collection.”</w:t>
      </w:r>
    </w:p>
    <w:p>
      <w:pPr>
        <w:spacing w:after="40"/>
      </w:pPr>
      <w:r>
        <w:rPr>
          <w:rFonts w:ascii="Liberation Sans" w:hAnsi="Liberation Sans"/>
          <w:b/>
          <w:color w:val="464646"/>
          <w:sz w:val="17"/>
        </w:rPr>
        <w:t>Typical project workflow</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dotnet new console -n DemoApp</w:t>
              <w:br/>
            </w:r>
            <w:r>
              <w:rPr>
                <w:rFonts w:ascii="DejaVu Sans Mono" w:hAnsi="DejaVu Sans Mono"/>
                <w:color w:val="20262D"/>
                <w:sz w:val="16"/>
              </w:rPr>
              <w:t>cd DemoApp</w:t>
              <w:br/>
            </w:r>
            <w:r>
              <w:rPr>
                <w:rFonts w:ascii="DejaVu Sans Mono" w:hAnsi="DejaVu Sans Mono"/>
                <w:color w:val="20262D"/>
                <w:sz w:val="16"/>
              </w:rPr>
              <w:t>dotnet build</w:t>
              <w:br/>
            </w:r>
            <w:r>
              <w:rPr>
                <w:rFonts w:ascii="DejaVu Sans Mono" w:hAnsi="DejaVu Sans Mono"/>
                <w:color w:val="20262D"/>
                <w:sz w:val="16"/>
              </w:rPr>
              <w:t>dotnet run</w:t>
            </w:r>
          </w:p>
        </w:tc>
      </w:tr>
    </w:tbl>
    <w:p>
      <w:pPr>
        <w:spacing w:after="20"/>
      </w:pPr>
    </w:p>
    <w:p>
      <w:pPr>
        <w:pStyle w:val="Heading2"/>
        <w:keepNext/>
      </w:pPr>
      <w:r>
        <w:t>2. What happens from source code to execution?</w:t>
      </w:r>
    </w:p>
    <w:p>
      <w:pPr>
        <w:spacing w:after="60"/>
        <w:ind w:left="0" w:firstLine="0"/>
      </w:pPr>
      <w:r>
        <w:rPr>
          <w:rFonts w:ascii="Liberation Sans" w:hAnsi="Liberation Sans"/>
          <w:sz w:val="20"/>
        </w:rPr>
        <w:t>1.  You write .cs source files inside a project (commonly a .csproj).</w:t>
      </w:r>
    </w:p>
    <w:p>
      <w:pPr>
        <w:spacing w:after="60"/>
        <w:ind w:left="0" w:firstLine="0"/>
      </w:pPr>
      <w:r>
        <w:rPr>
          <w:rFonts w:ascii="Liberation Sans" w:hAnsi="Liberation Sans"/>
          <w:sz w:val="20"/>
        </w:rPr>
        <w:t>2.  The C# compiler compiles source code into a .NET assembly with Common Intermediate Language (CIL/IL) and metadata.</w:t>
      </w:r>
    </w:p>
    <w:p>
      <w:pPr>
        <w:spacing w:after="60"/>
        <w:ind w:left="0" w:firstLine="0"/>
      </w:pPr>
      <w:r>
        <w:rPr>
          <w:rFonts w:ascii="Liberation Sans" w:hAnsi="Liberation Sans"/>
          <w:sz w:val="20"/>
        </w:rPr>
        <w:t>3.  At execution time, the .NET runtime loads the assembly. JIT compilation typically converts IL methods into native machine code as needed. Some deployment models can use ahead-of-time compilation.</w:t>
      </w:r>
    </w:p>
    <w:p>
      <w:pPr>
        <w:spacing w:after="60"/>
        <w:ind w:left="0" w:firstLine="0"/>
      </w:pPr>
      <w:r>
        <w:rPr>
          <w:rFonts w:ascii="Liberation Sans" w:hAnsi="Liberation Sans"/>
          <w:sz w:val="20"/>
        </w:rPr>
        <w:t>4.  The CLR also provides runtime services such as garbage collection, exception handling, and type checking.</w:t>
      </w:r>
    </w:p>
    <w:p>
      <w:pPr>
        <w:keepLines/>
        <w:spacing w:before="60" w:after="100"/>
        <w:ind w:left="115" w:right="29"/>
        <w:shd w:fill="FFF4E5"/>
        <w:pBdr>
          <w:left w:val="single" w:sz="18" w:space="5" w:color="C55A11"/>
        </w:pBdr>
      </w:pPr>
      <w:r>
        <w:rPr>
          <w:rFonts w:ascii="Liberation Sans" w:hAnsi="Liberation Sans"/>
          <w:b/>
          <w:color w:val="C55A11"/>
          <w:sz w:val="18"/>
        </w:rPr>
        <w:t>Common trap</w:t>
        <w:br/>
      </w:r>
      <w:r>
        <w:rPr>
          <w:rFonts w:ascii="Liberation Sans" w:hAnsi="Liberation Sans"/>
          <w:sz w:val="18"/>
        </w:rPr>
        <w:t>Do not answer “C# compiles directly to machine code” as the normal mental model. A better entry-level answer is source → IL/assembly → .NET runtime → native execution (usually via JIT).</w:t>
      </w:r>
    </w:p>
    <w:p>
      <w:pPr>
        <w:pStyle w:val="Heading2"/>
        <w:keepNext/>
        <w:pageBreakBefore/>
      </w:pPr>
      <w:r>
        <w:t>3. Solution, project, source file, assembly</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728"/>
            <w:shd w:fill="D9EAF7"/>
            <w:vAlign w:val="center"/>
          </w:tcPr>
          <w:p>
            <w:pPr>
              <w:jc w:val="center"/>
            </w:pPr>
            <w:r>
              <w:rPr>
                <w:rFonts w:ascii="Liberation Sans" w:hAnsi="Liberation Sans"/>
                <w:b/>
                <w:color w:val="1F4E79"/>
                <w:sz w:val="17"/>
              </w:rPr>
              <w:t>Term</w:t>
            </w:r>
          </w:p>
        </w:tc>
        <w:tc>
          <w:tcPr>
            <w:tcW w:type="dxa" w:w="5040"/>
            <w:shd w:fill="D9EAF7"/>
            <w:vAlign w:val="center"/>
          </w:tcPr>
          <w:p>
            <w:pPr>
              <w:jc w:val="center"/>
            </w:pPr>
            <w:r>
              <w:rPr>
                <w:rFonts w:ascii="Liberation Sans" w:hAnsi="Liberation Sans"/>
                <w:b/>
                <w:color w:val="1F4E79"/>
                <w:sz w:val="17"/>
              </w:rPr>
              <w:t>Meaning</w:t>
            </w:r>
          </w:p>
        </w:tc>
        <w:tc>
          <w:tcPr>
            <w:tcW w:type="dxa" w:w="2592"/>
            <w:shd w:fill="D9EAF7"/>
            <w:vAlign w:val="center"/>
          </w:tcPr>
          <w:p>
            <w:pPr>
              <w:jc w:val="center"/>
            </w:pPr>
            <w:r>
              <w:rPr>
                <w:rFonts w:ascii="Liberation Sans" w:hAnsi="Liberation Sans"/>
                <w:b/>
                <w:color w:val="1F4E79"/>
                <w:sz w:val="17"/>
              </w:rPr>
              <w:t>Example</w:t>
            </w:r>
          </w:p>
        </w:tc>
      </w:tr>
      <w:tr>
        <w:trPr>
          <w:cantSplit/>
        </w:trPr>
        <w:tc>
          <w:tcPr>
            <w:tcW w:type="dxa" w:w="1728"/>
          </w:tcPr>
          <w:p>
            <w:pPr>
              <w:spacing w:after="20"/>
            </w:pPr>
            <w:r>
              <w:rPr>
                <w:rFonts w:ascii="Liberation Sans" w:hAnsi="Liberation Sans"/>
                <w:sz w:val="17"/>
              </w:rPr>
              <w:t>Solution (.sln)</w:t>
            </w:r>
          </w:p>
        </w:tc>
        <w:tc>
          <w:tcPr>
            <w:tcW w:type="dxa" w:w="5040"/>
          </w:tcPr>
          <w:p>
            <w:pPr>
              <w:spacing w:after="20"/>
            </w:pPr>
            <w:r>
              <w:rPr>
                <w:rFonts w:ascii="Liberation Sans" w:hAnsi="Liberation Sans"/>
                <w:sz w:val="17"/>
              </w:rPr>
              <w:t>A container used to organize one or more projects; useful in larger applications.</w:t>
            </w:r>
          </w:p>
        </w:tc>
        <w:tc>
          <w:tcPr>
            <w:tcW w:type="dxa" w:w="2592"/>
          </w:tcPr>
          <w:p>
            <w:pPr>
              <w:spacing w:after="20"/>
            </w:pPr>
            <w:r>
              <w:rPr>
                <w:rFonts w:ascii="Liberation Sans" w:hAnsi="Liberation Sans"/>
                <w:sz w:val="17"/>
              </w:rPr>
              <w:t>Shop.sln</w:t>
            </w:r>
          </w:p>
        </w:tc>
      </w:tr>
      <w:tr>
        <w:trPr>
          <w:cantSplit/>
        </w:trPr>
        <w:tc>
          <w:tcPr>
            <w:tcW w:type="dxa" w:w="1728"/>
          </w:tcPr>
          <w:p>
            <w:pPr>
              <w:spacing w:after="20"/>
            </w:pPr>
            <w:r>
              <w:rPr>
                <w:rFonts w:ascii="Liberation Sans" w:hAnsi="Liberation Sans"/>
                <w:sz w:val="17"/>
              </w:rPr>
              <w:t>Project (.csproj)</w:t>
            </w:r>
          </w:p>
        </w:tc>
        <w:tc>
          <w:tcPr>
            <w:tcW w:type="dxa" w:w="5040"/>
          </w:tcPr>
          <w:p>
            <w:pPr>
              <w:spacing w:after="20"/>
            </w:pPr>
            <w:r>
              <w:rPr>
                <w:rFonts w:ascii="Liberation Sans" w:hAnsi="Liberation Sans"/>
                <w:sz w:val="17"/>
              </w:rPr>
              <w:t>Defines how a .NET project is built, target framework, packages, settings, and source items.</w:t>
            </w:r>
          </w:p>
        </w:tc>
        <w:tc>
          <w:tcPr>
            <w:tcW w:type="dxa" w:w="2592"/>
          </w:tcPr>
          <w:p>
            <w:pPr>
              <w:spacing w:after="20"/>
            </w:pPr>
            <w:r>
              <w:rPr>
                <w:rFonts w:ascii="Liberation Sans" w:hAnsi="Liberation Sans"/>
                <w:sz w:val="17"/>
              </w:rPr>
              <w:t>Shop.Api.csproj</w:t>
            </w:r>
          </w:p>
        </w:tc>
      </w:tr>
      <w:tr>
        <w:trPr>
          <w:cantSplit/>
        </w:trPr>
        <w:tc>
          <w:tcPr>
            <w:tcW w:type="dxa" w:w="1728"/>
          </w:tcPr>
          <w:p>
            <w:pPr>
              <w:spacing w:after="20"/>
            </w:pPr>
            <w:r>
              <w:rPr>
                <w:rFonts w:ascii="Liberation Sans" w:hAnsi="Liberation Sans"/>
                <w:sz w:val="17"/>
              </w:rPr>
              <w:t>Source file (.cs)</w:t>
            </w:r>
          </w:p>
        </w:tc>
        <w:tc>
          <w:tcPr>
            <w:tcW w:type="dxa" w:w="5040"/>
          </w:tcPr>
          <w:p>
            <w:pPr>
              <w:spacing w:after="20"/>
            </w:pPr>
            <w:r>
              <w:rPr>
                <w:rFonts w:ascii="Liberation Sans" w:hAnsi="Liberation Sans"/>
                <w:sz w:val="17"/>
              </w:rPr>
              <w:t>Contains C# declarations and executable code.</w:t>
            </w:r>
          </w:p>
        </w:tc>
        <w:tc>
          <w:tcPr>
            <w:tcW w:type="dxa" w:w="2592"/>
          </w:tcPr>
          <w:p>
            <w:pPr>
              <w:spacing w:after="20"/>
            </w:pPr>
            <w:r>
              <w:rPr>
                <w:rFonts w:ascii="Liberation Sans" w:hAnsi="Liberation Sans"/>
                <w:sz w:val="17"/>
              </w:rPr>
              <w:t>Program.cs, Customer.cs</w:t>
            </w:r>
          </w:p>
        </w:tc>
      </w:tr>
      <w:tr>
        <w:trPr>
          <w:cantSplit/>
        </w:trPr>
        <w:tc>
          <w:tcPr>
            <w:tcW w:type="dxa" w:w="1728"/>
          </w:tcPr>
          <w:p>
            <w:pPr>
              <w:spacing w:after="20"/>
            </w:pPr>
            <w:r>
              <w:rPr>
                <w:rFonts w:ascii="Liberation Sans" w:hAnsi="Liberation Sans"/>
                <w:sz w:val="17"/>
              </w:rPr>
              <w:t>Assembly</w:t>
            </w:r>
          </w:p>
        </w:tc>
        <w:tc>
          <w:tcPr>
            <w:tcW w:type="dxa" w:w="5040"/>
          </w:tcPr>
          <w:p>
            <w:pPr>
              <w:spacing w:after="20"/>
            </w:pPr>
            <w:r>
              <w:rPr>
                <w:rFonts w:ascii="Liberation Sans" w:hAnsi="Liberation Sans"/>
                <w:sz w:val="17"/>
              </w:rPr>
              <w:t>Compiled output containing IL and metadata, commonly .dll or .exe.</w:t>
            </w:r>
          </w:p>
        </w:tc>
        <w:tc>
          <w:tcPr>
            <w:tcW w:type="dxa" w:w="2592"/>
          </w:tcPr>
          <w:p>
            <w:pPr>
              <w:spacing w:after="20"/>
            </w:pPr>
            <w:r>
              <w:rPr>
                <w:rFonts w:ascii="Liberation Sans" w:hAnsi="Liberation Sans"/>
                <w:sz w:val="17"/>
              </w:rPr>
              <w:t>Shop.Api.dll</w:t>
            </w:r>
          </w:p>
        </w:tc>
      </w:tr>
      <w:tr>
        <w:trPr>
          <w:cantSplit/>
        </w:trPr>
        <w:tc>
          <w:tcPr>
            <w:tcW w:type="dxa" w:w="1728"/>
          </w:tcPr>
          <w:p>
            <w:pPr>
              <w:spacing w:after="20"/>
            </w:pPr>
            <w:r>
              <w:rPr>
                <w:rFonts w:ascii="Liberation Sans" w:hAnsi="Liberation Sans"/>
                <w:sz w:val="17"/>
              </w:rPr>
              <w:t>NuGet package</w:t>
            </w:r>
          </w:p>
        </w:tc>
        <w:tc>
          <w:tcPr>
            <w:tcW w:type="dxa" w:w="5040"/>
          </w:tcPr>
          <w:p>
            <w:pPr>
              <w:spacing w:after="20"/>
            </w:pPr>
            <w:r>
              <w:rPr>
                <w:rFonts w:ascii="Liberation Sans" w:hAnsi="Liberation Sans"/>
                <w:sz w:val="17"/>
              </w:rPr>
              <w:t>A distributable package containing reusable .NET libraries/tools.</w:t>
            </w:r>
          </w:p>
        </w:tc>
        <w:tc>
          <w:tcPr>
            <w:tcW w:type="dxa" w:w="2592"/>
          </w:tcPr>
          <w:p>
            <w:pPr>
              <w:spacing w:after="20"/>
            </w:pPr>
            <w:r>
              <w:rPr>
                <w:rFonts w:ascii="Liberation Sans" w:hAnsi="Liberation Sans"/>
                <w:sz w:val="17"/>
              </w:rPr>
              <w:t>Microsoft.EntityFrameworkCore</w:t>
            </w:r>
          </w:p>
        </w:tc>
      </w:tr>
    </w:tbl>
    <w:p>
      <w:pPr>
        <w:spacing w:after="40"/>
      </w:pPr>
    </w:p>
    <w:p>
      <w:pPr>
        <w:pageBreakBefore/>
        <w:spacing w:before="1200"/>
      </w:pPr>
      <w:r>
        <w:rPr>
          <w:rFonts w:ascii="Liberation Sans" w:hAnsi="Liberation Sans"/>
          <w:b/>
          <w:color w:val="2F5496"/>
          <w:sz w:val="24"/>
        </w:rPr>
        <w:t>PART 2</w:t>
      </w:r>
    </w:p>
    <w:p>
      <w:pPr>
        <w:spacing w:after="160"/>
      </w:pPr>
      <w:r>
        <w:rPr>
          <w:rFonts w:ascii="Liberation Sans" w:hAnsi="Liberation Sans"/>
          <w:b/>
          <w:color w:val="1F334A"/>
          <w:sz w:val="54"/>
        </w:rPr>
        <w:t>Program Structure and Core Syntax</w:t>
      </w:r>
    </w:p>
    <w:p>
      <w:r>
        <w:rPr>
          <w:rFonts w:ascii="Liberation Sans" w:hAnsi="Liberation Sans"/>
          <w:color w:val="5A5A5A"/>
          <w:sz w:val="24"/>
        </w:rPr>
        <w:t>The language building blocks an interviewer expects you to recognize immediately.</w:t>
      </w:r>
    </w:p>
    <w:p>
      <w:pPr>
        <w:pStyle w:val="Heading1"/>
        <w:keepNext/>
      </w:pPr>
      <w:r>
        <w:t>4. General structure of a C# program</w:t>
      </w:r>
    </w:p>
    <w:p>
      <w:pPr>
        <w:spacing w:after="100" w:line="259" w:lineRule="auto"/>
      </w:pPr>
      <w:r>
        <w:rPr>
          <w:rFonts w:ascii="Liberation Sans" w:hAnsi="Liberation Sans"/>
          <w:sz w:val="20"/>
        </w:rPr>
        <w:t>Microsoft Learn describes C# programs as being built from namespaces, types, statements, and expressions. Namespaces organize types. Types define data and behavior. Statements and expressions perform work at run time. Modern C# supports top-level statements as well as the traditional explicit Main method.</w:t>
      </w:r>
    </w:p>
    <w:p>
      <w:pPr>
        <w:spacing w:after="40"/>
      </w:pPr>
      <w:r>
        <w:rPr>
          <w:rFonts w:ascii="Liberation Sans" w:hAnsi="Liberation Sans"/>
          <w:b/>
          <w:color w:val="464646"/>
          <w:sz w:val="17"/>
        </w:rPr>
        <w:t>Traditional explicit Main entry point</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using System;</w:t>
              <w:br/>
            </w:r>
            <w:r>
              <w:rPr>
                <w:rFonts w:ascii="DejaVu Sans Mono" w:hAnsi="DejaVu Sans Mono"/>
                <w:color w:val="20262D"/>
                <w:sz w:val="16"/>
              </w:rPr>
              <w:br/>
            </w:r>
            <w:r>
              <w:rPr>
                <w:rFonts w:ascii="DejaVu Sans Mono" w:hAnsi="DejaVu Sans Mono"/>
                <w:color w:val="20262D"/>
                <w:sz w:val="16"/>
              </w:rPr>
              <w:t>namespace InterviewDemo;</w:t>
              <w:br/>
            </w:r>
            <w:r>
              <w:rPr>
                <w:rFonts w:ascii="DejaVu Sans Mono" w:hAnsi="DejaVu Sans Mono"/>
                <w:color w:val="20262D"/>
                <w:sz w:val="16"/>
              </w:rPr>
              <w:br/>
            </w:r>
            <w:r>
              <w:rPr>
                <w:rFonts w:ascii="DejaVu Sans Mono" w:hAnsi="DejaVu Sans Mono"/>
                <w:color w:val="20262D"/>
                <w:sz w:val="16"/>
              </w:rPr>
              <w:t>class Program</w:t>
              <w:br/>
            </w:r>
            <w:r>
              <w:rPr>
                <w:rFonts w:ascii="DejaVu Sans Mono" w:hAnsi="DejaVu Sans Mono"/>
                <w:color w:val="20262D"/>
                <w:sz w:val="16"/>
              </w:rPr>
              <w:t>{</w:t>
              <w:br/>
            </w:r>
            <w:r>
              <w:rPr>
                <w:rFonts w:ascii="DejaVu Sans Mono" w:hAnsi="DejaVu Sans Mono"/>
                <w:color w:val="20262D"/>
                <w:sz w:val="16"/>
              </w:rPr>
              <w:t xml:space="preserve">    static void Main(string[] args)</w:t>
              <w:br/>
            </w:r>
            <w:r>
              <w:rPr>
                <w:rFonts w:ascii="DejaVu Sans Mono" w:hAnsi="DejaVu Sans Mono"/>
                <w:color w:val="20262D"/>
                <w:sz w:val="16"/>
              </w:rPr>
              <w:t xml:space="preserve">    {</w:t>
              <w:br/>
            </w:r>
            <w:r>
              <w:rPr>
                <w:rFonts w:ascii="DejaVu Sans Mono" w:hAnsi="DejaVu Sans Mono"/>
                <w:color w:val="20262D"/>
                <w:sz w:val="16"/>
              </w:rPr>
              <w:t xml:space="preserve">        Console.WriteLine("Hello");</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spacing w:after="40"/>
      </w:pPr>
      <w:r>
        <w:rPr>
          <w:rFonts w:ascii="Liberation Sans" w:hAnsi="Liberation Sans"/>
          <w:b/>
          <w:color w:val="464646"/>
          <w:sz w:val="17"/>
        </w:rPr>
        <w:t>Modern top-level statement console app</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Console.WriteLine("Hello");</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Graduate interview answer</w:t>
        <w:br/>
      </w:r>
      <w:r>
        <w:rPr>
          <w:rFonts w:ascii="Liberation Sans" w:hAnsi="Liberation Sans"/>
          <w:sz w:val="18"/>
        </w:rPr>
        <w:t>“The entry point can be written using top-level statements or an explicit static Main method. In normal project-based applications, a .csproj defines the build and the project can contain many .cs files. Namespaces organize types, and types contain members such as fields, properties, and methods.”</w:t>
      </w:r>
    </w:p>
    <w:p>
      <w:pPr>
        <w:pStyle w:val="Heading2"/>
        <w:keepNext/>
      </w:pPr>
      <w:r>
        <w:t>5. Namespace and using</w:t>
      </w:r>
    </w:p>
    <w:p>
      <w:pPr>
        <w:spacing w:after="100" w:line="259" w:lineRule="auto"/>
      </w:pPr>
      <w:r>
        <w:rPr>
          <w:rFonts w:ascii="Liberation Sans" w:hAnsi="Liberation Sans"/>
          <w:sz w:val="20"/>
        </w:rPr>
        <w:t>A namespace provides a logical name scope for types and helps avoid naming collisions. A using directive lets you refer to a type without repeatedly writing its fully qualified namespace.</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using System.Collections.Generic;</w:t>
              <w:br/>
            </w:r>
            <w:r>
              <w:rPr>
                <w:rFonts w:ascii="DejaVu Sans Mono" w:hAnsi="DejaVu Sans Mono"/>
                <w:color w:val="20262D"/>
                <w:sz w:val="16"/>
              </w:rPr>
              <w:br/>
            </w:r>
            <w:r>
              <w:rPr>
                <w:rFonts w:ascii="DejaVu Sans Mono" w:hAnsi="DejaVu Sans Mono"/>
                <w:color w:val="20262D"/>
                <w:sz w:val="16"/>
              </w:rPr>
              <w:t>namespace MyApp.Models;</w:t>
              <w:br/>
            </w:r>
            <w:r>
              <w:rPr>
                <w:rFonts w:ascii="DejaVu Sans Mono" w:hAnsi="DejaVu Sans Mono"/>
                <w:color w:val="20262D"/>
                <w:sz w:val="16"/>
              </w:rPr>
              <w:br/>
            </w:r>
            <w:r>
              <w:rPr>
                <w:rFonts w:ascii="DejaVu Sans Mono" w:hAnsi="DejaVu Sans Mono"/>
                <w:color w:val="20262D"/>
                <w:sz w:val="16"/>
              </w:rPr>
              <w:t>public class Customer</w:t>
              <w:br/>
            </w:r>
            <w:r>
              <w:rPr>
                <w:rFonts w:ascii="DejaVu Sans Mono" w:hAnsi="DejaVu Sans Mono"/>
                <w:color w:val="20262D"/>
                <w:sz w:val="16"/>
              </w:rPr>
              <w:t>{</w:t>
              <w:br/>
            </w:r>
            <w:r>
              <w:rPr>
                <w:rFonts w:ascii="DejaVu Sans Mono" w:hAnsi="DejaVu Sans Mono"/>
                <w:color w:val="20262D"/>
                <w:sz w:val="16"/>
              </w:rPr>
              <w:t xml:space="preserve">    public List&lt;string&gt; Orders { get; } = new();</w:t>
              <w:br/>
            </w:r>
            <w:r>
              <w:rPr>
                <w:rFonts w:ascii="DejaVu Sans Mono" w:hAnsi="DejaVu Sans Mono"/>
                <w:color w:val="20262D"/>
                <w:sz w:val="16"/>
              </w:rPr>
              <w:t>}</w:t>
            </w:r>
          </w:p>
        </w:tc>
      </w:tr>
    </w:tbl>
    <w:p>
      <w:pPr>
        <w:spacing w:after="20"/>
      </w:pPr>
    </w:p>
    <w:p>
      <w:pPr>
        <w:keepLines/>
        <w:spacing w:before="60" w:after="100"/>
        <w:ind w:left="115" w:right="29"/>
        <w:shd w:fill="FFF4E5"/>
        <w:pBdr>
          <w:left w:val="single" w:sz="18" w:space="5" w:color="C55A11"/>
        </w:pBdr>
      </w:pPr>
      <w:r>
        <w:rPr>
          <w:rFonts w:ascii="Liberation Sans" w:hAnsi="Liberation Sans"/>
          <w:b/>
          <w:color w:val="C55A11"/>
          <w:sz w:val="18"/>
        </w:rPr>
        <w:t>Common trap</w:t>
        <w:br/>
      </w:r>
      <w:r>
        <w:rPr>
          <w:rFonts w:ascii="Liberation Sans" w:hAnsi="Liberation Sans"/>
          <w:sz w:val="18"/>
        </w:rPr>
        <w:t>using does not “import code” into your file in the same way beginners sometimes imagine. It primarily lets the compiler resolve names more conveniently.</w:t>
      </w:r>
    </w:p>
    <w:p>
      <w:pPr>
        <w:pStyle w:val="Heading2"/>
        <w:keepNext/>
      </w:pPr>
      <w:r>
        <w:t>6. Expressions vs statements</w:t>
      </w:r>
    </w:p>
    <w:p>
      <w:pPr>
        <w:spacing w:after="100" w:line="259" w:lineRule="auto"/>
      </w:pPr>
      <w:r>
        <w:rPr>
          <w:rFonts w:ascii="Liberation Sans" w:hAnsi="Liberation Sans"/>
          <w:sz w:val="20"/>
        </w:rPr>
        <w:t>An expression produces a value. A statement performs an action or controls execution. Statements often contain expressions.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3168"/>
            <w:shd w:fill="D9EAF7"/>
            <w:vAlign w:val="center"/>
          </w:tcPr>
          <w:p>
            <w:pPr>
              <w:jc w:val="center"/>
            </w:pPr>
            <w:r>
              <w:rPr>
                <w:rFonts w:ascii="Liberation Sans" w:hAnsi="Liberation Sans"/>
                <w:b/>
                <w:color w:val="1F4E79"/>
                <w:sz w:val="17"/>
              </w:rPr>
              <w:t>Example</w:t>
            </w:r>
          </w:p>
        </w:tc>
        <w:tc>
          <w:tcPr>
            <w:tcW w:type="dxa" w:w="2016"/>
            <w:shd w:fill="D9EAF7"/>
            <w:vAlign w:val="center"/>
          </w:tcPr>
          <w:p>
            <w:pPr>
              <w:jc w:val="center"/>
            </w:pPr>
            <w:r>
              <w:rPr>
                <w:rFonts w:ascii="Liberation Sans" w:hAnsi="Liberation Sans"/>
                <w:b/>
                <w:color w:val="1F4E79"/>
                <w:sz w:val="17"/>
              </w:rPr>
              <w:t>Category</w:t>
            </w:r>
          </w:p>
        </w:tc>
        <w:tc>
          <w:tcPr>
            <w:tcW w:type="dxa" w:w="4320"/>
            <w:shd w:fill="D9EAF7"/>
            <w:vAlign w:val="center"/>
          </w:tcPr>
          <w:p>
            <w:pPr>
              <w:jc w:val="center"/>
            </w:pPr>
            <w:r>
              <w:rPr>
                <w:rFonts w:ascii="Liberation Sans" w:hAnsi="Liberation Sans"/>
                <w:b/>
                <w:color w:val="1F4E79"/>
                <w:sz w:val="17"/>
              </w:rPr>
              <w:t>Why</w:t>
            </w:r>
          </w:p>
        </w:tc>
      </w:tr>
      <w:tr>
        <w:trPr>
          <w:cantSplit/>
        </w:trPr>
        <w:tc>
          <w:tcPr>
            <w:tcW w:type="dxa" w:w="3168"/>
          </w:tcPr>
          <w:p>
            <w:pPr>
              <w:spacing w:after="20"/>
            </w:pPr>
            <w:r>
              <w:rPr>
                <w:rFonts w:ascii="Liberation Sans" w:hAnsi="Liberation Sans"/>
                <w:sz w:val="17"/>
              </w:rPr>
              <w:t>42</w:t>
            </w:r>
          </w:p>
        </w:tc>
        <w:tc>
          <w:tcPr>
            <w:tcW w:type="dxa" w:w="2016"/>
          </w:tcPr>
          <w:p>
            <w:pPr>
              <w:spacing w:after="20"/>
            </w:pPr>
            <w:r>
              <w:rPr>
                <w:rFonts w:ascii="Liberation Sans" w:hAnsi="Liberation Sans"/>
                <w:sz w:val="17"/>
              </w:rPr>
              <w:t>Expression</w:t>
            </w:r>
          </w:p>
        </w:tc>
        <w:tc>
          <w:tcPr>
            <w:tcW w:type="dxa" w:w="4320"/>
          </w:tcPr>
          <w:p>
            <w:pPr>
              <w:spacing w:after="20"/>
            </w:pPr>
            <w:r>
              <w:rPr>
                <w:rFonts w:ascii="Liberation Sans" w:hAnsi="Liberation Sans"/>
                <w:sz w:val="17"/>
              </w:rPr>
              <w:t>Produces an int value</w:t>
            </w:r>
          </w:p>
        </w:tc>
      </w:tr>
      <w:tr>
        <w:trPr>
          <w:cantSplit/>
        </w:trPr>
        <w:tc>
          <w:tcPr>
            <w:tcW w:type="dxa" w:w="3168"/>
          </w:tcPr>
          <w:p>
            <w:pPr>
              <w:spacing w:after="20"/>
            </w:pPr>
            <w:r>
              <w:rPr>
                <w:rFonts w:ascii="Liberation Sans" w:hAnsi="Liberation Sans"/>
                <w:sz w:val="17"/>
              </w:rPr>
              <w:t>x + y</w:t>
            </w:r>
          </w:p>
        </w:tc>
        <w:tc>
          <w:tcPr>
            <w:tcW w:type="dxa" w:w="2016"/>
          </w:tcPr>
          <w:p>
            <w:pPr>
              <w:spacing w:after="20"/>
            </w:pPr>
            <w:r>
              <w:rPr>
                <w:rFonts w:ascii="Liberation Sans" w:hAnsi="Liberation Sans"/>
                <w:sz w:val="17"/>
              </w:rPr>
              <w:t>Expression</w:t>
            </w:r>
          </w:p>
        </w:tc>
        <w:tc>
          <w:tcPr>
            <w:tcW w:type="dxa" w:w="4320"/>
          </w:tcPr>
          <w:p>
            <w:pPr>
              <w:spacing w:after="20"/>
            </w:pPr>
            <w:r>
              <w:rPr>
                <w:rFonts w:ascii="Liberation Sans" w:hAnsi="Liberation Sans"/>
                <w:sz w:val="17"/>
              </w:rPr>
              <w:t>Produces a result</w:t>
            </w:r>
          </w:p>
        </w:tc>
      </w:tr>
      <w:tr>
        <w:trPr>
          <w:cantSplit/>
        </w:trPr>
        <w:tc>
          <w:tcPr>
            <w:tcW w:type="dxa" w:w="3168"/>
          </w:tcPr>
          <w:p>
            <w:pPr>
              <w:spacing w:after="20"/>
            </w:pPr>
            <w:r>
              <w:rPr>
                <w:rFonts w:ascii="Liberation Sans" w:hAnsi="Liberation Sans"/>
                <w:sz w:val="17"/>
              </w:rPr>
              <w:t>Math.Max(a, b)</w:t>
            </w:r>
          </w:p>
        </w:tc>
        <w:tc>
          <w:tcPr>
            <w:tcW w:type="dxa" w:w="2016"/>
          </w:tcPr>
          <w:p>
            <w:pPr>
              <w:spacing w:after="20"/>
            </w:pPr>
            <w:r>
              <w:rPr>
                <w:rFonts w:ascii="Liberation Sans" w:hAnsi="Liberation Sans"/>
                <w:sz w:val="17"/>
              </w:rPr>
              <w:t>Expression</w:t>
            </w:r>
          </w:p>
        </w:tc>
        <w:tc>
          <w:tcPr>
            <w:tcW w:type="dxa" w:w="4320"/>
          </w:tcPr>
          <w:p>
            <w:pPr>
              <w:spacing w:after="20"/>
            </w:pPr>
            <w:r>
              <w:rPr>
                <w:rFonts w:ascii="Liberation Sans" w:hAnsi="Liberation Sans"/>
                <w:sz w:val="17"/>
              </w:rPr>
              <w:t>Method invocation produces a value</w:t>
            </w:r>
          </w:p>
        </w:tc>
      </w:tr>
      <w:tr>
        <w:trPr>
          <w:cantSplit/>
        </w:trPr>
        <w:tc>
          <w:tcPr>
            <w:tcW w:type="dxa" w:w="3168"/>
          </w:tcPr>
          <w:p>
            <w:pPr>
              <w:spacing w:after="20"/>
            </w:pPr>
            <w:r>
              <w:rPr>
                <w:rFonts w:ascii="Liberation Sans" w:hAnsi="Liberation Sans"/>
                <w:sz w:val="17"/>
              </w:rPr>
              <w:t>int x = 42;</w:t>
            </w:r>
          </w:p>
        </w:tc>
        <w:tc>
          <w:tcPr>
            <w:tcW w:type="dxa" w:w="2016"/>
          </w:tcPr>
          <w:p>
            <w:pPr>
              <w:spacing w:after="20"/>
            </w:pPr>
            <w:r>
              <w:rPr>
                <w:rFonts w:ascii="Liberation Sans" w:hAnsi="Liberation Sans"/>
                <w:sz w:val="17"/>
              </w:rPr>
              <w:t>Statement</w:t>
            </w:r>
          </w:p>
        </w:tc>
        <w:tc>
          <w:tcPr>
            <w:tcW w:type="dxa" w:w="4320"/>
          </w:tcPr>
          <w:p>
            <w:pPr>
              <w:spacing w:after="20"/>
            </w:pPr>
            <w:r>
              <w:rPr>
                <w:rFonts w:ascii="Liberation Sans" w:hAnsi="Liberation Sans"/>
                <w:sz w:val="17"/>
              </w:rPr>
              <w:t>Declares and initializes a variable</w:t>
            </w:r>
          </w:p>
        </w:tc>
      </w:tr>
      <w:tr>
        <w:trPr>
          <w:cantSplit/>
        </w:trPr>
        <w:tc>
          <w:tcPr>
            <w:tcW w:type="dxa" w:w="3168"/>
          </w:tcPr>
          <w:p>
            <w:pPr>
              <w:spacing w:after="20"/>
            </w:pPr>
            <w:r>
              <w:rPr>
                <w:rFonts w:ascii="Liberation Sans" w:hAnsi="Liberation Sans"/>
                <w:sz w:val="17"/>
              </w:rPr>
              <w:t>Console.WriteLine(x);</w:t>
            </w:r>
          </w:p>
        </w:tc>
        <w:tc>
          <w:tcPr>
            <w:tcW w:type="dxa" w:w="2016"/>
          </w:tcPr>
          <w:p>
            <w:pPr>
              <w:spacing w:after="20"/>
            </w:pPr>
            <w:r>
              <w:rPr>
                <w:rFonts w:ascii="Liberation Sans" w:hAnsi="Liberation Sans"/>
                <w:sz w:val="17"/>
              </w:rPr>
              <w:t>Statement</w:t>
            </w:r>
          </w:p>
        </w:tc>
        <w:tc>
          <w:tcPr>
            <w:tcW w:type="dxa" w:w="4320"/>
          </w:tcPr>
          <w:p>
            <w:pPr>
              <w:spacing w:after="20"/>
            </w:pPr>
            <w:r>
              <w:rPr>
                <w:rFonts w:ascii="Liberation Sans" w:hAnsi="Liberation Sans"/>
                <w:sz w:val="17"/>
              </w:rPr>
              <w:t>Performs a method call action</w:t>
            </w:r>
          </w:p>
        </w:tc>
      </w:tr>
      <w:tr>
        <w:trPr>
          <w:cantSplit/>
        </w:trPr>
        <w:tc>
          <w:tcPr>
            <w:tcW w:type="dxa" w:w="3168"/>
          </w:tcPr>
          <w:p>
            <w:pPr>
              <w:spacing w:after="20"/>
            </w:pPr>
            <w:r>
              <w:rPr>
                <w:rFonts w:ascii="Liberation Sans" w:hAnsi="Liberation Sans"/>
                <w:sz w:val="17"/>
              </w:rPr>
              <w:t>if (x &gt; 0) { ... }</w:t>
            </w:r>
          </w:p>
        </w:tc>
        <w:tc>
          <w:tcPr>
            <w:tcW w:type="dxa" w:w="2016"/>
          </w:tcPr>
          <w:p>
            <w:pPr>
              <w:spacing w:after="20"/>
            </w:pPr>
            <w:r>
              <w:rPr>
                <w:rFonts w:ascii="Liberation Sans" w:hAnsi="Liberation Sans"/>
                <w:sz w:val="17"/>
              </w:rPr>
              <w:t>Statement</w:t>
            </w:r>
          </w:p>
        </w:tc>
        <w:tc>
          <w:tcPr>
            <w:tcW w:type="dxa" w:w="4320"/>
          </w:tcPr>
          <w:p>
            <w:pPr>
              <w:spacing w:after="20"/>
            </w:pPr>
            <w:r>
              <w:rPr>
                <w:rFonts w:ascii="Liberation Sans" w:hAnsi="Liberation Sans"/>
                <w:sz w:val="17"/>
              </w:rPr>
              <w:t>Controls program flow</w:t>
            </w:r>
          </w:p>
        </w:tc>
      </w:tr>
    </w:tbl>
    <w:p>
      <w:pPr>
        <w:spacing w:after="40"/>
      </w:pPr>
    </w:p>
    <w:p>
      <w:pPr>
        <w:pStyle w:val="Heading1"/>
        <w:keepNext/>
      </w:pPr>
      <w:r>
        <w:t>7. Variables, constants, var, and dynamic</w:t>
      </w:r>
    </w:p>
    <w:p>
      <w:pPr>
        <w:spacing w:after="100" w:line="259" w:lineRule="auto"/>
      </w:pPr>
      <w:r>
        <w:rPr>
          <w:rFonts w:ascii="Liberation Sans" w:hAnsi="Liberation Sans"/>
          <w:sz w:val="20"/>
        </w:rPr>
        <w:t>C# is strongly typed: every variable, expression, parameter, and return value has a type. You can write the type explicitly or use var when the compiler can infer the type from the initializer.</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int age = 25;</w:t>
              <w:br/>
            </w:r>
            <w:r>
              <w:rPr>
                <w:rFonts w:ascii="DejaVu Sans Mono" w:hAnsi="DejaVu Sans Mono"/>
                <w:color w:val="20262D"/>
                <w:sz w:val="16"/>
              </w:rPr>
              <w:t>var name = "Chuong";      // compile-time type is string</w:t>
              <w:br/>
            </w:r>
            <w:r>
              <w:rPr>
                <w:rFonts w:ascii="DejaVu Sans Mono" w:hAnsi="DejaVu Sans Mono"/>
                <w:color w:val="20262D"/>
                <w:sz w:val="16"/>
              </w:rPr>
              <w:t>const int MaxRetries = 3;</w:t>
              <w:br/>
            </w:r>
            <w:r>
              <w:rPr>
                <w:rFonts w:ascii="DejaVu Sans Mono" w:hAnsi="DejaVu Sans Mono"/>
                <w:color w:val="20262D"/>
                <w:sz w:val="16"/>
              </w:rPr>
              <w:t>dynamic value = GetSomething(); // member binding can happen at runtime</w:t>
            </w:r>
          </w:p>
        </w:tc>
      </w:tr>
    </w:tbl>
    <w:p>
      <w:pPr>
        <w:spacing w:after="20"/>
      </w:pP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160"/>
            <w:shd w:fill="D9EAF7"/>
            <w:vAlign w:val="center"/>
          </w:tcPr>
          <w:p>
            <w:pPr>
              <w:jc w:val="center"/>
            </w:pPr>
            <w:r>
              <w:rPr>
                <w:rFonts w:ascii="Liberation Sans" w:hAnsi="Liberation Sans"/>
                <w:b/>
                <w:color w:val="1F4E79"/>
                <w:sz w:val="17"/>
              </w:rPr>
              <w:t>Keyword / form</w:t>
            </w:r>
          </w:p>
        </w:tc>
        <w:tc>
          <w:tcPr>
            <w:tcW w:type="dxa" w:w="3456"/>
            <w:shd w:fill="D9EAF7"/>
            <w:vAlign w:val="center"/>
          </w:tcPr>
          <w:p>
            <w:pPr>
              <w:jc w:val="center"/>
            </w:pPr>
            <w:r>
              <w:rPr>
                <w:rFonts w:ascii="Liberation Sans" w:hAnsi="Liberation Sans"/>
                <w:b/>
                <w:color w:val="1F4E79"/>
                <w:sz w:val="17"/>
              </w:rPr>
              <w:t>Meaning</w:t>
            </w:r>
          </w:p>
        </w:tc>
        <w:tc>
          <w:tcPr>
            <w:tcW w:type="dxa" w:w="4176"/>
            <w:shd w:fill="D9EAF7"/>
            <w:vAlign w:val="center"/>
          </w:tcPr>
          <w:p>
            <w:pPr>
              <w:jc w:val="center"/>
            </w:pPr>
            <w:r>
              <w:rPr>
                <w:rFonts w:ascii="Liberation Sans" w:hAnsi="Liberation Sans"/>
                <w:b/>
                <w:color w:val="1F4E79"/>
                <w:sz w:val="17"/>
              </w:rPr>
              <w:t>Interview point</w:t>
            </w:r>
          </w:p>
        </w:tc>
      </w:tr>
      <w:tr>
        <w:trPr>
          <w:cantSplit/>
        </w:trPr>
        <w:tc>
          <w:tcPr>
            <w:tcW w:type="dxa" w:w="2160"/>
          </w:tcPr>
          <w:p>
            <w:pPr>
              <w:spacing w:after="20"/>
            </w:pPr>
            <w:r>
              <w:rPr>
                <w:rFonts w:ascii="Liberation Sans" w:hAnsi="Liberation Sans"/>
                <w:sz w:val="17"/>
              </w:rPr>
              <w:t>int x = 5</w:t>
            </w:r>
          </w:p>
        </w:tc>
        <w:tc>
          <w:tcPr>
            <w:tcW w:type="dxa" w:w="3456"/>
          </w:tcPr>
          <w:p>
            <w:pPr>
              <w:spacing w:after="20"/>
            </w:pPr>
            <w:r>
              <w:rPr>
                <w:rFonts w:ascii="Liberation Sans" w:hAnsi="Liberation Sans"/>
                <w:sz w:val="17"/>
              </w:rPr>
              <w:t>Explicit static type</w:t>
            </w:r>
          </w:p>
        </w:tc>
        <w:tc>
          <w:tcPr>
            <w:tcW w:type="dxa" w:w="4176"/>
          </w:tcPr>
          <w:p>
            <w:pPr>
              <w:spacing w:after="20"/>
            </w:pPr>
            <w:r>
              <w:rPr>
                <w:rFonts w:ascii="Liberation Sans" w:hAnsi="Liberation Sans"/>
                <w:sz w:val="17"/>
              </w:rPr>
              <w:t>Compiler knows x is int</w:t>
            </w:r>
          </w:p>
        </w:tc>
      </w:tr>
      <w:tr>
        <w:trPr>
          <w:cantSplit/>
        </w:trPr>
        <w:tc>
          <w:tcPr>
            <w:tcW w:type="dxa" w:w="2160"/>
          </w:tcPr>
          <w:p>
            <w:pPr>
              <w:spacing w:after="20"/>
            </w:pPr>
            <w:r>
              <w:rPr>
                <w:rFonts w:ascii="Liberation Sans" w:hAnsi="Liberation Sans"/>
                <w:sz w:val="17"/>
              </w:rPr>
              <w:t>var x = 5</w:t>
            </w:r>
          </w:p>
        </w:tc>
        <w:tc>
          <w:tcPr>
            <w:tcW w:type="dxa" w:w="3456"/>
          </w:tcPr>
          <w:p>
            <w:pPr>
              <w:spacing w:after="20"/>
            </w:pPr>
            <w:r>
              <w:rPr>
                <w:rFonts w:ascii="Liberation Sans" w:hAnsi="Liberation Sans"/>
                <w:sz w:val="17"/>
              </w:rPr>
              <w:t>Implicitly typed local</w:t>
            </w:r>
          </w:p>
        </w:tc>
        <w:tc>
          <w:tcPr>
            <w:tcW w:type="dxa" w:w="4176"/>
          </w:tcPr>
          <w:p>
            <w:pPr>
              <w:spacing w:after="20"/>
            </w:pPr>
            <w:r>
              <w:rPr>
                <w:rFonts w:ascii="Liberation Sans" w:hAnsi="Liberation Sans"/>
                <w:sz w:val="17"/>
              </w:rPr>
              <w:t>Still statically typed as int; not “any type”</w:t>
            </w:r>
          </w:p>
        </w:tc>
      </w:tr>
      <w:tr>
        <w:trPr>
          <w:cantSplit/>
        </w:trPr>
        <w:tc>
          <w:tcPr>
            <w:tcW w:type="dxa" w:w="2160"/>
          </w:tcPr>
          <w:p>
            <w:pPr>
              <w:spacing w:after="20"/>
            </w:pPr>
            <w:r>
              <w:rPr>
                <w:rFonts w:ascii="Liberation Sans" w:hAnsi="Liberation Sans"/>
                <w:sz w:val="17"/>
              </w:rPr>
              <w:t>dynamic x = ...</w:t>
            </w:r>
          </w:p>
        </w:tc>
        <w:tc>
          <w:tcPr>
            <w:tcW w:type="dxa" w:w="3456"/>
          </w:tcPr>
          <w:p>
            <w:pPr>
              <w:spacing w:after="20"/>
            </w:pPr>
            <w:r>
              <w:rPr>
                <w:rFonts w:ascii="Liberation Sans" w:hAnsi="Liberation Sans"/>
                <w:sz w:val="17"/>
              </w:rPr>
              <w:t>Dynamic binding</w:t>
            </w:r>
          </w:p>
        </w:tc>
        <w:tc>
          <w:tcPr>
            <w:tcW w:type="dxa" w:w="4176"/>
          </w:tcPr>
          <w:p>
            <w:pPr>
              <w:spacing w:after="20"/>
            </w:pPr>
            <w:r>
              <w:rPr>
                <w:rFonts w:ascii="Liberation Sans" w:hAnsi="Liberation Sans"/>
                <w:sz w:val="17"/>
              </w:rPr>
              <w:t>Many checks are deferred to runtime</w:t>
            </w:r>
          </w:p>
        </w:tc>
      </w:tr>
      <w:tr>
        <w:trPr>
          <w:cantSplit/>
        </w:trPr>
        <w:tc>
          <w:tcPr>
            <w:tcW w:type="dxa" w:w="2160"/>
          </w:tcPr>
          <w:p>
            <w:pPr>
              <w:spacing w:after="20"/>
            </w:pPr>
            <w:r>
              <w:rPr>
                <w:rFonts w:ascii="Liberation Sans" w:hAnsi="Liberation Sans"/>
                <w:sz w:val="17"/>
              </w:rPr>
              <w:t>const</w:t>
            </w:r>
          </w:p>
        </w:tc>
        <w:tc>
          <w:tcPr>
            <w:tcW w:type="dxa" w:w="3456"/>
          </w:tcPr>
          <w:p>
            <w:pPr>
              <w:spacing w:after="20"/>
            </w:pPr>
            <w:r>
              <w:rPr>
                <w:rFonts w:ascii="Liberation Sans" w:hAnsi="Liberation Sans"/>
                <w:sz w:val="17"/>
              </w:rPr>
              <w:t>Compile-time constant</w:t>
            </w:r>
          </w:p>
        </w:tc>
        <w:tc>
          <w:tcPr>
            <w:tcW w:type="dxa" w:w="4176"/>
          </w:tcPr>
          <w:p>
            <w:pPr>
              <w:spacing w:after="20"/>
            </w:pPr>
            <w:r>
              <w:rPr>
                <w:rFonts w:ascii="Liberation Sans" w:hAnsi="Liberation Sans"/>
                <w:sz w:val="17"/>
              </w:rPr>
              <w:t>Must be assigned a compile-time constant expression</w:t>
            </w:r>
          </w:p>
        </w:tc>
      </w:tr>
      <w:tr>
        <w:trPr>
          <w:cantSplit/>
        </w:trPr>
        <w:tc>
          <w:tcPr>
            <w:tcW w:type="dxa" w:w="2160"/>
          </w:tcPr>
          <w:p>
            <w:pPr>
              <w:spacing w:after="20"/>
            </w:pPr>
            <w:r>
              <w:rPr>
                <w:rFonts w:ascii="Liberation Sans" w:hAnsi="Liberation Sans"/>
                <w:sz w:val="17"/>
              </w:rPr>
              <w:t>readonly field</w:t>
            </w:r>
          </w:p>
        </w:tc>
        <w:tc>
          <w:tcPr>
            <w:tcW w:type="dxa" w:w="3456"/>
          </w:tcPr>
          <w:p>
            <w:pPr>
              <w:spacing w:after="20"/>
            </w:pPr>
            <w:r>
              <w:rPr>
                <w:rFonts w:ascii="Liberation Sans" w:hAnsi="Liberation Sans"/>
                <w:sz w:val="17"/>
              </w:rPr>
              <w:t>Can be assigned at declaration or in constructor</w:t>
            </w:r>
          </w:p>
        </w:tc>
        <w:tc>
          <w:tcPr>
            <w:tcW w:type="dxa" w:w="4176"/>
          </w:tcPr>
          <w:p>
            <w:pPr>
              <w:spacing w:after="20"/>
            </w:pPr>
            <w:r>
              <w:rPr>
                <w:rFonts w:ascii="Liberation Sans" w:hAnsi="Liberation Sans"/>
                <w:sz w:val="17"/>
              </w:rPr>
              <w:t>Useful for per-object or static values fixed after construction</w:t>
            </w:r>
          </w:p>
        </w:tc>
      </w:tr>
    </w:tbl>
    <w:p>
      <w:pPr>
        <w:spacing w:after="40"/>
      </w:pPr>
    </w:p>
    <w:p>
      <w:pPr>
        <w:keepLines/>
        <w:spacing w:before="60" w:after="100"/>
        <w:ind w:left="115" w:right="29"/>
        <w:shd w:fill="EAF2F8"/>
        <w:pBdr>
          <w:left w:val="single" w:sz="18" w:space="5" w:color="2E75B6"/>
        </w:pBdr>
      </w:pPr>
      <w:r>
        <w:rPr>
          <w:rFonts w:ascii="Liberation Sans" w:hAnsi="Liberation Sans"/>
          <w:b/>
          <w:color w:val="2E75B6"/>
          <w:sz w:val="18"/>
        </w:rPr>
        <w:t>Very common interview question</w:t>
        <w:br/>
      </w:r>
      <w:r>
        <w:rPr>
          <w:rFonts w:ascii="Liberation Sans" w:hAnsi="Liberation Sans"/>
          <w:sz w:val="18"/>
        </w:rPr>
        <w:t>“var is compile-time type inference. The variable still has one fixed static type. dynamic is different because member resolution is deferred until run time, so incorrect member use can fail at run time.”</w:t>
      </w:r>
    </w:p>
    <w:p>
      <w:pPr>
        <w:pStyle w:val="Heading2"/>
        <w:keepNext/>
      </w:pPr>
      <w:r>
        <w:t>8. Built-in types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800"/>
            <w:shd w:fill="D9EAF7"/>
            <w:vAlign w:val="center"/>
          </w:tcPr>
          <w:p>
            <w:pPr>
              <w:jc w:val="center"/>
            </w:pPr>
            <w:r>
              <w:rPr>
                <w:rFonts w:ascii="Liberation Sans" w:hAnsi="Liberation Sans"/>
                <w:b/>
                <w:color w:val="1F4E79"/>
                <w:sz w:val="17"/>
              </w:rPr>
              <w:t>Category</w:t>
            </w:r>
          </w:p>
        </w:tc>
        <w:tc>
          <w:tcPr>
            <w:tcW w:type="dxa" w:w="3528"/>
            <w:shd w:fill="D9EAF7"/>
            <w:vAlign w:val="center"/>
          </w:tcPr>
          <w:p>
            <w:pPr>
              <w:jc w:val="center"/>
            </w:pPr>
            <w:r>
              <w:rPr>
                <w:rFonts w:ascii="Liberation Sans" w:hAnsi="Liberation Sans"/>
                <w:b/>
                <w:color w:val="1F4E79"/>
                <w:sz w:val="17"/>
              </w:rPr>
              <w:t>Common C# types</w:t>
            </w:r>
          </w:p>
        </w:tc>
        <w:tc>
          <w:tcPr>
            <w:tcW w:type="dxa" w:w="4464"/>
            <w:shd w:fill="D9EAF7"/>
            <w:vAlign w:val="center"/>
          </w:tcPr>
          <w:p>
            <w:pPr>
              <w:jc w:val="center"/>
            </w:pPr>
            <w:r>
              <w:rPr>
                <w:rFonts w:ascii="Liberation Sans" w:hAnsi="Liberation Sans"/>
                <w:b/>
                <w:color w:val="1F4E79"/>
                <w:sz w:val="17"/>
              </w:rPr>
              <w:t>Notes</w:t>
            </w:r>
          </w:p>
        </w:tc>
      </w:tr>
      <w:tr>
        <w:trPr>
          <w:cantSplit/>
        </w:trPr>
        <w:tc>
          <w:tcPr>
            <w:tcW w:type="dxa" w:w="1800"/>
          </w:tcPr>
          <w:p>
            <w:pPr>
              <w:spacing w:after="20"/>
            </w:pPr>
            <w:r>
              <w:rPr>
                <w:rFonts w:ascii="Liberation Sans" w:hAnsi="Liberation Sans"/>
                <w:sz w:val="17"/>
              </w:rPr>
              <w:t>Integer</w:t>
            </w:r>
          </w:p>
        </w:tc>
        <w:tc>
          <w:tcPr>
            <w:tcW w:type="dxa" w:w="3528"/>
          </w:tcPr>
          <w:p>
            <w:pPr>
              <w:spacing w:after="20"/>
            </w:pPr>
            <w:r>
              <w:rPr>
                <w:rFonts w:ascii="Liberation Sans" w:hAnsi="Liberation Sans"/>
                <w:sz w:val="17"/>
              </w:rPr>
              <w:t>byte, short, int, long</w:t>
            </w:r>
          </w:p>
        </w:tc>
        <w:tc>
          <w:tcPr>
            <w:tcW w:type="dxa" w:w="4464"/>
          </w:tcPr>
          <w:p>
            <w:pPr>
              <w:spacing w:after="20"/>
            </w:pPr>
            <w:r>
              <w:rPr>
                <w:rFonts w:ascii="Liberation Sans" w:hAnsi="Liberation Sans"/>
                <w:sz w:val="17"/>
              </w:rPr>
              <w:t>int is the common default integer type</w:t>
            </w:r>
          </w:p>
        </w:tc>
      </w:tr>
      <w:tr>
        <w:trPr>
          <w:cantSplit/>
        </w:trPr>
        <w:tc>
          <w:tcPr>
            <w:tcW w:type="dxa" w:w="1800"/>
          </w:tcPr>
          <w:p>
            <w:pPr>
              <w:spacing w:after="20"/>
            </w:pPr>
            <w:r>
              <w:rPr>
                <w:rFonts w:ascii="Liberation Sans" w:hAnsi="Liberation Sans"/>
                <w:sz w:val="17"/>
              </w:rPr>
              <w:t>Floating point</w:t>
            </w:r>
          </w:p>
        </w:tc>
        <w:tc>
          <w:tcPr>
            <w:tcW w:type="dxa" w:w="3528"/>
          </w:tcPr>
          <w:p>
            <w:pPr>
              <w:spacing w:after="20"/>
            </w:pPr>
            <w:r>
              <w:rPr>
                <w:rFonts w:ascii="Liberation Sans" w:hAnsi="Liberation Sans"/>
                <w:sz w:val="17"/>
              </w:rPr>
              <w:t>float, double</w:t>
            </w:r>
          </w:p>
        </w:tc>
        <w:tc>
          <w:tcPr>
            <w:tcW w:type="dxa" w:w="4464"/>
          </w:tcPr>
          <w:p>
            <w:pPr>
              <w:spacing w:after="20"/>
            </w:pPr>
            <w:r>
              <w:rPr>
                <w:rFonts w:ascii="Liberation Sans" w:hAnsi="Liberation Sans"/>
                <w:sz w:val="17"/>
              </w:rPr>
              <w:t>double is commonly used for general floating-point calculations</w:t>
            </w:r>
          </w:p>
        </w:tc>
      </w:tr>
      <w:tr>
        <w:trPr>
          <w:cantSplit/>
        </w:trPr>
        <w:tc>
          <w:tcPr>
            <w:tcW w:type="dxa" w:w="1800"/>
          </w:tcPr>
          <w:p>
            <w:pPr>
              <w:spacing w:after="20"/>
            </w:pPr>
            <w:r>
              <w:rPr>
                <w:rFonts w:ascii="Liberation Sans" w:hAnsi="Liberation Sans"/>
                <w:sz w:val="17"/>
              </w:rPr>
              <w:t>Decimal</w:t>
            </w:r>
          </w:p>
        </w:tc>
        <w:tc>
          <w:tcPr>
            <w:tcW w:type="dxa" w:w="3528"/>
          </w:tcPr>
          <w:p>
            <w:pPr>
              <w:spacing w:after="20"/>
            </w:pPr>
            <w:r>
              <w:rPr>
                <w:rFonts w:ascii="Liberation Sans" w:hAnsi="Liberation Sans"/>
                <w:sz w:val="17"/>
              </w:rPr>
              <w:t>decimal</w:t>
            </w:r>
          </w:p>
        </w:tc>
        <w:tc>
          <w:tcPr>
            <w:tcW w:type="dxa" w:w="4464"/>
          </w:tcPr>
          <w:p>
            <w:pPr>
              <w:spacing w:after="20"/>
            </w:pPr>
            <w:r>
              <w:rPr>
                <w:rFonts w:ascii="Liberation Sans" w:hAnsi="Liberation Sans"/>
                <w:sz w:val="17"/>
              </w:rPr>
              <w:t>Often preferred for financial/base-10 decimal calculations</w:t>
            </w:r>
          </w:p>
        </w:tc>
      </w:tr>
      <w:tr>
        <w:trPr>
          <w:cantSplit/>
        </w:trPr>
        <w:tc>
          <w:tcPr>
            <w:tcW w:type="dxa" w:w="1800"/>
          </w:tcPr>
          <w:p>
            <w:pPr>
              <w:spacing w:after="20"/>
            </w:pPr>
            <w:r>
              <w:rPr>
                <w:rFonts w:ascii="Liberation Sans" w:hAnsi="Liberation Sans"/>
                <w:sz w:val="17"/>
              </w:rPr>
              <w:t>Boolean</w:t>
            </w:r>
          </w:p>
        </w:tc>
        <w:tc>
          <w:tcPr>
            <w:tcW w:type="dxa" w:w="3528"/>
          </w:tcPr>
          <w:p>
            <w:pPr>
              <w:spacing w:after="20"/>
            </w:pPr>
            <w:r>
              <w:rPr>
                <w:rFonts w:ascii="Liberation Sans" w:hAnsi="Liberation Sans"/>
                <w:sz w:val="17"/>
              </w:rPr>
              <w:t>bool</w:t>
            </w:r>
          </w:p>
        </w:tc>
        <w:tc>
          <w:tcPr>
            <w:tcW w:type="dxa" w:w="4464"/>
          </w:tcPr>
          <w:p>
            <w:pPr>
              <w:spacing w:after="20"/>
            </w:pPr>
            <w:r>
              <w:rPr>
                <w:rFonts w:ascii="Liberation Sans" w:hAnsi="Liberation Sans"/>
                <w:sz w:val="17"/>
              </w:rPr>
              <w:t>true or false; not implicitly convertible to int</w:t>
            </w:r>
          </w:p>
        </w:tc>
      </w:tr>
      <w:tr>
        <w:trPr>
          <w:cantSplit/>
        </w:trPr>
        <w:tc>
          <w:tcPr>
            <w:tcW w:type="dxa" w:w="1800"/>
          </w:tcPr>
          <w:p>
            <w:pPr>
              <w:spacing w:after="20"/>
            </w:pPr>
            <w:r>
              <w:rPr>
                <w:rFonts w:ascii="Liberation Sans" w:hAnsi="Liberation Sans"/>
                <w:sz w:val="17"/>
              </w:rPr>
              <w:t>Character</w:t>
            </w:r>
          </w:p>
        </w:tc>
        <w:tc>
          <w:tcPr>
            <w:tcW w:type="dxa" w:w="3528"/>
          </w:tcPr>
          <w:p>
            <w:pPr>
              <w:spacing w:after="20"/>
            </w:pPr>
            <w:r>
              <w:rPr>
                <w:rFonts w:ascii="Liberation Sans" w:hAnsi="Liberation Sans"/>
                <w:sz w:val="17"/>
              </w:rPr>
              <w:t>char</w:t>
            </w:r>
          </w:p>
        </w:tc>
        <w:tc>
          <w:tcPr>
            <w:tcW w:type="dxa" w:w="4464"/>
          </w:tcPr>
          <w:p>
            <w:pPr>
              <w:spacing w:after="20"/>
            </w:pPr>
            <w:r>
              <w:rPr>
                <w:rFonts w:ascii="Liberation Sans" w:hAnsi="Liberation Sans"/>
                <w:sz w:val="17"/>
              </w:rPr>
              <w:t>Represents a UTF-16 code unit</w:t>
            </w:r>
          </w:p>
        </w:tc>
      </w:tr>
      <w:tr>
        <w:trPr>
          <w:cantSplit/>
        </w:trPr>
        <w:tc>
          <w:tcPr>
            <w:tcW w:type="dxa" w:w="1800"/>
          </w:tcPr>
          <w:p>
            <w:pPr>
              <w:spacing w:after="20"/>
            </w:pPr>
            <w:r>
              <w:rPr>
                <w:rFonts w:ascii="Liberation Sans" w:hAnsi="Liberation Sans"/>
                <w:sz w:val="17"/>
              </w:rPr>
              <w:t>Text</w:t>
            </w:r>
          </w:p>
        </w:tc>
        <w:tc>
          <w:tcPr>
            <w:tcW w:type="dxa" w:w="3528"/>
          </w:tcPr>
          <w:p>
            <w:pPr>
              <w:spacing w:after="20"/>
            </w:pPr>
            <w:r>
              <w:rPr>
                <w:rFonts w:ascii="Liberation Sans" w:hAnsi="Liberation Sans"/>
                <w:sz w:val="17"/>
              </w:rPr>
              <w:t>string</w:t>
            </w:r>
          </w:p>
        </w:tc>
        <w:tc>
          <w:tcPr>
            <w:tcW w:type="dxa" w:w="4464"/>
          </w:tcPr>
          <w:p>
            <w:pPr>
              <w:spacing w:after="20"/>
            </w:pPr>
            <w:r>
              <w:rPr>
                <w:rFonts w:ascii="Liberation Sans" w:hAnsi="Liberation Sans"/>
                <w:sz w:val="17"/>
              </w:rPr>
              <w:t>Reference type, but immutable</w:t>
            </w:r>
          </w:p>
        </w:tc>
      </w:tr>
      <w:tr>
        <w:trPr>
          <w:cantSplit/>
        </w:trPr>
        <w:tc>
          <w:tcPr>
            <w:tcW w:type="dxa" w:w="1800"/>
          </w:tcPr>
          <w:p>
            <w:pPr>
              <w:spacing w:after="20"/>
            </w:pPr>
            <w:r>
              <w:rPr>
                <w:rFonts w:ascii="Liberation Sans" w:hAnsi="Liberation Sans"/>
                <w:sz w:val="17"/>
              </w:rPr>
              <w:t>Root type</w:t>
            </w:r>
          </w:p>
        </w:tc>
        <w:tc>
          <w:tcPr>
            <w:tcW w:type="dxa" w:w="3528"/>
          </w:tcPr>
          <w:p>
            <w:pPr>
              <w:spacing w:after="20"/>
            </w:pPr>
            <w:r>
              <w:rPr>
                <w:rFonts w:ascii="Liberation Sans" w:hAnsi="Liberation Sans"/>
                <w:sz w:val="17"/>
              </w:rPr>
              <w:t>object</w:t>
            </w:r>
          </w:p>
        </w:tc>
        <w:tc>
          <w:tcPr>
            <w:tcW w:type="dxa" w:w="4464"/>
          </w:tcPr>
          <w:p>
            <w:pPr>
              <w:spacing w:after="20"/>
            </w:pPr>
            <w:r>
              <w:rPr>
                <w:rFonts w:ascii="Liberation Sans" w:hAnsi="Liberation Sans"/>
                <w:sz w:val="17"/>
              </w:rPr>
              <w:t>Ultimate base type in the unified .NET type system</w:t>
            </w:r>
          </w:p>
        </w:tc>
      </w:tr>
    </w:tbl>
    <w:p>
      <w:pPr>
        <w:spacing w:after="40"/>
      </w:pPr>
    </w:p>
    <w:p>
      <w:pPr>
        <w:pStyle w:val="Heading2"/>
        <w:keepNext/>
      </w:pPr>
      <w:r>
        <w:t>9. Type conversion and casting</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int small = 100;</w:t>
              <w:br/>
            </w:r>
            <w:r>
              <w:rPr>
                <w:rFonts w:ascii="DejaVu Sans Mono" w:hAnsi="DejaVu Sans Mono"/>
                <w:color w:val="20262D"/>
                <w:sz w:val="16"/>
              </w:rPr>
              <w:t>long bigger = small;          // implicit widening conversion</w:t>
              <w:br/>
            </w:r>
            <w:r>
              <w:rPr>
                <w:rFonts w:ascii="DejaVu Sans Mono" w:hAnsi="DejaVu Sans Mono"/>
                <w:color w:val="20262D"/>
                <w:sz w:val="16"/>
              </w:rPr>
              <w:br/>
            </w:r>
            <w:r>
              <w:rPr>
                <w:rFonts w:ascii="DejaVu Sans Mono" w:hAnsi="DejaVu Sans Mono"/>
                <w:color w:val="20262D"/>
                <w:sz w:val="16"/>
              </w:rPr>
              <w:t>double d = 12.9;</w:t>
              <w:br/>
            </w:r>
            <w:r>
              <w:rPr>
                <w:rFonts w:ascii="DejaVu Sans Mono" w:hAnsi="DejaVu Sans Mono"/>
                <w:color w:val="20262D"/>
                <w:sz w:val="16"/>
              </w:rPr>
              <w:t>int n = (int)d;               // explicit cast: n becomes 12</w:t>
              <w:br/>
            </w:r>
            <w:r>
              <w:rPr>
                <w:rFonts w:ascii="DejaVu Sans Mono" w:hAnsi="DejaVu Sans Mono"/>
                <w:color w:val="20262D"/>
                <w:sz w:val="16"/>
              </w:rPr>
              <w:br/>
            </w:r>
            <w:r>
              <w:rPr>
                <w:rFonts w:ascii="DejaVu Sans Mono" w:hAnsi="DejaVu Sans Mono"/>
                <w:color w:val="20262D"/>
                <w:sz w:val="16"/>
              </w:rPr>
              <w:t>string text = "123";</w:t>
              <w:br/>
            </w:r>
            <w:r>
              <w:rPr>
                <w:rFonts w:ascii="DejaVu Sans Mono" w:hAnsi="DejaVu Sans Mono"/>
                <w:color w:val="20262D"/>
                <w:sz w:val="16"/>
              </w:rPr>
              <w:t>int parsed = int.Parse(text);</w:t>
              <w:br/>
            </w:r>
            <w:r>
              <w:rPr>
                <w:rFonts w:ascii="DejaVu Sans Mono" w:hAnsi="DejaVu Sans Mono"/>
                <w:color w:val="20262D"/>
                <w:sz w:val="16"/>
              </w:rPr>
              <w:t>if (int.TryParse(text, out int safeValue))</w:t>
              <w:br/>
            </w:r>
            <w:r>
              <w:rPr>
                <w:rFonts w:ascii="DejaVu Sans Mono" w:hAnsi="DejaVu Sans Mono"/>
                <w:color w:val="20262D"/>
                <w:sz w:val="16"/>
              </w:rPr>
              <w:t>{</w:t>
              <w:br/>
            </w:r>
            <w:r>
              <w:rPr>
                <w:rFonts w:ascii="DejaVu Sans Mono" w:hAnsi="DejaVu Sans Mono"/>
                <w:color w:val="20262D"/>
                <w:sz w:val="16"/>
              </w:rPr>
              <w:t xml:space="preserve">    Console.WriteLine(safeValue);</w:t>
              <w:br/>
            </w:r>
            <w:r>
              <w:rPr>
                <w:rFonts w:ascii="DejaVu Sans Mono" w:hAnsi="DejaVu Sans Mono"/>
                <w:color w:val="20262D"/>
                <w:sz w:val="16"/>
              </w:rPr>
              <w:t>}</w:t>
            </w:r>
          </w:p>
        </w:tc>
      </w:tr>
    </w:tbl>
    <w:p>
      <w:pPr>
        <w:spacing w:after="20"/>
      </w:pPr>
    </w:p>
    <w:p>
      <w:pPr>
        <w:keepLines/>
        <w:spacing w:before="60" w:after="100"/>
        <w:ind w:left="115" w:right="29"/>
        <w:shd w:fill="EAF6EC"/>
        <w:pBdr>
          <w:left w:val="single" w:sz="18" w:space="5" w:color="548235"/>
        </w:pBdr>
      </w:pPr>
      <w:r>
        <w:rPr>
          <w:rFonts w:ascii="Liberation Sans" w:hAnsi="Liberation Sans"/>
          <w:b/>
          <w:color w:val="548235"/>
          <w:sz w:val="18"/>
        </w:rPr>
        <w:t>Interview point</w:t>
        <w:br/>
      </w:r>
      <w:r>
        <w:rPr>
          <w:rFonts w:ascii="Liberation Sans" w:hAnsi="Liberation Sans"/>
          <w:sz w:val="18"/>
        </w:rPr>
        <w:t>Prefer TryParse when invalid user/input data is expected and should be handled normally. Parse throws an exception if parsing fails.</w:t>
      </w:r>
    </w:p>
    <w:p>
      <w:pPr>
        <w:pStyle w:val="Heading1"/>
        <w:keepNext/>
      </w:pPr>
      <w:r>
        <w:t>10. Value types vs reference types</w:t>
      </w:r>
    </w:p>
    <w:p>
      <w:pPr>
        <w:spacing w:after="100" w:line="259" w:lineRule="auto"/>
      </w:pPr>
      <w:r>
        <w:rPr>
          <w:rFonts w:ascii="Liberation Sans" w:hAnsi="Liberation Sans"/>
          <w:sz w:val="20"/>
        </w:rPr>
        <w:t>This is one of the most important C# interview topics. The essential distinction is copy semantics, not simply “stack versus heap.” A value-type variable directly contains its value. Assigning it normally copies the value. A reference-type variable stores a reference to an object; assignment normally copies the reference, so both variables can refer to the same object.</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int a = 10;</w:t>
              <w:br/>
            </w:r>
            <w:r>
              <w:rPr>
                <w:rFonts w:ascii="DejaVu Sans Mono" w:hAnsi="DejaVu Sans Mono"/>
                <w:color w:val="20262D"/>
                <w:sz w:val="16"/>
              </w:rPr>
              <w:t>int b = a;</w:t>
              <w:br/>
            </w:r>
            <w:r>
              <w:rPr>
                <w:rFonts w:ascii="DejaVu Sans Mono" w:hAnsi="DejaVu Sans Mono"/>
                <w:color w:val="20262D"/>
                <w:sz w:val="16"/>
              </w:rPr>
              <w:t>b = 20;</w:t>
              <w:br/>
            </w:r>
            <w:r>
              <w:rPr>
                <w:rFonts w:ascii="DejaVu Sans Mono" w:hAnsi="DejaVu Sans Mono"/>
                <w:color w:val="20262D"/>
                <w:sz w:val="16"/>
              </w:rPr>
              <w:t>Console.WriteLine(a); // 10</w:t>
              <w:br/>
            </w:r>
            <w:r>
              <w:rPr>
                <w:rFonts w:ascii="DejaVu Sans Mono" w:hAnsi="DejaVu Sans Mono"/>
                <w:color w:val="20262D"/>
                <w:sz w:val="16"/>
              </w:rPr>
              <w:br/>
            </w:r>
            <w:r>
              <w:rPr>
                <w:rFonts w:ascii="DejaVu Sans Mono" w:hAnsi="DejaVu Sans Mono"/>
                <w:color w:val="20262D"/>
                <w:sz w:val="16"/>
              </w:rPr>
              <w:t>var list1 = new List&lt;int&gt; { 1, 2 };</w:t>
              <w:br/>
            </w:r>
            <w:r>
              <w:rPr>
                <w:rFonts w:ascii="DejaVu Sans Mono" w:hAnsi="DejaVu Sans Mono"/>
                <w:color w:val="20262D"/>
                <w:sz w:val="16"/>
              </w:rPr>
              <w:t>var list2 = list1;</w:t>
              <w:br/>
            </w:r>
            <w:r>
              <w:rPr>
                <w:rFonts w:ascii="DejaVu Sans Mono" w:hAnsi="DejaVu Sans Mono"/>
                <w:color w:val="20262D"/>
                <w:sz w:val="16"/>
              </w:rPr>
              <w:t>list2.Add(3);</w:t>
              <w:br/>
            </w:r>
            <w:r>
              <w:rPr>
                <w:rFonts w:ascii="DejaVu Sans Mono" w:hAnsi="DejaVu Sans Mono"/>
                <w:color w:val="20262D"/>
                <w:sz w:val="16"/>
              </w:rPr>
              <w:t>Console.WriteLine(list1.Count); // 3</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680"/>
            <w:shd w:fill="D9EAF7"/>
            <w:vAlign w:val="center"/>
          </w:tcPr>
          <w:p>
            <w:pPr>
              <w:jc w:val="center"/>
            </w:pPr>
            <w:r>
              <w:rPr>
                <w:rFonts w:ascii="Liberation Sans" w:hAnsi="Liberation Sans"/>
                <w:b/>
                <w:color w:val="1F4E79"/>
                <w:sz w:val="17"/>
              </w:rPr>
              <w:t>Value types</w:t>
            </w:r>
          </w:p>
        </w:tc>
        <w:tc>
          <w:tcPr>
            <w:tcW w:type="dxa" w:w="4680"/>
            <w:shd w:fill="D9EAF7"/>
            <w:vAlign w:val="center"/>
          </w:tcPr>
          <w:p>
            <w:pPr>
              <w:jc w:val="center"/>
            </w:pPr>
            <w:r>
              <w:rPr>
                <w:rFonts w:ascii="Liberation Sans" w:hAnsi="Liberation Sans"/>
                <w:b/>
                <w:color w:val="1F4E79"/>
                <w:sz w:val="17"/>
              </w:rPr>
              <w:t>Reference types</w:t>
            </w:r>
          </w:p>
        </w:tc>
      </w:tr>
      <w:tr>
        <w:trPr>
          <w:cantSplit/>
        </w:trPr>
        <w:tc>
          <w:tcPr>
            <w:tcW w:type="dxa" w:w="4680"/>
          </w:tcPr>
          <w:p>
            <w:pPr>
              <w:spacing w:after="20"/>
            </w:pPr>
            <w:r>
              <w:rPr>
                <w:rFonts w:ascii="Liberation Sans" w:hAnsi="Liberation Sans"/>
                <w:sz w:val="17"/>
              </w:rPr>
              <w:t>Built-in numeric types, bool, char</w:t>
            </w:r>
          </w:p>
        </w:tc>
        <w:tc>
          <w:tcPr>
            <w:tcW w:type="dxa" w:w="4680"/>
          </w:tcPr>
          <w:p>
            <w:pPr>
              <w:spacing w:after="20"/>
            </w:pPr>
            <w:r>
              <w:rPr>
                <w:rFonts w:ascii="Liberation Sans" w:hAnsi="Liberation Sans"/>
                <w:sz w:val="17"/>
              </w:rPr>
              <w:t>class, array, string, delegate, interface references</w:t>
            </w:r>
          </w:p>
        </w:tc>
      </w:tr>
      <w:tr>
        <w:trPr>
          <w:cantSplit/>
        </w:trPr>
        <w:tc>
          <w:tcPr>
            <w:tcW w:type="dxa" w:w="4680"/>
          </w:tcPr>
          <w:p>
            <w:pPr>
              <w:spacing w:after="20"/>
            </w:pPr>
            <w:r>
              <w:rPr>
                <w:rFonts w:ascii="Liberation Sans" w:hAnsi="Liberation Sans"/>
                <w:sz w:val="17"/>
              </w:rPr>
              <w:t>struct and enum</w:t>
            </w:r>
          </w:p>
        </w:tc>
        <w:tc>
          <w:tcPr>
            <w:tcW w:type="dxa" w:w="4680"/>
          </w:tcPr>
          <w:p>
            <w:pPr>
              <w:spacing w:after="20"/>
            </w:pPr>
            <w:r>
              <w:rPr>
                <w:rFonts w:ascii="Liberation Sans" w:hAnsi="Liberation Sans"/>
                <w:sz w:val="17"/>
              </w:rPr>
              <w:t>Most custom object models use class</w:t>
            </w:r>
          </w:p>
        </w:tc>
      </w:tr>
      <w:tr>
        <w:trPr>
          <w:cantSplit/>
        </w:trPr>
        <w:tc>
          <w:tcPr>
            <w:tcW w:type="dxa" w:w="4680"/>
          </w:tcPr>
          <w:p>
            <w:pPr>
              <w:spacing w:after="20"/>
            </w:pPr>
            <w:r>
              <w:rPr>
                <w:rFonts w:ascii="Liberation Sans" w:hAnsi="Liberation Sans"/>
                <w:sz w:val="17"/>
              </w:rPr>
              <w:t>Assignment normally copies the value</w:t>
            </w:r>
          </w:p>
        </w:tc>
        <w:tc>
          <w:tcPr>
            <w:tcW w:type="dxa" w:w="4680"/>
          </w:tcPr>
          <w:p>
            <w:pPr>
              <w:spacing w:after="20"/>
            </w:pPr>
            <w:r>
              <w:rPr>
                <w:rFonts w:ascii="Liberation Sans" w:hAnsi="Liberation Sans"/>
                <w:sz w:val="17"/>
              </w:rPr>
              <w:t>Assignment normally copies the reference</w:t>
            </w:r>
          </w:p>
        </w:tc>
      </w:tr>
      <w:tr>
        <w:trPr>
          <w:cantSplit/>
        </w:trPr>
        <w:tc>
          <w:tcPr>
            <w:tcW w:type="dxa" w:w="4680"/>
          </w:tcPr>
          <w:p>
            <w:pPr>
              <w:spacing w:after="20"/>
            </w:pPr>
            <w:r>
              <w:rPr>
                <w:rFonts w:ascii="Liberation Sans" w:hAnsi="Liberation Sans"/>
                <w:sz w:val="17"/>
              </w:rPr>
              <w:t>Can be nullable via T?</w:t>
            </w:r>
          </w:p>
        </w:tc>
        <w:tc>
          <w:tcPr>
            <w:tcW w:type="dxa" w:w="4680"/>
          </w:tcPr>
          <w:p>
            <w:pPr>
              <w:spacing w:after="20"/>
            </w:pPr>
            <w:r>
              <w:rPr>
                <w:rFonts w:ascii="Liberation Sans" w:hAnsi="Liberation Sans"/>
                <w:sz w:val="17"/>
              </w:rPr>
              <w:t>Can be null; nullable-reference annotations improve compile-time analysis</w:t>
            </w:r>
          </w:p>
        </w:tc>
      </w:tr>
    </w:tbl>
    <w:p>
      <w:pPr>
        <w:spacing w:after="40"/>
      </w:pPr>
    </w:p>
    <w:p>
      <w:pPr>
        <w:keepLines/>
        <w:spacing w:before="60" w:after="100"/>
        <w:ind w:left="115" w:right="29"/>
        <w:shd w:fill="EAF2F8"/>
        <w:pBdr>
          <w:left w:val="single" w:sz="18" w:space="5" w:color="2E75B6"/>
        </w:pBdr>
      </w:pPr>
      <w:r>
        <w:rPr>
          <w:rFonts w:ascii="Liberation Sans" w:hAnsi="Liberation Sans"/>
          <w:b/>
          <w:color w:val="2E75B6"/>
          <w:sz w:val="18"/>
        </w:rPr>
        <w:t>Strong interview answer</w:t>
        <w:br/>
      </w:r>
      <w:r>
        <w:rPr>
          <w:rFonts w:ascii="Liberation Sans" w:hAnsi="Liberation Sans"/>
          <w:sz w:val="18"/>
        </w:rPr>
        <w:t>“I avoid saying value types always live on the stack and reference types always live on the heap, because storage depends on context. The reliable language-level distinction is value semantics versus reference semantics: assignment of a value type copies its data; assignment of a reference type copies the reference.”</w:t>
      </w:r>
    </w:p>
    <w:p>
      <w:pPr>
        <w:pStyle w:val="Heading2"/>
        <w:keepNext/>
      </w:pPr>
      <w:r>
        <w:t>11. Boxing and unboxing</w:t>
      </w:r>
    </w:p>
    <w:p>
      <w:pPr>
        <w:spacing w:after="100" w:line="259" w:lineRule="auto"/>
      </w:pPr>
      <w:r>
        <w:rPr>
          <w:rFonts w:ascii="Liberation Sans" w:hAnsi="Liberation Sans"/>
          <w:sz w:val="20"/>
        </w:rPr>
        <w:t>Boxing converts a value type to object or an implemented interface, creating an object representation. Unboxing extracts the value type from that boxed object and requires the correct type.</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int number = 42;</w:t>
              <w:br/>
            </w:r>
            <w:r>
              <w:rPr>
                <w:rFonts w:ascii="DejaVu Sans Mono" w:hAnsi="DejaVu Sans Mono"/>
                <w:color w:val="20262D"/>
                <w:sz w:val="16"/>
              </w:rPr>
              <w:t>object boxed = number;  // boxing</w:t>
              <w:br/>
            </w:r>
            <w:r>
              <w:rPr>
                <w:rFonts w:ascii="DejaVu Sans Mono" w:hAnsi="DejaVu Sans Mono"/>
                <w:color w:val="20262D"/>
                <w:sz w:val="16"/>
              </w:rPr>
              <w:t>int again = (int)boxed; // unboxing</w:t>
            </w:r>
          </w:p>
        </w:tc>
      </w:tr>
    </w:tbl>
    <w:p>
      <w:pPr>
        <w:spacing w:after="20"/>
      </w:pPr>
    </w:p>
    <w:p>
      <w:pPr>
        <w:keepLines/>
        <w:spacing w:before="60" w:after="100"/>
        <w:ind w:left="115" w:right="29"/>
        <w:shd w:fill="F2F2F2"/>
        <w:pBdr>
          <w:left w:val="single" w:sz="18" w:space="5" w:color="666666"/>
        </w:pBdr>
      </w:pPr>
      <w:r>
        <w:rPr>
          <w:rFonts w:ascii="Liberation Sans" w:hAnsi="Liberation Sans"/>
          <w:b/>
          <w:color w:val="666666"/>
          <w:sz w:val="18"/>
        </w:rPr>
        <w:t>Why interviewers ask</w:t>
        <w:br/>
      </w:r>
      <w:r>
        <w:rPr>
          <w:rFonts w:ascii="Liberation Sans" w:hAnsi="Liberation Sans"/>
          <w:sz w:val="18"/>
        </w:rPr>
        <w:t>It tests whether you understand the unified .NET type system and that value types can be treated as object, but boxing can allocate and has a runtime cost. Generic collections such as List&lt;int&gt; avoid the old pattern of boxing every integer into object.</w:t>
      </w:r>
    </w:p>
    <w:p>
      <w:pPr>
        <w:pStyle w:val="Heading2"/>
        <w:keepNext/>
      </w:pPr>
      <w:r>
        <w:t>12. null and nullable types</w:t>
      </w:r>
    </w:p>
    <w:p>
      <w:pPr>
        <w:spacing w:after="100" w:line="259" w:lineRule="auto"/>
      </w:pPr>
      <w:r>
        <w:rPr>
          <w:rFonts w:ascii="Liberation Sans" w:hAnsi="Liberation Sans"/>
          <w:sz w:val="20"/>
        </w:rPr>
        <w:t>A nullable value type such as int? can hold either an int value or null. Nullable reference types such as string? are primarily compiler annotations that help identify possible null-reference bugs. They improve static analysis; they do not create a new runtime kind of string.</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int? score = null;</w:t>
              <w:br/>
            </w:r>
            <w:r>
              <w:rPr>
                <w:rFonts w:ascii="DejaVu Sans Mono" w:hAnsi="DejaVu Sans Mono"/>
                <w:color w:val="20262D"/>
                <w:sz w:val="16"/>
              </w:rPr>
              <w:t>string? middleName = null;</w:t>
              <w:br/>
            </w:r>
            <w:r>
              <w:rPr>
                <w:rFonts w:ascii="DejaVu Sans Mono" w:hAnsi="DejaVu Sans Mono"/>
                <w:color w:val="20262D"/>
                <w:sz w:val="16"/>
              </w:rPr>
              <w:br/>
            </w:r>
            <w:r>
              <w:rPr>
                <w:rFonts w:ascii="DejaVu Sans Mono" w:hAnsi="DejaVu Sans Mono"/>
                <w:color w:val="20262D"/>
                <w:sz w:val="16"/>
              </w:rPr>
              <w:t>int finalScore = score ?? 0;</w:t>
              <w:br/>
            </w:r>
            <w:r>
              <w:rPr>
                <w:rFonts w:ascii="DejaVu Sans Mono" w:hAnsi="DejaVu Sans Mono"/>
                <w:color w:val="20262D"/>
                <w:sz w:val="16"/>
              </w:rPr>
              <w:t>int? length = middleName?.Length;</w:t>
            </w:r>
          </w:p>
        </w:tc>
      </w:tr>
    </w:tbl>
    <w:p>
      <w:pPr>
        <w:spacing w:after="20"/>
      </w:pPr>
    </w:p>
    <w:p>
      <w:pPr>
        <w:pStyle w:val="ListBullet"/>
        <w:spacing w:after="60" w:line="252" w:lineRule="auto"/>
      </w:pPr>
      <w:r>
        <w:rPr>
          <w:rFonts w:ascii="Liberation Sans" w:hAnsi="Liberation Sans"/>
          <w:sz w:val="20"/>
        </w:rPr>
        <w:t>?. — null-conditional operator: continue only if the receiver is non-null.</w:t>
      </w:r>
    </w:p>
    <w:p>
      <w:pPr>
        <w:pStyle w:val="ListBullet"/>
        <w:spacing w:after="60" w:line="252" w:lineRule="auto"/>
      </w:pPr>
      <w:r>
        <w:rPr>
          <w:rFonts w:ascii="Liberation Sans" w:hAnsi="Liberation Sans"/>
          <w:sz w:val="20"/>
        </w:rPr>
        <w:t>?? — null-coalescing operator: provide a fallback value.</w:t>
      </w:r>
    </w:p>
    <w:p>
      <w:pPr>
        <w:pStyle w:val="ListBullet"/>
        <w:spacing w:after="60" w:line="252" w:lineRule="auto"/>
      </w:pPr>
      <w:r>
        <w:rPr>
          <w:rFonts w:ascii="Liberation Sans" w:hAnsi="Liberation Sans"/>
          <w:sz w:val="20"/>
        </w:rPr>
        <w:t>??= — assign a fallback only when the left side is null.</w:t>
      </w:r>
    </w:p>
    <w:p>
      <w:pPr>
        <w:pStyle w:val="ListBullet"/>
        <w:spacing w:after="60" w:line="252" w:lineRule="auto"/>
      </w:pPr>
      <w:r>
        <w:rPr>
          <w:rFonts w:ascii="Liberation Sans" w:hAnsi="Liberation Sans"/>
          <w:sz w:val="20"/>
        </w:rPr>
        <w:t>! — null-forgiving operator: tells the compiler you believe an expression is non-null; it does not perform a runtime null check.</w:t>
      </w:r>
    </w:p>
    <w:p>
      <w:pPr>
        <w:pStyle w:val="Heading1"/>
        <w:keepNext/>
      </w:pPr>
      <w:r>
        <w:t>13. Operators and control flow</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800"/>
            <w:shd w:fill="D9EAF7"/>
            <w:vAlign w:val="center"/>
          </w:tcPr>
          <w:p>
            <w:pPr>
              <w:jc w:val="center"/>
            </w:pPr>
            <w:r>
              <w:rPr>
                <w:rFonts w:ascii="Liberation Sans" w:hAnsi="Liberation Sans"/>
                <w:b/>
                <w:color w:val="1F4E79"/>
                <w:sz w:val="17"/>
              </w:rPr>
              <w:t>Area</w:t>
            </w:r>
          </w:p>
        </w:tc>
        <w:tc>
          <w:tcPr>
            <w:tcW w:type="dxa" w:w="2880"/>
            <w:shd w:fill="D9EAF7"/>
            <w:vAlign w:val="center"/>
          </w:tcPr>
          <w:p>
            <w:pPr>
              <w:jc w:val="center"/>
            </w:pPr>
            <w:r>
              <w:rPr>
                <w:rFonts w:ascii="Liberation Sans" w:hAnsi="Liberation Sans"/>
                <w:b/>
                <w:color w:val="1F4E79"/>
                <w:sz w:val="17"/>
              </w:rPr>
              <w:t>Examples</w:t>
            </w:r>
          </w:p>
        </w:tc>
        <w:tc>
          <w:tcPr>
            <w:tcW w:type="dxa" w:w="4752"/>
            <w:shd w:fill="D9EAF7"/>
            <w:vAlign w:val="center"/>
          </w:tcPr>
          <w:p>
            <w:pPr>
              <w:jc w:val="center"/>
            </w:pPr>
            <w:r>
              <w:rPr>
                <w:rFonts w:ascii="Liberation Sans" w:hAnsi="Liberation Sans"/>
                <w:b/>
                <w:color w:val="1F4E79"/>
                <w:sz w:val="17"/>
              </w:rPr>
              <w:t>What to know</w:t>
            </w:r>
          </w:p>
        </w:tc>
      </w:tr>
      <w:tr>
        <w:trPr>
          <w:cantSplit/>
        </w:trPr>
        <w:tc>
          <w:tcPr>
            <w:tcW w:type="dxa" w:w="1800"/>
          </w:tcPr>
          <w:p>
            <w:pPr>
              <w:spacing w:after="20"/>
            </w:pPr>
            <w:r>
              <w:rPr>
                <w:rFonts w:ascii="Liberation Sans" w:hAnsi="Liberation Sans"/>
                <w:sz w:val="17"/>
              </w:rPr>
              <w:t>Arithmetic</w:t>
            </w:r>
          </w:p>
        </w:tc>
        <w:tc>
          <w:tcPr>
            <w:tcW w:type="dxa" w:w="2880"/>
          </w:tcPr>
          <w:p>
            <w:pPr>
              <w:spacing w:after="20"/>
            </w:pPr>
            <w:r>
              <w:rPr>
                <w:rFonts w:ascii="Liberation Sans" w:hAnsi="Liberation Sans"/>
                <w:sz w:val="17"/>
              </w:rPr>
              <w:t>+ - * / %</w:t>
            </w:r>
          </w:p>
        </w:tc>
        <w:tc>
          <w:tcPr>
            <w:tcW w:type="dxa" w:w="4752"/>
          </w:tcPr>
          <w:p>
            <w:pPr>
              <w:spacing w:after="20"/>
            </w:pPr>
            <w:r>
              <w:rPr>
                <w:rFonts w:ascii="Liberation Sans" w:hAnsi="Liberation Sans"/>
                <w:sz w:val="17"/>
              </w:rPr>
              <w:t>Integer division truncates the fractional part</w:t>
            </w:r>
          </w:p>
        </w:tc>
      </w:tr>
      <w:tr>
        <w:trPr>
          <w:cantSplit/>
        </w:trPr>
        <w:tc>
          <w:tcPr>
            <w:tcW w:type="dxa" w:w="1800"/>
          </w:tcPr>
          <w:p>
            <w:pPr>
              <w:spacing w:after="20"/>
            </w:pPr>
            <w:r>
              <w:rPr>
                <w:rFonts w:ascii="Liberation Sans" w:hAnsi="Liberation Sans"/>
                <w:sz w:val="17"/>
              </w:rPr>
              <w:t>Comparison</w:t>
            </w:r>
          </w:p>
        </w:tc>
        <w:tc>
          <w:tcPr>
            <w:tcW w:type="dxa" w:w="2880"/>
          </w:tcPr>
          <w:p>
            <w:pPr>
              <w:spacing w:after="20"/>
            </w:pPr>
            <w:r>
              <w:rPr>
                <w:rFonts w:ascii="Liberation Sans" w:hAnsi="Liberation Sans"/>
                <w:sz w:val="17"/>
              </w:rPr>
              <w:t>== != &lt; &gt; &lt;= &gt;=</w:t>
            </w:r>
          </w:p>
        </w:tc>
        <w:tc>
          <w:tcPr>
            <w:tcW w:type="dxa" w:w="4752"/>
          </w:tcPr>
          <w:p>
            <w:pPr>
              <w:spacing w:after="20"/>
            </w:pPr>
            <w:r>
              <w:rPr>
                <w:rFonts w:ascii="Liberation Sans" w:hAnsi="Liberation Sans"/>
                <w:sz w:val="17"/>
              </w:rPr>
              <w:t>Produces bool</w:t>
            </w:r>
          </w:p>
        </w:tc>
      </w:tr>
      <w:tr>
        <w:trPr>
          <w:cantSplit/>
        </w:trPr>
        <w:tc>
          <w:tcPr>
            <w:tcW w:type="dxa" w:w="1800"/>
          </w:tcPr>
          <w:p>
            <w:pPr>
              <w:spacing w:after="20"/>
            </w:pPr>
            <w:r>
              <w:rPr>
                <w:rFonts w:ascii="Liberation Sans" w:hAnsi="Liberation Sans"/>
                <w:sz w:val="17"/>
              </w:rPr>
              <w:t>Logical</w:t>
            </w:r>
          </w:p>
        </w:tc>
        <w:tc>
          <w:tcPr>
            <w:tcW w:type="dxa" w:w="2880"/>
          </w:tcPr>
          <w:p>
            <w:pPr>
              <w:spacing w:after="20"/>
            </w:pPr>
            <w:r>
              <w:rPr>
                <w:rFonts w:ascii="Liberation Sans" w:hAnsi="Liberation Sans"/>
                <w:sz w:val="17"/>
              </w:rPr>
              <w:t>&amp;&amp; || !</w:t>
            </w:r>
          </w:p>
        </w:tc>
        <w:tc>
          <w:tcPr>
            <w:tcW w:type="dxa" w:w="4752"/>
          </w:tcPr>
          <w:p>
            <w:pPr>
              <w:spacing w:after="20"/>
            </w:pPr>
            <w:r>
              <w:rPr>
                <w:rFonts w:ascii="Liberation Sans" w:hAnsi="Liberation Sans"/>
                <w:sz w:val="17"/>
              </w:rPr>
              <w:t>&amp;&amp; and || short-circuit</w:t>
            </w:r>
          </w:p>
        </w:tc>
      </w:tr>
      <w:tr>
        <w:trPr>
          <w:cantSplit/>
        </w:trPr>
        <w:tc>
          <w:tcPr>
            <w:tcW w:type="dxa" w:w="1800"/>
          </w:tcPr>
          <w:p>
            <w:pPr>
              <w:spacing w:after="20"/>
            </w:pPr>
            <w:r>
              <w:rPr>
                <w:rFonts w:ascii="Liberation Sans" w:hAnsi="Liberation Sans"/>
                <w:sz w:val="17"/>
              </w:rPr>
              <w:t>Assignment</w:t>
            </w:r>
          </w:p>
        </w:tc>
        <w:tc>
          <w:tcPr>
            <w:tcW w:type="dxa" w:w="2880"/>
          </w:tcPr>
          <w:p>
            <w:pPr>
              <w:spacing w:after="20"/>
            </w:pPr>
            <w:r>
              <w:rPr>
                <w:rFonts w:ascii="Liberation Sans" w:hAnsi="Liberation Sans"/>
                <w:sz w:val="17"/>
              </w:rPr>
              <w:t>= += -= *= ??=</w:t>
            </w:r>
          </w:p>
        </w:tc>
        <w:tc>
          <w:tcPr>
            <w:tcW w:type="dxa" w:w="4752"/>
          </w:tcPr>
          <w:p>
            <w:pPr>
              <w:spacing w:after="20"/>
            </w:pPr>
            <w:r>
              <w:rPr>
                <w:rFonts w:ascii="Liberation Sans" w:hAnsi="Liberation Sans"/>
                <w:sz w:val="17"/>
              </w:rPr>
              <w:t>Changes stored value</w:t>
            </w:r>
          </w:p>
        </w:tc>
      </w:tr>
      <w:tr>
        <w:trPr>
          <w:cantSplit/>
        </w:trPr>
        <w:tc>
          <w:tcPr>
            <w:tcW w:type="dxa" w:w="1800"/>
          </w:tcPr>
          <w:p>
            <w:pPr>
              <w:spacing w:after="20"/>
            </w:pPr>
            <w:r>
              <w:rPr>
                <w:rFonts w:ascii="Liberation Sans" w:hAnsi="Liberation Sans"/>
                <w:sz w:val="17"/>
              </w:rPr>
              <w:t>Conditional</w:t>
            </w:r>
          </w:p>
        </w:tc>
        <w:tc>
          <w:tcPr>
            <w:tcW w:type="dxa" w:w="2880"/>
          </w:tcPr>
          <w:p>
            <w:pPr>
              <w:spacing w:after="20"/>
            </w:pPr>
            <w:r>
              <w:rPr>
                <w:rFonts w:ascii="Liberation Sans" w:hAnsi="Liberation Sans"/>
                <w:sz w:val="17"/>
              </w:rPr>
              <w:t>condition ? a : b</w:t>
            </w:r>
          </w:p>
        </w:tc>
        <w:tc>
          <w:tcPr>
            <w:tcW w:type="dxa" w:w="4752"/>
          </w:tcPr>
          <w:p>
            <w:pPr>
              <w:spacing w:after="20"/>
            </w:pPr>
            <w:r>
              <w:rPr>
                <w:rFonts w:ascii="Liberation Sans" w:hAnsi="Liberation Sans"/>
                <w:sz w:val="17"/>
              </w:rPr>
              <w:t>Expression that selects a value</w:t>
            </w:r>
          </w:p>
        </w:tc>
      </w:tr>
      <w:tr>
        <w:trPr>
          <w:cantSplit/>
        </w:trPr>
        <w:tc>
          <w:tcPr>
            <w:tcW w:type="dxa" w:w="1800"/>
          </w:tcPr>
          <w:p>
            <w:pPr>
              <w:spacing w:after="20"/>
            </w:pPr>
            <w:r>
              <w:rPr>
                <w:rFonts w:ascii="Liberation Sans" w:hAnsi="Liberation Sans"/>
                <w:sz w:val="17"/>
              </w:rPr>
              <w:t>Pattern / type</w:t>
            </w:r>
          </w:p>
        </w:tc>
        <w:tc>
          <w:tcPr>
            <w:tcW w:type="dxa" w:w="2880"/>
          </w:tcPr>
          <w:p>
            <w:pPr>
              <w:spacing w:after="20"/>
            </w:pPr>
            <w:r>
              <w:rPr>
                <w:rFonts w:ascii="Liberation Sans" w:hAnsi="Liberation Sans"/>
                <w:sz w:val="17"/>
              </w:rPr>
              <w:t>is, switch</w:t>
            </w:r>
          </w:p>
        </w:tc>
        <w:tc>
          <w:tcPr>
            <w:tcW w:type="dxa" w:w="4752"/>
          </w:tcPr>
          <w:p>
            <w:pPr>
              <w:spacing w:after="20"/>
            </w:pPr>
            <w:r>
              <w:rPr>
                <w:rFonts w:ascii="Liberation Sans" w:hAnsi="Liberation Sans"/>
                <w:sz w:val="17"/>
              </w:rPr>
              <w:t>Modern C# supports powerful pattern matching</w:t>
            </w:r>
          </w:p>
        </w:tc>
      </w:tr>
    </w:tbl>
    <w:p>
      <w:pPr>
        <w:spacing w:after="40"/>
      </w:pP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if (score &gt;= 80)</w:t>
              <w:br/>
            </w:r>
            <w:r>
              <w:rPr>
                <w:rFonts w:ascii="DejaVu Sans Mono" w:hAnsi="DejaVu Sans Mono"/>
                <w:color w:val="20262D"/>
                <w:sz w:val="16"/>
              </w:rPr>
              <w:t>{</w:t>
              <w:br/>
            </w:r>
            <w:r>
              <w:rPr>
                <w:rFonts w:ascii="DejaVu Sans Mono" w:hAnsi="DejaVu Sans Mono"/>
                <w:color w:val="20262D"/>
                <w:sz w:val="16"/>
              </w:rPr>
              <w:t xml:space="preserve">    grade = "HD";</w:t>
              <w:br/>
            </w:r>
            <w:r>
              <w:rPr>
                <w:rFonts w:ascii="DejaVu Sans Mono" w:hAnsi="DejaVu Sans Mono"/>
                <w:color w:val="20262D"/>
                <w:sz w:val="16"/>
              </w:rPr>
              <w:t>}</w:t>
              <w:br/>
            </w:r>
            <w:r>
              <w:rPr>
                <w:rFonts w:ascii="DejaVu Sans Mono" w:hAnsi="DejaVu Sans Mono"/>
                <w:color w:val="20262D"/>
                <w:sz w:val="16"/>
              </w:rPr>
              <w:t>else if (score &gt;= 70)</w:t>
              <w:br/>
            </w:r>
            <w:r>
              <w:rPr>
                <w:rFonts w:ascii="DejaVu Sans Mono" w:hAnsi="DejaVu Sans Mono"/>
                <w:color w:val="20262D"/>
                <w:sz w:val="16"/>
              </w:rPr>
              <w:t>{</w:t>
              <w:br/>
            </w:r>
            <w:r>
              <w:rPr>
                <w:rFonts w:ascii="DejaVu Sans Mono" w:hAnsi="DejaVu Sans Mono"/>
                <w:color w:val="20262D"/>
                <w:sz w:val="16"/>
              </w:rPr>
              <w:t xml:space="preserve">    grade = "D";</w:t>
              <w:br/>
            </w:r>
            <w:r>
              <w:rPr>
                <w:rFonts w:ascii="DejaVu Sans Mono" w:hAnsi="DejaVu Sans Mono"/>
                <w:color w:val="20262D"/>
                <w:sz w:val="16"/>
              </w:rPr>
              <w:t>}</w:t>
              <w:br/>
            </w:r>
            <w:r>
              <w:rPr>
                <w:rFonts w:ascii="DejaVu Sans Mono" w:hAnsi="DejaVu Sans Mono"/>
                <w:color w:val="20262D"/>
                <w:sz w:val="16"/>
              </w:rPr>
              <w:t>else</w:t>
              <w:br/>
            </w:r>
            <w:r>
              <w:rPr>
                <w:rFonts w:ascii="DejaVu Sans Mono" w:hAnsi="DejaVu Sans Mono"/>
                <w:color w:val="20262D"/>
                <w:sz w:val="16"/>
              </w:rPr>
              <w:t>{</w:t>
              <w:br/>
            </w:r>
            <w:r>
              <w:rPr>
                <w:rFonts w:ascii="DejaVu Sans Mono" w:hAnsi="DejaVu Sans Mono"/>
                <w:color w:val="20262D"/>
                <w:sz w:val="16"/>
              </w:rPr>
              <w:t xml:space="preserve">    grade = "Other";</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string label = score switch</w:t>
              <w:br/>
            </w:r>
            <w:r>
              <w:rPr>
                <w:rFonts w:ascii="DejaVu Sans Mono" w:hAnsi="DejaVu Sans Mono"/>
                <w:color w:val="20262D"/>
                <w:sz w:val="16"/>
              </w:rPr>
              <w:t>{</w:t>
              <w:br/>
            </w:r>
            <w:r>
              <w:rPr>
                <w:rFonts w:ascii="DejaVu Sans Mono" w:hAnsi="DejaVu Sans Mono"/>
                <w:color w:val="20262D"/>
                <w:sz w:val="16"/>
              </w:rPr>
              <w:t xml:space="preserve">    &gt;= 80 =&gt; "HD",</w:t>
              <w:br/>
            </w:r>
            <w:r>
              <w:rPr>
                <w:rFonts w:ascii="DejaVu Sans Mono" w:hAnsi="DejaVu Sans Mono"/>
                <w:color w:val="20262D"/>
                <w:sz w:val="16"/>
              </w:rPr>
              <w:t xml:space="preserve">    &gt;= 70 =&gt; "D",</w:t>
              <w:br/>
            </w:r>
            <w:r>
              <w:rPr>
                <w:rFonts w:ascii="DejaVu Sans Mono" w:hAnsi="DejaVu Sans Mono"/>
                <w:color w:val="20262D"/>
                <w:sz w:val="16"/>
              </w:rPr>
              <w:t xml:space="preserve">    &gt;= 60 =&gt; "C",</w:t>
              <w:br/>
            </w:r>
            <w:r>
              <w:rPr>
                <w:rFonts w:ascii="DejaVu Sans Mono" w:hAnsi="DejaVu Sans Mono"/>
                <w:color w:val="20262D"/>
                <w:sz w:val="16"/>
              </w:rPr>
              <w:t xml:space="preserve">    _ =&gt; "P/F"</w:t>
              <w:br/>
            </w:r>
            <w:r>
              <w:rPr>
                <w:rFonts w:ascii="DejaVu Sans Mono" w:hAnsi="DejaVu Sans Mono"/>
                <w:color w:val="20262D"/>
                <w:sz w:val="16"/>
              </w:rPr>
              <w:t>};</w:t>
            </w:r>
          </w:p>
        </w:tc>
      </w:tr>
    </w:tbl>
    <w:p>
      <w:pPr>
        <w:spacing w:after="20"/>
      </w:pPr>
    </w:p>
    <w:p>
      <w:pPr>
        <w:pStyle w:val="Heading2"/>
        <w:keepNext/>
      </w:pPr>
      <w:r>
        <w:t>14. Loops and jump statements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for (int i = 0; i &lt; 3; i++)</w:t>
              <w:br/>
            </w:r>
            <w:r>
              <w:rPr>
                <w:rFonts w:ascii="DejaVu Sans Mono" w:hAnsi="DejaVu Sans Mono"/>
                <w:color w:val="20262D"/>
                <w:sz w:val="16"/>
              </w:rPr>
              <w:t>{</w:t>
              <w:br/>
            </w:r>
            <w:r>
              <w:rPr>
                <w:rFonts w:ascii="DejaVu Sans Mono" w:hAnsi="DejaVu Sans Mono"/>
                <w:color w:val="20262D"/>
                <w:sz w:val="16"/>
              </w:rPr>
              <w:t xml:space="preserve">    Console.WriteLine(i);</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foreach (string name in names)</w:t>
              <w:br/>
            </w:r>
            <w:r>
              <w:rPr>
                <w:rFonts w:ascii="DejaVu Sans Mono" w:hAnsi="DejaVu Sans Mono"/>
                <w:color w:val="20262D"/>
                <w:sz w:val="16"/>
              </w:rPr>
              <w:t>{</w:t>
              <w:br/>
            </w:r>
            <w:r>
              <w:rPr>
                <w:rFonts w:ascii="DejaVu Sans Mono" w:hAnsi="DejaVu Sans Mono"/>
                <w:color w:val="20262D"/>
                <w:sz w:val="16"/>
              </w:rPr>
              <w:t xml:space="preserve">    if (name.Length == 0) continue;</w:t>
              <w:br/>
            </w:r>
            <w:r>
              <w:rPr>
                <w:rFonts w:ascii="DejaVu Sans Mono" w:hAnsi="DejaVu Sans Mono"/>
                <w:color w:val="20262D"/>
                <w:sz w:val="16"/>
              </w:rPr>
              <w:t xml:space="preserve">    if (name == "stop") break;</w:t>
              <w:br/>
            </w:r>
            <w:r>
              <w:rPr>
                <w:rFonts w:ascii="DejaVu Sans Mono" w:hAnsi="DejaVu Sans Mono"/>
                <w:color w:val="20262D"/>
                <w:sz w:val="16"/>
              </w:rPr>
              <w:t xml:space="preserve">    Console.WriteLine(name);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while (condition)</w:t>
              <w:br/>
            </w:r>
            <w:r>
              <w:rPr>
                <w:rFonts w:ascii="DejaVu Sans Mono" w:hAnsi="DejaVu Sans Mono"/>
                <w:color w:val="20262D"/>
                <w:sz w:val="16"/>
              </w:rPr>
              <w:t>{</w:t>
              <w:br/>
            </w:r>
            <w:r>
              <w:rPr>
                <w:rFonts w:ascii="DejaVu Sans Mono" w:hAnsi="DejaVu Sans Mono"/>
                <w:color w:val="20262D"/>
                <w:sz w:val="16"/>
              </w:rPr>
              <w:t xml:space="preserve">    // repeats while condition is true</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Graduate-level distinction</w:t>
        <w:br/>
      </w:r>
      <w:r>
        <w:rPr>
          <w:rFonts w:ascii="Liberation Sans" w:hAnsi="Liberation Sans"/>
          <w:sz w:val="18"/>
        </w:rPr>
        <w:t>Use foreach when you want to iterate through a sequence without manually managing an index. Use for when the index itself matters or you need explicit index control. while is useful when repetition depends on a condition rather than a known collection or count.</w:t>
      </w:r>
    </w:p>
    <w:p>
      <w:pPr>
        <w:pageBreakBefore/>
        <w:spacing w:before="1200"/>
      </w:pPr>
      <w:r>
        <w:rPr>
          <w:rFonts w:ascii="Liberation Sans" w:hAnsi="Liberation Sans"/>
          <w:b/>
          <w:color w:val="2F5496"/>
          <w:sz w:val="24"/>
        </w:rPr>
        <w:t>PART 3</w:t>
      </w:r>
    </w:p>
    <w:p>
      <w:pPr>
        <w:spacing w:after="160"/>
      </w:pPr>
      <w:r>
        <w:rPr>
          <w:rFonts w:ascii="Liberation Sans" w:hAnsi="Liberation Sans"/>
          <w:b/>
          <w:color w:val="1F334A"/>
          <w:sz w:val="54"/>
        </w:rPr>
        <w:t>Methods and Object-Oriented Programming</w:t>
      </w:r>
    </w:p>
    <w:p>
      <w:r>
        <w:rPr>
          <w:rFonts w:ascii="Liberation Sans" w:hAnsi="Liberation Sans"/>
          <w:color w:val="5A5A5A"/>
          <w:sz w:val="24"/>
        </w:rPr>
        <w:t>The core of most junior C# interview conversations.</w:t>
      </w:r>
    </w:p>
    <w:p>
      <w:pPr>
        <w:pStyle w:val="Heading1"/>
        <w:keepNext/>
      </w:pPr>
      <w:r>
        <w:t>15. Methods</w:t>
      </w:r>
    </w:p>
    <w:p>
      <w:pPr>
        <w:spacing w:after="100" w:line="259" w:lineRule="auto"/>
      </w:pPr>
      <w:r>
        <w:rPr>
          <w:rFonts w:ascii="Liberation Sans" w:hAnsi="Liberation Sans"/>
          <w:sz w:val="20"/>
        </w:rPr>
        <w:t>A method defines reusable behavior. Its signature includes the method name and parameter types; overload resolution uses the method name plus parameter information. The return type is not enough by itself to distinguish overloaded methods.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static int Add(int a, int b)</w:t>
              <w:br/>
            </w:r>
            <w:r>
              <w:rPr>
                <w:rFonts w:ascii="DejaVu Sans Mono" w:hAnsi="DejaVu Sans Mono"/>
                <w:color w:val="20262D"/>
                <w:sz w:val="16"/>
              </w:rPr>
              <w:t>{</w:t>
              <w:br/>
            </w:r>
            <w:r>
              <w:rPr>
                <w:rFonts w:ascii="DejaVu Sans Mono" w:hAnsi="DejaVu Sans Mono"/>
                <w:color w:val="20262D"/>
                <w:sz w:val="16"/>
              </w:rPr>
              <w:t xml:space="preserve">    return a + b;</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public static double Add(double a, double b)</w:t>
              <w:br/>
            </w:r>
            <w:r>
              <w:rPr>
                <w:rFonts w:ascii="DejaVu Sans Mono" w:hAnsi="DejaVu Sans Mono"/>
                <w:color w:val="20262D"/>
                <w:sz w:val="16"/>
              </w:rPr>
              <w:t>{</w:t>
              <w:br/>
            </w:r>
            <w:r>
              <w:rPr>
                <w:rFonts w:ascii="DejaVu Sans Mono" w:hAnsi="DejaVu Sans Mono"/>
                <w:color w:val="20262D"/>
                <w:sz w:val="16"/>
              </w:rPr>
              <w:t xml:space="preserve">    return a + b;</w:t>
              <w:br/>
            </w:r>
            <w:r>
              <w:rPr>
                <w:rFonts w:ascii="DejaVu Sans Mono" w:hAnsi="DejaVu Sans Mono"/>
                <w:color w:val="20262D"/>
                <w:sz w:val="16"/>
              </w:rPr>
              <w:t>}</w:t>
            </w:r>
          </w:p>
        </w:tc>
      </w:tr>
    </w:tbl>
    <w:p>
      <w:pPr>
        <w:spacing w:after="20"/>
      </w:pPr>
    </w:p>
    <w:p>
      <w:pPr>
        <w:pStyle w:val="Heading2"/>
        <w:keepNext/>
      </w:pPr>
      <w:r>
        <w:t>16. Parameters: value, ref, out, in, params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656"/>
            <w:shd w:fill="D9EAF7"/>
            <w:vAlign w:val="center"/>
          </w:tcPr>
          <w:p>
            <w:pPr>
              <w:jc w:val="center"/>
            </w:pPr>
            <w:r>
              <w:rPr>
                <w:rFonts w:ascii="Liberation Sans" w:hAnsi="Liberation Sans"/>
                <w:b/>
                <w:color w:val="1F4E79"/>
                <w:sz w:val="17"/>
              </w:rPr>
              <w:t>Form</w:t>
            </w:r>
          </w:p>
        </w:tc>
        <w:tc>
          <w:tcPr>
            <w:tcW w:type="dxa" w:w="3888"/>
            <w:shd w:fill="D9EAF7"/>
            <w:vAlign w:val="center"/>
          </w:tcPr>
          <w:p>
            <w:pPr>
              <w:jc w:val="center"/>
            </w:pPr>
            <w:r>
              <w:rPr>
                <w:rFonts w:ascii="Liberation Sans" w:hAnsi="Liberation Sans"/>
                <w:b/>
                <w:color w:val="1F4E79"/>
                <w:sz w:val="17"/>
              </w:rPr>
              <w:t>Meaning</w:t>
            </w:r>
          </w:p>
        </w:tc>
        <w:tc>
          <w:tcPr>
            <w:tcW w:type="dxa" w:w="4320"/>
            <w:shd w:fill="D9EAF7"/>
            <w:vAlign w:val="center"/>
          </w:tcPr>
          <w:p>
            <w:pPr>
              <w:jc w:val="center"/>
            </w:pPr>
            <w:r>
              <w:rPr>
                <w:rFonts w:ascii="Liberation Sans" w:hAnsi="Liberation Sans"/>
                <w:b/>
                <w:color w:val="1F4E79"/>
                <w:sz w:val="17"/>
              </w:rPr>
              <w:t>Typical interview note</w:t>
            </w:r>
          </w:p>
        </w:tc>
      </w:tr>
      <w:tr>
        <w:trPr>
          <w:cantSplit/>
        </w:trPr>
        <w:tc>
          <w:tcPr>
            <w:tcW w:type="dxa" w:w="1656"/>
          </w:tcPr>
          <w:p>
            <w:pPr>
              <w:spacing w:after="20"/>
            </w:pPr>
            <w:r>
              <w:rPr>
                <w:rFonts w:ascii="Liberation Sans" w:hAnsi="Liberation Sans"/>
                <w:sz w:val="17"/>
              </w:rPr>
              <w:t>Normal parameter</w:t>
            </w:r>
          </w:p>
        </w:tc>
        <w:tc>
          <w:tcPr>
            <w:tcW w:type="dxa" w:w="3888"/>
          </w:tcPr>
          <w:p>
            <w:pPr>
              <w:spacing w:after="20"/>
            </w:pPr>
            <w:r>
              <w:rPr>
                <w:rFonts w:ascii="Liberation Sans" w:hAnsi="Liberation Sans"/>
                <w:sz w:val="17"/>
              </w:rPr>
              <w:t>Argument value is passed by value</w:t>
            </w:r>
          </w:p>
        </w:tc>
        <w:tc>
          <w:tcPr>
            <w:tcW w:type="dxa" w:w="4320"/>
          </w:tcPr>
          <w:p>
            <w:pPr>
              <w:spacing w:after="20"/>
            </w:pPr>
            <w:r>
              <w:rPr>
                <w:rFonts w:ascii="Liberation Sans" w:hAnsi="Liberation Sans"/>
                <w:sz w:val="17"/>
              </w:rPr>
              <w:t>For a reference type, the reference itself is copied</w:t>
            </w:r>
          </w:p>
        </w:tc>
      </w:tr>
      <w:tr>
        <w:trPr>
          <w:cantSplit/>
        </w:trPr>
        <w:tc>
          <w:tcPr>
            <w:tcW w:type="dxa" w:w="1656"/>
          </w:tcPr>
          <w:p>
            <w:pPr>
              <w:spacing w:after="20"/>
            </w:pPr>
            <w:r>
              <w:rPr>
                <w:rFonts w:ascii="Liberation Sans" w:hAnsi="Liberation Sans"/>
                <w:sz w:val="17"/>
              </w:rPr>
              <w:t>ref</w:t>
            </w:r>
          </w:p>
        </w:tc>
        <w:tc>
          <w:tcPr>
            <w:tcW w:type="dxa" w:w="3888"/>
          </w:tcPr>
          <w:p>
            <w:pPr>
              <w:spacing w:after="20"/>
            </w:pPr>
            <w:r>
              <w:rPr>
                <w:rFonts w:ascii="Liberation Sans" w:hAnsi="Liberation Sans"/>
                <w:sz w:val="17"/>
              </w:rPr>
              <w:t>Passes variable by reference</w:t>
            </w:r>
          </w:p>
        </w:tc>
        <w:tc>
          <w:tcPr>
            <w:tcW w:type="dxa" w:w="4320"/>
          </w:tcPr>
          <w:p>
            <w:pPr>
              <w:spacing w:after="20"/>
            </w:pPr>
            <w:r>
              <w:rPr>
                <w:rFonts w:ascii="Liberation Sans" w:hAnsi="Liberation Sans"/>
                <w:sz w:val="17"/>
              </w:rPr>
              <w:t>Caller variable must already be assigned</w:t>
            </w:r>
          </w:p>
        </w:tc>
      </w:tr>
      <w:tr>
        <w:trPr>
          <w:cantSplit/>
        </w:trPr>
        <w:tc>
          <w:tcPr>
            <w:tcW w:type="dxa" w:w="1656"/>
          </w:tcPr>
          <w:p>
            <w:pPr>
              <w:spacing w:after="20"/>
            </w:pPr>
            <w:r>
              <w:rPr>
                <w:rFonts w:ascii="Liberation Sans" w:hAnsi="Liberation Sans"/>
                <w:sz w:val="17"/>
              </w:rPr>
              <w:t>out</w:t>
            </w:r>
          </w:p>
        </w:tc>
        <w:tc>
          <w:tcPr>
            <w:tcW w:type="dxa" w:w="3888"/>
          </w:tcPr>
          <w:p>
            <w:pPr>
              <w:spacing w:after="20"/>
            </w:pPr>
            <w:r>
              <w:rPr>
                <w:rFonts w:ascii="Liberation Sans" w:hAnsi="Liberation Sans"/>
                <w:sz w:val="17"/>
              </w:rPr>
              <w:t>Passes variable by reference for output</w:t>
            </w:r>
          </w:p>
        </w:tc>
        <w:tc>
          <w:tcPr>
            <w:tcW w:type="dxa" w:w="4320"/>
          </w:tcPr>
          <w:p>
            <w:pPr>
              <w:spacing w:after="20"/>
            </w:pPr>
            <w:r>
              <w:rPr>
                <w:rFonts w:ascii="Liberation Sans" w:hAnsi="Liberation Sans"/>
                <w:sz w:val="17"/>
              </w:rPr>
              <w:t>Method must assign it before returning</w:t>
            </w:r>
          </w:p>
        </w:tc>
      </w:tr>
      <w:tr>
        <w:trPr>
          <w:cantSplit/>
        </w:trPr>
        <w:tc>
          <w:tcPr>
            <w:tcW w:type="dxa" w:w="1656"/>
          </w:tcPr>
          <w:p>
            <w:pPr>
              <w:spacing w:after="20"/>
            </w:pPr>
            <w:r>
              <w:rPr>
                <w:rFonts w:ascii="Liberation Sans" w:hAnsi="Liberation Sans"/>
                <w:sz w:val="17"/>
              </w:rPr>
              <w:t>in</w:t>
            </w:r>
          </w:p>
        </w:tc>
        <w:tc>
          <w:tcPr>
            <w:tcW w:type="dxa" w:w="3888"/>
          </w:tcPr>
          <w:p>
            <w:pPr>
              <w:spacing w:after="20"/>
            </w:pPr>
            <w:r>
              <w:rPr>
                <w:rFonts w:ascii="Liberation Sans" w:hAnsi="Liberation Sans"/>
                <w:sz w:val="17"/>
              </w:rPr>
              <w:t>Passes by reference but method should not modify it</w:t>
            </w:r>
          </w:p>
        </w:tc>
        <w:tc>
          <w:tcPr>
            <w:tcW w:type="dxa" w:w="4320"/>
          </w:tcPr>
          <w:p>
            <w:pPr>
              <w:spacing w:after="20"/>
            </w:pPr>
            <w:r>
              <w:rPr>
                <w:rFonts w:ascii="Liberation Sans" w:hAnsi="Liberation Sans"/>
                <w:sz w:val="17"/>
              </w:rPr>
              <w:t>Useful for avoiding copies of larger value types</w:t>
            </w:r>
          </w:p>
        </w:tc>
      </w:tr>
      <w:tr>
        <w:trPr>
          <w:cantSplit/>
        </w:trPr>
        <w:tc>
          <w:tcPr>
            <w:tcW w:type="dxa" w:w="1656"/>
          </w:tcPr>
          <w:p>
            <w:pPr>
              <w:spacing w:after="20"/>
            </w:pPr>
            <w:r>
              <w:rPr>
                <w:rFonts w:ascii="Liberation Sans" w:hAnsi="Liberation Sans"/>
                <w:sz w:val="17"/>
              </w:rPr>
              <w:t>params</w:t>
            </w:r>
          </w:p>
        </w:tc>
        <w:tc>
          <w:tcPr>
            <w:tcW w:type="dxa" w:w="3888"/>
          </w:tcPr>
          <w:p>
            <w:pPr>
              <w:spacing w:after="20"/>
            </w:pPr>
            <w:r>
              <w:rPr>
                <w:rFonts w:ascii="Liberation Sans" w:hAnsi="Liberation Sans"/>
                <w:sz w:val="17"/>
              </w:rPr>
              <w:t>Allows variable number of arguments</w:t>
            </w:r>
          </w:p>
        </w:tc>
        <w:tc>
          <w:tcPr>
            <w:tcW w:type="dxa" w:w="4320"/>
          </w:tcPr>
          <w:p>
            <w:pPr>
              <w:spacing w:after="20"/>
            </w:pPr>
            <w:r>
              <w:rPr>
                <w:rFonts w:ascii="Liberation Sans" w:hAnsi="Liberation Sans"/>
                <w:sz w:val="17"/>
              </w:rPr>
              <w:t>Must be last parameter</w:t>
            </w:r>
          </w:p>
        </w:tc>
      </w:tr>
    </w:tbl>
    <w:p>
      <w:pPr>
        <w:spacing w:after="40"/>
      </w:pP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static bool TryGetAge(string text, out int age)</w:t>
              <w:br/>
            </w:r>
            <w:r>
              <w:rPr>
                <w:rFonts w:ascii="DejaVu Sans Mono" w:hAnsi="DejaVu Sans Mono"/>
                <w:color w:val="20262D"/>
                <w:sz w:val="16"/>
              </w:rPr>
              <w:t>{</w:t>
              <w:br/>
            </w:r>
            <w:r>
              <w:rPr>
                <w:rFonts w:ascii="DejaVu Sans Mono" w:hAnsi="DejaVu Sans Mono"/>
                <w:color w:val="20262D"/>
                <w:sz w:val="16"/>
              </w:rPr>
              <w:t xml:space="preserve">    return int.TryParse(text, out age);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static void Increment(ref int value)</w:t>
              <w:br/>
            </w:r>
            <w:r>
              <w:rPr>
                <w:rFonts w:ascii="DejaVu Sans Mono" w:hAnsi="DejaVu Sans Mono"/>
                <w:color w:val="20262D"/>
                <w:sz w:val="16"/>
              </w:rPr>
              <w:t>{</w:t>
              <w:br/>
            </w:r>
            <w:r>
              <w:rPr>
                <w:rFonts w:ascii="DejaVu Sans Mono" w:hAnsi="DejaVu Sans Mono"/>
                <w:color w:val="20262D"/>
                <w:sz w:val="16"/>
              </w:rPr>
              <w:t xml:space="preserve">    value++;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static int Sum(params int[] values) =&gt; values.Sum();</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Important nuance</w:t>
        <w:br/>
      </w:r>
      <w:r>
        <w:rPr>
          <w:rFonts w:ascii="Liberation Sans" w:hAnsi="Liberation Sans"/>
          <w:sz w:val="18"/>
        </w:rPr>
        <w:t>Reference type does not mean “passed by reference.” C# parameters are passed by value unless you explicitly use ref, out, or in. If you pass a class normally, C# copies the object reference; the method can mutate the referenced object, but reassigning the local parameter does not replace the caller’s variable.</w:t>
      </w:r>
    </w:p>
    <w:p>
      <w:pPr>
        <w:pStyle w:val="Heading2"/>
        <w:keepNext/>
      </w:pPr>
      <w:r>
        <w:t>17. Optional and named arguments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static void PrintUser(string name, int age = 18, bool active = true)</w:t>
              <w:br/>
            </w:r>
            <w:r>
              <w:rPr>
                <w:rFonts w:ascii="DejaVu Sans Mono" w:hAnsi="DejaVu Sans Mono"/>
                <w:color w:val="20262D"/>
                <w:sz w:val="16"/>
              </w:rPr>
              <w:t>{</w:t>
              <w:br/>
            </w:r>
            <w:r>
              <w:rPr>
                <w:rFonts w:ascii="DejaVu Sans Mono" w:hAnsi="DejaVu Sans Mono"/>
                <w:color w:val="20262D"/>
                <w:sz w:val="16"/>
              </w:rPr>
              <w:t xml:space="preserve">    Console.WriteLine($"{name} {age} {active}");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PrintUser("Ava", active: false);</w:t>
            </w:r>
          </w:p>
        </w:tc>
      </w:tr>
    </w:tbl>
    <w:p>
      <w:pPr>
        <w:spacing w:after="20"/>
      </w:pPr>
    </w:p>
    <w:p>
      <w:pPr>
        <w:pStyle w:val="Heading1"/>
        <w:keepNext/>
      </w:pPr>
      <w:r>
        <w:t>18. Class, object, field, property</w:t>
      </w:r>
    </w:p>
    <w:p>
      <w:pPr>
        <w:spacing w:after="100" w:line="259" w:lineRule="auto"/>
      </w:pPr>
      <w:r>
        <w:rPr>
          <w:rFonts w:ascii="Liberation Sans" w:hAnsi="Liberation Sans"/>
          <w:sz w:val="20"/>
        </w:rPr>
        <w:t>A class is a reference type that acts as a blueprint for objects. An object is an instance of the class. Class members include fields, properties, methods, constructors, events, and nested types.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class BankAccount</w:t>
              <w:br/>
            </w:r>
            <w:r>
              <w:rPr>
                <w:rFonts w:ascii="DejaVu Sans Mono" w:hAnsi="DejaVu Sans Mono"/>
                <w:color w:val="20262D"/>
                <w:sz w:val="16"/>
              </w:rPr>
              <w:t>{</w:t>
              <w:br/>
            </w:r>
            <w:r>
              <w:rPr>
                <w:rFonts w:ascii="DejaVu Sans Mono" w:hAnsi="DejaVu Sans Mono"/>
                <w:color w:val="20262D"/>
                <w:sz w:val="16"/>
              </w:rPr>
              <w:t xml:space="preserve">    private decimal _balance;          // field</w:t>
              <w:br/>
            </w:r>
            <w:r>
              <w:rPr>
                <w:rFonts w:ascii="DejaVu Sans Mono" w:hAnsi="DejaVu Sans Mono"/>
                <w:color w:val="20262D"/>
                <w:sz w:val="16"/>
              </w:rPr>
              <w:br/>
            </w:r>
            <w:r>
              <w:rPr>
                <w:rFonts w:ascii="DejaVu Sans Mono" w:hAnsi="DejaVu Sans Mono"/>
                <w:color w:val="20262D"/>
                <w:sz w:val="16"/>
              </w:rPr>
              <w:t xml:space="preserve">    public string Owner { get; init; } // property</w:t>
              <w:br/>
            </w:r>
            <w:r>
              <w:rPr>
                <w:rFonts w:ascii="DejaVu Sans Mono" w:hAnsi="DejaVu Sans Mono"/>
                <w:color w:val="20262D"/>
                <w:sz w:val="16"/>
              </w:rPr>
              <w:t xml:space="preserve">    public decimal Balance =&gt; _balance;</w:t>
              <w:br/>
            </w:r>
            <w:r>
              <w:rPr>
                <w:rFonts w:ascii="DejaVu Sans Mono" w:hAnsi="DejaVu Sans Mono"/>
                <w:color w:val="20262D"/>
                <w:sz w:val="16"/>
              </w:rPr>
              <w:br/>
            </w:r>
            <w:r>
              <w:rPr>
                <w:rFonts w:ascii="DejaVu Sans Mono" w:hAnsi="DejaVu Sans Mono"/>
                <w:color w:val="20262D"/>
                <w:sz w:val="16"/>
              </w:rPr>
              <w:t xml:space="preserve">    public BankAccount(string owner)   // constructor</w:t>
              <w:br/>
            </w:r>
            <w:r>
              <w:rPr>
                <w:rFonts w:ascii="DejaVu Sans Mono" w:hAnsi="DejaVu Sans Mono"/>
                <w:color w:val="20262D"/>
                <w:sz w:val="16"/>
              </w:rPr>
              <w:t xml:space="preserve">    {</w:t>
              <w:br/>
            </w:r>
            <w:r>
              <w:rPr>
                <w:rFonts w:ascii="DejaVu Sans Mono" w:hAnsi="DejaVu Sans Mono"/>
                <w:color w:val="20262D"/>
                <w:sz w:val="16"/>
              </w:rPr>
              <w:t xml:space="preserve">        Owner = owner;</w:t>
              <w:br/>
            </w:r>
            <w:r>
              <w:rPr>
                <w:rFonts w:ascii="DejaVu Sans Mono" w:hAnsi="DejaVu Sans Mono"/>
                <w:color w:val="20262D"/>
                <w:sz w:val="16"/>
              </w:rPr>
              <w:t xml:space="preserve">    }</w:t>
              <w:br/>
            </w:r>
            <w:r>
              <w:rPr>
                <w:rFonts w:ascii="DejaVu Sans Mono" w:hAnsi="DejaVu Sans Mono"/>
                <w:color w:val="20262D"/>
                <w:sz w:val="16"/>
              </w:rPr>
              <w:br/>
            </w:r>
            <w:r>
              <w:rPr>
                <w:rFonts w:ascii="DejaVu Sans Mono" w:hAnsi="DejaVu Sans Mono"/>
                <w:color w:val="20262D"/>
                <w:sz w:val="16"/>
              </w:rPr>
              <w:t xml:space="preserve">    public void Deposit(decimal amount)</w:t>
              <w:br/>
            </w:r>
            <w:r>
              <w:rPr>
                <w:rFonts w:ascii="DejaVu Sans Mono" w:hAnsi="DejaVu Sans Mono"/>
                <w:color w:val="20262D"/>
                <w:sz w:val="16"/>
              </w:rPr>
              <w:t xml:space="preserve">    {</w:t>
              <w:br/>
            </w:r>
            <w:r>
              <w:rPr>
                <w:rFonts w:ascii="DejaVu Sans Mono" w:hAnsi="DejaVu Sans Mono"/>
                <w:color w:val="20262D"/>
                <w:sz w:val="16"/>
              </w:rPr>
              <w:t xml:space="preserve">        if (amount &lt;= 0)</w:t>
              <w:br/>
            </w:r>
            <w:r>
              <w:rPr>
                <w:rFonts w:ascii="DejaVu Sans Mono" w:hAnsi="DejaVu Sans Mono"/>
                <w:color w:val="20262D"/>
                <w:sz w:val="16"/>
              </w:rPr>
              <w:t xml:space="preserve">            throw new ArgumentOutOfRangeException(nameof(amount));</w:t>
              <w:br/>
            </w:r>
            <w:r>
              <w:rPr>
                <w:rFonts w:ascii="DejaVu Sans Mono" w:hAnsi="DejaVu Sans Mono"/>
                <w:color w:val="20262D"/>
                <w:sz w:val="16"/>
              </w:rPr>
              <w:br/>
            </w:r>
            <w:r>
              <w:rPr>
                <w:rFonts w:ascii="DejaVu Sans Mono" w:hAnsi="DejaVu Sans Mono"/>
                <w:color w:val="20262D"/>
                <w:sz w:val="16"/>
              </w:rPr>
              <w:t xml:space="preserve">        _balance += amount;</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160"/>
            <w:shd w:fill="D9EAF7"/>
            <w:vAlign w:val="center"/>
          </w:tcPr>
          <w:p>
            <w:pPr>
              <w:jc w:val="center"/>
            </w:pPr>
            <w:r>
              <w:rPr>
                <w:rFonts w:ascii="Liberation Sans" w:hAnsi="Liberation Sans"/>
                <w:b/>
                <w:color w:val="1F4E79"/>
                <w:sz w:val="17"/>
              </w:rPr>
              <w:t>Member</w:t>
            </w:r>
          </w:p>
        </w:tc>
        <w:tc>
          <w:tcPr>
            <w:tcW w:type="dxa" w:w="7200"/>
            <w:shd w:fill="D9EAF7"/>
            <w:vAlign w:val="center"/>
          </w:tcPr>
          <w:p>
            <w:pPr>
              <w:jc w:val="center"/>
            </w:pPr>
            <w:r>
              <w:rPr>
                <w:rFonts w:ascii="Liberation Sans" w:hAnsi="Liberation Sans"/>
                <w:b/>
                <w:color w:val="1F4E79"/>
                <w:sz w:val="17"/>
              </w:rPr>
              <w:t>Purpose</w:t>
            </w:r>
          </w:p>
        </w:tc>
      </w:tr>
      <w:tr>
        <w:trPr>
          <w:cantSplit/>
        </w:trPr>
        <w:tc>
          <w:tcPr>
            <w:tcW w:type="dxa" w:w="2160"/>
          </w:tcPr>
          <w:p>
            <w:pPr>
              <w:spacing w:after="20"/>
            </w:pPr>
            <w:r>
              <w:rPr>
                <w:rFonts w:ascii="Liberation Sans" w:hAnsi="Liberation Sans"/>
                <w:sz w:val="17"/>
              </w:rPr>
              <w:t>Field</w:t>
            </w:r>
          </w:p>
        </w:tc>
        <w:tc>
          <w:tcPr>
            <w:tcW w:type="dxa" w:w="7200"/>
          </w:tcPr>
          <w:p>
            <w:pPr>
              <w:spacing w:after="20"/>
            </w:pPr>
            <w:r>
              <w:rPr>
                <w:rFonts w:ascii="Liberation Sans" w:hAnsi="Liberation Sans"/>
                <w:sz w:val="17"/>
              </w:rPr>
              <w:t>Stores internal data; usually private in application models</w:t>
            </w:r>
          </w:p>
        </w:tc>
      </w:tr>
      <w:tr>
        <w:trPr>
          <w:cantSplit/>
        </w:trPr>
        <w:tc>
          <w:tcPr>
            <w:tcW w:type="dxa" w:w="2160"/>
          </w:tcPr>
          <w:p>
            <w:pPr>
              <w:spacing w:after="20"/>
            </w:pPr>
            <w:r>
              <w:rPr>
                <w:rFonts w:ascii="Liberation Sans" w:hAnsi="Liberation Sans"/>
                <w:sz w:val="17"/>
              </w:rPr>
              <w:t>Property</w:t>
            </w:r>
          </w:p>
        </w:tc>
        <w:tc>
          <w:tcPr>
            <w:tcW w:type="dxa" w:w="7200"/>
          </w:tcPr>
          <w:p>
            <w:pPr>
              <w:spacing w:after="20"/>
            </w:pPr>
            <w:r>
              <w:rPr>
                <w:rFonts w:ascii="Liberation Sans" w:hAnsi="Liberation Sans"/>
                <w:sz w:val="17"/>
              </w:rPr>
              <w:t>Exposes controlled access to data via get/set/init accessors</w:t>
            </w:r>
          </w:p>
        </w:tc>
      </w:tr>
      <w:tr>
        <w:trPr>
          <w:cantSplit/>
        </w:trPr>
        <w:tc>
          <w:tcPr>
            <w:tcW w:type="dxa" w:w="2160"/>
          </w:tcPr>
          <w:p>
            <w:pPr>
              <w:spacing w:after="20"/>
            </w:pPr>
            <w:r>
              <w:rPr>
                <w:rFonts w:ascii="Liberation Sans" w:hAnsi="Liberation Sans"/>
                <w:sz w:val="17"/>
              </w:rPr>
              <w:t>Method</w:t>
            </w:r>
          </w:p>
        </w:tc>
        <w:tc>
          <w:tcPr>
            <w:tcW w:type="dxa" w:w="7200"/>
          </w:tcPr>
          <w:p>
            <w:pPr>
              <w:spacing w:after="20"/>
            </w:pPr>
            <w:r>
              <w:rPr>
                <w:rFonts w:ascii="Liberation Sans" w:hAnsi="Liberation Sans"/>
                <w:sz w:val="17"/>
              </w:rPr>
              <w:t>Defines behavior</w:t>
            </w:r>
          </w:p>
        </w:tc>
      </w:tr>
      <w:tr>
        <w:trPr>
          <w:cantSplit/>
        </w:trPr>
        <w:tc>
          <w:tcPr>
            <w:tcW w:type="dxa" w:w="2160"/>
          </w:tcPr>
          <w:p>
            <w:pPr>
              <w:spacing w:after="20"/>
            </w:pPr>
            <w:r>
              <w:rPr>
                <w:rFonts w:ascii="Liberation Sans" w:hAnsi="Liberation Sans"/>
                <w:sz w:val="17"/>
              </w:rPr>
              <w:t>Constructor</w:t>
            </w:r>
          </w:p>
        </w:tc>
        <w:tc>
          <w:tcPr>
            <w:tcW w:type="dxa" w:w="7200"/>
          </w:tcPr>
          <w:p>
            <w:pPr>
              <w:spacing w:after="20"/>
            </w:pPr>
            <w:r>
              <w:rPr>
                <w:rFonts w:ascii="Liberation Sans" w:hAnsi="Liberation Sans"/>
                <w:sz w:val="17"/>
              </w:rPr>
              <w:t>Initializes an object when created</w:t>
            </w:r>
          </w:p>
        </w:tc>
      </w:tr>
      <w:tr>
        <w:trPr>
          <w:cantSplit/>
        </w:trPr>
        <w:tc>
          <w:tcPr>
            <w:tcW w:type="dxa" w:w="2160"/>
          </w:tcPr>
          <w:p>
            <w:pPr>
              <w:spacing w:after="20"/>
            </w:pPr>
            <w:r>
              <w:rPr>
                <w:rFonts w:ascii="Liberation Sans" w:hAnsi="Liberation Sans"/>
                <w:sz w:val="17"/>
              </w:rPr>
              <w:t>Event</w:t>
            </w:r>
          </w:p>
        </w:tc>
        <w:tc>
          <w:tcPr>
            <w:tcW w:type="dxa" w:w="7200"/>
          </w:tcPr>
          <w:p>
            <w:pPr>
              <w:spacing w:after="20"/>
            </w:pPr>
            <w:r>
              <w:rPr>
                <w:rFonts w:ascii="Liberation Sans" w:hAnsi="Liberation Sans"/>
                <w:sz w:val="17"/>
              </w:rPr>
              <w:t>Lets an object notify subscribers when something happens</w:t>
            </w:r>
          </w:p>
        </w:tc>
      </w:tr>
    </w:tbl>
    <w:p>
      <w:pPr>
        <w:spacing w:after="40"/>
      </w:pPr>
    </w:p>
    <w:p>
      <w:pPr>
        <w:keepLines/>
        <w:spacing w:before="60" w:after="100"/>
        <w:ind w:left="115" w:right="29"/>
        <w:shd w:fill="EAF2F8"/>
        <w:pBdr>
          <w:left w:val="single" w:sz="18" w:space="5" w:color="2E75B6"/>
        </w:pBdr>
      </w:pPr>
      <w:r>
        <w:rPr>
          <w:rFonts w:ascii="Liberation Sans" w:hAnsi="Liberation Sans"/>
          <w:b/>
          <w:color w:val="2E75B6"/>
          <w:sz w:val="18"/>
        </w:rPr>
        <w:t>Why properties instead of public fields?</w:t>
        <w:br/>
      </w:r>
      <w:r>
        <w:rPr>
          <w:rFonts w:ascii="Liberation Sans" w:hAnsi="Liberation Sans"/>
          <w:sz w:val="18"/>
        </w:rPr>
        <w:t>Properties preserve encapsulation. You can later add validation, computed values, different accessibility, init-only assignment, or change internal storage without changing the public calling syntax.</w:t>
      </w:r>
    </w:p>
    <w:p>
      <w:pPr>
        <w:pStyle w:val="Heading2"/>
        <w:keepNext/>
      </w:pPr>
      <w:r>
        <w:t>19. Access modifiers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592"/>
            <w:shd w:fill="D9EAF7"/>
            <w:vAlign w:val="center"/>
          </w:tcPr>
          <w:p>
            <w:pPr>
              <w:jc w:val="center"/>
            </w:pPr>
            <w:r>
              <w:rPr>
                <w:rFonts w:ascii="Liberation Sans" w:hAnsi="Liberation Sans"/>
                <w:b/>
                <w:color w:val="1F4E79"/>
                <w:sz w:val="17"/>
              </w:rPr>
              <w:t>Modifier</w:t>
            </w:r>
          </w:p>
        </w:tc>
        <w:tc>
          <w:tcPr>
            <w:tcW w:type="dxa" w:w="6912"/>
            <w:shd w:fill="D9EAF7"/>
            <w:vAlign w:val="center"/>
          </w:tcPr>
          <w:p>
            <w:pPr>
              <w:jc w:val="center"/>
            </w:pPr>
            <w:r>
              <w:rPr>
                <w:rFonts w:ascii="Liberation Sans" w:hAnsi="Liberation Sans"/>
                <w:b/>
                <w:color w:val="1F4E79"/>
                <w:sz w:val="17"/>
              </w:rPr>
              <w:t>Meaning at entry level</w:t>
            </w:r>
          </w:p>
        </w:tc>
      </w:tr>
      <w:tr>
        <w:trPr>
          <w:cantSplit/>
        </w:trPr>
        <w:tc>
          <w:tcPr>
            <w:tcW w:type="dxa" w:w="2592"/>
          </w:tcPr>
          <w:p>
            <w:pPr>
              <w:spacing w:after="20"/>
            </w:pPr>
            <w:r>
              <w:rPr>
                <w:rFonts w:ascii="Liberation Sans" w:hAnsi="Liberation Sans"/>
                <w:sz w:val="17"/>
              </w:rPr>
              <w:t>public</w:t>
            </w:r>
          </w:p>
        </w:tc>
        <w:tc>
          <w:tcPr>
            <w:tcW w:type="dxa" w:w="6912"/>
          </w:tcPr>
          <w:p>
            <w:pPr>
              <w:spacing w:after="20"/>
            </w:pPr>
            <w:r>
              <w:rPr>
                <w:rFonts w:ascii="Liberation Sans" w:hAnsi="Liberation Sans"/>
                <w:sz w:val="17"/>
              </w:rPr>
              <w:t>Accessible from any code that can reference the type/member</w:t>
            </w:r>
          </w:p>
        </w:tc>
      </w:tr>
      <w:tr>
        <w:trPr>
          <w:cantSplit/>
        </w:trPr>
        <w:tc>
          <w:tcPr>
            <w:tcW w:type="dxa" w:w="2592"/>
          </w:tcPr>
          <w:p>
            <w:pPr>
              <w:spacing w:after="20"/>
            </w:pPr>
            <w:r>
              <w:rPr>
                <w:rFonts w:ascii="Liberation Sans" w:hAnsi="Liberation Sans"/>
                <w:sz w:val="17"/>
              </w:rPr>
              <w:t>private</w:t>
            </w:r>
          </w:p>
        </w:tc>
        <w:tc>
          <w:tcPr>
            <w:tcW w:type="dxa" w:w="6912"/>
          </w:tcPr>
          <w:p>
            <w:pPr>
              <w:spacing w:after="20"/>
            </w:pPr>
            <w:r>
              <w:rPr>
                <w:rFonts w:ascii="Liberation Sans" w:hAnsi="Liberation Sans"/>
                <w:sz w:val="17"/>
              </w:rPr>
              <w:t>Accessible only within the containing type</w:t>
            </w:r>
          </w:p>
        </w:tc>
      </w:tr>
      <w:tr>
        <w:trPr>
          <w:cantSplit/>
        </w:trPr>
        <w:tc>
          <w:tcPr>
            <w:tcW w:type="dxa" w:w="2592"/>
          </w:tcPr>
          <w:p>
            <w:pPr>
              <w:spacing w:after="20"/>
            </w:pPr>
            <w:r>
              <w:rPr>
                <w:rFonts w:ascii="Liberation Sans" w:hAnsi="Liberation Sans"/>
                <w:sz w:val="17"/>
              </w:rPr>
              <w:t>protected</w:t>
            </w:r>
          </w:p>
        </w:tc>
        <w:tc>
          <w:tcPr>
            <w:tcW w:type="dxa" w:w="6912"/>
          </w:tcPr>
          <w:p>
            <w:pPr>
              <w:spacing w:after="20"/>
            </w:pPr>
            <w:r>
              <w:rPr>
                <w:rFonts w:ascii="Liberation Sans" w:hAnsi="Liberation Sans"/>
                <w:sz w:val="17"/>
              </w:rPr>
              <w:t>Accessible in the containing type and derived types</w:t>
            </w:r>
          </w:p>
        </w:tc>
      </w:tr>
      <w:tr>
        <w:trPr>
          <w:cantSplit/>
        </w:trPr>
        <w:tc>
          <w:tcPr>
            <w:tcW w:type="dxa" w:w="2592"/>
          </w:tcPr>
          <w:p>
            <w:pPr>
              <w:spacing w:after="20"/>
            </w:pPr>
            <w:r>
              <w:rPr>
                <w:rFonts w:ascii="Liberation Sans" w:hAnsi="Liberation Sans"/>
                <w:sz w:val="17"/>
              </w:rPr>
              <w:t>internal</w:t>
            </w:r>
          </w:p>
        </w:tc>
        <w:tc>
          <w:tcPr>
            <w:tcW w:type="dxa" w:w="6912"/>
          </w:tcPr>
          <w:p>
            <w:pPr>
              <w:spacing w:after="20"/>
            </w:pPr>
            <w:r>
              <w:rPr>
                <w:rFonts w:ascii="Liberation Sans" w:hAnsi="Liberation Sans"/>
                <w:sz w:val="17"/>
              </w:rPr>
              <w:t>Accessible within the same assembly</w:t>
            </w:r>
          </w:p>
        </w:tc>
      </w:tr>
      <w:tr>
        <w:trPr>
          <w:cantSplit/>
        </w:trPr>
        <w:tc>
          <w:tcPr>
            <w:tcW w:type="dxa" w:w="2592"/>
          </w:tcPr>
          <w:p>
            <w:pPr>
              <w:spacing w:after="20"/>
            </w:pPr>
            <w:r>
              <w:rPr>
                <w:rFonts w:ascii="Liberation Sans" w:hAnsi="Liberation Sans"/>
                <w:sz w:val="17"/>
              </w:rPr>
              <w:t>protected internal</w:t>
            </w:r>
          </w:p>
        </w:tc>
        <w:tc>
          <w:tcPr>
            <w:tcW w:type="dxa" w:w="6912"/>
          </w:tcPr>
          <w:p>
            <w:pPr>
              <w:spacing w:after="20"/>
            </w:pPr>
            <w:r>
              <w:rPr>
                <w:rFonts w:ascii="Liberation Sans" w:hAnsi="Liberation Sans"/>
                <w:sz w:val="17"/>
              </w:rPr>
              <w:t>Accessible from same assembly OR derived types elsewhere</w:t>
            </w:r>
          </w:p>
        </w:tc>
      </w:tr>
      <w:tr>
        <w:trPr>
          <w:cantSplit/>
        </w:trPr>
        <w:tc>
          <w:tcPr>
            <w:tcW w:type="dxa" w:w="2592"/>
          </w:tcPr>
          <w:p>
            <w:pPr>
              <w:spacing w:after="20"/>
            </w:pPr>
            <w:r>
              <w:rPr>
                <w:rFonts w:ascii="Liberation Sans" w:hAnsi="Liberation Sans"/>
                <w:sz w:val="17"/>
              </w:rPr>
              <w:t>private protected</w:t>
            </w:r>
          </w:p>
        </w:tc>
        <w:tc>
          <w:tcPr>
            <w:tcW w:type="dxa" w:w="6912"/>
          </w:tcPr>
          <w:p>
            <w:pPr>
              <w:spacing w:after="20"/>
            </w:pPr>
            <w:r>
              <w:rPr>
                <w:rFonts w:ascii="Liberation Sans" w:hAnsi="Liberation Sans"/>
                <w:sz w:val="17"/>
              </w:rPr>
              <w:t>Accessible in containing/derived types within same assembly</w:t>
            </w:r>
          </w:p>
        </w:tc>
      </w:tr>
    </w:tbl>
    <w:p>
      <w:pPr>
        <w:spacing w:after="40"/>
      </w:pPr>
    </w:p>
    <w:p>
      <w:pPr>
        <w:pStyle w:val="Heading2"/>
        <w:keepNext/>
      </w:pPr>
      <w:r>
        <w:t>20. Constructors, this, base, static</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class Employee</w:t>
              <w:br/>
            </w:r>
            <w:r>
              <w:rPr>
                <w:rFonts w:ascii="DejaVu Sans Mono" w:hAnsi="DejaVu Sans Mono"/>
                <w:color w:val="20262D"/>
                <w:sz w:val="16"/>
              </w:rPr>
              <w:t>{</w:t>
              <w:br/>
            </w:r>
            <w:r>
              <w:rPr>
                <w:rFonts w:ascii="DejaVu Sans Mono" w:hAnsi="DejaVu Sans Mono"/>
                <w:color w:val="20262D"/>
                <w:sz w:val="16"/>
              </w:rPr>
              <w:t xml:space="preserve">    public string Name { get; }</w:t>
              <w:br/>
            </w:r>
            <w:r>
              <w:rPr>
                <w:rFonts w:ascii="DejaVu Sans Mono" w:hAnsi="DejaVu Sans Mono"/>
                <w:color w:val="20262D"/>
                <w:sz w:val="16"/>
              </w:rPr>
              <w:t xml:space="preserve">    public Employee(string name) =&gt; Name = name;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public class Manager : Employee</w:t>
              <w:br/>
            </w:r>
            <w:r>
              <w:rPr>
                <w:rFonts w:ascii="DejaVu Sans Mono" w:hAnsi="DejaVu Sans Mono"/>
                <w:color w:val="20262D"/>
                <w:sz w:val="16"/>
              </w:rPr>
              <w:t>{</w:t>
              <w:br/>
            </w:r>
            <w:r>
              <w:rPr>
                <w:rFonts w:ascii="DejaVu Sans Mono" w:hAnsi="DejaVu Sans Mono"/>
                <w:color w:val="20262D"/>
                <w:sz w:val="16"/>
              </w:rPr>
              <w:t xml:space="preserve">    public string Department { get; }</w:t>
              <w:br/>
            </w:r>
            <w:r>
              <w:rPr>
                <w:rFonts w:ascii="DejaVu Sans Mono" w:hAnsi="DejaVu Sans Mono"/>
                <w:color w:val="20262D"/>
                <w:sz w:val="16"/>
              </w:rPr>
              <w:br/>
            </w:r>
            <w:r>
              <w:rPr>
                <w:rFonts w:ascii="DejaVu Sans Mono" w:hAnsi="DejaVu Sans Mono"/>
                <w:color w:val="20262D"/>
                <w:sz w:val="16"/>
              </w:rPr>
              <w:t xml:space="preserve">    public Manager(string name, string department)</w:t>
              <w:br/>
            </w:r>
            <w:r>
              <w:rPr>
                <w:rFonts w:ascii="DejaVu Sans Mono" w:hAnsi="DejaVu Sans Mono"/>
                <w:color w:val="20262D"/>
                <w:sz w:val="16"/>
              </w:rPr>
              <w:t xml:space="preserve">        : base(name)</w:t>
              <w:br/>
            </w:r>
            <w:r>
              <w:rPr>
                <w:rFonts w:ascii="DejaVu Sans Mono" w:hAnsi="DejaVu Sans Mono"/>
                <w:color w:val="20262D"/>
                <w:sz w:val="16"/>
              </w:rPr>
              <w:t xml:space="preserve">    {</w:t>
              <w:br/>
            </w:r>
            <w:r>
              <w:rPr>
                <w:rFonts w:ascii="DejaVu Sans Mono" w:hAnsi="DejaVu Sans Mono"/>
                <w:color w:val="20262D"/>
                <w:sz w:val="16"/>
              </w:rPr>
              <w:t xml:space="preserve">        Department = department;</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pStyle w:val="ListBullet"/>
        <w:spacing w:after="60" w:line="252" w:lineRule="auto"/>
      </w:pPr>
      <w:r>
        <w:rPr>
          <w:rFonts w:ascii="Liberation Sans" w:hAnsi="Liberation Sans"/>
          <w:sz w:val="20"/>
        </w:rPr>
        <w:t>this refers to the current instance and can also call another constructor in the same class.</w:t>
      </w:r>
    </w:p>
    <w:p>
      <w:pPr>
        <w:pStyle w:val="ListBullet"/>
        <w:spacing w:after="60" w:line="252" w:lineRule="auto"/>
      </w:pPr>
      <w:r>
        <w:rPr>
          <w:rFonts w:ascii="Liberation Sans" w:hAnsi="Liberation Sans"/>
          <w:sz w:val="20"/>
        </w:rPr>
        <w:t>base refers to the base-class portion of the current object and can call a base constructor or base implementation.</w:t>
      </w:r>
    </w:p>
    <w:p>
      <w:pPr>
        <w:pStyle w:val="ListBullet"/>
        <w:spacing w:after="60" w:line="252" w:lineRule="auto"/>
      </w:pPr>
      <w:r>
        <w:rPr>
          <w:rFonts w:ascii="Liberation Sans" w:hAnsi="Liberation Sans"/>
          <w:sz w:val="20"/>
        </w:rPr>
        <w:t>static members belong to the type itself rather than to a particular instance.</w:t>
      </w:r>
    </w:p>
    <w:p>
      <w:pPr>
        <w:pStyle w:val="Heading1"/>
        <w:keepNext/>
      </w:pPr>
      <w:r>
        <w:t>21. The four OOP principles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656"/>
            <w:shd w:fill="D9EAF7"/>
            <w:vAlign w:val="center"/>
          </w:tcPr>
          <w:p>
            <w:pPr>
              <w:jc w:val="center"/>
            </w:pPr>
            <w:r>
              <w:rPr>
                <w:rFonts w:ascii="Liberation Sans" w:hAnsi="Liberation Sans"/>
                <w:b/>
                <w:color w:val="1F4E79"/>
                <w:sz w:val="17"/>
              </w:rPr>
              <w:t>Principle</w:t>
            </w:r>
          </w:p>
        </w:tc>
        <w:tc>
          <w:tcPr>
            <w:tcW w:type="dxa" w:w="5472"/>
            <w:shd w:fill="D9EAF7"/>
            <w:vAlign w:val="center"/>
          </w:tcPr>
          <w:p>
            <w:pPr>
              <w:jc w:val="center"/>
            </w:pPr>
            <w:r>
              <w:rPr>
                <w:rFonts w:ascii="Liberation Sans" w:hAnsi="Liberation Sans"/>
                <w:b/>
                <w:color w:val="1F4E79"/>
                <w:sz w:val="17"/>
              </w:rPr>
              <w:t>Graduate-level explanation</w:t>
            </w:r>
          </w:p>
        </w:tc>
        <w:tc>
          <w:tcPr>
            <w:tcW w:type="dxa" w:w="2376"/>
            <w:shd w:fill="D9EAF7"/>
            <w:vAlign w:val="center"/>
          </w:tcPr>
          <w:p>
            <w:pPr>
              <w:jc w:val="center"/>
            </w:pPr>
            <w:r>
              <w:rPr>
                <w:rFonts w:ascii="Liberation Sans" w:hAnsi="Liberation Sans"/>
                <w:b/>
                <w:color w:val="1F4E79"/>
                <w:sz w:val="17"/>
              </w:rPr>
              <w:t>C# example</w:t>
            </w:r>
          </w:p>
        </w:tc>
      </w:tr>
      <w:tr>
        <w:trPr>
          <w:cantSplit/>
        </w:trPr>
        <w:tc>
          <w:tcPr>
            <w:tcW w:type="dxa" w:w="1656"/>
          </w:tcPr>
          <w:p>
            <w:pPr>
              <w:spacing w:after="20"/>
            </w:pPr>
            <w:r>
              <w:rPr>
                <w:rFonts w:ascii="Liberation Sans" w:hAnsi="Liberation Sans"/>
                <w:sz w:val="17"/>
              </w:rPr>
              <w:t>Abstraction</w:t>
            </w:r>
          </w:p>
        </w:tc>
        <w:tc>
          <w:tcPr>
            <w:tcW w:type="dxa" w:w="5472"/>
          </w:tcPr>
          <w:p>
            <w:pPr>
              <w:spacing w:after="20"/>
            </w:pPr>
            <w:r>
              <w:rPr>
                <w:rFonts w:ascii="Liberation Sans" w:hAnsi="Liberation Sans"/>
                <w:sz w:val="17"/>
              </w:rPr>
              <w:t>Model only the relevant behavior/data and expose a useful contract.</w:t>
            </w:r>
          </w:p>
        </w:tc>
        <w:tc>
          <w:tcPr>
            <w:tcW w:type="dxa" w:w="2376"/>
          </w:tcPr>
          <w:p>
            <w:pPr>
              <w:spacing w:after="20"/>
            </w:pPr>
            <w:r>
              <w:rPr>
                <w:rFonts w:ascii="Liberation Sans" w:hAnsi="Liberation Sans"/>
                <w:sz w:val="17"/>
              </w:rPr>
              <w:t>Interface or abstract base type</w:t>
            </w:r>
          </w:p>
        </w:tc>
      </w:tr>
      <w:tr>
        <w:trPr>
          <w:cantSplit/>
        </w:trPr>
        <w:tc>
          <w:tcPr>
            <w:tcW w:type="dxa" w:w="1656"/>
          </w:tcPr>
          <w:p>
            <w:pPr>
              <w:spacing w:after="20"/>
            </w:pPr>
            <w:r>
              <w:rPr>
                <w:rFonts w:ascii="Liberation Sans" w:hAnsi="Liberation Sans"/>
                <w:sz w:val="17"/>
              </w:rPr>
              <w:t>Encapsulation</w:t>
            </w:r>
          </w:p>
        </w:tc>
        <w:tc>
          <w:tcPr>
            <w:tcW w:type="dxa" w:w="5472"/>
          </w:tcPr>
          <w:p>
            <w:pPr>
              <w:spacing w:after="20"/>
            </w:pPr>
            <w:r>
              <w:rPr>
                <w:rFonts w:ascii="Liberation Sans" w:hAnsi="Liberation Sans"/>
                <w:sz w:val="17"/>
              </w:rPr>
              <w:t>Hide internal state/implementation and control access through a public API.</w:t>
            </w:r>
          </w:p>
        </w:tc>
        <w:tc>
          <w:tcPr>
            <w:tcW w:type="dxa" w:w="2376"/>
          </w:tcPr>
          <w:p>
            <w:pPr>
              <w:spacing w:after="20"/>
            </w:pPr>
            <w:r>
              <w:rPr>
                <w:rFonts w:ascii="Liberation Sans" w:hAnsi="Liberation Sans"/>
                <w:sz w:val="17"/>
              </w:rPr>
              <w:t>private field + public property/method</w:t>
            </w:r>
          </w:p>
        </w:tc>
      </w:tr>
      <w:tr>
        <w:trPr>
          <w:cantSplit/>
        </w:trPr>
        <w:tc>
          <w:tcPr>
            <w:tcW w:type="dxa" w:w="1656"/>
          </w:tcPr>
          <w:p>
            <w:pPr>
              <w:spacing w:after="20"/>
            </w:pPr>
            <w:r>
              <w:rPr>
                <w:rFonts w:ascii="Liberation Sans" w:hAnsi="Liberation Sans"/>
                <w:sz w:val="17"/>
              </w:rPr>
              <w:t>Inheritance</w:t>
            </w:r>
          </w:p>
        </w:tc>
        <w:tc>
          <w:tcPr>
            <w:tcW w:type="dxa" w:w="5472"/>
          </w:tcPr>
          <w:p>
            <w:pPr>
              <w:spacing w:after="20"/>
            </w:pPr>
            <w:r>
              <w:rPr>
                <w:rFonts w:ascii="Liberation Sans" w:hAnsi="Liberation Sans"/>
                <w:sz w:val="17"/>
              </w:rPr>
              <w:t>Create a derived class that reuses or specializes a base class.</w:t>
            </w:r>
          </w:p>
        </w:tc>
        <w:tc>
          <w:tcPr>
            <w:tcW w:type="dxa" w:w="2376"/>
          </w:tcPr>
          <w:p>
            <w:pPr>
              <w:spacing w:after="20"/>
            </w:pPr>
            <w:r>
              <w:rPr>
                <w:rFonts w:ascii="Liberation Sans" w:hAnsi="Liberation Sans"/>
                <w:sz w:val="17"/>
              </w:rPr>
              <w:t>Manager : Employee</w:t>
            </w:r>
          </w:p>
        </w:tc>
      </w:tr>
      <w:tr>
        <w:trPr>
          <w:cantSplit/>
        </w:trPr>
        <w:tc>
          <w:tcPr>
            <w:tcW w:type="dxa" w:w="1656"/>
          </w:tcPr>
          <w:p>
            <w:pPr>
              <w:spacing w:after="20"/>
            </w:pPr>
            <w:r>
              <w:rPr>
                <w:rFonts w:ascii="Liberation Sans" w:hAnsi="Liberation Sans"/>
                <w:sz w:val="17"/>
              </w:rPr>
              <w:t>Polymorphism</w:t>
            </w:r>
          </w:p>
        </w:tc>
        <w:tc>
          <w:tcPr>
            <w:tcW w:type="dxa" w:w="5472"/>
          </w:tcPr>
          <w:p>
            <w:pPr>
              <w:spacing w:after="20"/>
            </w:pPr>
            <w:r>
              <w:rPr>
                <w:rFonts w:ascii="Liberation Sans" w:hAnsi="Liberation Sans"/>
                <w:sz w:val="17"/>
              </w:rPr>
              <w:t>Use a base/interface reference while runtime behavior can vary by actual object type.</w:t>
            </w:r>
          </w:p>
        </w:tc>
        <w:tc>
          <w:tcPr>
            <w:tcW w:type="dxa" w:w="2376"/>
          </w:tcPr>
          <w:p>
            <w:pPr>
              <w:spacing w:after="20"/>
            </w:pPr>
            <w:r>
              <w:rPr>
                <w:rFonts w:ascii="Liberation Sans" w:hAnsi="Liberation Sans"/>
                <w:sz w:val="17"/>
              </w:rPr>
              <w:t>virtual/override or interface dispatch</w:t>
            </w:r>
          </w:p>
        </w:tc>
      </w:tr>
    </w:tbl>
    <w:p>
      <w:pPr>
        <w:spacing w:after="40"/>
      </w:pPr>
    </w:p>
    <w:p>
      <w:pPr>
        <w:keepLines/>
        <w:spacing w:before="60" w:after="100"/>
        <w:ind w:left="115" w:right="29"/>
        <w:shd w:fill="EAF2F8"/>
        <w:pBdr>
          <w:left w:val="single" w:sz="18" w:space="5" w:color="2E75B6"/>
        </w:pBdr>
      </w:pPr>
      <w:r>
        <w:rPr>
          <w:rFonts w:ascii="Liberation Sans" w:hAnsi="Liberation Sans"/>
          <w:b/>
          <w:color w:val="2E75B6"/>
          <w:sz w:val="18"/>
        </w:rPr>
        <w:t>Interview answer</w:t>
        <w:br/>
      </w:r>
      <w:r>
        <w:rPr>
          <w:rFonts w:ascii="Liberation Sans" w:hAnsi="Liberation Sans"/>
          <w:sz w:val="18"/>
        </w:rPr>
        <w:t>“Encapsulation is about controlling access to internal state. Abstraction is about exposing the important contract while hiding unnecessary detail. Inheritance is an is-a relationship between classes. Polymorphism lets the same base/interface call execute different implementations depending on the runtime type.”</w:t>
      </w:r>
    </w:p>
    <w:p>
      <w:pPr>
        <w:pStyle w:val="Heading2"/>
        <w:keepNext/>
      </w:pPr>
      <w:r>
        <w:t>22. Inheritance, virtual, override, abstract, sealed</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abstract class Shape</w:t>
              <w:br/>
            </w:r>
            <w:r>
              <w:rPr>
                <w:rFonts w:ascii="DejaVu Sans Mono" w:hAnsi="DejaVu Sans Mono"/>
                <w:color w:val="20262D"/>
                <w:sz w:val="16"/>
              </w:rPr>
              <w:t>{</w:t>
              <w:br/>
            </w:r>
            <w:r>
              <w:rPr>
                <w:rFonts w:ascii="DejaVu Sans Mono" w:hAnsi="DejaVu Sans Mono"/>
                <w:color w:val="20262D"/>
                <w:sz w:val="16"/>
              </w:rPr>
              <w:t xml:space="preserve">    public abstract double Area();</w:t>
              <w:br/>
            </w:r>
            <w:r>
              <w:rPr>
                <w:rFonts w:ascii="DejaVu Sans Mono" w:hAnsi="DejaVu Sans Mono"/>
                <w:color w:val="20262D"/>
                <w:sz w:val="16"/>
              </w:rPr>
              <w:br/>
            </w:r>
            <w:r>
              <w:rPr>
                <w:rFonts w:ascii="DejaVu Sans Mono" w:hAnsi="DejaVu Sans Mono"/>
                <w:color w:val="20262D"/>
                <w:sz w:val="16"/>
              </w:rPr>
              <w:t xml:space="preserve">    public virtual string Describe() =&gt; "Shape";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public sealed class Circle : Shape</w:t>
              <w:br/>
            </w:r>
            <w:r>
              <w:rPr>
                <w:rFonts w:ascii="DejaVu Sans Mono" w:hAnsi="DejaVu Sans Mono"/>
                <w:color w:val="20262D"/>
                <w:sz w:val="16"/>
              </w:rPr>
              <w:t>{</w:t>
              <w:br/>
            </w:r>
            <w:r>
              <w:rPr>
                <w:rFonts w:ascii="DejaVu Sans Mono" w:hAnsi="DejaVu Sans Mono"/>
                <w:color w:val="20262D"/>
                <w:sz w:val="16"/>
              </w:rPr>
              <w:t xml:space="preserve">    public double Radius { get; }</w:t>
              <w:br/>
            </w:r>
            <w:r>
              <w:rPr>
                <w:rFonts w:ascii="DejaVu Sans Mono" w:hAnsi="DejaVu Sans Mono"/>
                <w:color w:val="20262D"/>
                <w:sz w:val="16"/>
              </w:rPr>
              <w:t xml:space="preserve">    public Circle(double radius) =&gt; Radius = radius;</w:t>
              <w:br/>
            </w:r>
            <w:r>
              <w:rPr>
                <w:rFonts w:ascii="DejaVu Sans Mono" w:hAnsi="DejaVu Sans Mono"/>
                <w:color w:val="20262D"/>
                <w:sz w:val="16"/>
              </w:rPr>
              <w:br/>
            </w:r>
            <w:r>
              <w:rPr>
                <w:rFonts w:ascii="DejaVu Sans Mono" w:hAnsi="DejaVu Sans Mono"/>
                <w:color w:val="20262D"/>
                <w:sz w:val="16"/>
              </w:rPr>
              <w:t xml:space="preserve">    public override double Area() =&gt; Math.PI * Radius * Radius;</w:t>
              <w:br/>
            </w:r>
            <w:r>
              <w:rPr>
                <w:rFonts w:ascii="DejaVu Sans Mono" w:hAnsi="DejaVu Sans Mono"/>
                <w:color w:val="20262D"/>
                <w:sz w:val="16"/>
              </w:rPr>
              <w:t xml:space="preserve">    public override string Describe() =&gt; "Circle";</w:t>
              <w:br/>
            </w:r>
            <w:r>
              <w:rPr>
                <w:rFonts w:ascii="DejaVu Sans Mono" w:hAnsi="DejaVu Sans Mono"/>
                <w:color w:val="20262D"/>
                <w:sz w:val="16"/>
              </w:rPr>
              <w:t>}</w:t>
            </w:r>
          </w:p>
        </w:tc>
      </w:tr>
    </w:tbl>
    <w:p>
      <w:pPr>
        <w:spacing w:after="20"/>
      </w:pPr>
    </w:p>
    <w:p>
      <w:pPr>
        <w:pStyle w:val="ListBullet"/>
        <w:spacing w:after="60" w:line="252" w:lineRule="auto"/>
      </w:pPr>
      <w:r>
        <w:rPr>
          <w:rFonts w:ascii="Liberation Sans" w:hAnsi="Liberation Sans"/>
          <w:sz w:val="20"/>
        </w:rPr>
        <w:t>abstract class: cannot be instantiated directly; can contain implemented and abstract members.</w:t>
      </w:r>
    </w:p>
    <w:p>
      <w:pPr>
        <w:pStyle w:val="ListBullet"/>
        <w:spacing w:after="60" w:line="252" w:lineRule="auto"/>
      </w:pPr>
      <w:r>
        <w:rPr>
          <w:rFonts w:ascii="Liberation Sans" w:hAnsi="Liberation Sans"/>
          <w:sz w:val="20"/>
        </w:rPr>
        <w:t>abstract member: has no implementation in the base and must be implemented by a non-abstract derived class.</w:t>
      </w:r>
    </w:p>
    <w:p>
      <w:pPr>
        <w:pStyle w:val="ListBullet"/>
        <w:spacing w:after="60" w:line="252" w:lineRule="auto"/>
      </w:pPr>
      <w:r>
        <w:rPr>
          <w:rFonts w:ascii="Liberation Sans" w:hAnsi="Liberation Sans"/>
          <w:sz w:val="20"/>
        </w:rPr>
        <w:t>virtual member: has a base implementation that a derived class may override.</w:t>
      </w:r>
    </w:p>
    <w:p>
      <w:pPr>
        <w:pStyle w:val="ListBullet"/>
        <w:spacing w:after="60" w:line="252" w:lineRule="auto"/>
      </w:pPr>
      <w:r>
        <w:rPr>
          <w:rFonts w:ascii="Liberation Sans" w:hAnsi="Liberation Sans"/>
          <w:sz w:val="20"/>
        </w:rPr>
        <w:t>override: replaces a virtual/abstract inherited implementation polymorphically.</w:t>
      </w:r>
    </w:p>
    <w:p>
      <w:pPr>
        <w:pStyle w:val="ListBullet"/>
        <w:spacing w:after="60" w:line="252" w:lineRule="auto"/>
      </w:pPr>
      <w:r>
        <w:rPr>
          <w:rFonts w:ascii="Liberation Sans" w:hAnsi="Liberation Sans"/>
          <w:sz w:val="20"/>
        </w:rPr>
        <w:t>sealed class: cannot be inherited from. A sealed override prevents further overriding of that member.</w:t>
      </w:r>
    </w:p>
    <w:p>
      <w:pPr>
        <w:keepLines/>
        <w:spacing w:before="60" w:after="100"/>
        <w:ind w:left="115" w:right="29"/>
        <w:shd w:fill="FFF4E5"/>
        <w:pBdr>
          <w:left w:val="single" w:sz="18" w:space="5" w:color="C55A11"/>
        </w:pBdr>
      </w:pPr>
      <w:r>
        <w:rPr>
          <w:rFonts w:ascii="Liberation Sans" w:hAnsi="Liberation Sans"/>
          <w:b/>
          <w:color w:val="C55A11"/>
          <w:sz w:val="18"/>
        </w:rPr>
        <w:t>Common trap: overload vs override</w:t>
        <w:br/>
      </w:r>
      <w:r>
        <w:rPr>
          <w:rFonts w:ascii="Liberation Sans" w:hAnsi="Liberation Sans"/>
          <w:sz w:val="18"/>
        </w:rPr>
        <w:t>Overloading means same method name with different parameter lists, usually resolved at compile time. Overriding means a derived class replaces an inherited virtual/abstract member, enabling runtime polymorphism.</w:t>
      </w:r>
    </w:p>
    <w:p>
      <w:pPr>
        <w:pStyle w:val="Heading1"/>
        <w:keepNext/>
      </w:pPr>
      <w:r>
        <w:t>23. Interface vs abstract class</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680"/>
            <w:shd w:fill="D9EAF7"/>
            <w:vAlign w:val="center"/>
          </w:tcPr>
          <w:p>
            <w:pPr>
              <w:jc w:val="center"/>
            </w:pPr>
            <w:r>
              <w:rPr>
                <w:rFonts w:ascii="Liberation Sans" w:hAnsi="Liberation Sans"/>
                <w:b/>
                <w:color w:val="1F4E79"/>
                <w:sz w:val="17"/>
              </w:rPr>
              <w:t>Interface</w:t>
            </w:r>
          </w:p>
        </w:tc>
        <w:tc>
          <w:tcPr>
            <w:tcW w:type="dxa" w:w="4680"/>
            <w:shd w:fill="D9EAF7"/>
            <w:vAlign w:val="center"/>
          </w:tcPr>
          <w:p>
            <w:pPr>
              <w:jc w:val="center"/>
            </w:pPr>
            <w:r>
              <w:rPr>
                <w:rFonts w:ascii="Liberation Sans" w:hAnsi="Liberation Sans"/>
                <w:b/>
                <w:color w:val="1F4E79"/>
                <w:sz w:val="17"/>
              </w:rPr>
              <w:t>Abstract class</w:t>
            </w:r>
          </w:p>
        </w:tc>
      </w:tr>
      <w:tr>
        <w:trPr>
          <w:cantSplit/>
        </w:trPr>
        <w:tc>
          <w:tcPr>
            <w:tcW w:type="dxa" w:w="4680"/>
          </w:tcPr>
          <w:p>
            <w:pPr>
              <w:spacing w:after="20"/>
            </w:pPr>
            <w:r>
              <w:rPr>
                <w:rFonts w:ascii="Liberation Sans" w:hAnsi="Liberation Sans"/>
                <w:sz w:val="17"/>
              </w:rPr>
              <w:t>Defines a capability / contract a type implements</w:t>
            </w:r>
          </w:p>
        </w:tc>
        <w:tc>
          <w:tcPr>
            <w:tcW w:type="dxa" w:w="4680"/>
          </w:tcPr>
          <w:p>
            <w:pPr>
              <w:spacing w:after="20"/>
            </w:pPr>
            <w:r>
              <w:rPr>
                <w:rFonts w:ascii="Liberation Sans" w:hAnsi="Liberation Sans"/>
                <w:sz w:val="17"/>
              </w:rPr>
              <w:t>Defines a base class identity and shared implementation</w:t>
            </w:r>
          </w:p>
        </w:tc>
      </w:tr>
      <w:tr>
        <w:trPr>
          <w:cantSplit/>
        </w:trPr>
        <w:tc>
          <w:tcPr>
            <w:tcW w:type="dxa" w:w="4680"/>
          </w:tcPr>
          <w:p>
            <w:pPr>
              <w:spacing w:after="20"/>
            </w:pPr>
            <w:r>
              <w:rPr>
                <w:rFonts w:ascii="Liberation Sans" w:hAnsi="Liberation Sans"/>
                <w:sz w:val="17"/>
              </w:rPr>
              <w:t>A class can implement multiple interfaces</w:t>
            </w:r>
          </w:p>
        </w:tc>
        <w:tc>
          <w:tcPr>
            <w:tcW w:type="dxa" w:w="4680"/>
          </w:tcPr>
          <w:p>
            <w:pPr>
              <w:spacing w:after="20"/>
            </w:pPr>
            <w:r>
              <w:rPr>
                <w:rFonts w:ascii="Liberation Sans" w:hAnsi="Liberation Sans"/>
                <w:sz w:val="17"/>
              </w:rPr>
              <w:t>A class can inherit from only one direct base class</w:t>
            </w:r>
          </w:p>
        </w:tc>
      </w:tr>
      <w:tr>
        <w:trPr>
          <w:cantSplit/>
        </w:trPr>
        <w:tc>
          <w:tcPr>
            <w:tcW w:type="dxa" w:w="4680"/>
          </w:tcPr>
          <w:p>
            <w:pPr>
              <w:spacing w:after="20"/>
            </w:pPr>
            <w:r>
              <w:rPr>
                <w:rFonts w:ascii="Liberation Sans" w:hAnsi="Liberation Sans"/>
                <w:sz w:val="17"/>
              </w:rPr>
              <w:t>Useful for loose coupling, testing, dependency injection</w:t>
            </w:r>
          </w:p>
        </w:tc>
        <w:tc>
          <w:tcPr>
            <w:tcW w:type="dxa" w:w="4680"/>
          </w:tcPr>
          <w:p>
            <w:pPr>
              <w:spacing w:after="20"/>
            </w:pPr>
            <w:r>
              <w:rPr>
                <w:rFonts w:ascii="Liberation Sans" w:hAnsi="Liberation Sans"/>
                <w:sz w:val="17"/>
              </w:rPr>
              <w:t>Useful when derived types share state and implementation</w:t>
            </w:r>
          </w:p>
        </w:tc>
      </w:tr>
      <w:tr>
        <w:trPr>
          <w:cantSplit/>
        </w:trPr>
        <w:tc>
          <w:tcPr>
            <w:tcW w:type="dxa" w:w="4680"/>
          </w:tcPr>
          <w:p>
            <w:pPr>
              <w:spacing w:after="20"/>
            </w:pPr>
            <w:r>
              <w:rPr>
                <w:rFonts w:ascii="Liberation Sans" w:hAnsi="Liberation Sans"/>
                <w:sz w:val="17"/>
              </w:rPr>
              <w:t>Can include members and modern default implementations, but normally think “contract” first</w:t>
            </w:r>
          </w:p>
        </w:tc>
        <w:tc>
          <w:tcPr>
            <w:tcW w:type="dxa" w:w="4680"/>
          </w:tcPr>
          <w:p>
            <w:pPr>
              <w:spacing w:after="20"/>
            </w:pPr>
            <w:r>
              <w:rPr>
                <w:rFonts w:ascii="Liberation Sans" w:hAnsi="Liberation Sans"/>
                <w:sz w:val="17"/>
              </w:rPr>
              <w:t>Can have fields, constructors, protected members, concrete methods, abstract methods</w:t>
            </w:r>
          </w:p>
        </w:tc>
      </w:tr>
    </w:tbl>
    <w:p>
      <w:pPr>
        <w:spacing w:after="40"/>
      </w:pP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interface INotifier</w:t>
              <w:br/>
            </w:r>
            <w:r>
              <w:rPr>
                <w:rFonts w:ascii="DejaVu Sans Mono" w:hAnsi="DejaVu Sans Mono"/>
                <w:color w:val="20262D"/>
                <w:sz w:val="16"/>
              </w:rPr>
              <w:t>{</w:t>
              <w:br/>
            </w:r>
            <w:r>
              <w:rPr>
                <w:rFonts w:ascii="DejaVu Sans Mono" w:hAnsi="DejaVu Sans Mono"/>
                <w:color w:val="20262D"/>
                <w:sz w:val="16"/>
              </w:rPr>
              <w:t xml:space="preserve">    void Send(string message);</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public class EmailNotifier : INotifier</w:t>
              <w:br/>
            </w:r>
            <w:r>
              <w:rPr>
                <w:rFonts w:ascii="DejaVu Sans Mono" w:hAnsi="DejaVu Sans Mono"/>
                <w:color w:val="20262D"/>
                <w:sz w:val="16"/>
              </w:rPr>
              <w:t>{</w:t>
              <w:br/>
            </w:r>
            <w:r>
              <w:rPr>
                <w:rFonts w:ascii="DejaVu Sans Mono" w:hAnsi="DejaVu Sans Mono"/>
                <w:color w:val="20262D"/>
                <w:sz w:val="16"/>
              </w:rPr>
              <w:t xml:space="preserve">    public void Send(string message)</w:t>
              <w:br/>
            </w:r>
            <w:r>
              <w:rPr>
                <w:rFonts w:ascii="DejaVu Sans Mono" w:hAnsi="DejaVu Sans Mono"/>
                <w:color w:val="20262D"/>
                <w:sz w:val="16"/>
              </w:rPr>
              <w:t xml:space="preserve">    {</w:t>
              <w:br/>
            </w:r>
            <w:r>
              <w:rPr>
                <w:rFonts w:ascii="DejaVu Sans Mono" w:hAnsi="DejaVu Sans Mono"/>
                <w:color w:val="20262D"/>
                <w:sz w:val="16"/>
              </w:rPr>
              <w:t xml:space="preserve">        Console.WriteLine($"Email: {message}");</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Graduate interview answer</w:t>
        <w:br/>
      </w:r>
      <w:r>
        <w:rPr>
          <w:rFonts w:ascii="Liberation Sans" w:hAnsi="Liberation Sans"/>
          <w:sz w:val="18"/>
        </w:rPr>
        <w:t>“I use an interface to represent a capability that multiple unrelated types can implement and to reduce coupling. I use an abstract class when the types genuinely share a base identity, state, constructors, or reusable implementation. A class can implement multiple interfaces but can only inherit from one direct class.”</w:t>
      </w:r>
    </w:p>
    <w:p>
      <w:pPr>
        <w:pStyle w:val="Heading2"/>
        <w:keepNext/>
      </w:pPr>
      <w:r>
        <w:t>24. Composition vs inheritance</w:t>
      </w:r>
    </w:p>
    <w:p>
      <w:pPr>
        <w:spacing w:after="100" w:line="259" w:lineRule="auto"/>
      </w:pPr>
      <w:r>
        <w:rPr>
          <w:rFonts w:ascii="Liberation Sans" w:hAnsi="Liberation Sans"/>
          <w:sz w:val="20"/>
        </w:rPr>
        <w:t>Composition means building a class by holding references to other objects and delegating work to them. In many application designs, composition is preferred when the relationship is “has-a” rather than “is-a,” because it reduces tight coupling to a class hierarchy.</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class OrderService</w:t>
              <w:br/>
            </w:r>
            <w:r>
              <w:rPr>
                <w:rFonts w:ascii="DejaVu Sans Mono" w:hAnsi="DejaVu Sans Mono"/>
                <w:color w:val="20262D"/>
                <w:sz w:val="16"/>
              </w:rPr>
              <w:t>{</w:t>
              <w:br/>
            </w:r>
            <w:r>
              <w:rPr>
                <w:rFonts w:ascii="DejaVu Sans Mono" w:hAnsi="DejaVu Sans Mono"/>
                <w:color w:val="20262D"/>
                <w:sz w:val="16"/>
              </w:rPr>
              <w:t xml:space="preserve">    private readonly INotifier _notifier;</w:t>
              <w:br/>
            </w:r>
            <w:r>
              <w:rPr>
                <w:rFonts w:ascii="DejaVu Sans Mono" w:hAnsi="DejaVu Sans Mono"/>
                <w:color w:val="20262D"/>
                <w:sz w:val="16"/>
              </w:rPr>
              <w:br/>
            </w:r>
            <w:r>
              <w:rPr>
                <w:rFonts w:ascii="DejaVu Sans Mono" w:hAnsi="DejaVu Sans Mono"/>
                <w:color w:val="20262D"/>
                <w:sz w:val="16"/>
              </w:rPr>
              <w:t xml:space="preserve">    public OrderService(INotifier notifier)</w:t>
              <w:br/>
            </w:r>
            <w:r>
              <w:rPr>
                <w:rFonts w:ascii="DejaVu Sans Mono" w:hAnsi="DejaVu Sans Mono"/>
                <w:color w:val="20262D"/>
                <w:sz w:val="16"/>
              </w:rPr>
              <w:t xml:space="preserve">    {</w:t>
              <w:br/>
            </w:r>
            <w:r>
              <w:rPr>
                <w:rFonts w:ascii="DejaVu Sans Mono" w:hAnsi="DejaVu Sans Mono"/>
                <w:color w:val="20262D"/>
                <w:sz w:val="16"/>
              </w:rPr>
              <w:t xml:space="preserve">        _notifier = notifier;</w:t>
              <w:br/>
            </w:r>
            <w:r>
              <w:rPr>
                <w:rFonts w:ascii="DejaVu Sans Mono" w:hAnsi="DejaVu Sans Mono"/>
                <w:color w:val="20262D"/>
                <w:sz w:val="16"/>
              </w:rPr>
              <w:t xml:space="preserve">    }</w:t>
              <w:br/>
            </w:r>
            <w:r>
              <w:rPr>
                <w:rFonts w:ascii="DejaVu Sans Mono" w:hAnsi="DejaVu Sans Mono"/>
                <w:color w:val="20262D"/>
                <w:sz w:val="16"/>
              </w:rPr>
              <w:br/>
            </w:r>
            <w:r>
              <w:rPr>
                <w:rFonts w:ascii="DejaVu Sans Mono" w:hAnsi="DejaVu Sans Mono"/>
                <w:color w:val="20262D"/>
                <w:sz w:val="16"/>
              </w:rPr>
              <w:t xml:space="preserve">    public void CompleteOrder()</w:t>
              <w:br/>
            </w:r>
            <w:r>
              <w:rPr>
                <w:rFonts w:ascii="DejaVu Sans Mono" w:hAnsi="DejaVu Sans Mono"/>
                <w:color w:val="20262D"/>
                <w:sz w:val="16"/>
              </w:rPr>
              <w:t xml:space="preserve">    {</w:t>
              <w:br/>
            </w:r>
            <w:r>
              <w:rPr>
                <w:rFonts w:ascii="DejaVu Sans Mono" w:hAnsi="DejaVu Sans Mono"/>
                <w:color w:val="20262D"/>
                <w:sz w:val="16"/>
              </w:rPr>
              <w:t xml:space="preserve">        // business work...</w:t>
              <w:br/>
            </w:r>
            <w:r>
              <w:rPr>
                <w:rFonts w:ascii="DejaVu Sans Mono" w:hAnsi="DejaVu Sans Mono"/>
                <w:color w:val="20262D"/>
                <w:sz w:val="16"/>
              </w:rPr>
              <w:t xml:space="preserve">        _notifier.Send("Order complete");</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pageBreakBefore/>
        <w:spacing w:before="1200"/>
      </w:pPr>
      <w:r>
        <w:rPr>
          <w:rFonts w:ascii="Liberation Sans" w:hAnsi="Liberation Sans"/>
          <w:b/>
          <w:color w:val="2F5496"/>
          <w:sz w:val="24"/>
        </w:rPr>
        <w:t>PART 4</w:t>
      </w:r>
    </w:p>
    <w:p>
      <w:pPr>
        <w:spacing w:after="160"/>
      </w:pPr>
      <w:r>
        <w:rPr>
          <w:rFonts w:ascii="Liberation Sans" w:hAnsi="Liberation Sans"/>
          <w:b/>
          <w:color w:val="1F334A"/>
          <w:sz w:val="54"/>
        </w:rPr>
        <w:t>Types, Collections and Generics</w:t>
      </w:r>
    </w:p>
    <w:p>
      <w:r>
        <w:rPr>
          <w:rFonts w:ascii="Liberation Sans" w:hAnsi="Liberation Sans"/>
          <w:color w:val="5A5A5A"/>
          <w:sz w:val="24"/>
        </w:rPr>
        <w:t>Choose the right data shape and explain its semantics.</w:t>
      </w:r>
    </w:p>
    <w:p>
      <w:pPr>
        <w:pStyle w:val="Heading1"/>
        <w:keepNext/>
      </w:pPr>
      <w:r>
        <w:t>25. class vs struct vs record</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1656"/>
            <w:shd w:fill="D9EAF7"/>
            <w:vAlign w:val="center"/>
          </w:tcPr>
          <w:p>
            <w:pPr>
              <w:jc w:val="center"/>
            </w:pPr>
            <w:r>
              <w:rPr>
                <w:rFonts w:ascii="Liberation Sans" w:hAnsi="Liberation Sans"/>
                <w:b/>
                <w:color w:val="1F4E79"/>
                <w:sz w:val="17"/>
              </w:rPr>
              <w:t>Type</w:t>
            </w:r>
          </w:p>
        </w:tc>
        <w:tc>
          <w:tcPr>
            <w:tcW w:type="dxa" w:w="5184"/>
            <w:shd w:fill="D9EAF7"/>
            <w:vAlign w:val="center"/>
          </w:tcPr>
          <w:p>
            <w:pPr>
              <w:jc w:val="center"/>
            </w:pPr>
            <w:r>
              <w:rPr>
                <w:rFonts w:ascii="Liberation Sans" w:hAnsi="Liberation Sans"/>
                <w:b/>
                <w:color w:val="1F4E79"/>
                <w:sz w:val="17"/>
              </w:rPr>
              <w:t>Semantics / purpose</w:t>
            </w:r>
          </w:p>
        </w:tc>
        <w:tc>
          <w:tcPr>
            <w:tcW w:type="dxa" w:w="3168"/>
            <w:shd w:fill="D9EAF7"/>
            <w:vAlign w:val="center"/>
          </w:tcPr>
          <w:p>
            <w:pPr>
              <w:jc w:val="center"/>
            </w:pPr>
            <w:r>
              <w:rPr>
                <w:rFonts w:ascii="Liberation Sans" w:hAnsi="Liberation Sans"/>
                <w:b/>
                <w:color w:val="1F4E79"/>
                <w:sz w:val="17"/>
              </w:rPr>
              <w:t>Good use</w:t>
            </w:r>
          </w:p>
        </w:tc>
      </w:tr>
      <w:tr>
        <w:trPr>
          <w:cantSplit/>
        </w:trPr>
        <w:tc>
          <w:tcPr>
            <w:tcW w:type="dxa" w:w="1656"/>
          </w:tcPr>
          <w:p>
            <w:pPr>
              <w:spacing w:after="20"/>
            </w:pPr>
            <w:r>
              <w:rPr>
                <w:rFonts w:ascii="Liberation Sans" w:hAnsi="Liberation Sans"/>
                <w:sz w:val="17"/>
              </w:rPr>
              <w:t>class</w:t>
            </w:r>
          </w:p>
        </w:tc>
        <w:tc>
          <w:tcPr>
            <w:tcW w:type="dxa" w:w="5184"/>
          </w:tcPr>
          <w:p>
            <w:pPr>
              <w:spacing w:after="20"/>
            </w:pPr>
            <w:r>
              <w:rPr>
                <w:rFonts w:ascii="Liberation Sans" w:hAnsi="Liberation Sans"/>
                <w:sz w:val="17"/>
              </w:rPr>
              <w:t>Reference type; identity/reference semantics; supports class inheritance</w:t>
            </w:r>
          </w:p>
        </w:tc>
        <w:tc>
          <w:tcPr>
            <w:tcW w:type="dxa" w:w="3168"/>
          </w:tcPr>
          <w:p>
            <w:pPr>
              <w:spacing w:after="20"/>
            </w:pPr>
            <w:r>
              <w:rPr>
                <w:rFonts w:ascii="Liberation Sans" w:hAnsi="Liberation Sans"/>
                <w:sz w:val="17"/>
              </w:rPr>
              <w:t>Domain/service objects, mutable state, polymorphism</w:t>
            </w:r>
          </w:p>
        </w:tc>
      </w:tr>
      <w:tr>
        <w:trPr>
          <w:cantSplit/>
        </w:trPr>
        <w:tc>
          <w:tcPr>
            <w:tcW w:type="dxa" w:w="1656"/>
          </w:tcPr>
          <w:p>
            <w:pPr>
              <w:spacing w:after="20"/>
            </w:pPr>
            <w:r>
              <w:rPr>
                <w:rFonts w:ascii="Liberation Sans" w:hAnsi="Liberation Sans"/>
                <w:sz w:val="17"/>
              </w:rPr>
              <w:t>struct</w:t>
            </w:r>
          </w:p>
        </w:tc>
        <w:tc>
          <w:tcPr>
            <w:tcW w:type="dxa" w:w="5184"/>
          </w:tcPr>
          <w:p>
            <w:pPr>
              <w:spacing w:after="20"/>
            </w:pPr>
            <w:r>
              <w:rPr>
                <w:rFonts w:ascii="Liberation Sans" w:hAnsi="Liberation Sans"/>
                <w:sz w:val="17"/>
              </w:rPr>
              <w:t>Value type; copied by value; best kept small and usually immutable</w:t>
            </w:r>
          </w:p>
        </w:tc>
        <w:tc>
          <w:tcPr>
            <w:tcW w:type="dxa" w:w="3168"/>
          </w:tcPr>
          <w:p>
            <w:pPr>
              <w:spacing w:after="20"/>
            </w:pPr>
            <w:r>
              <w:rPr>
                <w:rFonts w:ascii="Liberation Sans" w:hAnsi="Liberation Sans"/>
                <w:sz w:val="17"/>
              </w:rPr>
              <w:t>Small value-like data such as coordinates or measurements</w:t>
            </w:r>
          </w:p>
        </w:tc>
      </w:tr>
      <w:tr>
        <w:trPr>
          <w:cantSplit/>
        </w:trPr>
        <w:tc>
          <w:tcPr>
            <w:tcW w:type="dxa" w:w="1656"/>
          </w:tcPr>
          <w:p>
            <w:pPr>
              <w:spacing w:after="20"/>
            </w:pPr>
            <w:r>
              <w:rPr>
                <w:rFonts w:ascii="Liberation Sans" w:hAnsi="Liberation Sans"/>
                <w:sz w:val="17"/>
              </w:rPr>
              <w:t>record class</w:t>
            </w:r>
          </w:p>
        </w:tc>
        <w:tc>
          <w:tcPr>
            <w:tcW w:type="dxa" w:w="5184"/>
          </w:tcPr>
          <w:p>
            <w:pPr>
              <w:spacing w:after="20"/>
            </w:pPr>
            <w:r>
              <w:rPr>
                <w:rFonts w:ascii="Liberation Sans" w:hAnsi="Liberation Sans"/>
                <w:sz w:val="17"/>
              </w:rPr>
              <w:t>Reference type with generated value-based equality and concise data features</w:t>
            </w:r>
          </w:p>
        </w:tc>
        <w:tc>
          <w:tcPr>
            <w:tcW w:type="dxa" w:w="3168"/>
          </w:tcPr>
          <w:p>
            <w:pPr>
              <w:spacing w:after="20"/>
            </w:pPr>
            <w:r>
              <w:rPr>
                <w:rFonts w:ascii="Liberation Sans" w:hAnsi="Liberation Sans"/>
                <w:sz w:val="17"/>
              </w:rPr>
              <w:t>Data models where equality should be based on values</w:t>
            </w:r>
          </w:p>
        </w:tc>
      </w:tr>
      <w:tr>
        <w:trPr>
          <w:cantSplit/>
        </w:trPr>
        <w:tc>
          <w:tcPr>
            <w:tcW w:type="dxa" w:w="1656"/>
          </w:tcPr>
          <w:p>
            <w:pPr>
              <w:spacing w:after="20"/>
            </w:pPr>
            <w:r>
              <w:rPr>
                <w:rFonts w:ascii="Liberation Sans" w:hAnsi="Liberation Sans"/>
                <w:sz w:val="17"/>
              </w:rPr>
              <w:t>record struct</w:t>
            </w:r>
          </w:p>
        </w:tc>
        <w:tc>
          <w:tcPr>
            <w:tcW w:type="dxa" w:w="5184"/>
          </w:tcPr>
          <w:p>
            <w:pPr>
              <w:spacing w:after="20"/>
            </w:pPr>
            <w:r>
              <w:rPr>
                <w:rFonts w:ascii="Liberation Sans" w:hAnsi="Liberation Sans"/>
                <w:sz w:val="17"/>
              </w:rPr>
              <w:t>Value type with record conveniences</w:t>
            </w:r>
          </w:p>
        </w:tc>
        <w:tc>
          <w:tcPr>
            <w:tcW w:type="dxa" w:w="3168"/>
          </w:tcPr>
          <w:p>
            <w:pPr>
              <w:spacing w:after="20"/>
            </w:pPr>
            <w:r>
              <w:rPr>
                <w:rFonts w:ascii="Liberation Sans" w:hAnsi="Liberation Sans"/>
                <w:sz w:val="17"/>
              </w:rPr>
              <w:t>Small data values with value equality</w:t>
            </w:r>
          </w:p>
        </w:tc>
      </w:tr>
    </w:tbl>
    <w:p>
      <w:pPr>
        <w:spacing w:after="40"/>
      </w:pPr>
    </w:p>
    <w:p>
      <w:pPr>
        <w:keepLines/>
        <w:spacing w:before="60" w:after="100"/>
        <w:ind w:left="115" w:right="29"/>
        <w:shd w:fill="EAF2F8"/>
        <w:pBdr>
          <w:left w:val="single" w:sz="18" w:space="5" w:color="2E75B6"/>
        </w:pBdr>
      </w:pPr>
      <w:r>
        <w:rPr>
          <w:rFonts w:ascii="Liberation Sans" w:hAnsi="Liberation Sans"/>
          <w:b/>
          <w:color w:val="2E75B6"/>
          <w:sz w:val="18"/>
        </w:rPr>
        <w:t>Graduate answer</w:t>
        <w:br/>
      </w:r>
      <w:r>
        <w:rPr>
          <w:rFonts w:ascii="Liberation Sans" w:hAnsi="Liberation Sans"/>
          <w:sz w:val="18"/>
        </w:rPr>
        <w:t>“I normally default to class for application objects. I consider struct for small, value-like, preferably immutable data where copying is appropriate. I consider record when the type is primarily data and value-based equality is desirable.”</w:t>
      </w:r>
    </w:p>
    <w:p>
      <w:pPr>
        <w:pStyle w:val="Heading2"/>
        <w:keepNext/>
      </w:pPr>
      <w:r>
        <w:t>26. string immutability and StringBuilder</w:t>
      </w:r>
    </w:p>
    <w:p>
      <w:pPr>
        <w:spacing w:after="100" w:line="259" w:lineRule="auto"/>
      </w:pPr>
      <w:r>
        <w:rPr>
          <w:rFonts w:ascii="Liberation Sans" w:hAnsi="Liberation Sans"/>
          <w:sz w:val="20"/>
        </w:rPr>
        <w:t>string is a reference type but it is immutable: once a string object is created, its contents do not change. Operations that appear to modify a string produce a new string value. For many repeated concatenations, StringBuilder can reduce intermediate string allocations.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string text = "Hello";</w:t>
              <w:br/>
            </w:r>
            <w:r>
              <w:rPr>
                <w:rFonts w:ascii="DejaVu Sans Mono" w:hAnsi="DejaVu Sans Mono"/>
                <w:color w:val="20262D"/>
                <w:sz w:val="16"/>
              </w:rPr>
              <w:t>text += " world"; // creates a new resulting string value</w:t>
              <w:br/>
            </w:r>
            <w:r>
              <w:rPr>
                <w:rFonts w:ascii="DejaVu Sans Mono" w:hAnsi="DejaVu Sans Mono"/>
                <w:color w:val="20262D"/>
                <w:sz w:val="16"/>
              </w:rPr>
              <w:br/>
            </w:r>
            <w:r>
              <w:rPr>
                <w:rFonts w:ascii="DejaVu Sans Mono" w:hAnsi="DejaVu Sans Mono"/>
                <w:color w:val="20262D"/>
                <w:sz w:val="16"/>
              </w:rPr>
              <w:t>var builder = new System.Text.StringBuilder();</w:t>
              <w:br/>
            </w:r>
            <w:r>
              <w:rPr>
                <w:rFonts w:ascii="DejaVu Sans Mono" w:hAnsi="DejaVu Sans Mono"/>
                <w:color w:val="20262D"/>
                <w:sz w:val="16"/>
              </w:rPr>
              <w:t>for (int i = 0; i &lt; 1000; i++)</w:t>
              <w:br/>
            </w:r>
            <w:r>
              <w:rPr>
                <w:rFonts w:ascii="DejaVu Sans Mono" w:hAnsi="DejaVu Sans Mono"/>
                <w:color w:val="20262D"/>
                <w:sz w:val="16"/>
              </w:rPr>
              <w:t>{</w:t>
              <w:br/>
            </w:r>
            <w:r>
              <w:rPr>
                <w:rFonts w:ascii="DejaVu Sans Mono" w:hAnsi="DejaVu Sans Mono"/>
                <w:color w:val="20262D"/>
                <w:sz w:val="16"/>
              </w:rPr>
              <w:t xml:space="preserve">    builder.Append(i);</w:t>
              <w:br/>
            </w:r>
            <w:r>
              <w:rPr>
                <w:rFonts w:ascii="DejaVu Sans Mono" w:hAnsi="DejaVu Sans Mono"/>
                <w:color w:val="20262D"/>
                <w:sz w:val="16"/>
              </w:rPr>
              <w:t>}</w:t>
              <w:br/>
            </w:r>
            <w:r>
              <w:rPr>
                <w:rFonts w:ascii="DejaVu Sans Mono" w:hAnsi="DejaVu Sans Mono"/>
                <w:color w:val="20262D"/>
                <w:sz w:val="16"/>
              </w:rPr>
              <w:t>string result = builder.ToString();</w:t>
            </w:r>
          </w:p>
        </w:tc>
      </w:tr>
    </w:tbl>
    <w:p>
      <w:pPr>
        <w:spacing w:after="20"/>
      </w:pPr>
    </w:p>
    <w:p>
      <w:pPr>
        <w:keepLines/>
        <w:spacing w:before="60" w:after="100"/>
        <w:ind w:left="115" w:right="29"/>
        <w:shd w:fill="EAF6EC"/>
        <w:pBdr>
          <w:left w:val="single" w:sz="18" w:space="5" w:color="548235"/>
        </w:pBdr>
      </w:pPr>
      <w:r>
        <w:rPr>
          <w:rFonts w:ascii="Liberation Sans" w:hAnsi="Liberation Sans"/>
          <w:b/>
          <w:color w:val="548235"/>
          <w:sz w:val="18"/>
        </w:rPr>
        <w:t>Interview nuance</w:t>
        <w:br/>
      </w:r>
      <w:r>
        <w:rPr>
          <w:rFonts w:ascii="Liberation Sans" w:hAnsi="Liberation Sans"/>
          <w:sz w:val="18"/>
        </w:rPr>
        <w:t>Do not say StringBuilder is always faster. For a few concatenations, normal string interpolation/concatenation is simpler and often optimized. StringBuilder matters when you repeatedly build a large string in a loop or dynamic process.</w:t>
      </w:r>
    </w:p>
    <w:p>
      <w:pPr>
        <w:pStyle w:val="Heading1"/>
        <w:keepNext/>
      </w:pPr>
      <w:r>
        <w:t>27. Arrays and common collections</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592"/>
            <w:shd w:fill="D9EAF7"/>
            <w:vAlign w:val="center"/>
          </w:tcPr>
          <w:p>
            <w:pPr>
              <w:jc w:val="center"/>
            </w:pPr>
            <w:r>
              <w:rPr>
                <w:rFonts w:ascii="Liberation Sans" w:hAnsi="Liberation Sans"/>
                <w:b/>
                <w:color w:val="1F4E79"/>
                <w:sz w:val="17"/>
              </w:rPr>
              <w:t>Type</w:t>
            </w:r>
          </w:p>
        </w:tc>
        <w:tc>
          <w:tcPr>
            <w:tcW w:type="dxa" w:w="3240"/>
            <w:shd w:fill="D9EAF7"/>
            <w:vAlign w:val="center"/>
          </w:tcPr>
          <w:p>
            <w:pPr>
              <w:jc w:val="center"/>
            </w:pPr>
            <w:r>
              <w:rPr>
                <w:rFonts w:ascii="Liberation Sans" w:hAnsi="Liberation Sans"/>
                <w:b/>
                <w:color w:val="1F4E79"/>
                <w:sz w:val="17"/>
              </w:rPr>
              <w:t>Strength</w:t>
            </w:r>
          </w:p>
        </w:tc>
        <w:tc>
          <w:tcPr>
            <w:tcW w:type="dxa" w:w="3960"/>
            <w:shd w:fill="D9EAF7"/>
            <w:vAlign w:val="center"/>
          </w:tcPr>
          <w:p>
            <w:pPr>
              <w:jc w:val="center"/>
            </w:pPr>
            <w:r>
              <w:rPr>
                <w:rFonts w:ascii="Liberation Sans" w:hAnsi="Liberation Sans"/>
                <w:b/>
                <w:color w:val="1F4E79"/>
                <w:sz w:val="17"/>
              </w:rPr>
              <w:t>Typical use</w:t>
            </w:r>
          </w:p>
        </w:tc>
      </w:tr>
      <w:tr>
        <w:trPr>
          <w:cantSplit/>
        </w:trPr>
        <w:tc>
          <w:tcPr>
            <w:tcW w:type="dxa" w:w="2592"/>
          </w:tcPr>
          <w:p>
            <w:pPr>
              <w:spacing w:after="20"/>
            </w:pPr>
            <w:r>
              <w:rPr>
                <w:rFonts w:ascii="Liberation Sans" w:hAnsi="Liberation Sans"/>
                <w:sz w:val="17"/>
              </w:rPr>
              <w:t>T[] array</w:t>
            </w:r>
          </w:p>
        </w:tc>
        <w:tc>
          <w:tcPr>
            <w:tcW w:type="dxa" w:w="3240"/>
          </w:tcPr>
          <w:p>
            <w:pPr>
              <w:spacing w:after="20"/>
            </w:pPr>
            <w:r>
              <w:rPr>
                <w:rFonts w:ascii="Liberation Sans" w:hAnsi="Liberation Sans"/>
                <w:sz w:val="17"/>
              </w:rPr>
              <w:t>Fixed length, indexed, low overhead</w:t>
            </w:r>
          </w:p>
        </w:tc>
        <w:tc>
          <w:tcPr>
            <w:tcW w:type="dxa" w:w="3960"/>
          </w:tcPr>
          <w:p>
            <w:pPr>
              <w:spacing w:after="20"/>
            </w:pPr>
            <w:r>
              <w:rPr>
                <w:rFonts w:ascii="Liberation Sans" w:hAnsi="Liberation Sans"/>
                <w:sz w:val="17"/>
              </w:rPr>
              <w:t>Known-size sequence</w:t>
            </w:r>
          </w:p>
        </w:tc>
      </w:tr>
      <w:tr>
        <w:trPr>
          <w:cantSplit/>
        </w:trPr>
        <w:tc>
          <w:tcPr>
            <w:tcW w:type="dxa" w:w="2592"/>
          </w:tcPr>
          <w:p>
            <w:pPr>
              <w:spacing w:after="20"/>
            </w:pPr>
            <w:r>
              <w:rPr>
                <w:rFonts w:ascii="Liberation Sans" w:hAnsi="Liberation Sans"/>
                <w:sz w:val="17"/>
              </w:rPr>
              <w:t>List&lt;T&gt;</w:t>
            </w:r>
          </w:p>
        </w:tc>
        <w:tc>
          <w:tcPr>
            <w:tcW w:type="dxa" w:w="3240"/>
          </w:tcPr>
          <w:p>
            <w:pPr>
              <w:spacing w:after="20"/>
            </w:pPr>
            <w:r>
              <w:rPr>
                <w:rFonts w:ascii="Liberation Sans" w:hAnsi="Liberation Sans"/>
                <w:sz w:val="17"/>
              </w:rPr>
              <w:t>Dynamic ordered sequence</w:t>
            </w:r>
          </w:p>
        </w:tc>
        <w:tc>
          <w:tcPr>
            <w:tcW w:type="dxa" w:w="3960"/>
          </w:tcPr>
          <w:p>
            <w:pPr>
              <w:spacing w:after="20"/>
            </w:pPr>
            <w:r>
              <w:rPr>
                <w:rFonts w:ascii="Liberation Sans" w:hAnsi="Liberation Sans"/>
                <w:sz w:val="17"/>
              </w:rPr>
              <w:t>Most general mutable list use</w:t>
            </w:r>
          </w:p>
        </w:tc>
      </w:tr>
      <w:tr>
        <w:trPr>
          <w:cantSplit/>
        </w:trPr>
        <w:tc>
          <w:tcPr>
            <w:tcW w:type="dxa" w:w="2592"/>
          </w:tcPr>
          <w:p>
            <w:pPr>
              <w:spacing w:after="20"/>
            </w:pPr>
            <w:r>
              <w:rPr>
                <w:rFonts w:ascii="Liberation Sans" w:hAnsi="Liberation Sans"/>
                <w:sz w:val="17"/>
              </w:rPr>
              <w:t>Dictionary&lt;TKey,TValue&gt;</w:t>
            </w:r>
          </w:p>
        </w:tc>
        <w:tc>
          <w:tcPr>
            <w:tcW w:type="dxa" w:w="3240"/>
          </w:tcPr>
          <w:p>
            <w:pPr>
              <w:spacing w:after="20"/>
            </w:pPr>
            <w:r>
              <w:rPr>
                <w:rFonts w:ascii="Liberation Sans" w:hAnsi="Liberation Sans"/>
                <w:sz w:val="17"/>
              </w:rPr>
              <w:t>Fast lookup by unique key on average</w:t>
            </w:r>
          </w:p>
        </w:tc>
        <w:tc>
          <w:tcPr>
            <w:tcW w:type="dxa" w:w="3960"/>
          </w:tcPr>
          <w:p>
            <w:pPr>
              <w:spacing w:after="20"/>
            </w:pPr>
            <w:r>
              <w:rPr>
                <w:rFonts w:ascii="Liberation Sans" w:hAnsi="Liberation Sans"/>
                <w:sz w:val="17"/>
              </w:rPr>
              <w:t>ID → object, name → value</w:t>
            </w:r>
          </w:p>
        </w:tc>
      </w:tr>
      <w:tr>
        <w:trPr>
          <w:cantSplit/>
        </w:trPr>
        <w:tc>
          <w:tcPr>
            <w:tcW w:type="dxa" w:w="2592"/>
          </w:tcPr>
          <w:p>
            <w:pPr>
              <w:spacing w:after="20"/>
            </w:pPr>
            <w:r>
              <w:rPr>
                <w:rFonts w:ascii="Liberation Sans" w:hAnsi="Liberation Sans"/>
                <w:sz w:val="17"/>
              </w:rPr>
              <w:t>HashSet&lt;T&gt;</w:t>
            </w:r>
          </w:p>
        </w:tc>
        <w:tc>
          <w:tcPr>
            <w:tcW w:type="dxa" w:w="3240"/>
          </w:tcPr>
          <w:p>
            <w:pPr>
              <w:spacing w:after="20"/>
            </w:pPr>
            <w:r>
              <w:rPr>
                <w:rFonts w:ascii="Liberation Sans" w:hAnsi="Liberation Sans"/>
                <w:sz w:val="17"/>
              </w:rPr>
              <w:t>Unique items; fast membership test on average</w:t>
            </w:r>
          </w:p>
        </w:tc>
        <w:tc>
          <w:tcPr>
            <w:tcW w:type="dxa" w:w="3960"/>
          </w:tcPr>
          <w:p>
            <w:pPr>
              <w:spacing w:after="20"/>
            </w:pPr>
            <w:r>
              <w:rPr>
                <w:rFonts w:ascii="Liberation Sans" w:hAnsi="Liberation Sans"/>
                <w:sz w:val="17"/>
              </w:rPr>
              <w:t>Remove duplicates / “contains?”</w:t>
            </w:r>
          </w:p>
        </w:tc>
      </w:tr>
      <w:tr>
        <w:trPr>
          <w:cantSplit/>
        </w:trPr>
        <w:tc>
          <w:tcPr>
            <w:tcW w:type="dxa" w:w="2592"/>
          </w:tcPr>
          <w:p>
            <w:pPr>
              <w:spacing w:after="20"/>
            </w:pPr>
            <w:r>
              <w:rPr>
                <w:rFonts w:ascii="Liberation Sans" w:hAnsi="Liberation Sans"/>
                <w:sz w:val="17"/>
              </w:rPr>
              <w:t>Queue&lt;T&gt;</w:t>
            </w:r>
          </w:p>
        </w:tc>
        <w:tc>
          <w:tcPr>
            <w:tcW w:type="dxa" w:w="3240"/>
          </w:tcPr>
          <w:p>
            <w:pPr>
              <w:spacing w:after="20"/>
            </w:pPr>
            <w:r>
              <w:rPr>
                <w:rFonts w:ascii="Liberation Sans" w:hAnsi="Liberation Sans"/>
                <w:sz w:val="17"/>
              </w:rPr>
              <w:t>FIFO</w:t>
            </w:r>
          </w:p>
        </w:tc>
        <w:tc>
          <w:tcPr>
            <w:tcW w:type="dxa" w:w="3960"/>
          </w:tcPr>
          <w:p>
            <w:pPr>
              <w:spacing w:after="20"/>
            </w:pPr>
            <w:r>
              <w:rPr>
                <w:rFonts w:ascii="Liberation Sans" w:hAnsi="Liberation Sans"/>
                <w:sz w:val="17"/>
              </w:rPr>
              <w:t>Work items processed first-in-first-out</w:t>
            </w:r>
          </w:p>
        </w:tc>
      </w:tr>
      <w:tr>
        <w:trPr>
          <w:cantSplit/>
        </w:trPr>
        <w:tc>
          <w:tcPr>
            <w:tcW w:type="dxa" w:w="2592"/>
          </w:tcPr>
          <w:p>
            <w:pPr>
              <w:spacing w:after="20"/>
            </w:pPr>
            <w:r>
              <w:rPr>
                <w:rFonts w:ascii="Liberation Sans" w:hAnsi="Liberation Sans"/>
                <w:sz w:val="17"/>
              </w:rPr>
              <w:t>Stack&lt;T&gt;</w:t>
            </w:r>
          </w:p>
        </w:tc>
        <w:tc>
          <w:tcPr>
            <w:tcW w:type="dxa" w:w="3240"/>
          </w:tcPr>
          <w:p>
            <w:pPr>
              <w:spacing w:after="20"/>
            </w:pPr>
            <w:r>
              <w:rPr>
                <w:rFonts w:ascii="Liberation Sans" w:hAnsi="Liberation Sans"/>
                <w:sz w:val="17"/>
              </w:rPr>
              <w:t>LIFO</w:t>
            </w:r>
          </w:p>
        </w:tc>
        <w:tc>
          <w:tcPr>
            <w:tcW w:type="dxa" w:w="3960"/>
          </w:tcPr>
          <w:p>
            <w:pPr>
              <w:spacing w:after="20"/>
            </w:pPr>
            <w:r>
              <w:rPr>
                <w:rFonts w:ascii="Liberation Sans" w:hAnsi="Liberation Sans"/>
                <w:sz w:val="17"/>
              </w:rPr>
              <w:t>Undo/history/depth-first style work</w:t>
            </w:r>
          </w:p>
        </w:tc>
      </w:tr>
    </w:tbl>
    <w:p>
      <w:pPr>
        <w:spacing w:after="40"/>
      </w:pP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var names = new List&lt;string&gt; { "Ana", "Ben" };</w:t>
              <w:br/>
            </w:r>
            <w:r>
              <w:rPr>
                <w:rFonts w:ascii="DejaVu Sans Mono" w:hAnsi="DejaVu Sans Mono"/>
                <w:color w:val="20262D"/>
                <w:sz w:val="16"/>
              </w:rPr>
              <w:t>names.Add("Cara");</w:t>
              <w:br/>
            </w:r>
            <w:r>
              <w:rPr>
                <w:rFonts w:ascii="DejaVu Sans Mono" w:hAnsi="DejaVu Sans Mono"/>
                <w:color w:val="20262D"/>
                <w:sz w:val="16"/>
              </w:rPr>
              <w:br/>
            </w:r>
            <w:r>
              <w:rPr>
                <w:rFonts w:ascii="DejaVu Sans Mono" w:hAnsi="DejaVu Sans Mono"/>
                <w:color w:val="20262D"/>
                <w:sz w:val="16"/>
              </w:rPr>
              <w:t>var ages = new Dictionary&lt;string, int&gt;</w:t>
              <w:br/>
            </w:r>
            <w:r>
              <w:rPr>
                <w:rFonts w:ascii="DejaVu Sans Mono" w:hAnsi="DejaVu Sans Mono"/>
                <w:color w:val="20262D"/>
                <w:sz w:val="16"/>
              </w:rPr>
              <w:t>{</w:t>
              <w:br/>
            </w:r>
            <w:r>
              <w:rPr>
                <w:rFonts w:ascii="DejaVu Sans Mono" w:hAnsi="DejaVu Sans Mono"/>
                <w:color w:val="20262D"/>
                <w:sz w:val="16"/>
              </w:rPr>
              <w:t xml:space="preserve">    ["Ana"] = 22,</w:t>
              <w:br/>
            </w:r>
            <w:r>
              <w:rPr>
                <w:rFonts w:ascii="DejaVu Sans Mono" w:hAnsi="DejaVu Sans Mono"/>
                <w:color w:val="20262D"/>
                <w:sz w:val="16"/>
              </w:rPr>
              <w:t xml:space="preserve">    ["Ben"] = 24</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if (ages.TryGetValue("Ana", out int age))</w:t>
              <w:br/>
            </w:r>
            <w:r>
              <w:rPr>
                <w:rFonts w:ascii="DejaVu Sans Mono" w:hAnsi="DejaVu Sans Mono"/>
                <w:color w:val="20262D"/>
                <w:sz w:val="16"/>
              </w:rPr>
              <w:t>{</w:t>
              <w:br/>
            </w:r>
            <w:r>
              <w:rPr>
                <w:rFonts w:ascii="DejaVu Sans Mono" w:hAnsi="DejaVu Sans Mono"/>
                <w:color w:val="20262D"/>
                <w:sz w:val="16"/>
              </w:rPr>
              <w:t xml:space="preserve">    Console.WriteLine(age);</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Common interview choice</w:t>
        <w:br/>
      </w:r>
      <w:r>
        <w:rPr>
          <w:rFonts w:ascii="Liberation Sans" w:hAnsi="Liberation Sans"/>
          <w:sz w:val="18"/>
        </w:rPr>
        <w:t>Use Dictionary&lt;TKey,TValue&gt; when you need lookup by key. Use List&lt;T&gt; when order and iteration are primary. Use HashSet&lt;T&gt; when uniqueness and fast membership testing are primary.</w:t>
      </w:r>
    </w:p>
    <w:p>
      <w:pPr>
        <w:pStyle w:val="Heading2"/>
        <w:keepNext/>
      </w:pPr>
      <w:r>
        <w:t>28. IEnumerable&lt;T&gt;, ICollection&lt;T&gt;, List&lt;T&gt;</w:t>
      </w:r>
    </w:p>
    <w:p>
      <w:pPr>
        <w:spacing w:after="100" w:line="259" w:lineRule="auto"/>
      </w:pPr>
      <w:r>
        <w:rPr>
          <w:rFonts w:ascii="Liberation Sans" w:hAnsi="Liberation Sans"/>
          <w:sz w:val="20"/>
        </w:rPr>
        <w:t>At entry level, understand the abstraction direction. IEnumerable&lt;T&gt; represents something you can enumerate. ICollection&lt;T&gt; adds collection operations such as Count and mutation capabilities. List&lt;T&gt; is a concrete resizable indexed list. Exposing the least-specific interface that meets your caller’s needs can reduce coupling.</w:t>
      </w:r>
    </w:p>
    <w:p>
      <w:pPr>
        <w:keepLines/>
        <w:spacing w:before="60" w:after="100"/>
        <w:ind w:left="115" w:right="29"/>
        <w:shd w:fill="EAF2F8"/>
        <w:pBdr>
          <w:left w:val="single" w:sz="18" w:space="5" w:color="2E75B6"/>
        </w:pBdr>
      </w:pPr>
      <w:r>
        <w:rPr>
          <w:rFonts w:ascii="Liberation Sans" w:hAnsi="Liberation Sans"/>
          <w:b/>
          <w:color w:val="2E75B6"/>
          <w:sz w:val="18"/>
        </w:rPr>
        <w:t>Good answer</w:t>
        <w:br/>
      </w:r>
      <w:r>
        <w:rPr>
          <w:rFonts w:ascii="Liberation Sans" w:hAnsi="Liberation Sans"/>
          <w:sz w:val="18"/>
        </w:rPr>
        <w:t>“If a method only needs to enumerate values, IEnumerable&lt;T&gt; communicates that requirement better than List&lt;T&gt;. If the caller genuinely needs list-specific indexed or mutation behavior, I can use a more specific type.”</w:t>
      </w:r>
    </w:p>
    <w:p>
      <w:pPr>
        <w:pStyle w:val="Heading1"/>
        <w:keepNext/>
      </w:pPr>
      <w:r>
        <w:t>29. Generics</w:t>
      </w:r>
    </w:p>
    <w:p>
      <w:pPr>
        <w:spacing w:after="100" w:line="259" w:lineRule="auto"/>
      </w:pPr>
      <w:r>
        <w:rPr>
          <w:rFonts w:ascii="Liberation Sans" w:hAnsi="Liberation Sans"/>
          <w:sz w:val="20"/>
        </w:rPr>
        <w:t>Generics let you write reusable types and methods with type parameters while keeping compile-time type safety. They are everywhere in C#: List&lt;T&gt;, Dictionary&lt;TKey,TValue&gt;, IEnumerable&lt;T&gt;, Task&lt;T&gt;, Func&lt;T,...&gt;, and LINQ.</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static T FirstOrDefaultValue&lt;T&gt;(IEnumerable&lt;T&gt; items, T fallback)</w:t>
              <w:br/>
            </w:r>
            <w:r>
              <w:rPr>
                <w:rFonts w:ascii="DejaVu Sans Mono" w:hAnsi="DejaVu Sans Mono"/>
                <w:color w:val="20262D"/>
                <w:sz w:val="16"/>
              </w:rPr>
              <w:t>{</w:t>
              <w:br/>
            </w:r>
            <w:r>
              <w:rPr>
                <w:rFonts w:ascii="DejaVu Sans Mono" w:hAnsi="DejaVu Sans Mono"/>
                <w:color w:val="20262D"/>
                <w:sz w:val="16"/>
              </w:rPr>
              <w:t xml:space="preserve">    foreach (T item in items)</w:t>
              <w:br/>
            </w:r>
            <w:r>
              <w:rPr>
                <w:rFonts w:ascii="DejaVu Sans Mono" w:hAnsi="DejaVu Sans Mono"/>
                <w:color w:val="20262D"/>
                <w:sz w:val="16"/>
              </w:rPr>
              <w:t xml:space="preserve">        return item;</w:t>
              <w:br/>
            </w:r>
            <w:r>
              <w:rPr>
                <w:rFonts w:ascii="DejaVu Sans Mono" w:hAnsi="DejaVu Sans Mono"/>
                <w:color w:val="20262D"/>
                <w:sz w:val="16"/>
              </w:rPr>
              <w:br/>
            </w:r>
            <w:r>
              <w:rPr>
                <w:rFonts w:ascii="DejaVu Sans Mono" w:hAnsi="DejaVu Sans Mono"/>
                <w:color w:val="20262D"/>
                <w:sz w:val="16"/>
              </w:rPr>
              <w:t xml:space="preserve">    return fallback;</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List&lt;int&gt; numbers = new() { 1, 2, 3 };</w:t>
            </w:r>
          </w:p>
        </w:tc>
      </w:tr>
    </w:tbl>
    <w:p>
      <w:pPr>
        <w:spacing w:after="20"/>
      </w:pPr>
    </w:p>
    <w:p>
      <w:pPr>
        <w:pStyle w:val="Heading2"/>
        <w:keepNext/>
      </w:pPr>
      <w:r>
        <w:t>30. Generic constraints (basic)</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static T Create&lt;T&gt;() where T : new()</w:t>
              <w:br/>
            </w:r>
            <w:r>
              <w:rPr>
                <w:rFonts w:ascii="DejaVu Sans Mono" w:hAnsi="DejaVu Sans Mono"/>
                <w:color w:val="20262D"/>
                <w:sz w:val="16"/>
              </w:rPr>
              <w:t>{</w:t>
              <w:br/>
            </w:r>
            <w:r>
              <w:rPr>
                <w:rFonts w:ascii="DejaVu Sans Mono" w:hAnsi="DejaVu Sans Mono"/>
                <w:color w:val="20262D"/>
                <w:sz w:val="16"/>
              </w:rPr>
              <w:t xml:space="preserve">    return new T();</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public static void PrintName&lt;T&gt;(T item) where T : Person</w:t>
              <w:br/>
            </w:r>
            <w:r>
              <w:rPr>
                <w:rFonts w:ascii="DejaVu Sans Mono" w:hAnsi="DejaVu Sans Mono"/>
                <w:color w:val="20262D"/>
                <w:sz w:val="16"/>
              </w:rPr>
              <w:t>{</w:t>
              <w:br/>
            </w:r>
            <w:r>
              <w:rPr>
                <w:rFonts w:ascii="DejaVu Sans Mono" w:hAnsi="DejaVu Sans Mono"/>
                <w:color w:val="20262D"/>
                <w:sz w:val="16"/>
              </w:rPr>
              <w:t xml:space="preserve">    Console.WriteLine(item.Name);</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Graduate interview answer</w:t>
        <w:br/>
      </w:r>
      <w:r>
        <w:rPr>
          <w:rFonts w:ascii="Liberation Sans" w:hAnsi="Liberation Sans"/>
          <w:sz w:val="18"/>
        </w:rPr>
        <w:t>“Generics give reuse without losing type safety. Instead of storing everything as object and casting at runtime, a List&lt;int&gt; can only contain ints, and the compiler knows what type comes out. Constraints let me state what operations or capabilities a type parameter must provide.”</w:t>
      </w:r>
    </w:p>
    <w:p>
      <w:pPr>
        <w:pStyle w:val="Heading1"/>
        <w:keepNext/>
      </w:pPr>
      <w:r>
        <w:t>31. Equality: ==, Equals, ReferenceEquals, GetHashCode</w:t>
      </w:r>
    </w:p>
    <w:p>
      <w:pPr>
        <w:spacing w:after="100" w:line="259" w:lineRule="auto"/>
      </w:pPr>
      <w:r>
        <w:rPr>
          <w:rFonts w:ascii="Liberation Sans" w:hAnsi="Liberation Sans"/>
          <w:sz w:val="20"/>
        </w:rPr>
        <w:t>Equality behavior depends on the type and operators it defines. For many value types, equality is value-based. For ordinary classes, object.Equals defaults to reference-based behavior unless overridden; records generate value-based equality. The == operator can also be overloaded. ReferenceEquals explicitly asks whether two references refer to the same object.</w:t>
      </w:r>
    </w:p>
    <w:p>
      <w:pPr>
        <w:keepLines/>
        <w:spacing w:before="60" w:after="100"/>
        <w:ind w:left="115" w:right="29"/>
        <w:shd w:fill="EAF2F8"/>
        <w:pBdr>
          <w:left w:val="single" w:sz="18" w:space="5" w:color="2E75B6"/>
        </w:pBdr>
      </w:pPr>
      <w:r>
        <w:rPr>
          <w:rFonts w:ascii="Liberation Sans" w:hAnsi="Liberation Sans"/>
          <w:b/>
          <w:color w:val="2E75B6"/>
          <w:sz w:val="18"/>
        </w:rPr>
        <w:t>Critical dictionary/hash set point</w:t>
        <w:br/>
      </w:r>
      <w:r>
        <w:rPr>
          <w:rFonts w:ascii="Liberation Sans" w:hAnsi="Liberation Sans"/>
          <w:sz w:val="18"/>
        </w:rPr>
        <w:t>If you override Equals for a type used as a key in Dictionary or element in HashSet, you must also implement a compatible GetHashCode. Equal objects must produce the same hash code for correct hash-based collection behavior.</w:t>
      </w:r>
    </w:p>
    <w:p>
      <w:pPr>
        <w:pageBreakBefore/>
        <w:spacing w:before="1200"/>
      </w:pPr>
      <w:r>
        <w:rPr>
          <w:rFonts w:ascii="Liberation Sans" w:hAnsi="Liberation Sans"/>
          <w:b/>
          <w:color w:val="2F5496"/>
          <w:sz w:val="24"/>
        </w:rPr>
        <w:t>PART 5</w:t>
      </w:r>
    </w:p>
    <w:p>
      <w:pPr>
        <w:spacing w:after="160"/>
      </w:pPr>
      <w:r>
        <w:rPr>
          <w:rFonts w:ascii="Liberation Sans" w:hAnsi="Liberation Sans"/>
          <w:b/>
          <w:color w:val="1F334A"/>
          <w:sz w:val="54"/>
        </w:rPr>
        <w:t>Exceptions, Resources, Delegates, LINQ and Async</w:t>
      </w:r>
    </w:p>
    <w:p>
      <w:r>
        <w:rPr>
          <w:rFonts w:ascii="Liberation Sans" w:hAnsi="Liberation Sans"/>
          <w:color w:val="5A5A5A"/>
          <w:sz w:val="24"/>
        </w:rPr>
        <w:t>Core .NET features that separate “syntax knowledge” from practical C# knowledge.</w:t>
      </w:r>
    </w:p>
    <w:p>
      <w:pPr>
        <w:pStyle w:val="Heading1"/>
        <w:keepNext/>
      </w:pPr>
      <w:r>
        <w:t>32. Exception handling</w:t>
      </w:r>
    </w:p>
    <w:p>
      <w:pPr>
        <w:spacing w:after="100" w:line="259" w:lineRule="auto"/>
      </w:pPr>
      <w:r>
        <w:rPr>
          <w:rFonts w:ascii="Liberation Sans" w:hAnsi="Liberation Sans"/>
          <w:sz w:val="20"/>
        </w:rPr>
        <w:t>Exceptions represent exceptional failures during program execution. C# uses try, catch, finally, and throw. All managed exceptions ultimately derive from System.Exception.</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try</w:t>
              <w:br/>
            </w:r>
            <w:r>
              <w:rPr>
                <w:rFonts w:ascii="DejaVu Sans Mono" w:hAnsi="DejaVu Sans Mono"/>
                <w:color w:val="20262D"/>
                <w:sz w:val="16"/>
              </w:rPr>
              <w:t>{</w:t>
              <w:br/>
            </w:r>
            <w:r>
              <w:rPr>
                <w:rFonts w:ascii="DejaVu Sans Mono" w:hAnsi="DejaVu Sans Mono"/>
                <w:color w:val="20262D"/>
                <w:sz w:val="16"/>
              </w:rPr>
              <w:t xml:space="preserve">    int value = int.Parse(input);</w:t>
              <w:br/>
            </w:r>
            <w:r>
              <w:rPr>
                <w:rFonts w:ascii="DejaVu Sans Mono" w:hAnsi="DejaVu Sans Mono"/>
                <w:color w:val="20262D"/>
                <w:sz w:val="16"/>
              </w:rPr>
              <w:t xml:space="preserve">    Console.WriteLine(value);</w:t>
              <w:br/>
            </w:r>
            <w:r>
              <w:rPr>
                <w:rFonts w:ascii="DejaVu Sans Mono" w:hAnsi="DejaVu Sans Mono"/>
                <w:color w:val="20262D"/>
                <w:sz w:val="16"/>
              </w:rPr>
              <w:t>}</w:t>
              <w:br/>
            </w:r>
            <w:r>
              <w:rPr>
                <w:rFonts w:ascii="DejaVu Sans Mono" w:hAnsi="DejaVu Sans Mono"/>
                <w:color w:val="20262D"/>
                <w:sz w:val="16"/>
              </w:rPr>
              <w:t>catch (FormatException ex)</w:t>
              <w:br/>
            </w:r>
            <w:r>
              <w:rPr>
                <w:rFonts w:ascii="DejaVu Sans Mono" w:hAnsi="DejaVu Sans Mono"/>
                <w:color w:val="20262D"/>
                <w:sz w:val="16"/>
              </w:rPr>
              <w:t>{</w:t>
              <w:br/>
            </w:r>
            <w:r>
              <w:rPr>
                <w:rFonts w:ascii="DejaVu Sans Mono" w:hAnsi="DejaVu Sans Mono"/>
                <w:color w:val="20262D"/>
                <w:sz w:val="16"/>
              </w:rPr>
              <w:t xml:space="preserve">    Console.WriteLine($"Invalid number: {ex.Message}");</w:t>
              <w:br/>
            </w:r>
            <w:r>
              <w:rPr>
                <w:rFonts w:ascii="DejaVu Sans Mono" w:hAnsi="DejaVu Sans Mono"/>
                <w:color w:val="20262D"/>
                <w:sz w:val="16"/>
              </w:rPr>
              <w:t>}</w:t>
              <w:br/>
            </w:r>
            <w:r>
              <w:rPr>
                <w:rFonts w:ascii="DejaVu Sans Mono" w:hAnsi="DejaVu Sans Mono"/>
                <w:color w:val="20262D"/>
                <w:sz w:val="16"/>
              </w:rPr>
              <w:t>finally</w:t>
              <w:br/>
            </w:r>
            <w:r>
              <w:rPr>
                <w:rFonts w:ascii="DejaVu Sans Mono" w:hAnsi="DejaVu Sans Mono"/>
                <w:color w:val="20262D"/>
                <w:sz w:val="16"/>
              </w:rPr>
              <w:t>{</w:t>
              <w:br/>
            </w:r>
            <w:r>
              <w:rPr>
                <w:rFonts w:ascii="DejaVu Sans Mono" w:hAnsi="DejaVu Sans Mono"/>
                <w:color w:val="20262D"/>
                <w:sz w:val="16"/>
              </w:rPr>
              <w:t xml:space="preserve">    Console.WriteLine("Finished attempt");</w:t>
              <w:br/>
            </w:r>
            <w:r>
              <w:rPr>
                <w:rFonts w:ascii="DejaVu Sans Mono" w:hAnsi="DejaVu Sans Mono"/>
                <w:color w:val="20262D"/>
                <w:sz w:val="16"/>
              </w:rPr>
              <w:t>}</w:t>
            </w:r>
          </w:p>
        </w:tc>
      </w:tr>
    </w:tbl>
    <w:p>
      <w:pPr>
        <w:spacing w:after="20"/>
      </w:pPr>
    </w:p>
    <w:p>
      <w:pPr>
        <w:pStyle w:val="ListBullet"/>
        <w:spacing w:after="60" w:line="252" w:lineRule="auto"/>
      </w:pPr>
      <w:r>
        <w:rPr>
          <w:rFonts w:ascii="Liberation Sans" w:hAnsi="Liberation Sans"/>
          <w:sz w:val="20"/>
        </w:rPr>
        <w:t>Catch specific exceptions when you can respond meaningfully.</w:t>
      </w:r>
    </w:p>
    <w:p>
      <w:pPr>
        <w:pStyle w:val="ListBullet"/>
        <w:spacing w:after="60" w:line="252" w:lineRule="auto"/>
      </w:pPr>
      <w:r>
        <w:rPr>
          <w:rFonts w:ascii="Liberation Sans" w:hAnsi="Liberation Sans"/>
          <w:sz w:val="20"/>
        </w:rPr>
        <w:t>Do not use exceptions as normal control flow when a Try... method exists for expected invalid input.</w:t>
      </w:r>
    </w:p>
    <w:p>
      <w:pPr>
        <w:pStyle w:val="ListBullet"/>
        <w:spacing w:after="60" w:line="252" w:lineRule="auto"/>
      </w:pPr>
      <w:r>
        <w:rPr>
          <w:rFonts w:ascii="Liberation Sans" w:hAnsi="Liberation Sans"/>
          <w:sz w:val="20"/>
        </w:rPr>
        <w:t>finally runs when control leaves the try/catch construct and is commonly used for cleanup; using/IDisposable is often cleaner for resources.</w:t>
      </w:r>
    </w:p>
    <w:p>
      <w:pPr>
        <w:pStyle w:val="ListBullet"/>
        <w:spacing w:after="60" w:line="252" w:lineRule="auto"/>
      </w:pPr>
      <w:r>
        <w:rPr>
          <w:rFonts w:ascii="Liberation Sans" w:hAnsi="Liberation Sans"/>
          <w:sz w:val="20"/>
        </w:rPr>
        <w:t>Use throw; to rethrow the current exception while preserving its original stack information. Avoid replacing it with throw ex; when you only intend to rethrow.</w:t>
      </w:r>
    </w:p>
    <w:p>
      <w:pPr>
        <w:keepLines/>
        <w:spacing w:before="60" w:after="100"/>
        <w:ind w:left="115" w:right="29"/>
        <w:shd w:fill="EAF2F8"/>
        <w:pBdr>
          <w:left w:val="single" w:sz="18" w:space="5" w:color="2E75B6"/>
        </w:pBdr>
      </w:pPr>
      <w:r>
        <w:rPr>
          <w:rFonts w:ascii="Liberation Sans" w:hAnsi="Liberation Sans"/>
          <w:b/>
          <w:color w:val="2E75B6"/>
          <w:sz w:val="18"/>
        </w:rPr>
        <w:t>Graduate interview answer</w:t>
        <w:br/>
      </w:r>
      <w:r>
        <w:rPr>
          <w:rFonts w:ascii="Liberation Sans" w:hAnsi="Liberation Sans"/>
          <w:sz w:val="18"/>
        </w:rPr>
        <w:t>“I catch an exception where I can handle it or add useful context, not just to hide it. I prefer specific exception types. For expected parsing failure I use TryParse. For resources, I normally use using so Dispose runs even if an exception occurs.”</w:t>
      </w:r>
    </w:p>
    <w:p>
      <w:pPr>
        <w:pStyle w:val="Heading2"/>
        <w:keepNext/>
      </w:pPr>
      <w:r>
        <w:t>33. IDisposable and using</w:t>
      </w:r>
    </w:p>
    <w:p>
      <w:pPr>
        <w:spacing w:after="100" w:line="259" w:lineRule="auto"/>
      </w:pPr>
      <w:r>
        <w:rPr>
          <w:rFonts w:ascii="Liberation Sans" w:hAnsi="Liberation Sans"/>
          <w:sz w:val="20"/>
        </w:rPr>
        <w:t>Garbage collection manages memory, but it does not mean every external resource is automatically released at the exact time you want. Types that own resources such as file handles, streams, database connections, or other disposable resources often implement IDisposable. A using statement/declaration guarantees Dispose is called when the scope ends.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using var stream = File.OpenRead("data.txt");</w:t>
              <w:br/>
            </w:r>
            <w:r>
              <w:rPr>
                <w:rFonts w:ascii="DejaVu Sans Mono" w:hAnsi="DejaVu Sans Mono"/>
                <w:color w:val="20262D"/>
                <w:sz w:val="16"/>
              </w:rPr>
              <w:t>// use stream</w:t>
              <w:br/>
            </w:r>
            <w:r>
              <w:rPr>
                <w:rFonts w:ascii="DejaVu Sans Mono" w:hAnsi="DejaVu Sans Mono"/>
                <w:color w:val="20262D"/>
                <w:sz w:val="16"/>
              </w:rPr>
              <w:t>// Dispose is called automatically when the scope ends</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Interview distinction</w:t>
        <w:br/>
      </w:r>
      <w:r>
        <w:rPr>
          <w:rFonts w:ascii="Liberation Sans" w:hAnsi="Liberation Sans"/>
          <w:sz w:val="18"/>
        </w:rPr>
        <w:t>Garbage collection is memory management. IDisposable is deterministic resource cleanup. They solve related but different problems.</w:t>
      </w:r>
    </w:p>
    <w:p>
      <w:pPr>
        <w:pStyle w:val="Heading1"/>
        <w:keepNext/>
      </w:pPr>
      <w:r>
        <w:t>34. Delegates</w:t>
      </w:r>
    </w:p>
    <w:p>
      <w:pPr>
        <w:spacing w:after="100" w:line="259" w:lineRule="auto"/>
      </w:pPr>
      <w:r>
        <w:rPr>
          <w:rFonts w:ascii="Liberation Sans" w:hAnsi="Liberation Sans"/>
          <w:sz w:val="20"/>
        </w:rPr>
        <w:t>A delegate is a type-safe reference to one or more methods with a compatible signature. Delegates enable callbacks and are the foundation of many event and functional patterns in C#.</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Func&lt;int, int, int&gt; add = (a, b) =&gt; a + b;</w:t>
              <w:br/>
            </w:r>
            <w:r>
              <w:rPr>
                <w:rFonts w:ascii="DejaVu Sans Mono" w:hAnsi="DejaVu Sans Mono"/>
                <w:color w:val="20262D"/>
                <w:sz w:val="16"/>
              </w:rPr>
              <w:t>Action&lt;string&gt; log = message =&gt; Console.WriteLine(message);</w:t>
              <w:br/>
            </w:r>
            <w:r>
              <w:rPr>
                <w:rFonts w:ascii="DejaVu Sans Mono" w:hAnsi="DejaVu Sans Mono"/>
                <w:color w:val="20262D"/>
                <w:sz w:val="16"/>
              </w:rPr>
              <w:t>Predicate&lt;int&gt; positive = n =&gt; n &gt; 0;</w:t>
              <w:br/>
            </w:r>
            <w:r>
              <w:rPr>
                <w:rFonts w:ascii="DejaVu Sans Mono" w:hAnsi="DejaVu Sans Mono"/>
                <w:color w:val="20262D"/>
                <w:sz w:val="16"/>
              </w:rPr>
              <w:br/>
            </w:r>
            <w:r>
              <w:rPr>
                <w:rFonts w:ascii="DejaVu Sans Mono" w:hAnsi="DejaVu Sans Mono"/>
                <w:color w:val="20262D"/>
                <w:sz w:val="16"/>
              </w:rPr>
              <w:t>Console.WriteLine(add(2, 3));</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3744"/>
            <w:shd w:fill="D9EAF7"/>
            <w:vAlign w:val="center"/>
          </w:tcPr>
          <w:p>
            <w:pPr>
              <w:jc w:val="center"/>
            </w:pPr>
            <w:r>
              <w:rPr>
                <w:rFonts w:ascii="Liberation Sans" w:hAnsi="Liberation Sans"/>
                <w:b/>
                <w:color w:val="1F4E79"/>
                <w:sz w:val="17"/>
              </w:rPr>
              <w:t>Delegate form</w:t>
            </w:r>
          </w:p>
        </w:tc>
        <w:tc>
          <w:tcPr>
            <w:tcW w:type="dxa" w:w="5616"/>
            <w:shd w:fill="D9EAF7"/>
            <w:vAlign w:val="center"/>
          </w:tcPr>
          <w:p>
            <w:pPr>
              <w:jc w:val="center"/>
            </w:pPr>
            <w:r>
              <w:rPr>
                <w:rFonts w:ascii="Liberation Sans" w:hAnsi="Liberation Sans"/>
                <w:b/>
                <w:color w:val="1F4E79"/>
                <w:sz w:val="17"/>
              </w:rPr>
              <w:t>Meaning</w:t>
            </w:r>
          </w:p>
        </w:tc>
      </w:tr>
      <w:tr>
        <w:trPr>
          <w:cantSplit/>
        </w:trPr>
        <w:tc>
          <w:tcPr>
            <w:tcW w:type="dxa" w:w="3744"/>
          </w:tcPr>
          <w:p>
            <w:pPr>
              <w:spacing w:after="20"/>
            </w:pPr>
            <w:r>
              <w:rPr>
                <w:rFonts w:ascii="Liberation Sans" w:hAnsi="Liberation Sans"/>
                <w:sz w:val="17"/>
              </w:rPr>
              <w:t>Func&lt;T1,...,TResult&gt;</w:t>
            </w:r>
          </w:p>
        </w:tc>
        <w:tc>
          <w:tcPr>
            <w:tcW w:type="dxa" w:w="5616"/>
          </w:tcPr>
          <w:p>
            <w:pPr>
              <w:spacing w:after="20"/>
            </w:pPr>
            <w:r>
              <w:rPr>
                <w:rFonts w:ascii="Liberation Sans" w:hAnsi="Liberation Sans"/>
                <w:sz w:val="17"/>
              </w:rPr>
              <w:t>Represents a method that returns a value; last generic argument is the result type</w:t>
            </w:r>
          </w:p>
        </w:tc>
      </w:tr>
      <w:tr>
        <w:trPr>
          <w:cantSplit/>
        </w:trPr>
        <w:tc>
          <w:tcPr>
            <w:tcW w:type="dxa" w:w="3744"/>
          </w:tcPr>
          <w:p>
            <w:pPr>
              <w:spacing w:after="20"/>
            </w:pPr>
            <w:r>
              <w:rPr>
                <w:rFonts w:ascii="Liberation Sans" w:hAnsi="Liberation Sans"/>
                <w:sz w:val="17"/>
              </w:rPr>
              <w:t>Action&lt;T...&gt;</w:t>
            </w:r>
          </w:p>
        </w:tc>
        <w:tc>
          <w:tcPr>
            <w:tcW w:type="dxa" w:w="5616"/>
          </w:tcPr>
          <w:p>
            <w:pPr>
              <w:spacing w:after="20"/>
            </w:pPr>
            <w:r>
              <w:rPr>
                <w:rFonts w:ascii="Liberation Sans" w:hAnsi="Liberation Sans"/>
                <w:sz w:val="17"/>
              </w:rPr>
              <w:t>Represents a method returning void</w:t>
            </w:r>
          </w:p>
        </w:tc>
      </w:tr>
      <w:tr>
        <w:trPr>
          <w:cantSplit/>
        </w:trPr>
        <w:tc>
          <w:tcPr>
            <w:tcW w:type="dxa" w:w="3744"/>
          </w:tcPr>
          <w:p>
            <w:pPr>
              <w:spacing w:after="20"/>
            </w:pPr>
            <w:r>
              <w:rPr>
                <w:rFonts w:ascii="Liberation Sans" w:hAnsi="Liberation Sans"/>
                <w:sz w:val="17"/>
              </w:rPr>
              <w:t>Predicate&lt;T&gt;</w:t>
            </w:r>
          </w:p>
        </w:tc>
        <w:tc>
          <w:tcPr>
            <w:tcW w:type="dxa" w:w="5616"/>
          </w:tcPr>
          <w:p>
            <w:pPr>
              <w:spacing w:after="20"/>
            </w:pPr>
            <w:r>
              <w:rPr>
                <w:rFonts w:ascii="Liberation Sans" w:hAnsi="Liberation Sans"/>
                <w:sz w:val="17"/>
              </w:rPr>
              <w:t>Represents a method that takes T and returns bool</w:t>
            </w:r>
          </w:p>
        </w:tc>
      </w:tr>
    </w:tbl>
    <w:p>
      <w:pPr>
        <w:spacing w:after="40"/>
      </w:pPr>
    </w:p>
    <w:p>
      <w:pPr>
        <w:pStyle w:val="Heading2"/>
        <w:keepNext/>
      </w:pPr>
      <w:r>
        <w:t>35. Events</w:t>
      </w:r>
    </w:p>
    <w:p>
      <w:pPr>
        <w:spacing w:after="100" w:line="259" w:lineRule="auto"/>
      </w:pPr>
      <w:r>
        <w:rPr>
          <w:rFonts w:ascii="Liberation Sans" w:hAnsi="Liberation Sans"/>
          <w:sz w:val="20"/>
        </w:rPr>
        <w:t>An event is a publisher/subscriber mechanism built on delegates. An object publishes an event, and other objects subscribe handlers. The event keyword restricts who can raise/invoke the event, which supports encapsulation.</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class DownloadService</w:t>
              <w:br/>
            </w:r>
            <w:r>
              <w:rPr>
                <w:rFonts w:ascii="DejaVu Sans Mono" w:hAnsi="DejaVu Sans Mono"/>
                <w:color w:val="20262D"/>
                <w:sz w:val="16"/>
              </w:rPr>
              <w:t>{</w:t>
              <w:br/>
            </w:r>
            <w:r>
              <w:rPr>
                <w:rFonts w:ascii="DejaVu Sans Mono" w:hAnsi="DejaVu Sans Mono"/>
                <w:color w:val="20262D"/>
                <w:sz w:val="16"/>
              </w:rPr>
              <w:t xml:space="preserve">    public event EventHandler? Completed;</w:t>
              <w:br/>
            </w:r>
            <w:r>
              <w:rPr>
                <w:rFonts w:ascii="DejaVu Sans Mono" w:hAnsi="DejaVu Sans Mono"/>
                <w:color w:val="20262D"/>
                <w:sz w:val="16"/>
              </w:rPr>
              <w:br/>
            </w:r>
            <w:r>
              <w:rPr>
                <w:rFonts w:ascii="DejaVu Sans Mono" w:hAnsi="DejaVu Sans Mono"/>
                <w:color w:val="20262D"/>
                <w:sz w:val="16"/>
              </w:rPr>
              <w:t xml:space="preserve">    public void Finish()</w:t>
              <w:br/>
            </w:r>
            <w:r>
              <w:rPr>
                <w:rFonts w:ascii="DejaVu Sans Mono" w:hAnsi="DejaVu Sans Mono"/>
                <w:color w:val="20262D"/>
                <w:sz w:val="16"/>
              </w:rPr>
              <w:t xml:space="preserve">    {</w:t>
              <w:br/>
            </w:r>
            <w:r>
              <w:rPr>
                <w:rFonts w:ascii="DejaVu Sans Mono" w:hAnsi="DejaVu Sans Mono"/>
                <w:color w:val="20262D"/>
                <w:sz w:val="16"/>
              </w:rPr>
              <w:t xml:space="preserve">        Completed?.Invoke(this, EventArgs.Empty);</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Delegate vs event</w:t>
        <w:br/>
      </w:r>
      <w:r>
        <w:rPr>
          <w:rFonts w:ascii="Liberation Sans" w:hAnsi="Liberation Sans"/>
          <w:sz w:val="18"/>
        </w:rPr>
        <w:t>A delegate is a callable method-reference type. An event exposes a controlled subscription mechanism around a delegate, so outside code can normally add/remove handlers but cannot raise the event itself.</w:t>
      </w:r>
    </w:p>
    <w:p>
      <w:pPr>
        <w:pStyle w:val="Heading2"/>
        <w:keepNext/>
      </w:pPr>
      <w:r>
        <w:t>36. Lambda expressions and extension methods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var adults = people.Where(p =&gt; p.Age &gt;= 18);</w:t>
              <w:br/>
            </w:r>
            <w:r>
              <w:rPr>
                <w:rFonts w:ascii="DejaVu Sans Mono" w:hAnsi="DejaVu Sans Mono"/>
                <w:color w:val="20262D"/>
                <w:sz w:val="16"/>
              </w:rPr>
              <w:br/>
            </w:r>
            <w:r>
              <w:rPr>
                <w:rFonts w:ascii="DejaVu Sans Mono" w:hAnsi="DejaVu Sans Mono"/>
                <w:color w:val="20262D"/>
                <w:sz w:val="16"/>
              </w:rPr>
              <w:t>public static class StringExtensions</w:t>
              <w:br/>
            </w:r>
            <w:r>
              <w:rPr>
                <w:rFonts w:ascii="DejaVu Sans Mono" w:hAnsi="DejaVu Sans Mono"/>
                <w:color w:val="20262D"/>
                <w:sz w:val="16"/>
              </w:rPr>
              <w:t>{</w:t>
              <w:br/>
            </w:r>
            <w:r>
              <w:rPr>
                <w:rFonts w:ascii="DejaVu Sans Mono" w:hAnsi="DejaVu Sans Mono"/>
                <w:color w:val="20262D"/>
                <w:sz w:val="16"/>
              </w:rPr>
              <w:t xml:space="preserve">    public static bool IsLong(this string value) =&gt; value.Length &gt; 20;</w:t>
              <w:br/>
            </w:r>
            <w:r>
              <w:rPr>
                <w:rFonts w:ascii="DejaVu Sans Mono" w:hAnsi="DejaVu Sans Mono"/>
                <w:color w:val="20262D"/>
                <w:sz w:val="16"/>
              </w:rPr>
              <w:t>}</w:t>
              <w:br/>
            </w:r>
            <w:r>
              <w:rPr>
                <w:rFonts w:ascii="DejaVu Sans Mono" w:hAnsi="DejaVu Sans Mono"/>
                <w:color w:val="20262D"/>
                <w:sz w:val="16"/>
              </w:rPr>
              <w:br/>
            </w:r>
            <w:r>
              <w:rPr>
                <w:rFonts w:ascii="DejaVu Sans Mono" w:hAnsi="DejaVu Sans Mono"/>
                <w:color w:val="20262D"/>
                <w:sz w:val="16"/>
              </w:rPr>
              <w:t>bool result = "hello".IsLong();</w:t>
            </w:r>
          </w:p>
        </w:tc>
      </w:tr>
    </w:tbl>
    <w:p>
      <w:pPr>
        <w:spacing w:after="20"/>
      </w:pPr>
    </w:p>
    <w:p>
      <w:pPr>
        <w:spacing w:after="100" w:line="259" w:lineRule="auto"/>
      </w:pPr>
      <w:r>
        <w:rPr>
          <w:rFonts w:ascii="Liberation Sans" w:hAnsi="Liberation Sans"/>
          <w:sz w:val="20"/>
        </w:rPr>
        <w:t>A lambda is a concise anonymous function. Extension methods are static methods whose first parameter is marked with this, allowing method-call syntax on the extended type. LINQ’s fluent method syntax is built heavily on extension methods and delegates.</w:t>
      </w:r>
    </w:p>
    <w:p>
      <w:pPr>
        <w:pStyle w:val="Heading1"/>
        <w:keepNext/>
      </w:pPr>
      <w:r>
        <w:t>37. LINQ fundamentals</w:t>
      </w:r>
    </w:p>
    <w:p>
      <w:pPr>
        <w:spacing w:after="100" w:line="259" w:lineRule="auto"/>
      </w:pPr>
      <w:r>
        <w:rPr>
          <w:rFonts w:ascii="Liberation Sans" w:hAnsi="Liberation Sans"/>
          <w:sz w:val="20"/>
        </w:rPr>
        <w:t>Language Integrated Query (LINQ) provides a consistent, strongly typed way to query and transform data. Common operators include Where, Select, OrderBy, GroupBy, Any, All, First/FirstOrDefault, Single/SingleOrDefault, Count, Sum, and Join.</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var result = people</w:t>
              <w:br/>
            </w:r>
            <w:r>
              <w:rPr>
                <w:rFonts w:ascii="DejaVu Sans Mono" w:hAnsi="DejaVu Sans Mono"/>
                <w:color w:val="20262D"/>
                <w:sz w:val="16"/>
              </w:rPr>
              <w:t xml:space="preserve">    .Where(p =&gt; p.Age &gt;= 18)</w:t>
              <w:br/>
            </w:r>
            <w:r>
              <w:rPr>
                <w:rFonts w:ascii="DejaVu Sans Mono" w:hAnsi="DejaVu Sans Mono"/>
                <w:color w:val="20262D"/>
                <w:sz w:val="16"/>
              </w:rPr>
              <w:t xml:space="preserve">    .OrderBy(p =&gt; p.Name)</w:t>
              <w:br/>
            </w:r>
            <w:r>
              <w:rPr>
                <w:rFonts w:ascii="DejaVu Sans Mono" w:hAnsi="DejaVu Sans Mono"/>
                <w:color w:val="20262D"/>
                <w:sz w:val="16"/>
              </w:rPr>
              <w:t xml:space="preserve">    .Select(p =&gt; new { p.Name, p.Age })</w:t>
              <w:br/>
            </w:r>
            <w:r>
              <w:rPr>
                <w:rFonts w:ascii="DejaVu Sans Mono" w:hAnsi="DejaVu Sans Mono"/>
                <w:color w:val="20262D"/>
                <w:sz w:val="16"/>
              </w:rPr>
              <w:t xml:space="preserve">    .ToList();</w:t>
            </w:r>
          </w:p>
        </w:tc>
      </w:tr>
    </w:tbl>
    <w:p>
      <w:pPr>
        <w:spacing w:after="20"/>
      </w:pP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3168"/>
            <w:shd w:fill="D9EAF7"/>
            <w:vAlign w:val="center"/>
          </w:tcPr>
          <w:p>
            <w:pPr>
              <w:jc w:val="center"/>
            </w:pPr>
            <w:r>
              <w:rPr>
                <w:rFonts w:ascii="Liberation Sans" w:hAnsi="Liberation Sans"/>
                <w:b/>
                <w:color w:val="1F4E79"/>
                <w:sz w:val="17"/>
              </w:rPr>
              <w:t>Operator</w:t>
            </w:r>
          </w:p>
        </w:tc>
        <w:tc>
          <w:tcPr>
            <w:tcW w:type="dxa" w:w="6192"/>
            <w:shd w:fill="D9EAF7"/>
            <w:vAlign w:val="center"/>
          </w:tcPr>
          <w:p>
            <w:pPr>
              <w:jc w:val="center"/>
            </w:pPr>
            <w:r>
              <w:rPr>
                <w:rFonts w:ascii="Liberation Sans" w:hAnsi="Liberation Sans"/>
                <w:b/>
                <w:color w:val="1F4E79"/>
                <w:sz w:val="17"/>
              </w:rPr>
              <w:t>Purpose</w:t>
            </w:r>
          </w:p>
        </w:tc>
      </w:tr>
      <w:tr>
        <w:trPr>
          <w:cantSplit/>
        </w:trPr>
        <w:tc>
          <w:tcPr>
            <w:tcW w:type="dxa" w:w="3168"/>
          </w:tcPr>
          <w:p>
            <w:pPr>
              <w:spacing w:after="20"/>
            </w:pPr>
            <w:r>
              <w:rPr>
                <w:rFonts w:ascii="Liberation Sans" w:hAnsi="Liberation Sans"/>
                <w:sz w:val="17"/>
              </w:rPr>
              <w:t>Where</w:t>
            </w:r>
          </w:p>
        </w:tc>
        <w:tc>
          <w:tcPr>
            <w:tcW w:type="dxa" w:w="6192"/>
          </w:tcPr>
          <w:p>
            <w:pPr>
              <w:spacing w:after="20"/>
            </w:pPr>
            <w:r>
              <w:rPr>
                <w:rFonts w:ascii="Liberation Sans" w:hAnsi="Liberation Sans"/>
                <w:sz w:val="17"/>
              </w:rPr>
              <w:t>Filter</w:t>
            </w:r>
          </w:p>
        </w:tc>
      </w:tr>
      <w:tr>
        <w:trPr>
          <w:cantSplit/>
        </w:trPr>
        <w:tc>
          <w:tcPr>
            <w:tcW w:type="dxa" w:w="3168"/>
          </w:tcPr>
          <w:p>
            <w:pPr>
              <w:spacing w:after="20"/>
            </w:pPr>
            <w:r>
              <w:rPr>
                <w:rFonts w:ascii="Liberation Sans" w:hAnsi="Liberation Sans"/>
                <w:sz w:val="17"/>
              </w:rPr>
              <w:t>Select</w:t>
            </w:r>
          </w:p>
        </w:tc>
        <w:tc>
          <w:tcPr>
            <w:tcW w:type="dxa" w:w="6192"/>
          </w:tcPr>
          <w:p>
            <w:pPr>
              <w:spacing w:after="20"/>
            </w:pPr>
            <w:r>
              <w:rPr>
                <w:rFonts w:ascii="Liberation Sans" w:hAnsi="Liberation Sans"/>
                <w:sz w:val="17"/>
              </w:rPr>
              <w:t>Project/transform</w:t>
            </w:r>
          </w:p>
        </w:tc>
      </w:tr>
      <w:tr>
        <w:trPr>
          <w:cantSplit/>
        </w:trPr>
        <w:tc>
          <w:tcPr>
            <w:tcW w:type="dxa" w:w="3168"/>
          </w:tcPr>
          <w:p>
            <w:pPr>
              <w:spacing w:after="20"/>
            </w:pPr>
            <w:r>
              <w:rPr>
                <w:rFonts w:ascii="Liberation Sans" w:hAnsi="Liberation Sans"/>
                <w:sz w:val="17"/>
              </w:rPr>
              <w:t>OrderBy / ThenBy</w:t>
            </w:r>
          </w:p>
        </w:tc>
        <w:tc>
          <w:tcPr>
            <w:tcW w:type="dxa" w:w="6192"/>
          </w:tcPr>
          <w:p>
            <w:pPr>
              <w:spacing w:after="20"/>
            </w:pPr>
            <w:r>
              <w:rPr>
                <w:rFonts w:ascii="Liberation Sans" w:hAnsi="Liberation Sans"/>
                <w:sz w:val="17"/>
              </w:rPr>
              <w:t>Sort</w:t>
            </w:r>
          </w:p>
        </w:tc>
      </w:tr>
      <w:tr>
        <w:trPr>
          <w:cantSplit/>
        </w:trPr>
        <w:tc>
          <w:tcPr>
            <w:tcW w:type="dxa" w:w="3168"/>
          </w:tcPr>
          <w:p>
            <w:pPr>
              <w:spacing w:after="20"/>
            </w:pPr>
            <w:r>
              <w:rPr>
                <w:rFonts w:ascii="Liberation Sans" w:hAnsi="Liberation Sans"/>
                <w:sz w:val="17"/>
              </w:rPr>
              <w:t>Any / All</w:t>
            </w:r>
          </w:p>
        </w:tc>
        <w:tc>
          <w:tcPr>
            <w:tcW w:type="dxa" w:w="6192"/>
          </w:tcPr>
          <w:p>
            <w:pPr>
              <w:spacing w:after="20"/>
            </w:pPr>
            <w:r>
              <w:rPr>
                <w:rFonts w:ascii="Liberation Sans" w:hAnsi="Liberation Sans"/>
                <w:sz w:val="17"/>
              </w:rPr>
              <w:t>Boolean condition over sequence</w:t>
            </w:r>
          </w:p>
        </w:tc>
      </w:tr>
      <w:tr>
        <w:trPr>
          <w:cantSplit/>
        </w:trPr>
        <w:tc>
          <w:tcPr>
            <w:tcW w:type="dxa" w:w="3168"/>
          </w:tcPr>
          <w:p>
            <w:pPr>
              <w:spacing w:after="20"/>
            </w:pPr>
            <w:r>
              <w:rPr>
                <w:rFonts w:ascii="Liberation Sans" w:hAnsi="Liberation Sans"/>
                <w:sz w:val="17"/>
              </w:rPr>
              <w:t>First / FirstOrDefault</w:t>
            </w:r>
          </w:p>
        </w:tc>
        <w:tc>
          <w:tcPr>
            <w:tcW w:type="dxa" w:w="6192"/>
          </w:tcPr>
          <w:p>
            <w:pPr>
              <w:spacing w:after="20"/>
            </w:pPr>
            <w:r>
              <w:rPr>
                <w:rFonts w:ascii="Liberation Sans" w:hAnsi="Liberation Sans"/>
                <w:sz w:val="17"/>
              </w:rPr>
              <w:t>Get first matching element</w:t>
            </w:r>
          </w:p>
        </w:tc>
      </w:tr>
      <w:tr>
        <w:trPr>
          <w:cantSplit/>
        </w:trPr>
        <w:tc>
          <w:tcPr>
            <w:tcW w:type="dxa" w:w="3168"/>
          </w:tcPr>
          <w:p>
            <w:pPr>
              <w:spacing w:after="20"/>
            </w:pPr>
            <w:r>
              <w:rPr>
                <w:rFonts w:ascii="Liberation Sans" w:hAnsi="Liberation Sans"/>
                <w:sz w:val="17"/>
              </w:rPr>
              <w:t>Single / SingleOrDefault</w:t>
            </w:r>
          </w:p>
        </w:tc>
        <w:tc>
          <w:tcPr>
            <w:tcW w:type="dxa" w:w="6192"/>
          </w:tcPr>
          <w:p>
            <w:pPr>
              <w:spacing w:after="20"/>
            </w:pPr>
            <w:r>
              <w:rPr>
                <w:rFonts w:ascii="Liberation Sans" w:hAnsi="Liberation Sans"/>
                <w:sz w:val="17"/>
              </w:rPr>
              <w:t>Require zero/one or exactly one logical match</w:t>
            </w:r>
          </w:p>
        </w:tc>
      </w:tr>
      <w:tr>
        <w:trPr>
          <w:cantSplit/>
        </w:trPr>
        <w:tc>
          <w:tcPr>
            <w:tcW w:type="dxa" w:w="3168"/>
          </w:tcPr>
          <w:p>
            <w:pPr>
              <w:spacing w:after="20"/>
            </w:pPr>
            <w:r>
              <w:rPr>
                <w:rFonts w:ascii="Liberation Sans" w:hAnsi="Liberation Sans"/>
                <w:sz w:val="17"/>
              </w:rPr>
              <w:t>GroupBy</w:t>
            </w:r>
          </w:p>
        </w:tc>
        <w:tc>
          <w:tcPr>
            <w:tcW w:type="dxa" w:w="6192"/>
          </w:tcPr>
          <w:p>
            <w:pPr>
              <w:spacing w:after="20"/>
            </w:pPr>
            <w:r>
              <w:rPr>
                <w:rFonts w:ascii="Liberation Sans" w:hAnsi="Liberation Sans"/>
                <w:sz w:val="17"/>
              </w:rPr>
              <w:t>Group by key</w:t>
            </w:r>
          </w:p>
        </w:tc>
      </w:tr>
      <w:tr>
        <w:trPr>
          <w:cantSplit/>
        </w:trPr>
        <w:tc>
          <w:tcPr>
            <w:tcW w:type="dxa" w:w="3168"/>
          </w:tcPr>
          <w:p>
            <w:pPr>
              <w:spacing w:after="20"/>
            </w:pPr>
            <w:r>
              <w:rPr>
                <w:rFonts w:ascii="Liberation Sans" w:hAnsi="Liberation Sans"/>
                <w:sz w:val="17"/>
              </w:rPr>
              <w:t>ToList / ToArray</w:t>
            </w:r>
          </w:p>
        </w:tc>
        <w:tc>
          <w:tcPr>
            <w:tcW w:type="dxa" w:w="6192"/>
          </w:tcPr>
          <w:p>
            <w:pPr>
              <w:spacing w:after="20"/>
            </w:pPr>
            <w:r>
              <w:rPr>
                <w:rFonts w:ascii="Liberation Sans" w:hAnsi="Liberation Sans"/>
                <w:sz w:val="17"/>
              </w:rPr>
              <w:t>Materialize results</w:t>
            </w:r>
          </w:p>
        </w:tc>
      </w:tr>
    </w:tbl>
    <w:p>
      <w:pPr>
        <w:spacing w:after="40"/>
      </w:pPr>
    </w:p>
    <w:p>
      <w:pPr>
        <w:pStyle w:val="Heading2"/>
        <w:keepNext/>
      </w:pPr>
      <w:r>
        <w:t>38. Deferred execution</w:t>
      </w:r>
    </w:p>
    <w:p>
      <w:pPr>
        <w:spacing w:after="100" w:line="259" w:lineRule="auto"/>
      </w:pPr>
      <w:r>
        <w:rPr>
          <w:rFonts w:ascii="Liberation Sans" w:hAnsi="Liberation Sans"/>
          <w:sz w:val="20"/>
        </w:rPr>
        <w:t>Many LINQ operators over IEnumerable&lt;T&gt; use deferred execution: creating the query does not immediately enumerate the source. Enumeration occurs later, for example in foreach or when you call a materializing operator such as ToList. This can be useful but can also surprise you if the source changes or the query performs expensive work multiple times.</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var query = numbers.Where(n =&gt; n &gt; 0); // query defined</w:t>
              <w:br/>
            </w:r>
            <w:r>
              <w:rPr>
                <w:rFonts w:ascii="DejaVu Sans Mono" w:hAnsi="DejaVu Sans Mono"/>
                <w:color w:val="20262D"/>
                <w:sz w:val="16"/>
              </w:rPr>
              <w:t>numbers.Add(10);                         // source changes</w:t>
              <w:br/>
            </w:r>
            <w:r>
              <w:rPr>
                <w:rFonts w:ascii="DejaVu Sans Mono" w:hAnsi="DejaVu Sans Mono"/>
                <w:color w:val="20262D"/>
                <w:sz w:val="16"/>
              </w:rPr>
              <w:t>var list = query.ToList();                // query executes now</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Interview answer</w:t>
        <w:br/>
      </w:r>
      <w:r>
        <w:rPr>
          <w:rFonts w:ascii="Liberation Sans" w:hAnsi="Liberation Sans"/>
          <w:sz w:val="18"/>
        </w:rPr>
        <w:t>“LINQ is declarative and composable. With IEnumerable&lt;T&gt;, many operators are deferred until enumeration. I use ToList or another materializer when I intentionally want to execute now and store a snapshot.”</w:t>
      </w:r>
    </w:p>
    <w:p>
      <w:pPr>
        <w:pStyle w:val="Heading1"/>
        <w:keepNext/>
      </w:pPr>
      <w:r>
        <w:t>39. async, await, Task, and Task&lt;T&gt;</w:t>
      </w:r>
    </w:p>
    <w:p>
      <w:pPr>
        <w:spacing w:after="100" w:line="259" w:lineRule="auto"/>
      </w:pPr>
      <w:r>
        <w:rPr>
          <w:rFonts w:ascii="Liberation Sans" w:hAnsi="Liberation Sans"/>
          <w:sz w:val="20"/>
        </w:rPr>
        <w:t>C# async/await implements task-based asynchronous programming. Task represents an operation that may complete later; Task&lt;T&gt; also produces a result. await asynchronously waits for a task and allows the method to resume when it completes without using normal blocking for the waiting period.</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async Task&lt;string&gt; LoadDataAsync(HttpClient client, string url)</w:t>
              <w:br/>
            </w:r>
            <w:r>
              <w:rPr>
                <w:rFonts w:ascii="DejaVu Sans Mono" w:hAnsi="DejaVu Sans Mono"/>
                <w:color w:val="20262D"/>
                <w:sz w:val="16"/>
              </w:rPr>
              <w:t>{</w:t>
              <w:br/>
            </w:r>
            <w:r>
              <w:rPr>
                <w:rFonts w:ascii="DejaVu Sans Mono" w:hAnsi="DejaVu Sans Mono"/>
                <w:color w:val="20262D"/>
                <w:sz w:val="16"/>
              </w:rPr>
              <w:t xml:space="preserve">    string text = await client.GetStringAsync(url);</w:t>
              <w:br/>
            </w:r>
            <w:r>
              <w:rPr>
                <w:rFonts w:ascii="DejaVu Sans Mono" w:hAnsi="DejaVu Sans Mono"/>
                <w:color w:val="20262D"/>
                <w:sz w:val="16"/>
              </w:rPr>
              <w:t xml:space="preserve">    return text;</w:t>
              <w:br/>
            </w:r>
            <w:r>
              <w:rPr>
                <w:rFonts w:ascii="DejaVu Sans Mono" w:hAnsi="DejaVu Sans Mono"/>
                <w:color w:val="20262D"/>
                <w:sz w:val="16"/>
              </w:rPr>
              <w:t>}</w:t>
            </w:r>
          </w:p>
        </w:tc>
      </w:tr>
    </w:tbl>
    <w:p>
      <w:pPr>
        <w:spacing w:after="20"/>
      </w:pPr>
    </w:p>
    <w:p>
      <w:pPr>
        <w:keepLines/>
        <w:spacing w:before="60" w:after="100"/>
        <w:ind w:left="115" w:right="29"/>
        <w:shd w:fill="EAF2F8"/>
        <w:pBdr>
          <w:left w:val="single" w:sz="18" w:space="5" w:color="2E75B6"/>
        </w:pBdr>
      </w:pPr>
      <w:r>
        <w:rPr>
          <w:rFonts w:ascii="Liberation Sans" w:hAnsi="Liberation Sans"/>
          <w:b/>
          <w:color w:val="2E75B6"/>
          <w:sz w:val="18"/>
        </w:rPr>
        <w:t>Most important interview correction</w:t>
        <w:br/>
      </w:r>
      <w:r>
        <w:rPr>
          <w:rFonts w:ascii="Liberation Sans" w:hAnsi="Liberation Sans"/>
          <w:sz w:val="18"/>
        </w:rPr>
        <w:t>async does not automatically mean “run on a new thread.” For I/O-bound work, the operation can be asynchronous without occupying a thread while it waits. CPU-bound work may use Task.Run when moving expensive computation away from a caller such as a UI thread is appropriate.</w:t>
      </w:r>
    </w:p>
    <w:p>
      <w:pPr>
        <w:pStyle w:val="Heading2"/>
        <w:keepNext/>
      </w:pPr>
      <w:r>
        <w:t>40. Concurrency with Task.WhenAll</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Task&lt;string&gt; aTask = client.GetStringAsync(urlA);</w:t>
              <w:br/>
            </w:r>
            <w:r>
              <w:rPr>
                <w:rFonts w:ascii="DejaVu Sans Mono" w:hAnsi="DejaVu Sans Mono"/>
                <w:color w:val="20262D"/>
                <w:sz w:val="16"/>
              </w:rPr>
              <w:t>Task&lt;string&gt; bTask = client.GetStringAsync(urlB);</w:t>
              <w:br/>
            </w:r>
            <w:r>
              <w:rPr>
                <w:rFonts w:ascii="DejaVu Sans Mono" w:hAnsi="DejaVu Sans Mono"/>
                <w:color w:val="20262D"/>
                <w:sz w:val="16"/>
              </w:rPr>
              <w:br/>
            </w:r>
            <w:r>
              <w:rPr>
                <w:rFonts w:ascii="DejaVu Sans Mono" w:hAnsi="DejaVu Sans Mono"/>
                <w:color w:val="20262D"/>
                <w:sz w:val="16"/>
              </w:rPr>
              <w:t>string[] results = await Task.WhenAll(aTask, bTask);</w:t>
            </w:r>
          </w:p>
        </w:tc>
      </w:tr>
    </w:tbl>
    <w:p>
      <w:pPr>
        <w:spacing w:after="20"/>
      </w:pPr>
    </w:p>
    <w:p>
      <w:pPr>
        <w:pStyle w:val="ListBullet"/>
        <w:spacing w:after="60" w:line="252" w:lineRule="auto"/>
      </w:pPr>
      <w:r>
        <w:rPr>
          <w:rFonts w:ascii="Liberation Sans" w:hAnsi="Liberation Sans"/>
          <w:sz w:val="20"/>
        </w:rPr>
        <w:t>Start independent I/O tasks before awaiting them if you want them to overlap.</w:t>
      </w:r>
    </w:p>
    <w:p>
      <w:pPr>
        <w:pStyle w:val="ListBullet"/>
        <w:spacing w:after="60" w:line="252" w:lineRule="auto"/>
      </w:pPr>
      <w:r>
        <w:rPr>
          <w:rFonts w:ascii="Liberation Sans" w:hAnsi="Liberation Sans"/>
          <w:sz w:val="20"/>
        </w:rPr>
        <w:t>Do not use .Result or .Wait() casually in asynchronous code; blocking can hurt scalability and can cause deadlock problems in some environments.</w:t>
      </w:r>
    </w:p>
    <w:p>
      <w:pPr>
        <w:pStyle w:val="ListBullet"/>
        <w:spacing w:after="60" w:line="252" w:lineRule="auto"/>
      </w:pPr>
      <w:r>
        <w:rPr>
          <w:rFonts w:ascii="Liberation Sans" w:hAnsi="Liberation Sans"/>
          <w:sz w:val="20"/>
        </w:rPr>
        <w:t>Async methods normally return Task, Task&lt;T&gt;, ValueTask/ValueTask&lt;T&gt; in specialized cases, or void only for event handlers.</w:t>
      </w:r>
    </w:p>
    <w:p>
      <w:pPr>
        <w:pageBreakBefore/>
        <w:spacing w:before="1200"/>
      </w:pPr>
      <w:r>
        <w:rPr>
          <w:rFonts w:ascii="Liberation Sans" w:hAnsi="Liberation Sans"/>
          <w:b/>
          <w:color w:val="2F5496"/>
          <w:sz w:val="24"/>
        </w:rPr>
        <w:t>PART 6</w:t>
      </w:r>
    </w:p>
    <w:p>
      <w:pPr>
        <w:spacing w:after="160"/>
      </w:pPr>
      <w:r>
        <w:rPr>
          <w:rFonts w:ascii="Liberation Sans" w:hAnsi="Liberation Sans"/>
          <w:b/>
          <w:color w:val="1F334A"/>
          <w:sz w:val="54"/>
        </w:rPr>
        <w:t>Runtime Fundamentals and Interview Traps</w:t>
      </w:r>
    </w:p>
    <w:p>
      <w:r>
        <w:rPr>
          <w:rFonts w:ascii="Liberation Sans" w:hAnsi="Liberation Sans"/>
          <w:color w:val="5A5A5A"/>
          <w:sz w:val="24"/>
        </w:rPr>
        <w:t>Enough depth to sound like a graduate developer rather than a syntax memorizer.</w:t>
      </w:r>
    </w:p>
    <w:p>
      <w:pPr>
        <w:pStyle w:val="Heading1"/>
        <w:keepNext/>
      </w:pPr>
      <w:r>
        <w:t>41. CLR, managed code, and garbage collection</w:t>
      </w:r>
    </w:p>
    <w:p>
      <w:pPr>
        <w:spacing w:after="100" w:line="259" w:lineRule="auto"/>
      </w:pPr>
      <w:r>
        <w:rPr>
          <w:rFonts w:ascii="Liberation Sans" w:hAnsi="Liberation Sans"/>
          <w:sz w:val="20"/>
        </w:rPr>
        <w:t>The Common Language Runtime (CLR) executes managed .NET code and provides services such as type safety, exception handling, garbage collection, and compilation to native code. The garbage collector automatically reclaims managed objects that are no longer reachable.</w:t>
      </w:r>
    </w:p>
    <w:p>
      <w:pPr>
        <w:pStyle w:val="ListBullet"/>
        <w:spacing w:after="60" w:line="252" w:lineRule="auto"/>
      </w:pPr>
      <w:r>
        <w:rPr>
          <w:rFonts w:ascii="Liberation Sans" w:hAnsi="Liberation Sans"/>
          <w:sz w:val="20"/>
        </w:rPr>
        <w:t>Managed memory reduces the need for manual allocation/free patterns used in unmanaged languages.</w:t>
      </w:r>
    </w:p>
    <w:p>
      <w:pPr>
        <w:pStyle w:val="ListBullet"/>
        <w:spacing w:after="60" w:line="252" w:lineRule="auto"/>
      </w:pPr>
      <w:r>
        <w:rPr>
          <w:rFonts w:ascii="Liberation Sans" w:hAnsi="Liberation Sans"/>
          <w:sz w:val="20"/>
        </w:rPr>
        <w:t>Garbage collection is nondeterministic: you generally do not know the exact moment an unreachable object will be collected.</w:t>
      </w:r>
    </w:p>
    <w:p>
      <w:pPr>
        <w:pStyle w:val="ListBullet"/>
        <w:spacing w:after="60" w:line="252" w:lineRule="auto"/>
      </w:pPr>
      <w:r>
        <w:rPr>
          <w:rFonts w:ascii="Liberation Sans" w:hAnsi="Liberation Sans"/>
          <w:sz w:val="20"/>
        </w:rPr>
        <w:t>GC generations are an optimization based on the observation that many objects die young; you only need a conceptual understanding for most graduate interviews.</w:t>
      </w:r>
    </w:p>
    <w:p>
      <w:pPr>
        <w:keepLines/>
        <w:spacing w:before="60" w:after="100"/>
        <w:ind w:left="115" w:right="29"/>
        <w:shd w:fill="FFF4E5"/>
        <w:pBdr>
          <w:left w:val="single" w:sz="18" w:space="5" w:color="C55A11"/>
        </w:pBdr>
      </w:pPr>
      <w:r>
        <w:rPr>
          <w:rFonts w:ascii="Liberation Sans" w:hAnsi="Liberation Sans"/>
          <w:b/>
          <w:color w:val="C55A11"/>
          <w:sz w:val="18"/>
        </w:rPr>
        <w:t>Do not say</w:t>
        <w:br/>
      </w:r>
      <w:r>
        <w:rPr>
          <w:rFonts w:ascii="Liberation Sans" w:hAnsi="Liberation Sans"/>
          <w:sz w:val="18"/>
        </w:rPr>
        <w:t>“The GC cleans every resource.” It primarily manages managed memory. External/native resources often require IDisposable/using.</w:t>
      </w:r>
    </w:p>
    <w:p>
      <w:pPr>
        <w:pStyle w:val="Heading2"/>
        <w:keepNext/>
      </w:pPr>
      <w:r>
        <w:t>42. Stack and heap: the safe answer</w:t>
      </w:r>
    </w:p>
    <w:p>
      <w:pPr>
        <w:spacing w:after="100" w:line="259" w:lineRule="auto"/>
      </w:pPr>
      <w:r>
        <w:rPr>
          <w:rFonts w:ascii="Liberation Sans" w:hAnsi="Liberation Sans"/>
          <w:sz w:val="20"/>
        </w:rPr>
        <w:t>Interview discussions often oversimplify memory as “structs on the stack, classes on the heap.” That is not a reliable rule. A value type can be a field inside a heap-allocated object, captured, boxed, or stored in an array. The important C# semantic distinction is whether the type has value semantics or reference semantics.</w:t>
      </w:r>
    </w:p>
    <w:p>
      <w:pPr>
        <w:keepLines/>
        <w:spacing w:before="60" w:after="100"/>
        <w:ind w:left="115" w:right="29"/>
        <w:shd w:fill="EAF2F8"/>
        <w:pBdr>
          <w:left w:val="single" w:sz="18" w:space="5" w:color="2E75B6"/>
        </w:pBdr>
      </w:pPr>
      <w:r>
        <w:rPr>
          <w:rFonts w:ascii="Liberation Sans" w:hAnsi="Liberation Sans"/>
          <w:b/>
          <w:color w:val="2E75B6"/>
          <w:sz w:val="18"/>
        </w:rPr>
        <w:t>Safe graduate answer</w:t>
        <w:br/>
      </w:r>
      <w:r>
        <w:rPr>
          <w:rFonts w:ascii="Liberation Sans" w:hAnsi="Liberation Sans"/>
          <w:sz w:val="18"/>
        </w:rPr>
        <w:t>“I understand stack and heap as runtime storage concepts, but I would not use them to define value versus reference types. The language-level rule I rely on is copying the value versus copying a reference.”</w:t>
      </w:r>
    </w:p>
    <w:p>
      <w:pPr>
        <w:pStyle w:val="Heading2"/>
        <w:keepNext/>
      </w:pPr>
      <w:r>
        <w:t>43. static vs instance</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4680"/>
            <w:shd w:fill="D9EAF7"/>
            <w:vAlign w:val="center"/>
          </w:tcPr>
          <w:p>
            <w:pPr>
              <w:jc w:val="center"/>
            </w:pPr>
            <w:r>
              <w:rPr>
                <w:rFonts w:ascii="Liberation Sans" w:hAnsi="Liberation Sans"/>
                <w:b/>
                <w:color w:val="1F4E79"/>
                <w:sz w:val="17"/>
              </w:rPr>
              <w:t>Instance member</w:t>
            </w:r>
          </w:p>
        </w:tc>
        <w:tc>
          <w:tcPr>
            <w:tcW w:type="dxa" w:w="4680"/>
            <w:shd w:fill="D9EAF7"/>
            <w:vAlign w:val="center"/>
          </w:tcPr>
          <w:p>
            <w:pPr>
              <w:jc w:val="center"/>
            </w:pPr>
            <w:r>
              <w:rPr>
                <w:rFonts w:ascii="Liberation Sans" w:hAnsi="Liberation Sans"/>
                <w:b/>
                <w:color w:val="1F4E79"/>
                <w:sz w:val="17"/>
              </w:rPr>
              <w:t>Static member</w:t>
            </w:r>
          </w:p>
        </w:tc>
      </w:tr>
      <w:tr>
        <w:trPr>
          <w:cantSplit/>
        </w:trPr>
        <w:tc>
          <w:tcPr>
            <w:tcW w:type="dxa" w:w="4680"/>
          </w:tcPr>
          <w:p>
            <w:pPr>
              <w:spacing w:after="20"/>
            </w:pPr>
            <w:r>
              <w:rPr>
                <w:rFonts w:ascii="Liberation Sans" w:hAnsi="Liberation Sans"/>
                <w:sz w:val="17"/>
              </w:rPr>
              <w:t>Belongs to a particular object</w:t>
            </w:r>
          </w:p>
        </w:tc>
        <w:tc>
          <w:tcPr>
            <w:tcW w:type="dxa" w:w="4680"/>
          </w:tcPr>
          <w:p>
            <w:pPr>
              <w:spacing w:after="20"/>
            </w:pPr>
            <w:r>
              <w:rPr>
                <w:rFonts w:ascii="Liberation Sans" w:hAnsi="Liberation Sans"/>
                <w:sz w:val="17"/>
              </w:rPr>
              <w:t>Belongs to the type itself</w:t>
            </w:r>
          </w:p>
        </w:tc>
      </w:tr>
      <w:tr>
        <w:trPr>
          <w:cantSplit/>
        </w:trPr>
        <w:tc>
          <w:tcPr>
            <w:tcW w:type="dxa" w:w="4680"/>
          </w:tcPr>
          <w:p>
            <w:pPr>
              <w:spacing w:after="20"/>
            </w:pPr>
            <w:r>
              <w:rPr>
                <w:rFonts w:ascii="Liberation Sans" w:hAnsi="Liberation Sans"/>
                <w:sz w:val="17"/>
              </w:rPr>
              <w:t>Can directly access other instance state</w:t>
            </w:r>
          </w:p>
        </w:tc>
        <w:tc>
          <w:tcPr>
            <w:tcW w:type="dxa" w:w="4680"/>
          </w:tcPr>
          <w:p>
            <w:pPr>
              <w:spacing w:after="20"/>
            </w:pPr>
            <w:r>
              <w:rPr>
                <w:rFonts w:ascii="Liberation Sans" w:hAnsi="Liberation Sans"/>
                <w:sz w:val="17"/>
              </w:rPr>
              <w:t>Cannot directly use instance members without an instance</w:t>
            </w:r>
          </w:p>
        </w:tc>
      </w:tr>
      <w:tr>
        <w:trPr>
          <w:cantSplit/>
        </w:trPr>
        <w:tc>
          <w:tcPr>
            <w:tcW w:type="dxa" w:w="4680"/>
          </w:tcPr>
          <w:p>
            <w:pPr>
              <w:spacing w:after="20"/>
            </w:pPr>
            <w:r>
              <w:rPr>
                <w:rFonts w:ascii="Liberation Sans" w:hAnsi="Liberation Sans"/>
                <w:sz w:val="17"/>
              </w:rPr>
              <w:t>Called through an object reference</w:t>
            </w:r>
          </w:p>
        </w:tc>
        <w:tc>
          <w:tcPr>
            <w:tcW w:type="dxa" w:w="4680"/>
          </w:tcPr>
          <w:p>
            <w:pPr>
              <w:spacing w:after="20"/>
            </w:pPr>
            <w:r>
              <w:rPr>
                <w:rFonts w:ascii="Liberation Sans" w:hAnsi="Liberation Sans"/>
                <w:sz w:val="17"/>
              </w:rPr>
              <w:t>Called through the type name</w:t>
            </w:r>
          </w:p>
        </w:tc>
      </w:tr>
      <w:tr>
        <w:trPr>
          <w:cantSplit/>
        </w:trPr>
        <w:tc>
          <w:tcPr>
            <w:tcW w:type="dxa" w:w="4680"/>
          </w:tcPr>
          <w:p>
            <w:pPr>
              <w:spacing w:after="20"/>
            </w:pPr>
            <w:r>
              <w:rPr>
                <w:rFonts w:ascii="Liberation Sans" w:hAnsi="Liberation Sans"/>
                <w:sz w:val="17"/>
              </w:rPr>
              <w:t>Useful when behavior depends on object state</w:t>
            </w:r>
          </w:p>
        </w:tc>
        <w:tc>
          <w:tcPr>
            <w:tcW w:type="dxa" w:w="4680"/>
          </w:tcPr>
          <w:p>
            <w:pPr>
              <w:spacing w:after="20"/>
            </w:pPr>
            <w:r>
              <w:rPr>
                <w:rFonts w:ascii="Liberation Sans" w:hAnsi="Liberation Sans"/>
                <w:sz w:val="17"/>
              </w:rPr>
              <w:t>Useful for stateless helpers, shared configuration/state, factories, constants-like behavior</w:t>
            </w:r>
          </w:p>
        </w:tc>
      </w:tr>
    </w:tbl>
    <w:p>
      <w:pPr>
        <w:spacing w:after="40"/>
      </w:pPr>
    </w:p>
    <w:p>
      <w:pPr>
        <w:pStyle w:val="Heading2"/>
        <w:keepNext/>
      </w:pPr>
      <w:r>
        <w:t>44. const vs readonly vs static readonly</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448"/>
            <w:shd w:fill="D9EAF7"/>
            <w:vAlign w:val="center"/>
          </w:tcPr>
          <w:p>
            <w:pPr>
              <w:jc w:val="center"/>
            </w:pPr>
            <w:r>
              <w:rPr>
                <w:rFonts w:ascii="Liberation Sans" w:hAnsi="Liberation Sans"/>
                <w:b/>
                <w:color w:val="1F4E79"/>
                <w:sz w:val="17"/>
              </w:rPr>
              <w:t>Form</w:t>
            </w:r>
          </w:p>
        </w:tc>
        <w:tc>
          <w:tcPr>
            <w:tcW w:type="dxa" w:w="3888"/>
            <w:shd w:fill="D9EAF7"/>
            <w:vAlign w:val="center"/>
          </w:tcPr>
          <w:p>
            <w:pPr>
              <w:jc w:val="center"/>
            </w:pPr>
            <w:r>
              <w:rPr>
                <w:rFonts w:ascii="Liberation Sans" w:hAnsi="Liberation Sans"/>
                <w:b/>
                <w:color w:val="1F4E79"/>
                <w:sz w:val="17"/>
              </w:rPr>
              <w:t>When value is set</w:t>
            </w:r>
          </w:p>
        </w:tc>
        <w:tc>
          <w:tcPr>
            <w:tcW w:type="dxa" w:w="3744"/>
            <w:shd w:fill="D9EAF7"/>
            <w:vAlign w:val="center"/>
          </w:tcPr>
          <w:p>
            <w:pPr>
              <w:jc w:val="center"/>
            </w:pPr>
            <w:r>
              <w:rPr>
                <w:rFonts w:ascii="Liberation Sans" w:hAnsi="Liberation Sans"/>
                <w:b/>
                <w:color w:val="1F4E79"/>
                <w:sz w:val="17"/>
              </w:rPr>
              <w:t>Typical use</w:t>
            </w:r>
          </w:p>
        </w:tc>
      </w:tr>
      <w:tr>
        <w:trPr>
          <w:cantSplit/>
        </w:trPr>
        <w:tc>
          <w:tcPr>
            <w:tcW w:type="dxa" w:w="2448"/>
          </w:tcPr>
          <w:p>
            <w:pPr>
              <w:spacing w:after="20"/>
            </w:pPr>
            <w:r>
              <w:rPr>
                <w:rFonts w:ascii="Liberation Sans" w:hAnsi="Liberation Sans"/>
                <w:sz w:val="17"/>
              </w:rPr>
              <w:t>const</w:t>
            </w:r>
          </w:p>
        </w:tc>
        <w:tc>
          <w:tcPr>
            <w:tcW w:type="dxa" w:w="3888"/>
          </w:tcPr>
          <w:p>
            <w:pPr>
              <w:spacing w:after="20"/>
            </w:pPr>
            <w:r>
              <w:rPr>
                <w:rFonts w:ascii="Liberation Sans" w:hAnsi="Liberation Sans"/>
                <w:sz w:val="17"/>
              </w:rPr>
              <w:t>Compile time</w:t>
            </w:r>
          </w:p>
        </w:tc>
        <w:tc>
          <w:tcPr>
            <w:tcW w:type="dxa" w:w="3744"/>
          </w:tcPr>
          <w:p>
            <w:pPr>
              <w:spacing w:after="20"/>
            </w:pPr>
            <w:r>
              <w:rPr>
                <w:rFonts w:ascii="Liberation Sans" w:hAnsi="Liberation Sans"/>
                <w:sz w:val="17"/>
              </w:rPr>
              <w:t>True constants known at compile time</w:t>
            </w:r>
          </w:p>
        </w:tc>
      </w:tr>
      <w:tr>
        <w:trPr>
          <w:cantSplit/>
        </w:trPr>
        <w:tc>
          <w:tcPr>
            <w:tcW w:type="dxa" w:w="2448"/>
          </w:tcPr>
          <w:p>
            <w:pPr>
              <w:spacing w:after="20"/>
            </w:pPr>
            <w:r>
              <w:rPr>
                <w:rFonts w:ascii="Liberation Sans" w:hAnsi="Liberation Sans"/>
                <w:sz w:val="17"/>
              </w:rPr>
              <w:t>readonly field</w:t>
            </w:r>
          </w:p>
        </w:tc>
        <w:tc>
          <w:tcPr>
            <w:tcW w:type="dxa" w:w="3888"/>
          </w:tcPr>
          <w:p>
            <w:pPr>
              <w:spacing w:after="20"/>
            </w:pPr>
            <w:r>
              <w:rPr>
                <w:rFonts w:ascii="Liberation Sans" w:hAnsi="Liberation Sans"/>
                <w:sz w:val="17"/>
              </w:rPr>
              <w:t>Declaration or instance constructor</w:t>
            </w:r>
          </w:p>
        </w:tc>
        <w:tc>
          <w:tcPr>
            <w:tcW w:type="dxa" w:w="3744"/>
          </w:tcPr>
          <w:p>
            <w:pPr>
              <w:spacing w:after="20"/>
            </w:pPr>
            <w:r>
              <w:rPr>
                <w:rFonts w:ascii="Liberation Sans" w:hAnsi="Liberation Sans"/>
                <w:sz w:val="17"/>
              </w:rPr>
              <w:t>Value fixed per object after construction</w:t>
            </w:r>
          </w:p>
        </w:tc>
      </w:tr>
      <w:tr>
        <w:trPr>
          <w:cantSplit/>
        </w:trPr>
        <w:tc>
          <w:tcPr>
            <w:tcW w:type="dxa" w:w="2448"/>
          </w:tcPr>
          <w:p>
            <w:pPr>
              <w:spacing w:after="20"/>
            </w:pPr>
            <w:r>
              <w:rPr>
                <w:rFonts w:ascii="Liberation Sans" w:hAnsi="Liberation Sans"/>
                <w:sz w:val="17"/>
              </w:rPr>
              <w:t>static readonly</w:t>
            </w:r>
          </w:p>
        </w:tc>
        <w:tc>
          <w:tcPr>
            <w:tcW w:type="dxa" w:w="3888"/>
          </w:tcPr>
          <w:p>
            <w:pPr>
              <w:spacing w:after="20"/>
            </w:pPr>
            <w:r>
              <w:rPr>
                <w:rFonts w:ascii="Liberation Sans" w:hAnsi="Liberation Sans"/>
                <w:sz w:val="17"/>
              </w:rPr>
              <w:t>Declaration or static constructor</w:t>
            </w:r>
          </w:p>
        </w:tc>
        <w:tc>
          <w:tcPr>
            <w:tcW w:type="dxa" w:w="3744"/>
          </w:tcPr>
          <w:p>
            <w:pPr>
              <w:spacing w:after="20"/>
            </w:pPr>
            <w:r>
              <w:rPr>
                <w:rFonts w:ascii="Liberation Sans" w:hAnsi="Liberation Sans"/>
                <w:sz w:val="17"/>
              </w:rPr>
              <w:t>One runtime-initialized value shared by the type</w:t>
            </w:r>
          </w:p>
        </w:tc>
      </w:tr>
    </w:tbl>
    <w:p>
      <w:pPr>
        <w:spacing w:after="40"/>
      </w:pPr>
    </w:p>
    <w:p>
      <w:pPr>
        <w:pStyle w:val="Heading2"/>
        <w:keepNext/>
      </w:pPr>
      <w:r>
        <w:t>45. overloading, overriding, hiding</w:t>
      </w:r>
    </w:p>
    <w:tbl>
      <w:tblPr>
        <w:tblStyle w:val="TableGrid"/>
        <w:tblW w:type="auto" w:w="0"/>
        <w:jc w:val="center"/>
        <w:tblLook w:firstColumn="1" w:firstRow="1" w:lastColumn="0" w:lastRow="0" w:noHBand="0" w:noVBand="1" w:val="04A0"/>
      </w:tblPr>
      <w:tblGrid>
        <w:gridCol w:w="3293"/>
        <w:gridCol w:w="3293"/>
        <w:gridCol w:w="3293"/>
      </w:tblGrid>
      <w:tr>
        <w:trPr>
          <w:tblHeader w:val="true"/>
          <w:cantSplit/>
        </w:trPr>
        <w:tc>
          <w:tcPr>
            <w:tcW w:type="dxa" w:w="2016"/>
            <w:shd w:fill="D9EAF7"/>
            <w:vAlign w:val="center"/>
          </w:tcPr>
          <w:p>
            <w:pPr>
              <w:jc w:val="center"/>
            </w:pPr>
            <w:r>
              <w:rPr>
                <w:rFonts w:ascii="Liberation Sans" w:hAnsi="Liberation Sans"/>
                <w:b/>
                <w:color w:val="1F4E79"/>
                <w:sz w:val="17"/>
              </w:rPr>
              <w:t>Concept</w:t>
            </w:r>
          </w:p>
        </w:tc>
        <w:tc>
          <w:tcPr>
            <w:tcW w:type="dxa" w:w="5040"/>
            <w:shd w:fill="D9EAF7"/>
            <w:vAlign w:val="center"/>
          </w:tcPr>
          <w:p>
            <w:pPr>
              <w:jc w:val="center"/>
            </w:pPr>
            <w:r>
              <w:rPr>
                <w:rFonts w:ascii="Liberation Sans" w:hAnsi="Liberation Sans"/>
                <w:b/>
                <w:color w:val="1F4E79"/>
                <w:sz w:val="17"/>
              </w:rPr>
              <w:t>Meaning</w:t>
            </w:r>
          </w:p>
        </w:tc>
        <w:tc>
          <w:tcPr>
            <w:tcW w:type="dxa" w:w="2880"/>
            <w:shd w:fill="D9EAF7"/>
            <w:vAlign w:val="center"/>
          </w:tcPr>
          <w:p>
            <w:pPr>
              <w:jc w:val="center"/>
            </w:pPr>
            <w:r>
              <w:rPr>
                <w:rFonts w:ascii="Liberation Sans" w:hAnsi="Liberation Sans"/>
                <w:b/>
                <w:color w:val="1F4E79"/>
                <w:sz w:val="17"/>
              </w:rPr>
              <w:t>Resolution</w:t>
            </w:r>
          </w:p>
        </w:tc>
      </w:tr>
      <w:tr>
        <w:trPr>
          <w:cantSplit/>
        </w:trPr>
        <w:tc>
          <w:tcPr>
            <w:tcW w:type="dxa" w:w="2016"/>
          </w:tcPr>
          <w:p>
            <w:pPr>
              <w:spacing w:after="20"/>
            </w:pPr>
            <w:r>
              <w:rPr>
                <w:rFonts w:ascii="Liberation Sans" w:hAnsi="Liberation Sans"/>
                <w:sz w:val="17"/>
              </w:rPr>
              <w:t>Overload</w:t>
            </w:r>
          </w:p>
        </w:tc>
        <w:tc>
          <w:tcPr>
            <w:tcW w:type="dxa" w:w="5040"/>
          </w:tcPr>
          <w:p>
            <w:pPr>
              <w:spacing w:after="20"/>
            </w:pPr>
            <w:r>
              <w:rPr>
                <w:rFonts w:ascii="Liberation Sans" w:hAnsi="Liberation Sans"/>
                <w:sz w:val="17"/>
              </w:rPr>
              <w:t>Same method name, different parameter list</w:t>
            </w:r>
          </w:p>
        </w:tc>
        <w:tc>
          <w:tcPr>
            <w:tcW w:type="dxa" w:w="2880"/>
          </w:tcPr>
          <w:p>
            <w:pPr>
              <w:spacing w:after="20"/>
            </w:pPr>
            <w:r>
              <w:rPr>
                <w:rFonts w:ascii="Liberation Sans" w:hAnsi="Liberation Sans"/>
                <w:sz w:val="17"/>
              </w:rPr>
              <w:t>Compiler chooses best overload</w:t>
            </w:r>
          </w:p>
        </w:tc>
      </w:tr>
      <w:tr>
        <w:trPr>
          <w:cantSplit/>
        </w:trPr>
        <w:tc>
          <w:tcPr>
            <w:tcW w:type="dxa" w:w="2016"/>
          </w:tcPr>
          <w:p>
            <w:pPr>
              <w:spacing w:after="20"/>
            </w:pPr>
            <w:r>
              <w:rPr>
                <w:rFonts w:ascii="Liberation Sans" w:hAnsi="Liberation Sans"/>
                <w:sz w:val="17"/>
              </w:rPr>
              <w:t>Override</w:t>
            </w:r>
          </w:p>
        </w:tc>
        <w:tc>
          <w:tcPr>
            <w:tcW w:type="dxa" w:w="5040"/>
          </w:tcPr>
          <w:p>
            <w:pPr>
              <w:spacing w:after="20"/>
            </w:pPr>
            <w:r>
              <w:rPr>
                <w:rFonts w:ascii="Liberation Sans" w:hAnsi="Liberation Sans"/>
                <w:sz w:val="17"/>
              </w:rPr>
              <w:t>Derived implementation of virtual/abstract base member</w:t>
            </w:r>
          </w:p>
        </w:tc>
        <w:tc>
          <w:tcPr>
            <w:tcW w:type="dxa" w:w="2880"/>
          </w:tcPr>
          <w:p>
            <w:pPr>
              <w:spacing w:after="20"/>
            </w:pPr>
            <w:r>
              <w:rPr>
                <w:rFonts w:ascii="Liberation Sans" w:hAnsi="Liberation Sans"/>
                <w:sz w:val="17"/>
              </w:rPr>
              <w:t>Runtime polymorphic dispatch</w:t>
            </w:r>
          </w:p>
        </w:tc>
      </w:tr>
      <w:tr>
        <w:trPr>
          <w:cantSplit/>
        </w:trPr>
        <w:tc>
          <w:tcPr>
            <w:tcW w:type="dxa" w:w="2016"/>
          </w:tcPr>
          <w:p>
            <w:pPr>
              <w:spacing w:after="20"/>
            </w:pPr>
            <w:r>
              <w:rPr>
                <w:rFonts w:ascii="Liberation Sans" w:hAnsi="Liberation Sans"/>
                <w:sz w:val="17"/>
              </w:rPr>
              <w:t>Hide (new)</w:t>
            </w:r>
          </w:p>
        </w:tc>
        <w:tc>
          <w:tcPr>
            <w:tcW w:type="dxa" w:w="5040"/>
          </w:tcPr>
          <w:p>
            <w:pPr>
              <w:spacing w:after="20"/>
            </w:pPr>
            <w:r>
              <w:rPr>
                <w:rFonts w:ascii="Liberation Sans" w:hAnsi="Liberation Sans"/>
                <w:sz w:val="17"/>
              </w:rPr>
              <w:t>Derived member hides same-named base member</w:t>
            </w:r>
          </w:p>
        </w:tc>
        <w:tc>
          <w:tcPr>
            <w:tcW w:type="dxa" w:w="2880"/>
          </w:tcPr>
          <w:p>
            <w:pPr>
              <w:spacing w:after="20"/>
            </w:pPr>
            <w:r>
              <w:rPr>
                <w:rFonts w:ascii="Liberation Sans" w:hAnsi="Liberation Sans"/>
                <w:sz w:val="17"/>
              </w:rPr>
              <w:t>Depends on compile-time reference/type access; usually less polymorphic</w:t>
            </w:r>
          </w:p>
        </w:tc>
      </w:tr>
    </w:tbl>
    <w:p>
      <w:pPr>
        <w:spacing w:after="40"/>
      </w:pPr>
    </w:p>
    <w:p>
      <w:pPr>
        <w:pStyle w:val="Heading1"/>
        <w:keepNext/>
      </w:pPr>
      <w:r>
        <w:t>46. Common C# interview traps</w:t>
      </w:r>
    </w:p>
    <w:p>
      <w:pPr>
        <w:keepNext/>
        <w:spacing w:before="80" w:after="40"/>
      </w:pPr>
      <w:r>
        <w:rPr>
          <w:rFonts w:ascii="Liberation Sans" w:hAnsi="Liberation Sans"/>
          <w:b/>
          <w:color w:val="1F4E79"/>
          <w:sz w:val="20"/>
        </w:rPr>
        <w:t>Q. var is dynamic?</w:t>
      </w:r>
    </w:p>
    <w:p>
      <w:pPr>
        <w:spacing w:after="80" w:line="252" w:lineRule="auto"/>
      </w:pPr>
      <w:r>
        <w:rPr>
          <w:rFonts w:ascii="Liberation Sans" w:hAnsi="Liberation Sans"/>
          <w:b/>
          <w:sz w:val="19"/>
        </w:rPr>
        <w:t xml:space="preserve">Graduate-level answer: </w:t>
      </w:r>
      <w:r>
        <w:rPr>
          <w:rFonts w:ascii="Liberation Sans" w:hAnsi="Liberation Sans"/>
          <w:sz w:val="19"/>
        </w:rPr>
        <w:t>False. var is compile-time type inference.</w:t>
      </w:r>
    </w:p>
    <w:p>
      <w:pPr>
        <w:keepNext/>
        <w:spacing w:before="80" w:after="40"/>
      </w:pPr>
      <w:r>
        <w:rPr>
          <w:rFonts w:ascii="Liberation Sans" w:hAnsi="Liberation Sans"/>
          <w:b/>
          <w:color w:val="1F4E79"/>
          <w:sz w:val="20"/>
        </w:rPr>
        <w:t>Q. Reference type means parameter is passed by reference?</w:t>
      </w:r>
    </w:p>
    <w:p>
      <w:pPr>
        <w:spacing w:after="80" w:line="252" w:lineRule="auto"/>
      </w:pPr>
      <w:r>
        <w:rPr>
          <w:rFonts w:ascii="Liberation Sans" w:hAnsi="Liberation Sans"/>
          <w:b/>
          <w:sz w:val="19"/>
        </w:rPr>
        <w:t xml:space="preserve">Graduate-level answer: </w:t>
      </w:r>
      <w:r>
        <w:rPr>
          <w:rFonts w:ascii="Liberation Sans" w:hAnsi="Liberation Sans"/>
          <w:sz w:val="19"/>
        </w:rPr>
        <w:t>False. Parameters are passed by value unless ref/out/in is used.</w:t>
      </w:r>
    </w:p>
    <w:p>
      <w:pPr>
        <w:keepNext/>
        <w:spacing w:before="80" w:after="40"/>
      </w:pPr>
      <w:r>
        <w:rPr>
          <w:rFonts w:ascii="Liberation Sans" w:hAnsi="Liberation Sans"/>
          <w:b/>
          <w:color w:val="1F4E79"/>
          <w:sz w:val="20"/>
        </w:rPr>
        <w:t>Q. string is a value type because it behaves like a value?</w:t>
      </w:r>
    </w:p>
    <w:p>
      <w:pPr>
        <w:spacing w:after="80" w:line="252" w:lineRule="auto"/>
      </w:pPr>
      <w:r>
        <w:rPr>
          <w:rFonts w:ascii="Liberation Sans" w:hAnsi="Liberation Sans"/>
          <w:b/>
          <w:sz w:val="19"/>
        </w:rPr>
        <w:t xml:space="preserve">Graduate-level answer: </w:t>
      </w:r>
      <w:r>
        <w:rPr>
          <w:rFonts w:ascii="Liberation Sans" w:hAnsi="Liberation Sans"/>
          <w:sz w:val="19"/>
        </w:rPr>
        <w:t>False. string is a reference type with immutability and value-like equality behavior.</w:t>
      </w:r>
    </w:p>
    <w:p>
      <w:pPr>
        <w:keepNext/>
        <w:spacing w:before="80" w:after="40"/>
      </w:pPr>
      <w:r>
        <w:rPr>
          <w:rFonts w:ascii="Liberation Sans" w:hAnsi="Liberation Sans"/>
          <w:b/>
          <w:color w:val="1F4E79"/>
          <w:sz w:val="20"/>
        </w:rPr>
        <w:t>Q. All structs live on the stack?</w:t>
      </w:r>
    </w:p>
    <w:p>
      <w:pPr>
        <w:spacing w:after="80" w:line="252" w:lineRule="auto"/>
      </w:pPr>
      <w:r>
        <w:rPr>
          <w:rFonts w:ascii="Liberation Sans" w:hAnsi="Liberation Sans"/>
          <w:b/>
          <w:sz w:val="19"/>
        </w:rPr>
        <w:t xml:space="preserve">Graduate-level answer: </w:t>
      </w:r>
      <w:r>
        <w:rPr>
          <w:rFonts w:ascii="Liberation Sans" w:hAnsi="Liberation Sans"/>
          <w:sz w:val="19"/>
        </w:rPr>
        <w:t>False. Storage depends on context.</w:t>
      </w:r>
    </w:p>
    <w:p>
      <w:pPr>
        <w:keepNext/>
        <w:spacing w:before="80" w:after="40"/>
      </w:pPr>
      <w:r>
        <w:rPr>
          <w:rFonts w:ascii="Liberation Sans" w:hAnsi="Liberation Sans"/>
          <w:b/>
          <w:color w:val="1F4E79"/>
          <w:sz w:val="20"/>
        </w:rPr>
        <w:t>Q. async creates a thread?</w:t>
      </w:r>
    </w:p>
    <w:p>
      <w:pPr>
        <w:spacing w:after="80" w:line="252" w:lineRule="auto"/>
      </w:pPr>
      <w:r>
        <w:rPr>
          <w:rFonts w:ascii="Liberation Sans" w:hAnsi="Liberation Sans"/>
          <w:b/>
          <w:sz w:val="19"/>
        </w:rPr>
        <w:t xml:space="preserve">Graduate-level answer: </w:t>
      </w:r>
      <w:r>
        <w:rPr>
          <w:rFonts w:ascii="Liberation Sans" w:hAnsi="Liberation Sans"/>
          <w:sz w:val="19"/>
        </w:rPr>
        <w:t>Not necessarily. async/await is about asynchronous task composition; I/O waits need not use a dedicated thread.</w:t>
      </w:r>
    </w:p>
    <w:p>
      <w:pPr>
        <w:keepNext/>
        <w:spacing w:before="80" w:after="40"/>
      </w:pPr>
      <w:r>
        <w:rPr>
          <w:rFonts w:ascii="Liberation Sans" w:hAnsi="Liberation Sans"/>
          <w:b/>
          <w:color w:val="1F4E79"/>
          <w:sz w:val="20"/>
        </w:rPr>
        <w:t>Q. finally only runs after an exception?</w:t>
      </w:r>
    </w:p>
    <w:p>
      <w:pPr>
        <w:spacing w:after="80" w:line="252" w:lineRule="auto"/>
      </w:pPr>
      <w:r>
        <w:rPr>
          <w:rFonts w:ascii="Liberation Sans" w:hAnsi="Liberation Sans"/>
          <w:b/>
          <w:sz w:val="19"/>
        </w:rPr>
        <w:t xml:space="preserve">Graduate-level answer: </w:t>
      </w:r>
      <w:r>
        <w:rPr>
          <w:rFonts w:ascii="Liberation Sans" w:hAnsi="Liberation Sans"/>
          <w:sz w:val="19"/>
        </w:rPr>
        <w:t>False. It runs when leaving the try/catch construct in normal and exceptional paths, subject to extreme process termination cases.</w:t>
      </w:r>
    </w:p>
    <w:p>
      <w:pPr>
        <w:keepNext/>
        <w:spacing w:before="80" w:after="40"/>
      </w:pPr>
      <w:r>
        <w:rPr>
          <w:rFonts w:ascii="Liberation Sans" w:hAnsi="Liberation Sans"/>
          <w:b/>
          <w:color w:val="1F4E79"/>
          <w:sz w:val="20"/>
        </w:rPr>
        <w:t>Q. List&lt;T&gt; is always better than arrays?</w:t>
      </w:r>
    </w:p>
    <w:p>
      <w:pPr>
        <w:spacing w:after="80" w:line="252" w:lineRule="auto"/>
      </w:pPr>
      <w:r>
        <w:rPr>
          <w:rFonts w:ascii="Liberation Sans" w:hAnsi="Liberation Sans"/>
          <w:b/>
          <w:sz w:val="19"/>
        </w:rPr>
        <w:t xml:space="preserve">Graduate-level answer: </w:t>
      </w:r>
      <w:r>
        <w:rPr>
          <w:rFonts w:ascii="Liberation Sans" w:hAnsi="Liberation Sans"/>
          <w:sz w:val="19"/>
        </w:rPr>
        <w:t>False. Arrays are useful for fixed-size indexed data and can have lower overhead.</w:t>
      </w:r>
    </w:p>
    <w:p>
      <w:pPr>
        <w:keepNext/>
        <w:spacing w:before="80" w:after="40"/>
      </w:pPr>
      <w:r>
        <w:rPr>
          <w:rFonts w:ascii="Liberation Sans" w:hAnsi="Liberation Sans"/>
          <w:b/>
          <w:color w:val="1F4E79"/>
          <w:sz w:val="20"/>
        </w:rPr>
        <w:t>Q. Interface and abstract class are interchangeable?</w:t>
      </w:r>
    </w:p>
    <w:p>
      <w:pPr>
        <w:spacing w:after="80" w:line="252" w:lineRule="auto"/>
      </w:pPr>
      <w:r>
        <w:rPr>
          <w:rFonts w:ascii="Liberation Sans" w:hAnsi="Liberation Sans"/>
          <w:b/>
          <w:sz w:val="19"/>
        </w:rPr>
        <w:t xml:space="preserve">Graduate-level answer: </w:t>
      </w:r>
      <w:r>
        <w:rPr>
          <w:rFonts w:ascii="Liberation Sans" w:hAnsi="Liberation Sans"/>
          <w:sz w:val="19"/>
        </w:rPr>
        <w:t>No. They model different design relationships and have different inheritance/state capabilities.</w:t>
      </w:r>
    </w:p>
    <w:p>
      <w:pPr>
        <w:keepNext/>
        <w:spacing w:before="80" w:after="40"/>
      </w:pPr>
      <w:r>
        <w:rPr>
          <w:rFonts w:ascii="Liberation Sans" w:hAnsi="Liberation Sans"/>
          <w:b/>
          <w:color w:val="1F4E79"/>
          <w:sz w:val="20"/>
        </w:rPr>
        <w:t>Q. GC means Dispose is unnecessary?</w:t>
      </w:r>
    </w:p>
    <w:p>
      <w:pPr>
        <w:spacing w:after="80" w:line="252" w:lineRule="auto"/>
      </w:pPr>
      <w:r>
        <w:rPr>
          <w:rFonts w:ascii="Liberation Sans" w:hAnsi="Liberation Sans"/>
          <w:b/>
          <w:sz w:val="19"/>
        </w:rPr>
        <w:t xml:space="preserve">Graduate-level answer: </w:t>
      </w:r>
      <w:r>
        <w:rPr>
          <w:rFonts w:ascii="Liberation Sans" w:hAnsi="Liberation Sans"/>
          <w:sz w:val="19"/>
        </w:rPr>
        <w:t>False. Dispose provides deterministic cleanup for disposable resources.</w:t>
      </w:r>
    </w:p>
    <w:p>
      <w:pPr>
        <w:keepNext/>
        <w:spacing w:before="80" w:after="40"/>
      </w:pPr>
      <w:r>
        <w:rPr>
          <w:rFonts w:ascii="Liberation Sans" w:hAnsi="Liberation Sans"/>
          <w:b/>
          <w:color w:val="1F4E79"/>
          <w:sz w:val="20"/>
        </w:rPr>
        <w:t>Q. LINQ executes when the query variable is declared?</w:t>
      </w:r>
    </w:p>
    <w:p>
      <w:pPr>
        <w:spacing w:after="80" w:line="252" w:lineRule="auto"/>
      </w:pPr>
      <w:r>
        <w:rPr>
          <w:rFonts w:ascii="Liberation Sans" w:hAnsi="Liberation Sans"/>
          <w:b/>
          <w:sz w:val="19"/>
        </w:rPr>
        <w:t xml:space="preserve">Graduate-level answer: </w:t>
      </w:r>
      <w:r>
        <w:rPr>
          <w:rFonts w:ascii="Liberation Sans" w:hAnsi="Liberation Sans"/>
          <w:sz w:val="19"/>
        </w:rPr>
        <w:t>Often false for IEnumerable&lt;T&gt;; many operators are deferred.</w:t>
      </w:r>
    </w:p>
    <w:p>
      <w:pPr>
        <w:pageBreakBefore/>
        <w:spacing w:before="1200"/>
      </w:pPr>
      <w:r>
        <w:rPr>
          <w:rFonts w:ascii="Liberation Sans" w:hAnsi="Liberation Sans"/>
          <w:b/>
          <w:color w:val="2F5496"/>
          <w:sz w:val="24"/>
        </w:rPr>
        <w:t>PART 7</w:t>
      </w:r>
    </w:p>
    <w:p>
      <w:pPr>
        <w:spacing w:after="160"/>
      </w:pPr>
      <w:r>
        <w:rPr>
          <w:rFonts w:ascii="Liberation Sans" w:hAnsi="Liberation Sans"/>
          <w:b/>
          <w:color w:val="1F334A"/>
          <w:sz w:val="54"/>
        </w:rPr>
        <w:t>Graduate / Entry-Level Interview Question Bank</w:t>
      </w:r>
    </w:p>
    <w:p>
      <w:r>
        <w:rPr>
          <w:rFonts w:ascii="Liberation Sans" w:hAnsi="Liberation Sans"/>
          <w:color w:val="5A5A5A"/>
          <w:sz w:val="24"/>
        </w:rPr>
        <w:t>Practice answering out loud in 20–45 seconds per question.</w:t>
      </w:r>
    </w:p>
    <w:p>
      <w:pPr>
        <w:pStyle w:val="Heading1"/>
        <w:keepNext/>
      </w:pPr>
      <w:r>
        <w:t>47. Core language questions</w:t>
      </w:r>
    </w:p>
    <w:p>
      <w:pPr>
        <w:keepNext/>
        <w:spacing w:before="80" w:after="40"/>
      </w:pPr>
      <w:r>
        <w:rPr>
          <w:rFonts w:ascii="Liberation Sans" w:hAnsi="Liberation Sans"/>
          <w:b/>
          <w:color w:val="1F4E79"/>
          <w:sz w:val="20"/>
        </w:rPr>
        <w:t>Q. What is C#?</w:t>
      </w:r>
    </w:p>
    <w:p>
      <w:pPr>
        <w:spacing w:after="80" w:line="252" w:lineRule="auto"/>
      </w:pPr>
      <w:r>
        <w:rPr>
          <w:rFonts w:ascii="Liberation Sans" w:hAnsi="Liberation Sans"/>
          <w:b/>
          <w:sz w:val="19"/>
        </w:rPr>
        <w:t xml:space="preserve">Graduate-level answer: </w:t>
      </w:r>
      <w:r>
        <w:rPr>
          <w:rFonts w:ascii="Liberation Sans" w:hAnsi="Liberation Sans"/>
          <w:sz w:val="19"/>
        </w:rPr>
        <w:t>C# is a modern, strongly typed programming language commonly used with the .NET platform. It supports object-oriented, generic, functional, asynchronous, and type-safe programming features.</w:t>
      </w:r>
    </w:p>
    <w:p>
      <w:pPr>
        <w:keepNext/>
        <w:spacing w:before="80" w:after="40"/>
      </w:pPr>
      <w:r>
        <w:rPr>
          <w:rFonts w:ascii="Liberation Sans" w:hAnsi="Liberation Sans"/>
          <w:b/>
          <w:color w:val="1F4E79"/>
          <w:sz w:val="20"/>
        </w:rPr>
        <w:t>Q. What is the difference between C# and .NET?</w:t>
      </w:r>
    </w:p>
    <w:p>
      <w:pPr>
        <w:spacing w:after="80" w:line="252" w:lineRule="auto"/>
      </w:pPr>
      <w:r>
        <w:rPr>
          <w:rFonts w:ascii="Liberation Sans" w:hAnsi="Liberation Sans"/>
          <w:b/>
          <w:sz w:val="19"/>
        </w:rPr>
        <w:t xml:space="preserve">Graduate-level answer: </w:t>
      </w:r>
      <w:r>
        <w:rPr>
          <w:rFonts w:ascii="Liberation Sans" w:hAnsi="Liberation Sans"/>
          <w:sz w:val="19"/>
        </w:rPr>
        <w:t>C# is a language; .NET is the platform/runtime ecosystem. C# code is compiled into .NET assemblies, and the CLR executes managed code and provides services such as GC and exception handling.</w:t>
      </w:r>
    </w:p>
    <w:p>
      <w:pPr>
        <w:keepNext/>
        <w:spacing w:before="80" w:after="40"/>
      </w:pPr>
      <w:r>
        <w:rPr>
          <w:rFonts w:ascii="Liberation Sans" w:hAnsi="Liberation Sans"/>
          <w:b/>
          <w:color w:val="1F4E79"/>
          <w:sz w:val="20"/>
        </w:rPr>
        <w:t>Q. What is a namespace?</w:t>
      </w:r>
    </w:p>
    <w:p>
      <w:pPr>
        <w:spacing w:after="80" w:line="252" w:lineRule="auto"/>
      </w:pPr>
      <w:r>
        <w:rPr>
          <w:rFonts w:ascii="Liberation Sans" w:hAnsi="Liberation Sans"/>
          <w:b/>
          <w:sz w:val="19"/>
        </w:rPr>
        <w:t xml:space="preserve">Graduate-level answer: </w:t>
      </w:r>
      <w:r>
        <w:rPr>
          <w:rFonts w:ascii="Liberation Sans" w:hAnsi="Liberation Sans"/>
          <w:sz w:val="19"/>
        </w:rPr>
        <w:t>A namespace logically organizes types and prevents naming collisions. A using directive lets code refer to names in a namespace more conveniently.</w:t>
      </w:r>
    </w:p>
    <w:p>
      <w:pPr>
        <w:keepNext/>
        <w:spacing w:before="80" w:after="40"/>
      </w:pPr>
      <w:r>
        <w:rPr>
          <w:rFonts w:ascii="Liberation Sans" w:hAnsi="Liberation Sans"/>
          <w:b/>
          <w:color w:val="1F4E79"/>
          <w:sz w:val="20"/>
        </w:rPr>
        <w:t>Q. What is the entry point of a C# program?</w:t>
      </w:r>
    </w:p>
    <w:p>
      <w:pPr>
        <w:spacing w:after="80" w:line="252" w:lineRule="auto"/>
      </w:pPr>
      <w:r>
        <w:rPr>
          <w:rFonts w:ascii="Liberation Sans" w:hAnsi="Liberation Sans"/>
          <w:b/>
          <w:sz w:val="19"/>
        </w:rPr>
        <w:t xml:space="preserve">Graduate-level answer: </w:t>
      </w:r>
      <w:r>
        <w:rPr>
          <w:rFonts w:ascii="Liberation Sans" w:hAnsi="Liberation Sans"/>
          <w:sz w:val="19"/>
        </w:rPr>
        <w:t>Traditionally it is a static Main method. Modern C# console apps can use top-level statements, where the compiler generates the entry-point structure for you.</w:t>
      </w:r>
    </w:p>
    <w:p>
      <w:pPr>
        <w:keepNext/>
        <w:spacing w:before="80" w:after="40"/>
      </w:pPr>
      <w:r>
        <w:rPr>
          <w:rFonts w:ascii="Liberation Sans" w:hAnsi="Liberation Sans"/>
          <w:b/>
          <w:color w:val="1F4E79"/>
          <w:sz w:val="20"/>
        </w:rPr>
        <w:t>Q. What is var?</w:t>
      </w:r>
    </w:p>
    <w:p>
      <w:pPr>
        <w:spacing w:after="80" w:line="252" w:lineRule="auto"/>
      </w:pPr>
      <w:r>
        <w:rPr>
          <w:rFonts w:ascii="Liberation Sans" w:hAnsi="Liberation Sans"/>
          <w:b/>
          <w:sz w:val="19"/>
        </w:rPr>
        <w:t xml:space="preserve">Graduate-level answer: </w:t>
      </w:r>
      <w:r>
        <w:rPr>
          <w:rFonts w:ascii="Liberation Sans" w:hAnsi="Liberation Sans"/>
          <w:sz w:val="19"/>
        </w:rPr>
        <w:t>var asks the compiler to infer the local variable’s static type from the initializer. It is still strongly and statically typed after inference.</w:t>
      </w:r>
      <w:r>
        <w:rPr>
          <w:rFonts w:ascii="Liberation Sans" w:hAnsi="Liberation Sans"/>
          <w:b/>
          <w:color w:val="5A5A5A"/>
          <w:sz w:val="18"/>
        </w:rPr>
        <w:br/>
        <w:t xml:space="preserve">If they ask further: </w:t>
      </w:r>
      <w:r>
        <w:rPr>
          <w:rFonts w:ascii="Liberation Sans" w:hAnsi="Liberation Sans"/>
          <w:color w:val="5A5A5A"/>
          <w:sz w:val="18"/>
        </w:rPr>
        <w:t>dynamic is the feature that defers many member checks until runtime.</w:t>
      </w:r>
    </w:p>
    <w:p>
      <w:pPr>
        <w:keepNext/>
        <w:spacing w:before="80" w:after="40"/>
      </w:pPr>
      <w:r>
        <w:rPr>
          <w:rFonts w:ascii="Liberation Sans" w:hAnsi="Liberation Sans"/>
          <w:b/>
          <w:color w:val="1F4E79"/>
          <w:sz w:val="20"/>
        </w:rPr>
        <w:t>Q. What is dynamic?</w:t>
      </w:r>
    </w:p>
    <w:p>
      <w:pPr>
        <w:spacing w:after="80" w:line="252" w:lineRule="auto"/>
      </w:pPr>
      <w:r>
        <w:rPr>
          <w:rFonts w:ascii="Liberation Sans" w:hAnsi="Liberation Sans"/>
          <w:b/>
          <w:sz w:val="19"/>
        </w:rPr>
        <w:t xml:space="preserve">Graduate-level answer: </w:t>
      </w:r>
      <w:r>
        <w:rPr>
          <w:rFonts w:ascii="Liberation Sans" w:hAnsi="Liberation Sans"/>
          <w:sz w:val="19"/>
        </w:rPr>
        <w:t>dynamic is a static type that tells the compiler to defer many binding operations until runtime. It can be useful for interop or dynamic APIs, but it gives up compile-time safety for those operations.</w:t>
      </w:r>
    </w:p>
    <w:p>
      <w:pPr>
        <w:keepNext/>
        <w:spacing w:before="80" w:after="40"/>
      </w:pPr>
      <w:r>
        <w:rPr>
          <w:rFonts w:ascii="Liberation Sans" w:hAnsi="Liberation Sans"/>
          <w:b/>
          <w:color w:val="1F4E79"/>
          <w:sz w:val="20"/>
        </w:rPr>
        <w:t>Q. What is the difference between value and reference types?</w:t>
      </w:r>
    </w:p>
    <w:p>
      <w:pPr>
        <w:spacing w:after="80" w:line="252" w:lineRule="auto"/>
      </w:pPr>
      <w:r>
        <w:rPr>
          <w:rFonts w:ascii="Liberation Sans" w:hAnsi="Liberation Sans"/>
          <w:b/>
          <w:sz w:val="19"/>
        </w:rPr>
        <w:t xml:space="preserve">Graduate-level answer: </w:t>
      </w:r>
      <w:r>
        <w:rPr>
          <w:rFonts w:ascii="Liberation Sans" w:hAnsi="Liberation Sans"/>
          <w:sz w:val="19"/>
        </w:rPr>
        <w:t>Value-type variables directly contain their value and assignment normally copies the value. Reference-type variables contain references to objects and assignment normally copies the reference, so two variables can refer to the same object.</w:t>
      </w:r>
    </w:p>
    <w:p>
      <w:pPr>
        <w:keepNext/>
        <w:spacing w:before="80" w:after="40"/>
      </w:pPr>
      <w:r>
        <w:rPr>
          <w:rFonts w:ascii="Liberation Sans" w:hAnsi="Liberation Sans"/>
          <w:b/>
          <w:color w:val="1F4E79"/>
          <w:sz w:val="20"/>
        </w:rPr>
        <w:t>Q. Why is “stack vs heap” not the best definition?</w:t>
      </w:r>
    </w:p>
    <w:p>
      <w:pPr>
        <w:spacing w:after="80" w:line="252" w:lineRule="auto"/>
      </w:pPr>
      <w:r>
        <w:rPr>
          <w:rFonts w:ascii="Liberation Sans" w:hAnsi="Liberation Sans"/>
          <w:b/>
          <w:sz w:val="19"/>
        </w:rPr>
        <w:t xml:space="preserve">Graduate-level answer: </w:t>
      </w:r>
      <w:r>
        <w:rPr>
          <w:rFonts w:ascii="Liberation Sans" w:hAnsi="Liberation Sans"/>
          <w:sz w:val="19"/>
        </w:rPr>
        <w:t>Because storage location depends on context. A value type can be inside a heap object, boxed, or stored in an array. Value/reference semantics are defined by how the type behaves, especially copying and identity.</w:t>
      </w:r>
    </w:p>
    <w:p>
      <w:pPr>
        <w:keepNext/>
        <w:spacing w:before="80" w:after="40"/>
      </w:pPr>
      <w:r>
        <w:rPr>
          <w:rFonts w:ascii="Liberation Sans" w:hAnsi="Liberation Sans"/>
          <w:b/>
          <w:color w:val="1F4E79"/>
          <w:sz w:val="20"/>
        </w:rPr>
        <w:t>Q. What is boxing?</w:t>
      </w:r>
    </w:p>
    <w:p>
      <w:pPr>
        <w:spacing w:after="80" w:line="252" w:lineRule="auto"/>
      </w:pPr>
      <w:r>
        <w:rPr>
          <w:rFonts w:ascii="Liberation Sans" w:hAnsi="Liberation Sans"/>
          <w:b/>
          <w:sz w:val="19"/>
        </w:rPr>
        <w:t xml:space="preserve">Graduate-level answer: </w:t>
      </w:r>
      <w:r>
        <w:rPr>
          <w:rFonts w:ascii="Liberation Sans" w:hAnsi="Liberation Sans"/>
          <w:sz w:val="19"/>
        </w:rPr>
        <w:t>Boxing wraps a value type in an object/interface representation so it can be treated as a reference type. Unboxing extracts the value type and requires the compatible runtime type.</w:t>
      </w:r>
    </w:p>
    <w:p>
      <w:pPr>
        <w:keepNext/>
        <w:spacing w:before="80" w:after="40"/>
      </w:pPr>
      <w:r>
        <w:rPr>
          <w:rFonts w:ascii="Liberation Sans" w:hAnsi="Liberation Sans"/>
          <w:b/>
          <w:color w:val="1F4E79"/>
          <w:sz w:val="20"/>
        </w:rPr>
        <w:t>Q. What is nullable reference type support?</w:t>
      </w:r>
    </w:p>
    <w:p>
      <w:pPr>
        <w:spacing w:after="80" w:line="252" w:lineRule="auto"/>
      </w:pPr>
      <w:r>
        <w:rPr>
          <w:rFonts w:ascii="Liberation Sans" w:hAnsi="Liberation Sans"/>
          <w:b/>
          <w:sz w:val="19"/>
        </w:rPr>
        <w:t xml:space="preserve">Graduate-level answer: </w:t>
      </w:r>
      <w:r>
        <w:rPr>
          <w:rFonts w:ascii="Liberation Sans" w:hAnsi="Liberation Sans"/>
          <w:sz w:val="19"/>
        </w:rPr>
        <w:t>It is compiler-assisted nullability analysis using annotations such as string and string?. It helps catch possible null dereferences at compile time but does not make null impossible at runtime.</w:t>
      </w:r>
    </w:p>
    <w:p>
      <w:pPr>
        <w:pStyle w:val="Heading1"/>
        <w:keepNext/>
      </w:pPr>
      <w:r>
        <w:t>48. Methods and OOP questions</w:t>
      </w:r>
    </w:p>
    <w:p>
      <w:pPr>
        <w:keepNext/>
        <w:spacing w:before="80" w:after="40"/>
      </w:pPr>
      <w:r>
        <w:rPr>
          <w:rFonts w:ascii="Liberation Sans" w:hAnsi="Liberation Sans"/>
          <w:b/>
          <w:color w:val="1F4E79"/>
          <w:sz w:val="20"/>
        </w:rPr>
        <w:t>Q. What is method overloading?</w:t>
      </w:r>
    </w:p>
    <w:p>
      <w:pPr>
        <w:spacing w:after="80" w:line="252" w:lineRule="auto"/>
      </w:pPr>
      <w:r>
        <w:rPr>
          <w:rFonts w:ascii="Liberation Sans" w:hAnsi="Liberation Sans"/>
          <w:b/>
          <w:sz w:val="19"/>
        </w:rPr>
        <w:t xml:space="preserve">Graduate-level answer: </w:t>
      </w:r>
      <w:r>
        <w:rPr>
          <w:rFonts w:ascii="Liberation Sans" w:hAnsi="Liberation Sans"/>
          <w:sz w:val="19"/>
        </w:rPr>
        <w:t>Defining multiple methods with the same name but different parameter lists. The compiler chooses the best applicable overload at compile time.</w:t>
      </w:r>
    </w:p>
    <w:p>
      <w:pPr>
        <w:keepNext/>
        <w:spacing w:before="80" w:after="40"/>
      </w:pPr>
      <w:r>
        <w:rPr>
          <w:rFonts w:ascii="Liberation Sans" w:hAnsi="Liberation Sans"/>
          <w:b/>
          <w:color w:val="1F4E79"/>
          <w:sz w:val="20"/>
        </w:rPr>
        <w:t>Q. What is method overriding?</w:t>
      </w:r>
    </w:p>
    <w:p>
      <w:pPr>
        <w:spacing w:after="80" w:line="252" w:lineRule="auto"/>
      </w:pPr>
      <w:r>
        <w:rPr>
          <w:rFonts w:ascii="Liberation Sans" w:hAnsi="Liberation Sans"/>
          <w:b/>
          <w:sz w:val="19"/>
        </w:rPr>
        <w:t xml:space="preserve">Graduate-level answer: </w:t>
      </w:r>
      <w:r>
        <w:rPr>
          <w:rFonts w:ascii="Liberation Sans" w:hAnsi="Liberation Sans"/>
          <w:sz w:val="19"/>
        </w:rPr>
        <w:t>A derived class supplies a new implementation for a virtual or abstract base member using override. Calls through a base/interface reference can then dispatch to the runtime type implementation.</w:t>
      </w:r>
    </w:p>
    <w:p>
      <w:pPr>
        <w:keepNext/>
        <w:spacing w:before="80" w:after="40"/>
      </w:pPr>
      <w:r>
        <w:rPr>
          <w:rFonts w:ascii="Liberation Sans" w:hAnsi="Liberation Sans"/>
          <w:b/>
          <w:color w:val="1F4E79"/>
          <w:sz w:val="20"/>
        </w:rPr>
        <w:t>Q. What is encapsulation?</w:t>
      </w:r>
    </w:p>
    <w:p>
      <w:pPr>
        <w:spacing w:after="80" w:line="252" w:lineRule="auto"/>
      </w:pPr>
      <w:r>
        <w:rPr>
          <w:rFonts w:ascii="Liberation Sans" w:hAnsi="Liberation Sans"/>
          <w:b/>
          <w:sz w:val="19"/>
        </w:rPr>
        <w:t xml:space="preserve">Graduate-level answer: </w:t>
      </w:r>
      <w:r>
        <w:rPr>
          <w:rFonts w:ascii="Liberation Sans" w:hAnsi="Liberation Sans"/>
          <w:sz w:val="19"/>
        </w:rPr>
        <w:t>Encapsulation hides internal state and implementation details and exposes a controlled public API, for example private fields with public properties and methods.</w:t>
      </w:r>
    </w:p>
    <w:p>
      <w:pPr>
        <w:keepNext/>
        <w:spacing w:before="80" w:after="40"/>
      </w:pPr>
      <w:r>
        <w:rPr>
          <w:rFonts w:ascii="Liberation Sans" w:hAnsi="Liberation Sans"/>
          <w:b/>
          <w:color w:val="1F4E79"/>
          <w:sz w:val="20"/>
        </w:rPr>
        <w:t>Q. What is abstraction?</w:t>
      </w:r>
    </w:p>
    <w:p>
      <w:pPr>
        <w:spacing w:after="80" w:line="252" w:lineRule="auto"/>
      </w:pPr>
      <w:r>
        <w:rPr>
          <w:rFonts w:ascii="Liberation Sans" w:hAnsi="Liberation Sans"/>
          <w:b/>
          <w:sz w:val="19"/>
        </w:rPr>
        <w:t xml:space="preserve">Graduate-level answer: </w:t>
      </w:r>
      <w:r>
        <w:rPr>
          <w:rFonts w:ascii="Liberation Sans" w:hAnsi="Liberation Sans"/>
          <w:sz w:val="19"/>
        </w:rPr>
        <w:t>Abstraction models the relevant behavior or contract while hiding unnecessary implementation detail. Interfaces and abstract classes are common tools for expressing abstractions.</w:t>
      </w:r>
    </w:p>
    <w:p>
      <w:pPr>
        <w:keepNext/>
        <w:spacing w:before="80" w:after="40"/>
      </w:pPr>
      <w:r>
        <w:rPr>
          <w:rFonts w:ascii="Liberation Sans" w:hAnsi="Liberation Sans"/>
          <w:b/>
          <w:color w:val="1F4E79"/>
          <w:sz w:val="20"/>
        </w:rPr>
        <w:t>Q. What is inheritance?</w:t>
      </w:r>
    </w:p>
    <w:p>
      <w:pPr>
        <w:spacing w:after="80" w:line="252" w:lineRule="auto"/>
      </w:pPr>
      <w:r>
        <w:rPr>
          <w:rFonts w:ascii="Liberation Sans" w:hAnsi="Liberation Sans"/>
          <w:b/>
          <w:sz w:val="19"/>
        </w:rPr>
        <w:t xml:space="preserve">Graduate-level answer: </w:t>
      </w:r>
      <w:r>
        <w:rPr>
          <w:rFonts w:ascii="Liberation Sans" w:hAnsi="Liberation Sans"/>
          <w:sz w:val="19"/>
        </w:rPr>
        <w:t>Inheritance is an is-a relationship where a derived class reuses and specializes a base class. C# classes have single class inheritance, while a class can implement multiple interfaces.</w:t>
      </w:r>
    </w:p>
    <w:p>
      <w:pPr>
        <w:keepNext/>
        <w:spacing w:before="80" w:after="40"/>
      </w:pPr>
      <w:r>
        <w:rPr>
          <w:rFonts w:ascii="Liberation Sans" w:hAnsi="Liberation Sans"/>
          <w:b/>
          <w:color w:val="1F4E79"/>
          <w:sz w:val="20"/>
        </w:rPr>
        <w:t>Q. What is polymorphism?</w:t>
      </w:r>
    </w:p>
    <w:p>
      <w:pPr>
        <w:spacing w:after="80" w:line="252" w:lineRule="auto"/>
      </w:pPr>
      <w:r>
        <w:rPr>
          <w:rFonts w:ascii="Liberation Sans" w:hAnsi="Liberation Sans"/>
          <w:b/>
          <w:sz w:val="19"/>
        </w:rPr>
        <w:t xml:space="preserve">Graduate-level answer: </w:t>
      </w:r>
      <w:r>
        <w:rPr>
          <w:rFonts w:ascii="Liberation Sans" w:hAnsi="Liberation Sans"/>
          <w:sz w:val="19"/>
        </w:rPr>
        <w:t>Polymorphism lets code work through a base class or interface while the actual behavior depends on the runtime object, commonly through virtual/override or interface implementations.</w:t>
      </w:r>
    </w:p>
    <w:p>
      <w:pPr>
        <w:keepNext/>
        <w:spacing w:before="80" w:after="40"/>
      </w:pPr>
      <w:r>
        <w:rPr>
          <w:rFonts w:ascii="Liberation Sans" w:hAnsi="Liberation Sans"/>
          <w:b/>
          <w:color w:val="1F4E79"/>
          <w:sz w:val="20"/>
        </w:rPr>
        <w:t>Q. Interface or abstract class — how do you choose?</w:t>
      </w:r>
    </w:p>
    <w:p>
      <w:pPr>
        <w:spacing w:after="80" w:line="252" w:lineRule="auto"/>
      </w:pPr>
      <w:r>
        <w:rPr>
          <w:rFonts w:ascii="Liberation Sans" w:hAnsi="Liberation Sans"/>
          <w:b/>
          <w:sz w:val="19"/>
        </w:rPr>
        <w:t xml:space="preserve">Graduate-level answer: </w:t>
      </w:r>
      <w:r>
        <w:rPr>
          <w:rFonts w:ascii="Liberation Sans" w:hAnsi="Liberation Sans"/>
          <w:sz w:val="19"/>
        </w:rPr>
        <w:t>I prefer an interface for a capability/contract that unrelated types can implement and for lower coupling. I use an abstract class when derived types share a genuine base identity, state, constructors, or reusable implementation.</w:t>
      </w:r>
    </w:p>
    <w:p>
      <w:pPr>
        <w:keepNext/>
        <w:spacing w:before="80" w:after="40"/>
      </w:pPr>
      <w:r>
        <w:rPr>
          <w:rFonts w:ascii="Liberation Sans" w:hAnsi="Liberation Sans"/>
          <w:b/>
          <w:color w:val="1F4E79"/>
          <w:sz w:val="20"/>
        </w:rPr>
        <w:t>Q. What is the difference between a field and a property?</w:t>
      </w:r>
    </w:p>
    <w:p>
      <w:pPr>
        <w:spacing w:after="80" w:line="252" w:lineRule="auto"/>
      </w:pPr>
      <w:r>
        <w:rPr>
          <w:rFonts w:ascii="Liberation Sans" w:hAnsi="Liberation Sans"/>
          <w:b/>
          <w:sz w:val="19"/>
        </w:rPr>
        <w:t xml:space="preserve">Graduate-level answer: </w:t>
      </w:r>
      <w:r>
        <w:rPr>
          <w:rFonts w:ascii="Liberation Sans" w:hAnsi="Liberation Sans"/>
          <w:sz w:val="19"/>
        </w:rPr>
        <w:t>A field is storage. A property exposes get/set/init access through methods generated around property syntax, which lets you preserve encapsulation and later add validation or computation.</w:t>
      </w:r>
    </w:p>
    <w:p>
      <w:pPr>
        <w:keepNext/>
        <w:spacing w:before="80" w:after="40"/>
      </w:pPr>
      <w:r>
        <w:rPr>
          <w:rFonts w:ascii="Liberation Sans" w:hAnsi="Liberation Sans"/>
          <w:b/>
          <w:color w:val="1F4E79"/>
          <w:sz w:val="20"/>
        </w:rPr>
        <w:t>Q. What is a constructor?</w:t>
      </w:r>
    </w:p>
    <w:p>
      <w:pPr>
        <w:spacing w:after="80" w:line="252" w:lineRule="auto"/>
      </w:pPr>
      <w:r>
        <w:rPr>
          <w:rFonts w:ascii="Liberation Sans" w:hAnsi="Liberation Sans"/>
          <w:b/>
          <w:sz w:val="19"/>
        </w:rPr>
        <w:t xml:space="preserve">Graduate-level answer: </w:t>
      </w:r>
      <w:r>
        <w:rPr>
          <w:rFonts w:ascii="Liberation Sans" w:hAnsi="Liberation Sans"/>
          <w:sz w:val="19"/>
        </w:rPr>
        <w:t>A constructor initializes a new instance. It has the same type name and no return type. Constructors can be overloaded and can chain using this(...) or call a base constructor using base(...).</w:t>
      </w:r>
    </w:p>
    <w:p>
      <w:pPr>
        <w:keepNext/>
        <w:spacing w:before="80" w:after="40"/>
      </w:pPr>
      <w:r>
        <w:rPr>
          <w:rFonts w:ascii="Liberation Sans" w:hAnsi="Liberation Sans"/>
          <w:b/>
          <w:color w:val="1F4E79"/>
          <w:sz w:val="20"/>
        </w:rPr>
        <w:t>Q. What is static?</w:t>
      </w:r>
    </w:p>
    <w:p>
      <w:pPr>
        <w:spacing w:after="80" w:line="252" w:lineRule="auto"/>
      </w:pPr>
      <w:r>
        <w:rPr>
          <w:rFonts w:ascii="Liberation Sans" w:hAnsi="Liberation Sans"/>
          <w:b/>
          <w:sz w:val="19"/>
        </w:rPr>
        <w:t xml:space="preserve">Graduate-level answer: </w:t>
      </w:r>
      <w:r>
        <w:rPr>
          <w:rFonts w:ascii="Liberation Sans" w:hAnsi="Liberation Sans"/>
          <w:sz w:val="19"/>
        </w:rPr>
        <w:t>A static member belongs to the type instead of a particular instance. Static methods cannot directly use instance state without an object reference.</w:t>
      </w:r>
    </w:p>
    <w:p>
      <w:pPr>
        <w:keepNext/>
        <w:spacing w:before="80" w:after="40"/>
      </w:pPr>
      <w:r>
        <w:rPr>
          <w:rFonts w:ascii="Liberation Sans" w:hAnsi="Liberation Sans"/>
          <w:b/>
          <w:color w:val="1F4E79"/>
          <w:sz w:val="20"/>
        </w:rPr>
        <w:t>Q. What is sealed?</w:t>
      </w:r>
    </w:p>
    <w:p>
      <w:pPr>
        <w:spacing w:after="80" w:line="252" w:lineRule="auto"/>
      </w:pPr>
      <w:r>
        <w:rPr>
          <w:rFonts w:ascii="Liberation Sans" w:hAnsi="Liberation Sans"/>
          <w:b/>
          <w:sz w:val="19"/>
        </w:rPr>
        <w:t xml:space="preserve">Graduate-level answer: </w:t>
      </w:r>
      <w:r>
        <w:rPr>
          <w:rFonts w:ascii="Liberation Sans" w:hAnsi="Liberation Sans"/>
          <w:sz w:val="19"/>
        </w:rPr>
        <w:t>A sealed class cannot be inherited from. A sealed override prevents further derived classes from overriding that member.</w:t>
      </w:r>
    </w:p>
    <w:p>
      <w:pPr>
        <w:keepNext/>
        <w:spacing w:before="80" w:after="40"/>
      </w:pPr>
      <w:r>
        <w:rPr>
          <w:rFonts w:ascii="Liberation Sans" w:hAnsi="Liberation Sans"/>
          <w:b/>
          <w:color w:val="1F4E79"/>
          <w:sz w:val="20"/>
        </w:rPr>
        <w:t>Q. Composition or inheritance?</w:t>
      </w:r>
    </w:p>
    <w:p>
      <w:pPr>
        <w:spacing w:after="80" w:line="252" w:lineRule="auto"/>
      </w:pPr>
      <w:r>
        <w:rPr>
          <w:rFonts w:ascii="Liberation Sans" w:hAnsi="Liberation Sans"/>
          <w:b/>
          <w:sz w:val="19"/>
        </w:rPr>
        <w:t xml:space="preserve">Graduate-level answer: </w:t>
      </w:r>
      <w:r>
        <w:rPr>
          <w:rFonts w:ascii="Liberation Sans" w:hAnsi="Liberation Sans"/>
          <w:sz w:val="19"/>
        </w:rPr>
        <w:t>I use inheritance when there is a real is-a relationship and polymorphic substitution is appropriate. I often prefer composition for has-a dependencies because it reduces coupling and makes behavior easier to replace or test.</w:t>
      </w:r>
    </w:p>
    <w:p>
      <w:pPr>
        <w:pStyle w:val="Heading1"/>
        <w:keepNext/>
      </w:pPr>
      <w:r>
        <w:t>49. Collections and generic questions</w:t>
      </w:r>
    </w:p>
    <w:p>
      <w:pPr>
        <w:keepNext/>
        <w:spacing w:before="80" w:after="40"/>
      </w:pPr>
      <w:r>
        <w:rPr>
          <w:rFonts w:ascii="Liberation Sans" w:hAnsi="Liberation Sans"/>
          <w:b/>
          <w:color w:val="1F4E79"/>
          <w:sz w:val="20"/>
        </w:rPr>
        <w:t>Q. Array vs List&lt;T&gt;?</w:t>
      </w:r>
    </w:p>
    <w:p>
      <w:pPr>
        <w:spacing w:after="80" w:line="252" w:lineRule="auto"/>
      </w:pPr>
      <w:r>
        <w:rPr>
          <w:rFonts w:ascii="Liberation Sans" w:hAnsi="Liberation Sans"/>
          <w:b/>
          <w:sz w:val="19"/>
        </w:rPr>
        <w:t xml:space="preserve">Graduate-level answer: </w:t>
      </w:r>
      <w:r>
        <w:rPr>
          <w:rFonts w:ascii="Liberation Sans" w:hAnsi="Liberation Sans"/>
          <w:sz w:val="19"/>
        </w:rPr>
        <w:t>An array has fixed length after creation and provides indexed access with low overhead. List&lt;T&gt; is a resizable generic sequence and is usually more convenient when items are added or removed dynamically.</w:t>
      </w:r>
    </w:p>
    <w:p>
      <w:pPr>
        <w:keepNext/>
        <w:spacing w:before="80" w:after="40"/>
      </w:pPr>
      <w:r>
        <w:rPr>
          <w:rFonts w:ascii="Liberation Sans" w:hAnsi="Liberation Sans"/>
          <w:b/>
          <w:color w:val="1F4E79"/>
          <w:sz w:val="20"/>
        </w:rPr>
        <w:t>Q. When would you use Dictionary&lt;TKey,TValue&gt;?</w:t>
      </w:r>
    </w:p>
    <w:p>
      <w:pPr>
        <w:spacing w:after="80" w:line="252" w:lineRule="auto"/>
      </w:pPr>
      <w:r>
        <w:rPr>
          <w:rFonts w:ascii="Liberation Sans" w:hAnsi="Liberation Sans"/>
          <w:b/>
          <w:sz w:val="19"/>
        </w:rPr>
        <w:t xml:space="preserve">Graduate-level answer: </w:t>
      </w:r>
      <w:r>
        <w:rPr>
          <w:rFonts w:ascii="Liberation Sans" w:hAnsi="Liberation Sans"/>
          <w:sz w:val="19"/>
        </w:rPr>
        <w:t>When each value has a key and I need efficient key-based lookup, such as user ID to User. I normally use TryGetValue when a missing key is an expected possibility.</w:t>
      </w:r>
    </w:p>
    <w:p>
      <w:pPr>
        <w:keepNext/>
        <w:spacing w:before="80" w:after="40"/>
      </w:pPr>
      <w:r>
        <w:rPr>
          <w:rFonts w:ascii="Liberation Sans" w:hAnsi="Liberation Sans"/>
          <w:b/>
          <w:color w:val="1F4E79"/>
          <w:sz w:val="20"/>
        </w:rPr>
        <w:t>Q. What does HashSet&lt;T&gt; provide?</w:t>
      </w:r>
    </w:p>
    <w:p>
      <w:pPr>
        <w:spacing w:after="80" w:line="252" w:lineRule="auto"/>
      </w:pPr>
      <w:r>
        <w:rPr>
          <w:rFonts w:ascii="Liberation Sans" w:hAnsi="Liberation Sans"/>
          <w:b/>
          <w:sz w:val="19"/>
        </w:rPr>
        <w:t xml:space="preserve">Graduate-level answer: </w:t>
      </w:r>
      <w:r>
        <w:rPr>
          <w:rFonts w:ascii="Liberation Sans" w:hAnsi="Liberation Sans"/>
          <w:sz w:val="19"/>
        </w:rPr>
        <w:t>A set of unique values with fast membership testing on average. It is useful for removing duplicates or checking whether an item has already been seen.</w:t>
      </w:r>
    </w:p>
    <w:p>
      <w:pPr>
        <w:keepNext/>
        <w:spacing w:before="80" w:after="40"/>
      </w:pPr>
      <w:r>
        <w:rPr>
          <w:rFonts w:ascii="Liberation Sans" w:hAnsi="Liberation Sans"/>
          <w:b/>
          <w:color w:val="1F4E79"/>
          <w:sz w:val="20"/>
        </w:rPr>
        <w:t>Q. What are generics?</w:t>
      </w:r>
    </w:p>
    <w:p>
      <w:pPr>
        <w:spacing w:after="80" w:line="252" w:lineRule="auto"/>
      </w:pPr>
      <w:r>
        <w:rPr>
          <w:rFonts w:ascii="Liberation Sans" w:hAnsi="Liberation Sans"/>
          <w:b/>
          <w:sz w:val="19"/>
        </w:rPr>
        <w:t xml:space="preserve">Graduate-level answer: </w:t>
      </w:r>
      <w:r>
        <w:rPr>
          <w:rFonts w:ascii="Liberation Sans" w:hAnsi="Liberation Sans"/>
          <w:sz w:val="19"/>
        </w:rPr>
        <w:t>Generics let types and methods use type parameters such as T while keeping compile-time type safety and reuse. List&lt;T&gt;, Dictionary&lt;TKey,TValue&gt;, Task&lt;T&gt;, Func&lt;T,...&gt;, and IEnumerable&lt;T&gt; are common examples.</w:t>
      </w:r>
    </w:p>
    <w:p>
      <w:pPr>
        <w:keepNext/>
        <w:spacing w:before="80" w:after="40"/>
      </w:pPr>
      <w:r>
        <w:rPr>
          <w:rFonts w:ascii="Liberation Sans" w:hAnsi="Liberation Sans"/>
          <w:b/>
          <w:color w:val="1F4E79"/>
          <w:sz w:val="20"/>
        </w:rPr>
        <w:t>Q. Why is List&lt;T&gt; better than an old object-based collection?</w:t>
      </w:r>
    </w:p>
    <w:p>
      <w:pPr>
        <w:spacing w:after="80" w:line="252" w:lineRule="auto"/>
      </w:pPr>
      <w:r>
        <w:rPr>
          <w:rFonts w:ascii="Liberation Sans" w:hAnsi="Liberation Sans"/>
          <w:b/>
          <w:sz w:val="19"/>
        </w:rPr>
        <w:t xml:space="preserve">Graduate-level answer: </w:t>
      </w:r>
      <w:r>
        <w:rPr>
          <w:rFonts w:ascii="Liberation Sans" w:hAnsi="Liberation Sans"/>
          <w:sz w:val="19"/>
        </w:rPr>
        <w:t>It is type-safe and avoids routine casts. For value types it also avoids the pattern of boxing each element merely to store it as object.</w:t>
      </w:r>
    </w:p>
    <w:p>
      <w:pPr>
        <w:keepNext/>
        <w:spacing w:before="80" w:after="40"/>
      </w:pPr>
      <w:r>
        <w:rPr>
          <w:rFonts w:ascii="Liberation Sans" w:hAnsi="Liberation Sans"/>
          <w:b/>
          <w:color w:val="1F4E79"/>
          <w:sz w:val="20"/>
        </w:rPr>
        <w:t>Q. What is IEnumerable&lt;T&gt;?</w:t>
      </w:r>
    </w:p>
    <w:p>
      <w:pPr>
        <w:spacing w:after="80" w:line="252" w:lineRule="auto"/>
      </w:pPr>
      <w:r>
        <w:rPr>
          <w:rFonts w:ascii="Liberation Sans" w:hAnsi="Liberation Sans"/>
          <w:b/>
          <w:sz w:val="19"/>
        </w:rPr>
        <w:t xml:space="preserve">Graduate-level answer: </w:t>
      </w:r>
      <w:r>
        <w:rPr>
          <w:rFonts w:ascii="Liberation Sans" w:hAnsi="Liberation Sans"/>
          <w:sz w:val="19"/>
        </w:rPr>
        <w:t>It represents a sequence that can be enumerated. It is a useful abstraction when a consumer only needs to iterate and does not need List-specific mutation or indexing.</w:t>
      </w:r>
    </w:p>
    <w:p>
      <w:pPr>
        <w:pStyle w:val="Heading1"/>
        <w:keepNext/>
      </w:pPr>
      <w:r>
        <w:t>50. Exception, LINQ, async questions</w:t>
      </w:r>
    </w:p>
    <w:p>
      <w:pPr>
        <w:keepNext/>
        <w:spacing w:before="80" w:after="40"/>
      </w:pPr>
      <w:r>
        <w:rPr>
          <w:rFonts w:ascii="Liberation Sans" w:hAnsi="Liberation Sans"/>
          <w:b/>
          <w:color w:val="1F4E79"/>
          <w:sz w:val="20"/>
        </w:rPr>
        <w:t>Q. What is an exception?</w:t>
      </w:r>
    </w:p>
    <w:p>
      <w:pPr>
        <w:spacing w:after="80" w:line="252" w:lineRule="auto"/>
      </w:pPr>
      <w:r>
        <w:rPr>
          <w:rFonts w:ascii="Liberation Sans" w:hAnsi="Liberation Sans"/>
          <w:b/>
          <w:sz w:val="19"/>
        </w:rPr>
        <w:t xml:space="preserve">Graduate-level answer: </w:t>
      </w:r>
      <w:r>
        <w:rPr>
          <w:rFonts w:ascii="Liberation Sans" w:hAnsi="Liberation Sans"/>
          <w:sz w:val="19"/>
        </w:rPr>
        <w:t>An exception is an object representing an exceptional runtime failure. C# handles exceptions with try/catch/finally and creates or propagates them with throw.</w:t>
      </w:r>
    </w:p>
    <w:p>
      <w:pPr>
        <w:keepNext/>
        <w:spacing w:before="80" w:after="40"/>
      </w:pPr>
      <w:r>
        <w:rPr>
          <w:rFonts w:ascii="Liberation Sans" w:hAnsi="Liberation Sans"/>
          <w:b/>
          <w:color w:val="1F4E79"/>
          <w:sz w:val="20"/>
        </w:rPr>
        <w:t>Q. Why catch specific exceptions?</w:t>
      </w:r>
    </w:p>
    <w:p>
      <w:pPr>
        <w:spacing w:after="80" w:line="252" w:lineRule="auto"/>
      </w:pPr>
      <w:r>
        <w:rPr>
          <w:rFonts w:ascii="Liberation Sans" w:hAnsi="Liberation Sans"/>
          <w:b/>
          <w:sz w:val="19"/>
        </w:rPr>
        <w:t xml:space="preserve">Graduate-level answer: </w:t>
      </w:r>
      <w:r>
        <w:rPr>
          <w:rFonts w:ascii="Liberation Sans" w:hAnsi="Liberation Sans"/>
          <w:sz w:val="19"/>
        </w:rPr>
        <w:t>It makes the handling intentional and prevents accidentally swallowing failures I cannot recover from. I catch an exception when I can handle it, translate it meaningfully, or add useful context.</w:t>
      </w:r>
    </w:p>
    <w:p>
      <w:pPr>
        <w:keepNext/>
        <w:spacing w:before="80" w:after="40"/>
      </w:pPr>
      <w:r>
        <w:rPr>
          <w:rFonts w:ascii="Liberation Sans" w:hAnsi="Liberation Sans"/>
          <w:b/>
          <w:color w:val="1F4E79"/>
          <w:sz w:val="20"/>
        </w:rPr>
        <w:t>Q. throw vs throw ex?</w:t>
      </w:r>
    </w:p>
    <w:p>
      <w:pPr>
        <w:spacing w:after="80" w:line="252" w:lineRule="auto"/>
      </w:pPr>
      <w:r>
        <w:rPr>
          <w:rFonts w:ascii="Liberation Sans" w:hAnsi="Liberation Sans"/>
          <w:b/>
          <w:sz w:val="19"/>
        </w:rPr>
        <w:t xml:space="preserve">Graduate-level answer: </w:t>
      </w:r>
      <w:r>
        <w:rPr>
          <w:rFonts w:ascii="Liberation Sans" w:hAnsi="Liberation Sans"/>
          <w:sz w:val="19"/>
        </w:rPr>
        <w:t>Inside a catch block, throw; rethrows the current exception while preserving the original stack trace. throw ex; throws that exception expression from the current point and can obscure the original diagnostic path.</w:t>
      </w:r>
    </w:p>
    <w:p>
      <w:pPr>
        <w:keepNext/>
        <w:spacing w:before="80" w:after="40"/>
      </w:pPr>
      <w:r>
        <w:rPr>
          <w:rFonts w:ascii="Liberation Sans" w:hAnsi="Liberation Sans"/>
          <w:b/>
          <w:color w:val="1F4E79"/>
          <w:sz w:val="20"/>
        </w:rPr>
        <w:t>Q. What is IDisposable?</w:t>
      </w:r>
    </w:p>
    <w:p>
      <w:pPr>
        <w:spacing w:after="80" w:line="252" w:lineRule="auto"/>
      </w:pPr>
      <w:r>
        <w:rPr>
          <w:rFonts w:ascii="Liberation Sans" w:hAnsi="Liberation Sans"/>
          <w:b/>
          <w:sz w:val="19"/>
        </w:rPr>
        <w:t xml:space="preserve">Graduate-level answer: </w:t>
      </w:r>
      <w:r>
        <w:rPr>
          <w:rFonts w:ascii="Liberation Sans" w:hAnsi="Liberation Sans"/>
          <w:sz w:val="19"/>
        </w:rPr>
        <w:t>A pattern for deterministic resource cleanup. using ensures Dispose is called when the scope ends, which is important for resources such as streams, handles, and many database-related objects.</w:t>
      </w:r>
    </w:p>
    <w:p>
      <w:pPr>
        <w:keepNext/>
        <w:spacing w:before="80" w:after="40"/>
      </w:pPr>
      <w:r>
        <w:rPr>
          <w:rFonts w:ascii="Liberation Sans" w:hAnsi="Liberation Sans"/>
          <w:b/>
          <w:color w:val="1F4E79"/>
          <w:sz w:val="20"/>
        </w:rPr>
        <w:t>Q. What is a delegate?</w:t>
      </w:r>
    </w:p>
    <w:p>
      <w:pPr>
        <w:spacing w:after="80" w:line="252" w:lineRule="auto"/>
      </w:pPr>
      <w:r>
        <w:rPr>
          <w:rFonts w:ascii="Liberation Sans" w:hAnsi="Liberation Sans"/>
          <w:b/>
          <w:sz w:val="19"/>
        </w:rPr>
        <w:t xml:space="preserve">Graduate-level answer: </w:t>
      </w:r>
      <w:r>
        <w:rPr>
          <w:rFonts w:ascii="Liberation Sans" w:hAnsi="Liberation Sans"/>
          <w:sz w:val="19"/>
        </w:rPr>
        <w:t>A type-safe method reference with a defined signature. Delegates support callbacks, lambdas, events, and APIs such as LINQ.</w:t>
      </w:r>
    </w:p>
    <w:p>
      <w:pPr>
        <w:keepNext/>
        <w:spacing w:before="80" w:after="40"/>
      </w:pPr>
      <w:r>
        <w:rPr>
          <w:rFonts w:ascii="Liberation Sans" w:hAnsi="Liberation Sans"/>
          <w:b/>
          <w:color w:val="1F4E79"/>
          <w:sz w:val="20"/>
        </w:rPr>
        <w:t>Q. What is an event?</w:t>
      </w:r>
    </w:p>
    <w:p>
      <w:pPr>
        <w:spacing w:after="80" w:line="252" w:lineRule="auto"/>
      </w:pPr>
      <w:r>
        <w:rPr>
          <w:rFonts w:ascii="Liberation Sans" w:hAnsi="Liberation Sans"/>
          <w:b/>
          <w:sz w:val="19"/>
        </w:rPr>
        <w:t xml:space="preserve">Graduate-level answer: </w:t>
      </w:r>
      <w:r>
        <w:rPr>
          <w:rFonts w:ascii="Liberation Sans" w:hAnsi="Liberation Sans"/>
          <w:sz w:val="19"/>
        </w:rPr>
        <w:t>A publisher/subscriber abstraction built on delegates. External consumers can subscribe and unsubscribe, while the declaring type controls when the event is raised.</w:t>
      </w:r>
    </w:p>
    <w:p>
      <w:pPr>
        <w:keepNext/>
        <w:spacing w:before="80" w:after="40"/>
      </w:pPr>
      <w:r>
        <w:rPr>
          <w:rFonts w:ascii="Liberation Sans" w:hAnsi="Liberation Sans"/>
          <w:b/>
          <w:color w:val="1F4E79"/>
          <w:sz w:val="20"/>
        </w:rPr>
        <w:t>Q. What is LINQ?</w:t>
      </w:r>
    </w:p>
    <w:p>
      <w:pPr>
        <w:spacing w:after="80" w:line="252" w:lineRule="auto"/>
      </w:pPr>
      <w:r>
        <w:rPr>
          <w:rFonts w:ascii="Liberation Sans" w:hAnsi="Liberation Sans"/>
          <w:b/>
          <w:sz w:val="19"/>
        </w:rPr>
        <w:t xml:space="preserve">Graduate-level answer: </w:t>
      </w:r>
      <w:r>
        <w:rPr>
          <w:rFonts w:ascii="Liberation Sans" w:hAnsi="Liberation Sans"/>
          <w:sz w:val="19"/>
        </w:rPr>
        <w:t>Language Integrated Query is a set of strongly typed query capabilities integrated into C#. It lets me filter, project, sort, group, aggregate, and join data using consistent operators.</w:t>
      </w:r>
    </w:p>
    <w:p>
      <w:pPr>
        <w:keepNext/>
        <w:spacing w:before="80" w:after="40"/>
      </w:pPr>
      <w:r>
        <w:rPr>
          <w:rFonts w:ascii="Liberation Sans" w:hAnsi="Liberation Sans"/>
          <w:b/>
          <w:color w:val="1F4E79"/>
          <w:sz w:val="20"/>
        </w:rPr>
        <w:t>Q. What is deferred execution in LINQ?</w:t>
      </w:r>
    </w:p>
    <w:p>
      <w:pPr>
        <w:spacing w:after="80" w:line="252" w:lineRule="auto"/>
      </w:pPr>
      <w:r>
        <w:rPr>
          <w:rFonts w:ascii="Liberation Sans" w:hAnsi="Liberation Sans"/>
          <w:b/>
          <w:sz w:val="19"/>
        </w:rPr>
        <w:t xml:space="preserve">Graduate-level answer: </w:t>
      </w:r>
      <w:r>
        <w:rPr>
          <w:rFonts w:ascii="Liberation Sans" w:hAnsi="Liberation Sans"/>
          <w:sz w:val="19"/>
        </w:rPr>
        <w:t>Many IEnumerable&lt;T&gt; LINQ operators do not execute when the query is declared. They execute when the sequence is enumerated. ToList or ToArray materializes the result immediately.</w:t>
      </w:r>
    </w:p>
    <w:p>
      <w:pPr>
        <w:keepNext/>
        <w:spacing w:before="80" w:after="40"/>
      </w:pPr>
      <w:r>
        <w:rPr>
          <w:rFonts w:ascii="Liberation Sans" w:hAnsi="Liberation Sans"/>
          <w:b/>
          <w:color w:val="1F4E79"/>
          <w:sz w:val="20"/>
        </w:rPr>
        <w:t>Q. FirstOrDefault vs SingleOrDefault?</w:t>
      </w:r>
    </w:p>
    <w:p>
      <w:pPr>
        <w:spacing w:after="80" w:line="252" w:lineRule="auto"/>
      </w:pPr>
      <w:r>
        <w:rPr>
          <w:rFonts w:ascii="Liberation Sans" w:hAnsi="Liberation Sans"/>
          <w:b/>
          <w:sz w:val="19"/>
        </w:rPr>
        <w:t xml:space="preserve">Graduate-level answer: </w:t>
      </w:r>
      <w:r>
        <w:rPr>
          <w:rFonts w:ascii="Liberation Sans" w:hAnsi="Liberation Sans"/>
          <w:sz w:val="19"/>
        </w:rPr>
        <w:t>FirstOrDefault returns the first item or default if none; it does not require uniqueness. SingleOrDefault expresses that at most one matching item is valid and throws if multiple matches exist.</w:t>
      </w:r>
    </w:p>
    <w:p>
      <w:pPr>
        <w:keepNext/>
        <w:spacing w:before="80" w:after="40"/>
      </w:pPr>
      <w:r>
        <w:rPr>
          <w:rFonts w:ascii="Liberation Sans" w:hAnsi="Liberation Sans"/>
          <w:b/>
          <w:color w:val="1F4E79"/>
          <w:sz w:val="20"/>
        </w:rPr>
        <w:t>Q. What do async and await do?</w:t>
      </w:r>
    </w:p>
    <w:p>
      <w:pPr>
        <w:spacing w:after="80" w:line="252" w:lineRule="auto"/>
      </w:pPr>
      <w:r>
        <w:rPr>
          <w:rFonts w:ascii="Liberation Sans" w:hAnsi="Liberation Sans"/>
          <w:b/>
          <w:sz w:val="19"/>
        </w:rPr>
        <w:t xml:space="preserve">Graduate-level answer: </w:t>
      </w:r>
      <w:r>
        <w:rPr>
          <w:rFonts w:ascii="Liberation Sans" w:hAnsi="Liberation Sans"/>
          <w:sz w:val="19"/>
        </w:rPr>
        <w:t>They provide language support for composing asynchronous Task-based operations. await asynchronously waits for a task to complete and resumes the method afterward, rather than doing ordinary blocking during the wait.</w:t>
      </w:r>
    </w:p>
    <w:p>
      <w:pPr>
        <w:keepNext/>
        <w:spacing w:before="80" w:after="40"/>
      </w:pPr>
      <w:r>
        <w:rPr>
          <w:rFonts w:ascii="Liberation Sans" w:hAnsi="Liberation Sans"/>
          <w:b/>
          <w:color w:val="1F4E79"/>
          <w:sz w:val="20"/>
        </w:rPr>
        <w:t>Q. Does async mean a new thread?</w:t>
      </w:r>
    </w:p>
    <w:p>
      <w:pPr>
        <w:spacing w:after="80" w:line="252" w:lineRule="auto"/>
      </w:pPr>
      <w:r>
        <w:rPr>
          <w:rFonts w:ascii="Liberation Sans" w:hAnsi="Liberation Sans"/>
          <w:b/>
          <w:sz w:val="19"/>
        </w:rPr>
        <w:t xml:space="preserve">Graduate-level answer: </w:t>
      </w:r>
      <w:r>
        <w:rPr>
          <w:rFonts w:ascii="Liberation Sans" w:hAnsi="Liberation Sans"/>
          <w:sz w:val="19"/>
        </w:rPr>
        <w:t>No. I/O-bound asynchronous operations can wait without a dedicated thread doing work. CPU-bound work can be moved to a thread-pool thread with Task.Run when that is appropriate.</w:t>
      </w:r>
    </w:p>
    <w:p>
      <w:pPr>
        <w:keepNext/>
        <w:spacing w:before="80" w:after="40"/>
      </w:pPr>
      <w:r>
        <w:rPr>
          <w:rFonts w:ascii="Liberation Sans" w:hAnsi="Liberation Sans"/>
          <w:b/>
          <w:color w:val="1F4E79"/>
          <w:sz w:val="20"/>
        </w:rPr>
        <w:t>Q. Task vs Task&lt;T&gt;?</w:t>
      </w:r>
    </w:p>
    <w:p>
      <w:pPr>
        <w:spacing w:after="80" w:line="252" w:lineRule="auto"/>
      </w:pPr>
      <w:r>
        <w:rPr>
          <w:rFonts w:ascii="Liberation Sans" w:hAnsi="Liberation Sans"/>
          <w:b/>
          <w:sz w:val="19"/>
        </w:rPr>
        <w:t xml:space="preserve">Graduate-level answer: </w:t>
      </w:r>
      <w:r>
        <w:rPr>
          <w:rFonts w:ascii="Liberation Sans" w:hAnsi="Liberation Sans"/>
          <w:sz w:val="19"/>
        </w:rPr>
        <w:t>Task represents an asynchronous operation with no result value. Task&lt;T&gt; represents an asynchronous operation that produces a T result.</w:t>
      </w:r>
    </w:p>
    <w:p>
      <w:pPr>
        <w:keepNext/>
        <w:spacing w:before="80" w:after="40"/>
      </w:pPr>
      <w:r>
        <w:rPr>
          <w:rFonts w:ascii="Liberation Sans" w:hAnsi="Liberation Sans"/>
          <w:b/>
          <w:color w:val="1F4E79"/>
          <w:sz w:val="20"/>
        </w:rPr>
        <w:t>Q. Why use Task.WhenAll?</w:t>
      </w:r>
    </w:p>
    <w:p>
      <w:pPr>
        <w:spacing w:after="80" w:line="252" w:lineRule="auto"/>
      </w:pPr>
      <w:r>
        <w:rPr>
          <w:rFonts w:ascii="Liberation Sans" w:hAnsi="Liberation Sans"/>
          <w:b/>
          <w:sz w:val="19"/>
        </w:rPr>
        <w:t xml:space="preserve">Graduate-level answer: </w:t>
      </w:r>
      <w:r>
        <w:rPr>
          <w:rFonts w:ascii="Liberation Sans" w:hAnsi="Liberation Sans"/>
          <w:sz w:val="19"/>
        </w:rPr>
        <w:t>To asynchronously wait for multiple independent tasks together. If the operations can run concurrently, starting them first and awaiting WhenAll can reduce total elapsed time compared with awaiting each one before starting the next.</w:t>
      </w:r>
    </w:p>
    <w:p>
      <w:pPr>
        <w:pStyle w:val="Heading1"/>
        <w:keepNext/>
      </w:pPr>
      <w:r>
        <w:t>51. Practical .NET questions</w:t>
      </w:r>
    </w:p>
    <w:p>
      <w:pPr>
        <w:keepNext/>
        <w:spacing w:before="80" w:after="40"/>
      </w:pPr>
      <w:r>
        <w:rPr>
          <w:rFonts w:ascii="Liberation Sans" w:hAnsi="Liberation Sans"/>
          <w:b/>
          <w:color w:val="1F4E79"/>
          <w:sz w:val="20"/>
        </w:rPr>
        <w:t>Q. What is garbage collection?</w:t>
      </w:r>
    </w:p>
    <w:p>
      <w:pPr>
        <w:spacing w:after="80" w:line="252" w:lineRule="auto"/>
      </w:pPr>
      <w:r>
        <w:rPr>
          <w:rFonts w:ascii="Liberation Sans" w:hAnsi="Liberation Sans"/>
          <w:b/>
          <w:sz w:val="19"/>
        </w:rPr>
        <w:t xml:space="preserve">Graduate-level answer: </w:t>
      </w:r>
      <w:r>
        <w:rPr>
          <w:rFonts w:ascii="Liberation Sans" w:hAnsi="Liberation Sans"/>
          <w:sz w:val="19"/>
        </w:rPr>
        <w:t>The .NET GC automatically reclaims managed memory for objects that are no longer reachable. It reduces manual memory-management work, but collection timing is nondeterministic and it does not replace deterministic cleanup of external resources.</w:t>
      </w:r>
    </w:p>
    <w:p>
      <w:pPr>
        <w:keepNext/>
        <w:spacing w:before="80" w:after="40"/>
      </w:pPr>
      <w:r>
        <w:rPr>
          <w:rFonts w:ascii="Liberation Sans" w:hAnsi="Liberation Sans"/>
          <w:b/>
          <w:color w:val="1F4E79"/>
          <w:sz w:val="20"/>
        </w:rPr>
        <w:t>Q. What is the CLR?</w:t>
      </w:r>
    </w:p>
    <w:p>
      <w:pPr>
        <w:spacing w:after="80" w:line="252" w:lineRule="auto"/>
      </w:pPr>
      <w:r>
        <w:rPr>
          <w:rFonts w:ascii="Liberation Sans" w:hAnsi="Liberation Sans"/>
          <w:b/>
          <w:sz w:val="19"/>
        </w:rPr>
        <w:t xml:space="preserve">Graduate-level answer: </w:t>
      </w:r>
      <w:r>
        <w:rPr>
          <w:rFonts w:ascii="Liberation Sans" w:hAnsi="Liberation Sans"/>
          <w:sz w:val="19"/>
        </w:rPr>
        <w:t>The Common Language Runtime is the .NET execution environment for managed code. It provides services such as type safety, garbage collection, exception handling, assembly loading, and compilation/execution support.</w:t>
      </w:r>
    </w:p>
    <w:p>
      <w:pPr>
        <w:keepNext/>
        <w:spacing w:before="80" w:after="40"/>
      </w:pPr>
      <w:r>
        <w:rPr>
          <w:rFonts w:ascii="Liberation Sans" w:hAnsi="Liberation Sans"/>
          <w:b/>
          <w:color w:val="1F4E79"/>
          <w:sz w:val="20"/>
        </w:rPr>
        <w:t>Q. What is an assembly?</w:t>
      </w:r>
    </w:p>
    <w:p>
      <w:pPr>
        <w:spacing w:after="80" w:line="252" w:lineRule="auto"/>
      </w:pPr>
      <w:r>
        <w:rPr>
          <w:rFonts w:ascii="Liberation Sans" w:hAnsi="Liberation Sans"/>
          <w:b/>
          <w:sz w:val="19"/>
        </w:rPr>
        <w:t xml:space="preserve">Graduate-level answer: </w:t>
      </w:r>
      <w:r>
        <w:rPr>
          <w:rFonts w:ascii="Liberation Sans" w:hAnsi="Liberation Sans"/>
          <w:sz w:val="19"/>
        </w:rPr>
        <w:t>A compiled .NET deployment/versioning unit, commonly a DLL or EXE, containing IL, metadata, and possibly resources.</w:t>
      </w:r>
    </w:p>
    <w:p>
      <w:pPr>
        <w:keepNext/>
        <w:spacing w:before="80" w:after="40"/>
      </w:pPr>
      <w:r>
        <w:rPr>
          <w:rFonts w:ascii="Liberation Sans" w:hAnsi="Liberation Sans"/>
          <w:b/>
          <w:color w:val="1F4E79"/>
          <w:sz w:val="20"/>
        </w:rPr>
        <w:t>Q. What is a NuGet package?</w:t>
      </w:r>
    </w:p>
    <w:p>
      <w:pPr>
        <w:spacing w:after="80" w:line="252" w:lineRule="auto"/>
      </w:pPr>
      <w:r>
        <w:rPr>
          <w:rFonts w:ascii="Liberation Sans" w:hAnsi="Liberation Sans"/>
          <w:b/>
          <w:sz w:val="19"/>
        </w:rPr>
        <w:t xml:space="preserve">Graduate-level answer: </w:t>
      </w:r>
      <w:r>
        <w:rPr>
          <w:rFonts w:ascii="Liberation Sans" w:hAnsi="Liberation Sans"/>
          <w:sz w:val="19"/>
        </w:rPr>
        <w:t>A package format and ecosystem for distributing reusable .NET libraries and tools. A project can reference packages through its project file and restore them through the .NET tooling.</w:t>
      </w:r>
    </w:p>
    <w:p>
      <w:pPr>
        <w:keepNext/>
        <w:spacing w:before="80" w:after="40"/>
      </w:pPr>
      <w:r>
        <w:rPr>
          <w:rFonts w:ascii="Liberation Sans" w:hAnsi="Liberation Sans"/>
          <w:b/>
          <w:color w:val="1F4E79"/>
          <w:sz w:val="20"/>
        </w:rPr>
        <w:t>Q. What is dependency injection in one sentence?</w:t>
      </w:r>
    </w:p>
    <w:p>
      <w:pPr>
        <w:spacing w:after="80" w:line="252" w:lineRule="auto"/>
      </w:pPr>
      <w:r>
        <w:rPr>
          <w:rFonts w:ascii="Liberation Sans" w:hAnsi="Liberation Sans"/>
          <w:b/>
          <w:sz w:val="19"/>
        </w:rPr>
        <w:t xml:space="preserve">Graduate-level answer: </w:t>
      </w:r>
      <w:r>
        <w:rPr>
          <w:rFonts w:ascii="Liberation Sans" w:hAnsi="Liberation Sans"/>
          <w:sz w:val="19"/>
        </w:rPr>
        <w:t>Dependency injection supplies a class with the dependencies it needs from outside rather than having the class construct concrete dependencies itself, which reduces coupling and improves testability.</w:t>
      </w:r>
      <w:r>
        <w:rPr>
          <w:rFonts w:ascii="Liberation Sans" w:hAnsi="Liberation Sans"/>
          <w:b/>
          <w:color w:val="5A5A5A"/>
          <w:sz w:val="18"/>
        </w:rPr>
        <w:br/>
        <w:t xml:space="preserve">If they ask further: </w:t>
      </w:r>
      <w:r>
        <w:rPr>
          <w:rFonts w:ascii="Liberation Sans" w:hAnsi="Liberation Sans"/>
          <w:color w:val="5A5A5A"/>
          <w:sz w:val="18"/>
        </w:rPr>
        <w:t>Interfaces are often used for DI contracts, but DI itself is a design technique and does not require an interface for every dependency.</w:t>
      </w:r>
    </w:p>
    <w:p>
      <w:pPr>
        <w:pageBreakBefore/>
        <w:spacing w:before="1200"/>
      </w:pPr>
      <w:r>
        <w:rPr>
          <w:rFonts w:ascii="Liberation Sans" w:hAnsi="Liberation Sans"/>
          <w:b/>
          <w:color w:val="2F5496"/>
          <w:sz w:val="24"/>
        </w:rPr>
        <w:t>PART 8</w:t>
      </w:r>
    </w:p>
    <w:p>
      <w:pPr>
        <w:spacing w:after="160"/>
      </w:pPr>
      <w:r>
        <w:rPr>
          <w:rFonts w:ascii="Liberation Sans" w:hAnsi="Liberation Sans"/>
          <w:b/>
          <w:color w:val="1F334A"/>
          <w:sz w:val="54"/>
        </w:rPr>
        <w:t>Coding Drills and Final Cheat Sheet</w:t>
      </w:r>
    </w:p>
    <w:p>
      <w:r>
        <w:rPr>
          <w:rFonts w:ascii="Liberation Sans" w:hAnsi="Liberation Sans"/>
          <w:color w:val="5A5A5A"/>
          <w:sz w:val="24"/>
        </w:rPr>
        <w:t>Short problems that exercise the exact fundamentals interviewers test.</w:t>
      </w:r>
    </w:p>
    <w:p>
      <w:pPr>
        <w:pStyle w:val="Heading1"/>
        <w:keepNext/>
      </w:pPr>
      <w:r>
        <w:t>52. Coding drill: count word frequency</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static Dictionary&lt;string, int&gt; CountWords(IEnumerable&lt;string&gt; words)</w:t>
              <w:br/>
            </w:r>
            <w:r>
              <w:rPr>
                <w:rFonts w:ascii="DejaVu Sans Mono" w:hAnsi="DejaVu Sans Mono"/>
                <w:color w:val="20262D"/>
                <w:sz w:val="16"/>
              </w:rPr>
              <w:t>{</w:t>
              <w:br/>
            </w:r>
            <w:r>
              <w:rPr>
                <w:rFonts w:ascii="DejaVu Sans Mono" w:hAnsi="DejaVu Sans Mono"/>
                <w:color w:val="20262D"/>
                <w:sz w:val="16"/>
              </w:rPr>
              <w:t xml:space="preserve">    var counts = new Dictionary&lt;string, int&gt;(StringComparer.OrdinalIgnoreCase);</w:t>
              <w:br/>
            </w:r>
            <w:r>
              <w:rPr>
                <w:rFonts w:ascii="DejaVu Sans Mono" w:hAnsi="DejaVu Sans Mono"/>
                <w:color w:val="20262D"/>
                <w:sz w:val="16"/>
              </w:rPr>
              <w:br/>
            </w:r>
            <w:r>
              <w:rPr>
                <w:rFonts w:ascii="DejaVu Sans Mono" w:hAnsi="DejaVu Sans Mono"/>
                <w:color w:val="20262D"/>
                <w:sz w:val="16"/>
              </w:rPr>
              <w:t xml:space="preserve">    foreach (string word in words)</w:t>
              <w:br/>
            </w:r>
            <w:r>
              <w:rPr>
                <w:rFonts w:ascii="DejaVu Sans Mono" w:hAnsi="DejaVu Sans Mono"/>
                <w:color w:val="20262D"/>
                <w:sz w:val="16"/>
              </w:rPr>
              <w:t xml:space="preserve">    {</w:t>
              <w:br/>
            </w:r>
            <w:r>
              <w:rPr>
                <w:rFonts w:ascii="DejaVu Sans Mono" w:hAnsi="DejaVu Sans Mono"/>
                <w:color w:val="20262D"/>
                <w:sz w:val="16"/>
              </w:rPr>
              <w:t xml:space="preserve">        if (counts.TryGetValue(word, out int count))</w:t>
              <w:br/>
            </w:r>
            <w:r>
              <w:rPr>
                <w:rFonts w:ascii="DejaVu Sans Mono" w:hAnsi="DejaVu Sans Mono"/>
                <w:color w:val="20262D"/>
                <w:sz w:val="16"/>
              </w:rPr>
              <w:t xml:space="preserve">            counts[word] = count + 1;</w:t>
              <w:br/>
            </w:r>
            <w:r>
              <w:rPr>
                <w:rFonts w:ascii="DejaVu Sans Mono" w:hAnsi="DejaVu Sans Mono"/>
                <w:color w:val="20262D"/>
                <w:sz w:val="16"/>
              </w:rPr>
              <w:t xml:space="preserve">        else</w:t>
              <w:br/>
            </w:r>
            <w:r>
              <w:rPr>
                <w:rFonts w:ascii="DejaVu Sans Mono" w:hAnsi="DejaVu Sans Mono"/>
                <w:color w:val="20262D"/>
                <w:sz w:val="16"/>
              </w:rPr>
              <w:t xml:space="preserve">            counts[word] = 1;</w:t>
              <w:br/>
            </w:r>
            <w:r>
              <w:rPr>
                <w:rFonts w:ascii="DejaVu Sans Mono" w:hAnsi="DejaVu Sans Mono"/>
                <w:color w:val="20262D"/>
                <w:sz w:val="16"/>
              </w:rPr>
              <w:t xml:space="preserve">    }</w:t>
              <w:br/>
            </w:r>
            <w:r>
              <w:rPr>
                <w:rFonts w:ascii="DejaVu Sans Mono" w:hAnsi="DejaVu Sans Mono"/>
                <w:color w:val="20262D"/>
                <w:sz w:val="16"/>
              </w:rPr>
              <w:br/>
            </w:r>
            <w:r>
              <w:rPr>
                <w:rFonts w:ascii="DejaVu Sans Mono" w:hAnsi="DejaVu Sans Mono"/>
                <w:color w:val="20262D"/>
                <w:sz w:val="16"/>
              </w:rPr>
              <w:t xml:space="preserve">    return counts;</w:t>
              <w:br/>
            </w:r>
            <w:r>
              <w:rPr>
                <w:rFonts w:ascii="DejaVu Sans Mono" w:hAnsi="DejaVu Sans Mono"/>
                <w:color w:val="20262D"/>
                <w:sz w:val="16"/>
              </w:rPr>
              <w:t>}</w:t>
            </w:r>
          </w:p>
        </w:tc>
      </w:tr>
    </w:tbl>
    <w:p>
      <w:pPr>
        <w:spacing w:after="20"/>
      </w:pPr>
    </w:p>
    <w:p>
      <w:pPr>
        <w:spacing w:after="100" w:line="259" w:lineRule="auto"/>
      </w:pPr>
      <w:r>
        <w:rPr>
          <w:rFonts w:ascii="Liberation Sans" w:hAnsi="Liberation Sans"/>
          <w:sz w:val="20"/>
        </w:rPr>
        <w:t>What this demonstrates: generics, IEnumerable&lt;T&gt;, foreach, Dictionary&lt;TKey,TValue&gt;, TryGetValue, local variables, and return values.</w:t>
      </w:r>
    </w:p>
    <w:p>
      <w:pPr>
        <w:pStyle w:val="Heading2"/>
        <w:keepNext/>
      </w:pPr>
      <w:r>
        <w:t>53. Coding drill: remove duplicates while preserving first-seen order</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static List&lt;int&gt; UniqueInOrder(IEnumerable&lt;int&gt; values)</w:t>
              <w:br/>
            </w:r>
            <w:r>
              <w:rPr>
                <w:rFonts w:ascii="DejaVu Sans Mono" w:hAnsi="DejaVu Sans Mono"/>
                <w:color w:val="20262D"/>
                <w:sz w:val="16"/>
              </w:rPr>
              <w:t>{</w:t>
              <w:br/>
            </w:r>
            <w:r>
              <w:rPr>
                <w:rFonts w:ascii="DejaVu Sans Mono" w:hAnsi="DejaVu Sans Mono"/>
                <w:color w:val="20262D"/>
                <w:sz w:val="16"/>
              </w:rPr>
              <w:t xml:space="preserve">    var seen = new HashSet&lt;int&gt;();</w:t>
              <w:br/>
            </w:r>
            <w:r>
              <w:rPr>
                <w:rFonts w:ascii="DejaVu Sans Mono" w:hAnsi="DejaVu Sans Mono"/>
                <w:color w:val="20262D"/>
                <w:sz w:val="16"/>
              </w:rPr>
              <w:t xml:space="preserve">    var result = new List&lt;int&gt;();</w:t>
              <w:br/>
            </w:r>
            <w:r>
              <w:rPr>
                <w:rFonts w:ascii="DejaVu Sans Mono" w:hAnsi="DejaVu Sans Mono"/>
                <w:color w:val="20262D"/>
                <w:sz w:val="16"/>
              </w:rPr>
              <w:br/>
            </w:r>
            <w:r>
              <w:rPr>
                <w:rFonts w:ascii="DejaVu Sans Mono" w:hAnsi="DejaVu Sans Mono"/>
                <w:color w:val="20262D"/>
                <w:sz w:val="16"/>
              </w:rPr>
              <w:t xml:space="preserve">    foreach (int value in values)</w:t>
              <w:br/>
            </w:r>
            <w:r>
              <w:rPr>
                <w:rFonts w:ascii="DejaVu Sans Mono" w:hAnsi="DejaVu Sans Mono"/>
                <w:color w:val="20262D"/>
                <w:sz w:val="16"/>
              </w:rPr>
              <w:t xml:space="preserve">    {</w:t>
              <w:br/>
            </w:r>
            <w:r>
              <w:rPr>
                <w:rFonts w:ascii="DejaVu Sans Mono" w:hAnsi="DejaVu Sans Mono"/>
                <w:color w:val="20262D"/>
                <w:sz w:val="16"/>
              </w:rPr>
              <w:t xml:space="preserve">        if (seen.Add(value))</w:t>
              <w:br/>
            </w:r>
            <w:r>
              <w:rPr>
                <w:rFonts w:ascii="DejaVu Sans Mono" w:hAnsi="DejaVu Sans Mono"/>
                <w:color w:val="20262D"/>
                <w:sz w:val="16"/>
              </w:rPr>
              <w:t xml:space="preserve">            result.Add(value);</w:t>
              <w:br/>
            </w:r>
            <w:r>
              <w:rPr>
                <w:rFonts w:ascii="DejaVu Sans Mono" w:hAnsi="DejaVu Sans Mono"/>
                <w:color w:val="20262D"/>
                <w:sz w:val="16"/>
              </w:rPr>
              <w:t xml:space="preserve">    }</w:t>
              <w:br/>
            </w:r>
            <w:r>
              <w:rPr>
                <w:rFonts w:ascii="DejaVu Sans Mono" w:hAnsi="DejaVu Sans Mono"/>
                <w:color w:val="20262D"/>
                <w:sz w:val="16"/>
              </w:rPr>
              <w:br/>
            </w:r>
            <w:r>
              <w:rPr>
                <w:rFonts w:ascii="DejaVu Sans Mono" w:hAnsi="DejaVu Sans Mono"/>
                <w:color w:val="20262D"/>
                <w:sz w:val="16"/>
              </w:rPr>
              <w:t xml:space="preserve">    return result;</w:t>
              <w:br/>
            </w:r>
            <w:r>
              <w:rPr>
                <w:rFonts w:ascii="DejaVu Sans Mono" w:hAnsi="DejaVu Sans Mono"/>
                <w:color w:val="20262D"/>
                <w:sz w:val="16"/>
              </w:rPr>
              <w:t>}</w:t>
            </w:r>
          </w:p>
        </w:tc>
      </w:tr>
    </w:tbl>
    <w:p>
      <w:pPr>
        <w:spacing w:after="20"/>
      </w:pPr>
    </w:p>
    <w:p>
      <w:pPr>
        <w:pStyle w:val="Heading2"/>
        <w:keepNext/>
      </w:pPr>
      <w:r>
        <w:t>54. Coding drill: simple class with validation</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class Student</w:t>
              <w:br/>
            </w:r>
            <w:r>
              <w:rPr>
                <w:rFonts w:ascii="DejaVu Sans Mono" w:hAnsi="DejaVu Sans Mono"/>
                <w:color w:val="20262D"/>
                <w:sz w:val="16"/>
              </w:rPr>
              <w:t>{</w:t>
              <w:br/>
            </w:r>
            <w:r>
              <w:rPr>
                <w:rFonts w:ascii="DejaVu Sans Mono" w:hAnsi="DejaVu Sans Mono"/>
                <w:color w:val="20262D"/>
                <w:sz w:val="16"/>
              </w:rPr>
              <w:t xml:space="preserve">    public string Name { get; }</w:t>
              <w:br/>
            </w:r>
            <w:r>
              <w:rPr>
                <w:rFonts w:ascii="DejaVu Sans Mono" w:hAnsi="DejaVu Sans Mono"/>
                <w:color w:val="20262D"/>
                <w:sz w:val="16"/>
              </w:rPr>
              <w:t xml:space="preserve">    public int Score { get; private set; }</w:t>
              <w:br/>
            </w:r>
            <w:r>
              <w:rPr>
                <w:rFonts w:ascii="DejaVu Sans Mono" w:hAnsi="DejaVu Sans Mono"/>
                <w:color w:val="20262D"/>
                <w:sz w:val="16"/>
              </w:rPr>
              <w:br/>
            </w:r>
            <w:r>
              <w:rPr>
                <w:rFonts w:ascii="DejaVu Sans Mono" w:hAnsi="DejaVu Sans Mono"/>
                <w:color w:val="20262D"/>
                <w:sz w:val="16"/>
              </w:rPr>
              <w:t xml:space="preserve">    public Student(string name, int score)</w:t>
              <w:br/>
            </w:r>
            <w:r>
              <w:rPr>
                <w:rFonts w:ascii="DejaVu Sans Mono" w:hAnsi="DejaVu Sans Mono"/>
                <w:color w:val="20262D"/>
                <w:sz w:val="16"/>
              </w:rPr>
              <w:t xml:space="preserve">    {</w:t>
              <w:br/>
            </w:r>
            <w:r>
              <w:rPr>
                <w:rFonts w:ascii="DejaVu Sans Mono" w:hAnsi="DejaVu Sans Mono"/>
                <w:color w:val="20262D"/>
                <w:sz w:val="16"/>
              </w:rPr>
              <w:t xml:space="preserve">        if (string.IsNullOrWhiteSpace(name))</w:t>
              <w:br/>
            </w:r>
            <w:r>
              <w:rPr>
                <w:rFonts w:ascii="DejaVu Sans Mono" w:hAnsi="DejaVu Sans Mono"/>
                <w:color w:val="20262D"/>
                <w:sz w:val="16"/>
              </w:rPr>
              <w:t xml:space="preserve">            throw new ArgumentException("Name is required", nameof(name));</w:t>
              <w:br/>
            </w:r>
            <w:r>
              <w:rPr>
                <w:rFonts w:ascii="DejaVu Sans Mono" w:hAnsi="DejaVu Sans Mono"/>
                <w:color w:val="20262D"/>
                <w:sz w:val="16"/>
              </w:rPr>
              <w:br/>
            </w:r>
            <w:r>
              <w:rPr>
                <w:rFonts w:ascii="DejaVu Sans Mono" w:hAnsi="DejaVu Sans Mono"/>
                <w:color w:val="20262D"/>
                <w:sz w:val="16"/>
              </w:rPr>
              <w:t xml:space="preserve">        Name = name;</w:t>
              <w:br/>
            </w:r>
            <w:r>
              <w:rPr>
                <w:rFonts w:ascii="DejaVu Sans Mono" w:hAnsi="DejaVu Sans Mono"/>
                <w:color w:val="20262D"/>
                <w:sz w:val="16"/>
              </w:rPr>
              <w:t xml:space="preserve">        SetScore(score);</w:t>
              <w:br/>
            </w:r>
            <w:r>
              <w:rPr>
                <w:rFonts w:ascii="DejaVu Sans Mono" w:hAnsi="DejaVu Sans Mono"/>
                <w:color w:val="20262D"/>
                <w:sz w:val="16"/>
              </w:rPr>
              <w:t xml:space="preserve">    }</w:t>
              <w:br/>
            </w:r>
            <w:r>
              <w:rPr>
                <w:rFonts w:ascii="DejaVu Sans Mono" w:hAnsi="DejaVu Sans Mono"/>
                <w:color w:val="20262D"/>
                <w:sz w:val="16"/>
              </w:rPr>
              <w:br/>
            </w:r>
            <w:r>
              <w:rPr>
                <w:rFonts w:ascii="DejaVu Sans Mono" w:hAnsi="DejaVu Sans Mono"/>
                <w:color w:val="20262D"/>
                <w:sz w:val="16"/>
              </w:rPr>
              <w:t xml:space="preserve">    public void SetScore(int score)</w:t>
              <w:br/>
            </w:r>
            <w:r>
              <w:rPr>
                <w:rFonts w:ascii="DejaVu Sans Mono" w:hAnsi="DejaVu Sans Mono"/>
                <w:color w:val="20262D"/>
                <w:sz w:val="16"/>
              </w:rPr>
              <w:t xml:space="preserve">    {</w:t>
              <w:br/>
            </w:r>
            <w:r>
              <w:rPr>
                <w:rFonts w:ascii="DejaVu Sans Mono" w:hAnsi="DejaVu Sans Mono"/>
                <w:color w:val="20262D"/>
                <w:sz w:val="16"/>
              </w:rPr>
              <w:t xml:space="preserve">        if (score is &lt; 0 or &gt; 100)</w:t>
              <w:br/>
            </w:r>
            <w:r>
              <w:rPr>
                <w:rFonts w:ascii="DejaVu Sans Mono" w:hAnsi="DejaVu Sans Mono"/>
                <w:color w:val="20262D"/>
                <w:sz w:val="16"/>
              </w:rPr>
              <w:t xml:space="preserve">            throw new ArgumentOutOfRangeException(nameof(score));</w:t>
              <w:br/>
            </w:r>
            <w:r>
              <w:rPr>
                <w:rFonts w:ascii="DejaVu Sans Mono" w:hAnsi="DejaVu Sans Mono"/>
                <w:color w:val="20262D"/>
                <w:sz w:val="16"/>
              </w:rPr>
              <w:br/>
            </w:r>
            <w:r>
              <w:rPr>
                <w:rFonts w:ascii="DejaVu Sans Mono" w:hAnsi="DejaVu Sans Mono"/>
                <w:color w:val="20262D"/>
                <w:sz w:val="16"/>
              </w:rPr>
              <w:t xml:space="preserve">        Score = score;</w:t>
              <w:br/>
            </w:r>
            <w:r>
              <w:rPr>
                <w:rFonts w:ascii="DejaVu Sans Mono" w:hAnsi="DejaVu Sans Mono"/>
                <w:color w:val="20262D"/>
                <w:sz w:val="16"/>
              </w:rPr>
              <w:t xml:space="preserve">    }</w:t>
              <w:br/>
            </w:r>
            <w:r>
              <w:rPr>
                <w:rFonts w:ascii="DejaVu Sans Mono" w:hAnsi="DejaVu Sans Mono"/>
                <w:color w:val="20262D"/>
                <w:sz w:val="16"/>
              </w:rPr>
              <w:t>}</w:t>
            </w:r>
          </w:p>
        </w:tc>
      </w:tr>
    </w:tbl>
    <w:p>
      <w:pPr>
        <w:spacing w:after="20"/>
      </w:pPr>
    </w:p>
    <w:p>
      <w:pPr>
        <w:spacing w:after="100" w:line="259" w:lineRule="auto"/>
      </w:pPr>
      <w:r>
        <w:rPr>
          <w:rFonts w:ascii="Liberation Sans" w:hAnsi="Liberation Sans"/>
          <w:sz w:val="20"/>
        </w:rPr>
        <w:t>What this demonstrates: class design, encapsulation, constructor validation, property accessibility, methods, exceptions, and pattern matching.</w:t>
      </w:r>
    </w:p>
    <w:p>
      <w:pPr>
        <w:pStyle w:val="Heading2"/>
        <w:keepNext/>
      </w:pPr>
      <w:r>
        <w:t>55. Coding drill: LINQ summary</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var passedNames = students</w:t>
              <w:br/>
            </w:r>
            <w:r>
              <w:rPr>
                <w:rFonts w:ascii="DejaVu Sans Mono" w:hAnsi="DejaVu Sans Mono"/>
                <w:color w:val="20262D"/>
                <w:sz w:val="16"/>
              </w:rPr>
              <w:t xml:space="preserve">    .Where(s =&gt; s.Score &gt;= 50)</w:t>
              <w:br/>
            </w:r>
            <w:r>
              <w:rPr>
                <w:rFonts w:ascii="DejaVu Sans Mono" w:hAnsi="DejaVu Sans Mono"/>
                <w:color w:val="20262D"/>
                <w:sz w:val="16"/>
              </w:rPr>
              <w:t xml:space="preserve">    .OrderByDescending(s =&gt; s.Score)</w:t>
              <w:br/>
            </w:r>
            <w:r>
              <w:rPr>
                <w:rFonts w:ascii="DejaVu Sans Mono" w:hAnsi="DejaVu Sans Mono"/>
                <w:color w:val="20262D"/>
                <w:sz w:val="16"/>
              </w:rPr>
              <w:t xml:space="preserve">    .Select(s =&gt; s.Name)</w:t>
              <w:br/>
            </w:r>
            <w:r>
              <w:rPr>
                <w:rFonts w:ascii="DejaVu Sans Mono" w:hAnsi="DejaVu Sans Mono"/>
                <w:color w:val="20262D"/>
                <w:sz w:val="16"/>
              </w:rPr>
              <w:t xml:space="preserve">    .ToList();</w:t>
            </w:r>
          </w:p>
        </w:tc>
      </w:tr>
    </w:tbl>
    <w:p>
      <w:pPr>
        <w:spacing w:after="20"/>
      </w:pPr>
    </w:p>
    <w:p>
      <w:pPr>
        <w:spacing w:after="100" w:line="259" w:lineRule="auto"/>
      </w:pPr>
      <w:r>
        <w:rPr>
          <w:rFonts w:ascii="Liberation Sans" w:hAnsi="Liberation Sans"/>
          <w:sz w:val="20"/>
        </w:rPr>
        <w:t>Explain each step out loud: Where filters, OrderByDescending sorts, Select transforms Student into string, and ToList executes/materializes the sequence into a list.</w:t>
      </w:r>
    </w:p>
    <w:p>
      <w:pPr>
        <w:pStyle w:val="Heading2"/>
        <w:keepNext/>
      </w:pPr>
      <w:r>
        <w:t>56. Coding drill: async composition</w:t>
      </w:r>
    </w:p>
    <w:tbl>
      <w:tblPr>
        <w:tblW w:type="auto" w:w="0"/>
        <w:jc w:val="center"/>
        <w:tblLayout w:type="fixed"/>
        <w:tblLook w:firstColumn="1" w:firstRow="1" w:lastColumn="0" w:lastRow="0" w:noHBand="0" w:noVBand="1" w:val="04A0"/>
      </w:tblPr>
      <w:tblGrid>
        <w:gridCol w:w="9878"/>
      </w:tblGrid>
      <w:tr>
        <w:trPr>
          <w:cantSplit/>
        </w:trPr>
        <w:tc>
          <w:tcPr>
            <w:tcW w:type="dxa" w:w="9576"/>
            <w:shd w:fill="F3F5F7"/>
            <w:tcBorders>
              <w:top w:val="single" w:sz="5" w:color="D8DEE6"/>
              <w:left w:val="single" w:sz="5" w:color="D8DEE6"/>
              <w:bottom w:val="single" w:sz="5" w:color="D8DEE6"/>
              <w:right w:val="single" w:sz="5" w:color="D8DEE6"/>
            </w:tcBorders>
          </w:tcPr>
          <w:p>
            <w:pPr>
              <w:spacing w:before="80" w:after="80" w:line="240" w:lineRule="auto"/>
            </w:pPr>
            <w:r>
              <w:rPr>
                <w:rFonts w:ascii="DejaVu Sans Mono" w:hAnsi="DejaVu Sans Mono"/>
                <w:color w:val="20262D"/>
                <w:sz w:val="16"/>
              </w:rPr>
              <w:t>public static async Task&lt;(string A, string B)&gt; LoadBothAsync(</w:t>
              <w:br/>
            </w:r>
            <w:r>
              <w:rPr>
                <w:rFonts w:ascii="DejaVu Sans Mono" w:hAnsi="DejaVu Sans Mono"/>
                <w:color w:val="20262D"/>
                <w:sz w:val="16"/>
              </w:rPr>
              <w:t xml:space="preserve">    HttpClient client, string urlA, string urlB)</w:t>
              <w:br/>
            </w:r>
            <w:r>
              <w:rPr>
                <w:rFonts w:ascii="DejaVu Sans Mono" w:hAnsi="DejaVu Sans Mono"/>
                <w:color w:val="20262D"/>
                <w:sz w:val="16"/>
              </w:rPr>
              <w:t>{</w:t>
              <w:br/>
            </w:r>
            <w:r>
              <w:rPr>
                <w:rFonts w:ascii="DejaVu Sans Mono" w:hAnsi="DejaVu Sans Mono"/>
                <w:color w:val="20262D"/>
                <w:sz w:val="16"/>
              </w:rPr>
              <w:t xml:space="preserve">    Task&lt;string&gt; taskA = client.GetStringAsync(urlA);</w:t>
              <w:br/>
            </w:r>
            <w:r>
              <w:rPr>
                <w:rFonts w:ascii="DejaVu Sans Mono" w:hAnsi="DejaVu Sans Mono"/>
                <w:color w:val="20262D"/>
                <w:sz w:val="16"/>
              </w:rPr>
              <w:t xml:space="preserve">    Task&lt;string&gt; taskB = client.GetStringAsync(urlB);</w:t>
              <w:br/>
            </w:r>
            <w:r>
              <w:rPr>
                <w:rFonts w:ascii="DejaVu Sans Mono" w:hAnsi="DejaVu Sans Mono"/>
                <w:color w:val="20262D"/>
                <w:sz w:val="16"/>
              </w:rPr>
              <w:br/>
            </w:r>
            <w:r>
              <w:rPr>
                <w:rFonts w:ascii="DejaVu Sans Mono" w:hAnsi="DejaVu Sans Mono"/>
                <w:color w:val="20262D"/>
                <w:sz w:val="16"/>
              </w:rPr>
              <w:t xml:space="preserve">    await Task.WhenAll(taskA, taskB);</w:t>
              <w:br/>
            </w:r>
            <w:r>
              <w:rPr>
                <w:rFonts w:ascii="DejaVu Sans Mono" w:hAnsi="DejaVu Sans Mono"/>
                <w:color w:val="20262D"/>
                <w:sz w:val="16"/>
              </w:rPr>
              <w:br/>
            </w:r>
            <w:r>
              <w:rPr>
                <w:rFonts w:ascii="DejaVu Sans Mono" w:hAnsi="DejaVu Sans Mono"/>
                <w:color w:val="20262D"/>
                <w:sz w:val="16"/>
              </w:rPr>
              <w:t xml:space="preserve">    return (await taskA, await taskB);</w:t>
              <w:br/>
            </w:r>
            <w:r>
              <w:rPr>
                <w:rFonts w:ascii="DejaVu Sans Mono" w:hAnsi="DejaVu Sans Mono"/>
                <w:color w:val="20262D"/>
                <w:sz w:val="16"/>
              </w:rPr>
              <w:t>}</w:t>
            </w:r>
          </w:p>
        </w:tc>
      </w:tr>
    </w:tbl>
    <w:p>
      <w:pPr>
        <w:spacing w:after="20"/>
      </w:pPr>
    </w:p>
    <w:p>
      <w:pPr>
        <w:spacing w:after="100" w:line="259" w:lineRule="auto"/>
      </w:pPr>
      <w:r>
        <w:rPr>
          <w:rFonts w:ascii="Liberation Sans" w:hAnsi="Liberation Sans"/>
          <w:sz w:val="20"/>
        </w:rPr>
        <w:t>Explain why the two operations are started before waiting. The goal is to overlap independent I/O instead of finishing A before even starting B.</w:t>
      </w:r>
    </w:p>
    <w:p>
      <w:pPr>
        <w:pStyle w:val="Heading1"/>
        <w:keepNext/>
      </w:pPr>
      <w:r>
        <w:t>57. Five-minute final cheat sheet</w:t>
      </w:r>
    </w:p>
    <w:tbl>
      <w:tblPr>
        <w:tblStyle w:val="TableGrid"/>
        <w:tblW w:type="auto" w:w="0"/>
        <w:jc w:val="center"/>
        <w:tblLook w:firstColumn="1" w:firstRow="1" w:lastColumn="0" w:lastRow="0" w:noHBand="0" w:noVBand="1" w:val="04A0"/>
      </w:tblPr>
      <w:tblGrid>
        <w:gridCol w:w="4939"/>
        <w:gridCol w:w="4939"/>
      </w:tblGrid>
      <w:tr>
        <w:trPr>
          <w:tblHeader w:val="true"/>
          <w:cantSplit/>
        </w:trPr>
        <w:tc>
          <w:tcPr>
            <w:tcW w:type="dxa" w:w="2880"/>
            <w:shd w:fill="D9EAF7"/>
            <w:vAlign w:val="center"/>
          </w:tcPr>
          <w:p>
            <w:pPr>
              <w:jc w:val="center"/>
            </w:pPr>
            <w:r>
              <w:rPr>
                <w:rFonts w:ascii="Liberation Sans" w:hAnsi="Liberation Sans"/>
                <w:b/>
                <w:color w:val="1F4E79"/>
                <w:sz w:val="16"/>
              </w:rPr>
              <w:t>Question</w:t>
            </w:r>
          </w:p>
        </w:tc>
        <w:tc>
          <w:tcPr>
            <w:tcW w:type="dxa" w:w="6624"/>
            <w:shd w:fill="D9EAF7"/>
            <w:vAlign w:val="center"/>
          </w:tcPr>
          <w:p>
            <w:pPr>
              <w:jc w:val="center"/>
            </w:pPr>
            <w:r>
              <w:rPr>
                <w:rFonts w:ascii="Liberation Sans" w:hAnsi="Liberation Sans"/>
                <w:b/>
                <w:color w:val="1F4E79"/>
                <w:sz w:val="16"/>
              </w:rPr>
              <w:t>One-line answer</w:t>
            </w:r>
          </w:p>
        </w:tc>
      </w:tr>
      <w:tr>
        <w:trPr>
          <w:cantSplit/>
        </w:trPr>
        <w:tc>
          <w:tcPr>
            <w:tcW w:type="dxa" w:w="2880"/>
          </w:tcPr>
          <w:p>
            <w:pPr>
              <w:spacing w:after="20"/>
            </w:pPr>
            <w:r>
              <w:rPr>
                <w:rFonts w:ascii="Liberation Sans" w:hAnsi="Liberation Sans"/>
                <w:sz w:val="16"/>
              </w:rPr>
              <w:t>C# vs .NET</w:t>
            </w:r>
          </w:p>
        </w:tc>
        <w:tc>
          <w:tcPr>
            <w:tcW w:type="dxa" w:w="6624"/>
          </w:tcPr>
          <w:p>
            <w:pPr>
              <w:spacing w:after="20"/>
            </w:pPr>
            <w:r>
              <w:rPr>
                <w:rFonts w:ascii="Liberation Sans" w:hAnsi="Liberation Sans"/>
                <w:sz w:val="16"/>
              </w:rPr>
              <w:t>C# is the language; .NET is the runtime/platform and libraries.</w:t>
            </w:r>
          </w:p>
        </w:tc>
      </w:tr>
      <w:tr>
        <w:trPr>
          <w:cantSplit/>
        </w:trPr>
        <w:tc>
          <w:tcPr>
            <w:tcW w:type="dxa" w:w="2880"/>
          </w:tcPr>
          <w:p>
            <w:pPr>
              <w:spacing w:after="20"/>
            </w:pPr>
            <w:r>
              <w:rPr>
                <w:rFonts w:ascii="Liberation Sans" w:hAnsi="Liberation Sans"/>
                <w:sz w:val="16"/>
              </w:rPr>
              <w:t>var</w:t>
            </w:r>
          </w:p>
        </w:tc>
        <w:tc>
          <w:tcPr>
            <w:tcW w:type="dxa" w:w="6624"/>
          </w:tcPr>
          <w:p>
            <w:pPr>
              <w:spacing w:after="20"/>
            </w:pPr>
            <w:r>
              <w:rPr>
                <w:rFonts w:ascii="Liberation Sans" w:hAnsi="Liberation Sans"/>
                <w:sz w:val="16"/>
              </w:rPr>
              <w:t>Compile-time type inference, still statically typed.</w:t>
            </w:r>
          </w:p>
        </w:tc>
      </w:tr>
      <w:tr>
        <w:trPr>
          <w:cantSplit/>
        </w:trPr>
        <w:tc>
          <w:tcPr>
            <w:tcW w:type="dxa" w:w="2880"/>
          </w:tcPr>
          <w:p>
            <w:pPr>
              <w:spacing w:after="20"/>
            </w:pPr>
            <w:r>
              <w:rPr>
                <w:rFonts w:ascii="Liberation Sans" w:hAnsi="Liberation Sans"/>
                <w:sz w:val="16"/>
              </w:rPr>
              <w:t>Value vs reference</w:t>
            </w:r>
          </w:p>
        </w:tc>
        <w:tc>
          <w:tcPr>
            <w:tcW w:type="dxa" w:w="6624"/>
          </w:tcPr>
          <w:p>
            <w:pPr>
              <w:spacing w:after="20"/>
            </w:pPr>
            <w:r>
              <w:rPr>
                <w:rFonts w:ascii="Liberation Sans" w:hAnsi="Liberation Sans"/>
                <w:sz w:val="16"/>
              </w:rPr>
              <w:t>Copy value data vs copy a reference to an object.</w:t>
            </w:r>
          </w:p>
        </w:tc>
      </w:tr>
      <w:tr>
        <w:trPr>
          <w:cantSplit/>
        </w:trPr>
        <w:tc>
          <w:tcPr>
            <w:tcW w:type="dxa" w:w="2880"/>
          </w:tcPr>
          <w:p>
            <w:pPr>
              <w:spacing w:after="20"/>
            </w:pPr>
            <w:r>
              <w:rPr>
                <w:rFonts w:ascii="Liberation Sans" w:hAnsi="Liberation Sans"/>
                <w:sz w:val="16"/>
              </w:rPr>
              <w:t>Class</w:t>
            </w:r>
          </w:p>
        </w:tc>
        <w:tc>
          <w:tcPr>
            <w:tcW w:type="dxa" w:w="6624"/>
          </w:tcPr>
          <w:p>
            <w:pPr>
              <w:spacing w:after="20"/>
            </w:pPr>
            <w:r>
              <w:rPr>
                <w:rFonts w:ascii="Liberation Sans" w:hAnsi="Liberation Sans"/>
                <w:sz w:val="16"/>
              </w:rPr>
              <w:t>Reference type blueprint for objects with state/behavior.</w:t>
            </w:r>
          </w:p>
        </w:tc>
      </w:tr>
      <w:tr>
        <w:trPr>
          <w:cantSplit/>
        </w:trPr>
        <w:tc>
          <w:tcPr>
            <w:tcW w:type="dxa" w:w="2880"/>
          </w:tcPr>
          <w:p>
            <w:pPr>
              <w:spacing w:after="20"/>
            </w:pPr>
            <w:r>
              <w:rPr>
                <w:rFonts w:ascii="Liberation Sans" w:hAnsi="Liberation Sans"/>
                <w:sz w:val="16"/>
              </w:rPr>
              <w:t>Struct</w:t>
            </w:r>
          </w:p>
        </w:tc>
        <w:tc>
          <w:tcPr>
            <w:tcW w:type="dxa" w:w="6624"/>
          </w:tcPr>
          <w:p>
            <w:pPr>
              <w:spacing w:after="20"/>
            </w:pPr>
            <w:r>
              <w:rPr>
                <w:rFonts w:ascii="Liberation Sans" w:hAnsi="Liberation Sans"/>
                <w:sz w:val="16"/>
              </w:rPr>
              <w:t>Value type, best for small value-like data.</w:t>
            </w:r>
          </w:p>
        </w:tc>
      </w:tr>
      <w:tr>
        <w:trPr>
          <w:cantSplit/>
        </w:trPr>
        <w:tc>
          <w:tcPr>
            <w:tcW w:type="dxa" w:w="2880"/>
          </w:tcPr>
          <w:p>
            <w:pPr>
              <w:spacing w:after="20"/>
            </w:pPr>
            <w:r>
              <w:rPr>
                <w:rFonts w:ascii="Liberation Sans" w:hAnsi="Liberation Sans"/>
                <w:sz w:val="16"/>
              </w:rPr>
              <w:t>Property</w:t>
            </w:r>
          </w:p>
        </w:tc>
        <w:tc>
          <w:tcPr>
            <w:tcW w:type="dxa" w:w="6624"/>
          </w:tcPr>
          <w:p>
            <w:pPr>
              <w:spacing w:after="20"/>
            </w:pPr>
            <w:r>
              <w:rPr>
                <w:rFonts w:ascii="Liberation Sans" w:hAnsi="Liberation Sans"/>
                <w:sz w:val="16"/>
              </w:rPr>
              <w:t>Controlled get/set/init access, better API boundary than public field.</w:t>
            </w:r>
          </w:p>
        </w:tc>
      </w:tr>
      <w:tr>
        <w:trPr>
          <w:cantSplit/>
        </w:trPr>
        <w:tc>
          <w:tcPr>
            <w:tcW w:type="dxa" w:w="2880"/>
          </w:tcPr>
          <w:p>
            <w:pPr>
              <w:spacing w:after="20"/>
            </w:pPr>
            <w:r>
              <w:rPr>
                <w:rFonts w:ascii="Liberation Sans" w:hAnsi="Liberation Sans"/>
                <w:sz w:val="16"/>
              </w:rPr>
              <w:t>Overload</w:t>
            </w:r>
          </w:p>
        </w:tc>
        <w:tc>
          <w:tcPr>
            <w:tcW w:type="dxa" w:w="6624"/>
          </w:tcPr>
          <w:p>
            <w:pPr>
              <w:spacing w:after="20"/>
            </w:pPr>
            <w:r>
              <w:rPr>
                <w:rFonts w:ascii="Liberation Sans" w:hAnsi="Liberation Sans"/>
                <w:sz w:val="16"/>
              </w:rPr>
              <w:t>Same method name, different parameter list.</w:t>
            </w:r>
          </w:p>
        </w:tc>
      </w:tr>
      <w:tr>
        <w:trPr>
          <w:cantSplit/>
        </w:trPr>
        <w:tc>
          <w:tcPr>
            <w:tcW w:type="dxa" w:w="2880"/>
          </w:tcPr>
          <w:p>
            <w:pPr>
              <w:spacing w:after="20"/>
            </w:pPr>
            <w:r>
              <w:rPr>
                <w:rFonts w:ascii="Liberation Sans" w:hAnsi="Liberation Sans"/>
                <w:sz w:val="16"/>
              </w:rPr>
              <w:t>Override</w:t>
            </w:r>
          </w:p>
        </w:tc>
        <w:tc>
          <w:tcPr>
            <w:tcW w:type="dxa" w:w="6624"/>
          </w:tcPr>
          <w:p>
            <w:pPr>
              <w:spacing w:after="20"/>
            </w:pPr>
            <w:r>
              <w:rPr>
                <w:rFonts w:ascii="Liberation Sans" w:hAnsi="Liberation Sans"/>
                <w:sz w:val="16"/>
              </w:rPr>
              <w:t>Derived implementation of virtual/abstract member.</w:t>
            </w:r>
          </w:p>
        </w:tc>
      </w:tr>
      <w:tr>
        <w:trPr>
          <w:cantSplit/>
        </w:trPr>
        <w:tc>
          <w:tcPr>
            <w:tcW w:type="dxa" w:w="2880"/>
          </w:tcPr>
          <w:p>
            <w:pPr>
              <w:spacing w:after="20"/>
            </w:pPr>
            <w:r>
              <w:rPr>
                <w:rFonts w:ascii="Liberation Sans" w:hAnsi="Liberation Sans"/>
                <w:sz w:val="16"/>
              </w:rPr>
              <w:t>Interface</w:t>
            </w:r>
          </w:p>
        </w:tc>
        <w:tc>
          <w:tcPr>
            <w:tcW w:type="dxa" w:w="6624"/>
          </w:tcPr>
          <w:p>
            <w:pPr>
              <w:spacing w:after="20"/>
            </w:pPr>
            <w:r>
              <w:rPr>
                <w:rFonts w:ascii="Liberation Sans" w:hAnsi="Liberation Sans"/>
                <w:sz w:val="16"/>
              </w:rPr>
              <w:t>Contract/capability; a class can implement many.</w:t>
            </w:r>
          </w:p>
        </w:tc>
      </w:tr>
      <w:tr>
        <w:trPr>
          <w:cantSplit/>
        </w:trPr>
        <w:tc>
          <w:tcPr>
            <w:tcW w:type="dxa" w:w="2880"/>
          </w:tcPr>
          <w:p>
            <w:pPr>
              <w:spacing w:after="20"/>
            </w:pPr>
            <w:r>
              <w:rPr>
                <w:rFonts w:ascii="Liberation Sans" w:hAnsi="Liberation Sans"/>
                <w:sz w:val="16"/>
              </w:rPr>
              <w:t>Abstract class</w:t>
            </w:r>
          </w:p>
        </w:tc>
        <w:tc>
          <w:tcPr>
            <w:tcW w:type="dxa" w:w="6624"/>
          </w:tcPr>
          <w:p>
            <w:pPr>
              <w:spacing w:after="20"/>
            </w:pPr>
            <w:r>
              <w:rPr>
                <w:rFonts w:ascii="Liberation Sans" w:hAnsi="Liberation Sans"/>
                <w:sz w:val="16"/>
              </w:rPr>
              <w:t>Non-instantiable base class with shared code/state and optional abstract members.</w:t>
            </w:r>
          </w:p>
        </w:tc>
      </w:tr>
      <w:tr>
        <w:trPr>
          <w:cantSplit/>
        </w:trPr>
        <w:tc>
          <w:tcPr>
            <w:tcW w:type="dxa" w:w="2880"/>
          </w:tcPr>
          <w:p>
            <w:pPr>
              <w:spacing w:after="20"/>
            </w:pPr>
            <w:r>
              <w:rPr>
                <w:rFonts w:ascii="Liberation Sans" w:hAnsi="Liberation Sans"/>
                <w:sz w:val="16"/>
              </w:rPr>
              <w:t>List&lt;T&gt;</w:t>
            </w:r>
          </w:p>
        </w:tc>
        <w:tc>
          <w:tcPr>
            <w:tcW w:type="dxa" w:w="6624"/>
          </w:tcPr>
          <w:p>
            <w:pPr>
              <w:spacing w:after="20"/>
            </w:pPr>
            <w:r>
              <w:rPr>
                <w:rFonts w:ascii="Liberation Sans" w:hAnsi="Liberation Sans"/>
                <w:sz w:val="16"/>
              </w:rPr>
              <w:t>Resizable ordered generic collection.</w:t>
            </w:r>
          </w:p>
        </w:tc>
      </w:tr>
      <w:tr>
        <w:trPr>
          <w:cantSplit/>
        </w:trPr>
        <w:tc>
          <w:tcPr>
            <w:tcW w:type="dxa" w:w="2880"/>
          </w:tcPr>
          <w:p>
            <w:pPr>
              <w:spacing w:after="20"/>
            </w:pPr>
            <w:r>
              <w:rPr>
                <w:rFonts w:ascii="Liberation Sans" w:hAnsi="Liberation Sans"/>
                <w:sz w:val="16"/>
              </w:rPr>
              <w:t>Dictionary&lt;K,V&gt;</w:t>
            </w:r>
          </w:p>
        </w:tc>
        <w:tc>
          <w:tcPr>
            <w:tcW w:type="dxa" w:w="6624"/>
          </w:tcPr>
          <w:p>
            <w:pPr>
              <w:spacing w:after="20"/>
            </w:pPr>
            <w:r>
              <w:rPr>
                <w:rFonts w:ascii="Liberation Sans" w:hAnsi="Liberation Sans"/>
                <w:sz w:val="16"/>
              </w:rPr>
              <w:t>Key-based lookup.</w:t>
            </w:r>
          </w:p>
        </w:tc>
      </w:tr>
      <w:tr>
        <w:trPr>
          <w:cantSplit/>
        </w:trPr>
        <w:tc>
          <w:tcPr>
            <w:tcW w:type="dxa" w:w="2880"/>
          </w:tcPr>
          <w:p>
            <w:pPr>
              <w:spacing w:after="20"/>
            </w:pPr>
            <w:r>
              <w:rPr>
                <w:rFonts w:ascii="Liberation Sans" w:hAnsi="Liberation Sans"/>
                <w:sz w:val="16"/>
              </w:rPr>
              <w:t>HashSet&lt;T&gt;</w:t>
            </w:r>
          </w:p>
        </w:tc>
        <w:tc>
          <w:tcPr>
            <w:tcW w:type="dxa" w:w="6624"/>
          </w:tcPr>
          <w:p>
            <w:pPr>
              <w:spacing w:after="20"/>
            </w:pPr>
            <w:r>
              <w:rPr>
                <w:rFonts w:ascii="Liberation Sans" w:hAnsi="Liberation Sans"/>
                <w:sz w:val="16"/>
              </w:rPr>
              <w:t>Unique elements / fast membership checks.</w:t>
            </w:r>
          </w:p>
        </w:tc>
      </w:tr>
      <w:tr>
        <w:trPr>
          <w:cantSplit/>
        </w:trPr>
        <w:tc>
          <w:tcPr>
            <w:tcW w:type="dxa" w:w="2880"/>
          </w:tcPr>
          <w:p>
            <w:pPr>
              <w:spacing w:after="20"/>
            </w:pPr>
            <w:r>
              <w:rPr>
                <w:rFonts w:ascii="Liberation Sans" w:hAnsi="Liberation Sans"/>
                <w:sz w:val="16"/>
              </w:rPr>
              <w:t>Generics</w:t>
            </w:r>
          </w:p>
        </w:tc>
        <w:tc>
          <w:tcPr>
            <w:tcW w:type="dxa" w:w="6624"/>
          </w:tcPr>
          <w:p>
            <w:pPr>
              <w:spacing w:after="20"/>
            </w:pPr>
            <w:r>
              <w:rPr>
                <w:rFonts w:ascii="Liberation Sans" w:hAnsi="Liberation Sans"/>
                <w:sz w:val="16"/>
              </w:rPr>
              <w:t>Reusable code with compile-time type safety.</w:t>
            </w:r>
          </w:p>
        </w:tc>
      </w:tr>
      <w:tr>
        <w:trPr>
          <w:cantSplit/>
        </w:trPr>
        <w:tc>
          <w:tcPr>
            <w:tcW w:type="dxa" w:w="2880"/>
          </w:tcPr>
          <w:p>
            <w:pPr>
              <w:spacing w:after="20"/>
            </w:pPr>
            <w:r>
              <w:rPr>
                <w:rFonts w:ascii="Liberation Sans" w:hAnsi="Liberation Sans"/>
                <w:sz w:val="16"/>
              </w:rPr>
              <w:t>Exception</w:t>
            </w:r>
          </w:p>
        </w:tc>
        <w:tc>
          <w:tcPr>
            <w:tcW w:type="dxa" w:w="6624"/>
          </w:tcPr>
          <w:p>
            <w:pPr>
              <w:spacing w:after="20"/>
            </w:pPr>
            <w:r>
              <w:rPr>
                <w:rFonts w:ascii="Liberation Sans" w:hAnsi="Liberation Sans"/>
                <w:sz w:val="16"/>
              </w:rPr>
              <w:t>Exceptional runtime failure handled with try/catch; throw to raise/propagate.</w:t>
            </w:r>
          </w:p>
        </w:tc>
      </w:tr>
      <w:tr>
        <w:trPr>
          <w:cantSplit/>
        </w:trPr>
        <w:tc>
          <w:tcPr>
            <w:tcW w:type="dxa" w:w="2880"/>
          </w:tcPr>
          <w:p>
            <w:pPr>
              <w:spacing w:after="20"/>
            </w:pPr>
            <w:r>
              <w:rPr>
                <w:rFonts w:ascii="Liberation Sans" w:hAnsi="Liberation Sans"/>
                <w:sz w:val="16"/>
              </w:rPr>
              <w:t>using</w:t>
            </w:r>
          </w:p>
        </w:tc>
        <w:tc>
          <w:tcPr>
            <w:tcW w:type="dxa" w:w="6624"/>
          </w:tcPr>
          <w:p>
            <w:pPr>
              <w:spacing w:after="20"/>
            </w:pPr>
            <w:r>
              <w:rPr>
                <w:rFonts w:ascii="Liberation Sans" w:hAnsi="Liberation Sans"/>
                <w:sz w:val="16"/>
              </w:rPr>
              <w:t>Ensures IDisposable.Dispose is called at scope exit.</w:t>
            </w:r>
          </w:p>
        </w:tc>
      </w:tr>
      <w:tr>
        <w:trPr>
          <w:cantSplit/>
        </w:trPr>
        <w:tc>
          <w:tcPr>
            <w:tcW w:type="dxa" w:w="2880"/>
          </w:tcPr>
          <w:p>
            <w:pPr>
              <w:spacing w:after="20"/>
            </w:pPr>
            <w:r>
              <w:rPr>
                <w:rFonts w:ascii="Liberation Sans" w:hAnsi="Liberation Sans"/>
                <w:sz w:val="16"/>
              </w:rPr>
              <w:t>Delegate</w:t>
            </w:r>
          </w:p>
        </w:tc>
        <w:tc>
          <w:tcPr>
            <w:tcW w:type="dxa" w:w="6624"/>
          </w:tcPr>
          <w:p>
            <w:pPr>
              <w:spacing w:after="20"/>
            </w:pPr>
            <w:r>
              <w:rPr>
                <w:rFonts w:ascii="Liberation Sans" w:hAnsi="Liberation Sans"/>
                <w:sz w:val="16"/>
              </w:rPr>
              <w:t>Type-safe reference to compatible method(s).</w:t>
            </w:r>
          </w:p>
        </w:tc>
      </w:tr>
      <w:tr>
        <w:trPr>
          <w:cantSplit/>
        </w:trPr>
        <w:tc>
          <w:tcPr>
            <w:tcW w:type="dxa" w:w="2880"/>
          </w:tcPr>
          <w:p>
            <w:pPr>
              <w:spacing w:after="20"/>
            </w:pPr>
            <w:r>
              <w:rPr>
                <w:rFonts w:ascii="Liberation Sans" w:hAnsi="Liberation Sans"/>
                <w:sz w:val="16"/>
              </w:rPr>
              <w:t>Event</w:t>
            </w:r>
          </w:p>
        </w:tc>
        <w:tc>
          <w:tcPr>
            <w:tcW w:type="dxa" w:w="6624"/>
          </w:tcPr>
          <w:p>
            <w:pPr>
              <w:spacing w:after="20"/>
            </w:pPr>
            <w:r>
              <w:rPr>
                <w:rFonts w:ascii="Liberation Sans" w:hAnsi="Liberation Sans"/>
                <w:sz w:val="16"/>
              </w:rPr>
              <w:t>Controlled publish/subscribe mechanism built on delegates.</w:t>
            </w:r>
          </w:p>
        </w:tc>
      </w:tr>
      <w:tr>
        <w:trPr>
          <w:cantSplit/>
        </w:trPr>
        <w:tc>
          <w:tcPr>
            <w:tcW w:type="dxa" w:w="2880"/>
          </w:tcPr>
          <w:p>
            <w:pPr>
              <w:spacing w:after="20"/>
            </w:pPr>
            <w:r>
              <w:rPr>
                <w:rFonts w:ascii="Liberation Sans" w:hAnsi="Liberation Sans"/>
                <w:sz w:val="16"/>
              </w:rPr>
              <w:t>LINQ</w:t>
            </w:r>
          </w:p>
        </w:tc>
        <w:tc>
          <w:tcPr>
            <w:tcW w:type="dxa" w:w="6624"/>
          </w:tcPr>
          <w:p>
            <w:pPr>
              <w:spacing w:after="20"/>
            </w:pPr>
            <w:r>
              <w:rPr>
                <w:rFonts w:ascii="Liberation Sans" w:hAnsi="Liberation Sans"/>
                <w:sz w:val="16"/>
              </w:rPr>
              <w:t>Strongly typed query/filter/project/group/aggregate API.</w:t>
            </w:r>
          </w:p>
        </w:tc>
      </w:tr>
      <w:tr>
        <w:trPr>
          <w:cantSplit/>
        </w:trPr>
        <w:tc>
          <w:tcPr>
            <w:tcW w:type="dxa" w:w="2880"/>
          </w:tcPr>
          <w:p>
            <w:pPr>
              <w:spacing w:after="20"/>
            </w:pPr>
            <w:r>
              <w:rPr>
                <w:rFonts w:ascii="Liberation Sans" w:hAnsi="Liberation Sans"/>
                <w:sz w:val="16"/>
              </w:rPr>
              <w:t>Deferred LINQ</w:t>
            </w:r>
          </w:p>
        </w:tc>
        <w:tc>
          <w:tcPr>
            <w:tcW w:type="dxa" w:w="6624"/>
          </w:tcPr>
          <w:p>
            <w:pPr>
              <w:spacing w:after="20"/>
            </w:pPr>
            <w:r>
              <w:rPr>
                <w:rFonts w:ascii="Liberation Sans" w:hAnsi="Liberation Sans"/>
                <w:sz w:val="16"/>
              </w:rPr>
              <w:t>Many queries execute on enumeration, not declaration.</w:t>
            </w:r>
          </w:p>
        </w:tc>
      </w:tr>
      <w:tr>
        <w:trPr>
          <w:cantSplit/>
        </w:trPr>
        <w:tc>
          <w:tcPr>
            <w:tcW w:type="dxa" w:w="2880"/>
          </w:tcPr>
          <w:p>
            <w:pPr>
              <w:spacing w:after="20"/>
            </w:pPr>
            <w:r>
              <w:rPr>
                <w:rFonts w:ascii="Liberation Sans" w:hAnsi="Liberation Sans"/>
                <w:sz w:val="16"/>
              </w:rPr>
              <w:t>Task&lt;T&gt;</w:t>
            </w:r>
          </w:p>
        </w:tc>
        <w:tc>
          <w:tcPr>
            <w:tcW w:type="dxa" w:w="6624"/>
          </w:tcPr>
          <w:p>
            <w:pPr>
              <w:spacing w:after="20"/>
            </w:pPr>
            <w:r>
              <w:rPr>
                <w:rFonts w:ascii="Liberation Sans" w:hAnsi="Liberation Sans"/>
                <w:sz w:val="16"/>
              </w:rPr>
              <w:t>Represents async work that will produce T.</w:t>
            </w:r>
          </w:p>
        </w:tc>
      </w:tr>
      <w:tr>
        <w:trPr>
          <w:cantSplit/>
        </w:trPr>
        <w:tc>
          <w:tcPr>
            <w:tcW w:type="dxa" w:w="2880"/>
          </w:tcPr>
          <w:p>
            <w:pPr>
              <w:spacing w:after="20"/>
            </w:pPr>
            <w:r>
              <w:rPr>
                <w:rFonts w:ascii="Liberation Sans" w:hAnsi="Liberation Sans"/>
                <w:sz w:val="16"/>
              </w:rPr>
              <w:t>await</w:t>
            </w:r>
          </w:p>
        </w:tc>
        <w:tc>
          <w:tcPr>
            <w:tcW w:type="dxa" w:w="6624"/>
          </w:tcPr>
          <w:p>
            <w:pPr>
              <w:spacing w:after="20"/>
            </w:pPr>
            <w:r>
              <w:rPr>
                <w:rFonts w:ascii="Liberation Sans" w:hAnsi="Liberation Sans"/>
                <w:sz w:val="16"/>
              </w:rPr>
              <w:t>Asynchronously wait for a task and resume afterward.</w:t>
            </w:r>
          </w:p>
        </w:tc>
      </w:tr>
      <w:tr>
        <w:trPr>
          <w:cantSplit/>
        </w:trPr>
        <w:tc>
          <w:tcPr>
            <w:tcW w:type="dxa" w:w="2880"/>
          </w:tcPr>
          <w:p>
            <w:pPr>
              <w:spacing w:after="20"/>
            </w:pPr>
            <w:r>
              <w:rPr>
                <w:rFonts w:ascii="Liberation Sans" w:hAnsi="Liberation Sans"/>
                <w:sz w:val="16"/>
              </w:rPr>
              <w:t>GC</w:t>
            </w:r>
          </w:p>
        </w:tc>
        <w:tc>
          <w:tcPr>
            <w:tcW w:type="dxa" w:w="6624"/>
          </w:tcPr>
          <w:p>
            <w:pPr>
              <w:spacing w:after="20"/>
            </w:pPr>
            <w:r>
              <w:rPr>
                <w:rFonts w:ascii="Liberation Sans" w:hAnsi="Liberation Sans"/>
                <w:sz w:val="16"/>
              </w:rPr>
              <w:t>Automatically reclaims unreachable managed memory.</w:t>
            </w:r>
          </w:p>
        </w:tc>
      </w:tr>
      <w:tr>
        <w:trPr>
          <w:cantSplit/>
        </w:trPr>
        <w:tc>
          <w:tcPr>
            <w:tcW w:type="dxa" w:w="2880"/>
          </w:tcPr>
          <w:p>
            <w:pPr>
              <w:spacing w:after="20"/>
            </w:pPr>
            <w:r>
              <w:rPr>
                <w:rFonts w:ascii="Liberation Sans" w:hAnsi="Liberation Sans"/>
                <w:sz w:val="16"/>
              </w:rPr>
              <w:t>async ≠ thread</w:t>
            </w:r>
          </w:p>
        </w:tc>
        <w:tc>
          <w:tcPr>
            <w:tcW w:type="dxa" w:w="6624"/>
          </w:tcPr>
          <w:p>
            <w:pPr>
              <w:spacing w:after="20"/>
            </w:pPr>
            <w:r>
              <w:rPr>
                <w:rFonts w:ascii="Liberation Sans" w:hAnsi="Liberation Sans"/>
                <w:sz w:val="16"/>
              </w:rPr>
              <w:t>Async does not automatically create a new thread.</w:t>
            </w:r>
          </w:p>
        </w:tc>
      </w:tr>
      <w:tr>
        <w:trPr>
          <w:cantSplit/>
        </w:trPr>
        <w:tc>
          <w:tcPr>
            <w:tcW w:type="dxa" w:w="2880"/>
          </w:tcPr>
          <w:p>
            <w:pPr>
              <w:spacing w:after="20"/>
            </w:pPr>
            <w:r>
              <w:rPr>
                <w:rFonts w:ascii="Liberation Sans" w:hAnsi="Liberation Sans"/>
                <w:sz w:val="16"/>
              </w:rPr>
              <w:t>ref/out/in</w:t>
            </w:r>
          </w:p>
        </w:tc>
        <w:tc>
          <w:tcPr>
            <w:tcW w:type="dxa" w:w="6624"/>
          </w:tcPr>
          <w:p>
            <w:pPr>
              <w:spacing w:after="20"/>
            </w:pPr>
            <w:r>
              <w:rPr>
                <w:rFonts w:ascii="Liberation Sans" w:hAnsi="Liberation Sans"/>
                <w:sz w:val="16"/>
              </w:rPr>
              <w:t>Explicit by-reference parameter modes.</w:t>
            </w:r>
          </w:p>
        </w:tc>
      </w:tr>
    </w:tbl>
    <w:p>
      <w:pPr>
        <w:spacing w:after="40"/>
      </w:pPr>
    </w:p>
    <w:p>
      <w:pPr>
        <w:pStyle w:val="Heading1"/>
        <w:keepNext/>
      </w:pPr>
      <w:r>
        <w:t>58. A strong 60-second self-test</w:t>
      </w:r>
    </w:p>
    <w:p>
      <w:pPr>
        <w:spacing w:after="100" w:line="259" w:lineRule="auto"/>
      </w:pPr>
      <w:r>
        <w:rPr>
          <w:rFonts w:ascii="Liberation Sans" w:hAnsi="Liberation Sans"/>
          <w:sz w:val="20"/>
        </w:rPr>
        <w:t>Without looking back, explain the following in your own words:</w:t>
      </w:r>
    </w:p>
    <w:p>
      <w:pPr>
        <w:pStyle w:val="ListBullet"/>
        <w:spacing w:after="60" w:line="252" w:lineRule="auto"/>
      </w:pPr>
      <w:r>
        <w:rPr>
          <w:rFonts w:ascii="Liberation Sans" w:hAnsi="Liberation Sans"/>
          <w:sz w:val="20"/>
        </w:rPr>
        <w:t>C# vs .NET</w:t>
      </w:r>
    </w:p>
    <w:p>
      <w:pPr>
        <w:pStyle w:val="ListBullet"/>
        <w:spacing w:after="60" w:line="252" w:lineRule="auto"/>
      </w:pPr>
      <w:r>
        <w:rPr>
          <w:rFonts w:ascii="Liberation Sans" w:hAnsi="Liberation Sans"/>
          <w:sz w:val="20"/>
        </w:rPr>
        <w:t>value type vs reference type</w:t>
      </w:r>
    </w:p>
    <w:p>
      <w:pPr>
        <w:pStyle w:val="ListBullet"/>
        <w:spacing w:after="60" w:line="252" w:lineRule="auto"/>
      </w:pPr>
      <w:r>
        <w:rPr>
          <w:rFonts w:ascii="Liberation Sans" w:hAnsi="Liberation Sans"/>
          <w:sz w:val="20"/>
        </w:rPr>
        <w:t>var vs dynamic</w:t>
      </w:r>
    </w:p>
    <w:p>
      <w:pPr>
        <w:pStyle w:val="ListBullet"/>
        <w:spacing w:after="60" w:line="252" w:lineRule="auto"/>
      </w:pPr>
      <w:r>
        <w:rPr>
          <w:rFonts w:ascii="Liberation Sans" w:hAnsi="Liberation Sans"/>
          <w:sz w:val="20"/>
        </w:rPr>
        <w:t>class vs struct</w:t>
      </w:r>
    </w:p>
    <w:p>
      <w:pPr>
        <w:pStyle w:val="ListBullet"/>
        <w:spacing w:after="60" w:line="252" w:lineRule="auto"/>
      </w:pPr>
      <w:r>
        <w:rPr>
          <w:rFonts w:ascii="Liberation Sans" w:hAnsi="Liberation Sans"/>
          <w:sz w:val="20"/>
        </w:rPr>
        <w:t>field vs property</w:t>
      </w:r>
    </w:p>
    <w:p>
      <w:pPr>
        <w:pStyle w:val="ListBullet"/>
        <w:spacing w:after="60" w:line="252" w:lineRule="auto"/>
      </w:pPr>
      <w:r>
        <w:rPr>
          <w:rFonts w:ascii="Liberation Sans" w:hAnsi="Liberation Sans"/>
          <w:sz w:val="20"/>
        </w:rPr>
        <w:t>overload vs override</w:t>
      </w:r>
    </w:p>
    <w:p>
      <w:pPr>
        <w:pStyle w:val="ListBullet"/>
        <w:spacing w:after="60" w:line="252" w:lineRule="auto"/>
      </w:pPr>
      <w:r>
        <w:rPr>
          <w:rFonts w:ascii="Liberation Sans" w:hAnsi="Liberation Sans"/>
          <w:sz w:val="20"/>
        </w:rPr>
        <w:t>interface vs abstract class</w:t>
      </w:r>
    </w:p>
    <w:p>
      <w:pPr>
        <w:pStyle w:val="ListBullet"/>
        <w:spacing w:after="60" w:line="252" w:lineRule="auto"/>
      </w:pPr>
      <w:r>
        <w:rPr>
          <w:rFonts w:ascii="Liberation Sans" w:hAnsi="Liberation Sans"/>
          <w:sz w:val="20"/>
        </w:rPr>
        <w:t>List vs Dictionary vs HashSet</w:t>
      </w:r>
    </w:p>
    <w:p>
      <w:pPr>
        <w:pStyle w:val="ListBullet"/>
        <w:spacing w:after="60" w:line="252" w:lineRule="auto"/>
      </w:pPr>
      <w:r>
        <w:rPr>
          <w:rFonts w:ascii="Liberation Sans" w:hAnsi="Liberation Sans"/>
          <w:sz w:val="20"/>
        </w:rPr>
        <w:t>exception handling and using</w:t>
      </w:r>
    </w:p>
    <w:p>
      <w:pPr>
        <w:pStyle w:val="ListBullet"/>
        <w:spacing w:after="60" w:line="252" w:lineRule="auto"/>
      </w:pPr>
      <w:r>
        <w:rPr>
          <w:rFonts w:ascii="Liberation Sans" w:hAnsi="Liberation Sans"/>
          <w:sz w:val="20"/>
        </w:rPr>
        <w:t>delegate vs event</w:t>
      </w:r>
    </w:p>
    <w:p>
      <w:pPr>
        <w:pStyle w:val="ListBullet"/>
        <w:spacing w:after="60" w:line="252" w:lineRule="auto"/>
      </w:pPr>
      <w:r>
        <w:rPr>
          <w:rFonts w:ascii="Liberation Sans" w:hAnsi="Liberation Sans"/>
          <w:sz w:val="20"/>
        </w:rPr>
        <w:t>LINQ deferred execution</w:t>
      </w:r>
    </w:p>
    <w:p>
      <w:pPr>
        <w:pStyle w:val="ListBullet"/>
        <w:spacing w:after="60" w:line="252" w:lineRule="auto"/>
      </w:pPr>
      <w:r>
        <w:rPr>
          <w:rFonts w:ascii="Liberation Sans" w:hAnsi="Liberation Sans"/>
          <w:sz w:val="20"/>
        </w:rPr>
        <w:t>async/await and why async does not automatically mean a new thread</w:t>
      </w:r>
    </w:p>
    <w:p>
      <w:pPr>
        <w:keepLines/>
        <w:spacing w:before="60" w:after="100"/>
        <w:ind w:left="115" w:right="29"/>
        <w:shd w:fill="EAF6EC"/>
        <w:pBdr>
          <w:left w:val="single" w:sz="18" w:space="5" w:color="548235"/>
        </w:pBdr>
      </w:pPr>
      <w:r>
        <w:rPr>
          <w:rFonts w:ascii="Liberation Sans" w:hAnsi="Liberation Sans"/>
          <w:b/>
          <w:color w:val="548235"/>
          <w:sz w:val="18"/>
        </w:rPr>
        <w:t>Ready-for-interview rule</w:t>
        <w:br/>
      </w:r>
      <w:r>
        <w:rPr>
          <w:rFonts w:ascii="Liberation Sans" w:hAnsi="Liberation Sans"/>
          <w:sz w:val="18"/>
        </w:rPr>
        <w:t>If you can explain each item above in 20–40 seconds, give one small example, and answer one follow-up question, your C# fundamentals are at a solid graduate / junior interview level.</w:t>
      </w:r>
    </w:p>
    <w:p>
      <w:pPr>
        <w:pStyle w:val="Heading1"/>
        <w:keepNext/>
        <w:pageBreakBefore/>
      </w:pPr>
      <w:r>
        <w:t>Microsoft Learn References Used</w:t>
      </w:r>
    </w:p>
    <w:p>
      <w:pPr>
        <w:spacing w:after="100" w:line="259" w:lineRule="auto"/>
      </w:pPr>
      <w:r>
        <w:rPr>
          <w:rFonts w:ascii="Liberation Sans" w:hAnsi="Liberation Sans"/>
          <w:sz w:val="20"/>
        </w:rPr>
        <w:t>The explanations in this guide are original interview-focused notes based primarily on the following Microsoft Learn documentation. The Microsoft documentation remains the authoritative learning reference; the C# language specification is the definitive source for formal language syntax and semantics.</w:t>
      </w:r>
    </w:p>
    <w:p>
      <w:pPr>
        <w:spacing w:after="60"/>
      </w:pPr>
      <w:r>
        <w:rPr>
          <w:rFonts w:ascii="Liberation Sans" w:hAnsi="Liberation Sans"/>
          <w:b/>
          <w:sz w:val="18"/>
        </w:rPr>
        <w:t xml:space="preserve">• General structure of a C# program: </w:t>
      </w:r>
      <w:hyperlink r:id="rId11">
        <w:r>
          <w:rPr>
            <w:rFonts w:ascii="Liberation Sans" w:hAnsi="Liberation Sans"/>
            <w:color w:val="0563C1"/>
            <w:u w:val="single"/>
          </w:rPr>
          <w:t>https://learn.microsoft.com/en-us/dotnet/csharp/fundamentals/program-structure/</w:t>
        </w:r>
      </w:hyperlink>
    </w:p>
    <w:p>
      <w:pPr>
        <w:spacing w:after="60"/>
      </w:pPr>
      <w:r>
        <w:rPr>
          <w:rFonts w:ascii="Liberation Sans" w:hAnsi="Liberation Sans"/>
          <w:b/>
          <w:sz w:val="18"/>
        </w:rPr>
        <w:t xml:space="preserve">• C# statements: </w:t>
      </w:r>
      <w:hyperlink r:id="rId12">
        <w:r>
          <w:rPr>
            <w:rFonts w:ascii="Liberation Sans" w:hAnsi="Liberation Sans"/>
            <w:color w:val="0563C1"/>
            <w:u w:val="single"/>
          </w:rPr>
          <w:t>https://learn.microsoft.com/en-us/dotnet/csharp/fundamentals/statements/</w:t>
        </w:r>
      </w:hyperlink>
    </w:p>
    <w:p>
      <w:pPr>
        <w:spacing w:after="60"/>
      </w:pPr>
      <w:r>
        <w:rPr>
          <w:rFonts w:ascii="Liberation Sans" w:hAnsi="Liberation Sans"/>
          <w:b/>
          <w:sz w:val="18"/>
        </w:rPr>
        <w:t xml:space="preserve">• The C# type system: </w:t>
      </w:r>
      <w:hyperlink r:id="rId13">
        <w:r>
          <w:rPr>
            <w:rFonts w:ascii="Liberation Sans" w:hAnsi="Liberation Sans"/>
            <w:color w:val="0563C1"/>
            <w:u w:val="single"/>
          </w:rPr>
          <w:t>https://learn.microsoft.com/en-us/dotnet/csharp/fundamentals/types/</w:t>
        </w:r>
      </w:hyperlink>
    </w:p>
    <w:p>
      <w:pPr>
        <w:spacing w:after="60"/>
      </w:pPr>
      <w:r>
        <w:rPr>
          <w:rFonts w:ascii="Liberation Sans" w:hAnsi="Liberation Sans"/>
          <w:b/>
          <w:sz w:val="18"/>
        </w:rPr>
        <w:t xml:space="preserve">• C# classes: </w:t>
      </w:r>
      <w:hyperlink r:id="rId14">
        <w:r>
          <w:rPr>
            <w:rFonts w:ascii="Liberation Sans" w:hAnsi="Liberation Sans"/>
            <w:color w:val="0563C1"/>
            <w:u w:val="single"/>
          </w:rPr>
          <w:t>https://learn.microsoft.com/en-us/dotnet/csharp/fundamentals/types/classes</w:t>
        </w:r>
      </w:hyperlink>
    </w:p>
    <w:p>
      <w:pPr>
        <w:spacing w:after="60"/>
      </w:pPr>
      <w:r>
        <w:rPr>
          <w:rFonts w:ascii="Liberation Sans" w:hAnsi="Liberation Sans"/>
          <w:b/>
          <w:sz w:val="18"/>
        </w:rPr>
        <w:t xml:space="preserve">• Structure types: </w:t>
      </w:r>
      <w:hyperlink r:id="rId15">
        <w:r>
          <w:rPr>
            <w:rFonts w:ascii="Liberation Sans" w:hAnsi="Liberation Sans"/>
            <w:color w:val="0563C1"/>
            <w:u w:val="single"/>
          </w:rPr>
          <w:t>https://learn.microsoft.com/en-us/dotnet/csharp/language-reference/builtin-types/struct</w:t>
        </w:r>
      </w:hyperlink>
    </w:p>
    <w:p>
      <w:pPr>
        <w:spacing w:after="60"/>
      </w:pPr>
      <w:r>
        <w:rPr>
          <w:rFonts w:ascii="Liberation Sans" w:hAnsi="Liberation Sans"/>
          <w:b/>
          <w:sz w:val="18"/>
        </w:rPr>
        <w:t xml:space="preserve">• Interfaces: </w:t>
      </w:r>
      <w:hyperlink r:id="rId16">
        <w:r>
          <w:rPr>
            <w:rFonts w:ascii="Liberation Sans" w:hAnsi="Liberation Sans"/>
            <w:color w:val="0563C1"/>
            <w:u w:val="single"/>
          </w:rPr>
          <w:t>https://learn.microsoft.com/en-us/dotnet/csharp/fundamentals/types/interfaces</w:t>
        </w:r>
      </w:hyperlink>
    </w:p>
    <w:p>
      <w:pPr>
        <w:spacing w:after="60"/>
      </w:pPr>
      <w:r>
        <w:rPr>
          <w:rFonts w:ascii="Liberation Sans" w:hAnsi="Liberation Sans"/>
          <w:b/>
          <w:sz w:val="18"/>
        </w:rPr>
        <w:t xml:space="preserve">• Object-oriented programming: </w:t>
      </w:r>
      <w:hyperlink r:id="rId17">
        <w:r>
          <w:rPr>
            <w:rFonts w:ascii="Liberation Sans" w:hAnsi="Liberation Sans"/>
            <w:color w:val="0563C1"/>
            <w:u w:val="single"/>
          </w:rPr>
          <w:t>https://learn.microsoft.com/en-us/dotnet/csharp/fundamentals/tutorials/oop</w:t>
        </w:r>
      </w:hyperlink>
    </w:p>
    <w:p>
      <w:pPr>
        <w:spacing w:after="60"/>
      </w:pPr>
      <w:r>
        <w:rPr>
          <w:rFonts w:ascii="Liberation Sans" w:hAnsi="Liberation Sans"/>
          <w:b/>
          <w:sz w:val="18"/>
        </w:rPr>
        <w:t xml:space="preserve">• Inheritance: </w:t>
      </w:r>
      <w:hyperlink r:id="rId18">
        <w:r>
          <w:rPr>
            <w:rFonts w:ascii="Liberation Sans" w:hAnsi="Liberation Sans"/>
            <w:color w:val="0563C1"/>
            <w:u w:val="single"/>
          </w:rPr>
          <w:t>https://learn.microsoft.com/en-us/dotnet/csharp/fundamentals/object-oriented/inheritance</w:t>
        </w:r>
      </w:hyperlink>
    </w:p>
    <w:p>
      <w:pPr>
        <w:spacing w:after="60"/>
      </w:pPr>
      <w:r>
        <w:rPr>
          <w:rFonts w:ascii="Liberation Sans" w:hAnsi="Liberation Sans"/>
          <w:b/>
          <w:sz w:val="18"/>
        </w:rPr>
        <w:t xml:space="preserve">• Common collection types: </w:t>
      </w:r>
      <w:hyperlink r:id="rId19">
        <w:r>
          <w:rPr>
            <w:rFonts w:ascii="Liberation Sans" w:hAnsi="Liberation Sans"/>
            <w:color w:val="0563C1"/>
            <w:u w:val="single"/>
          </w:rPr>
          <w:t>https://learn.microsoft.com/en-us/dotnet/csharp/fundamentals/statements/collections</w:t>
        </w:r>
      </w:hyperlink>
    </w:p>
    <w:p>
      <w:pPr>
        <w:spacing w:after="60"/>
      </w:pPr>
      <w:r>
        <w:rPr>
          <w:rFonts w:ascii="Liberation Sans" w:hAnsi="Liberation Sans"/>
          <w:b/>
          <w:sz w:val="18"/>
        </w:rPr>
        <w:t xml:space="preserve">• Generic types and methods: </w:t>
      </w:r>
      <w:hyperlink r:id="rId20">
        <w:r>
          <w:rPr>
            <w:rFonts w:ascii="Liberation Sans" w:hAnsi="Liberation Sans"/>
            <w:color w:val="0563C1"/>
            <w:u w:val="single"/>
          </w:rPr>
          <w:t>https://learn.microsoft.com/en-us/dotnet/csharp/fundamentals/types/generics</w:t>
        </w:r>
      </w:hyperlink>
    </w:p>
    <w:p>
      <w:pPr>
        <w:spacing w:after="60"/>
      </w:pPr>
      <w:r>
        <w:rPr>
          <w:rFonts w:ascii="Liberation Sans" w:hAnsi="Liberation Sans"/>
          <w:b/>
          <w:sz w:val="18"/>
        </w:rPr>
        <w:t xml:space="preserve">• Exceptions and Exception Handling: </w:t>
      </w:r>
      <w:hyperlink r:id="rId21">
        <w:r>
          <w:rPr>
            <w:rFonts w:ascii="Liberation Sans" w:hAnsi="Liberation Sans"/>
            <w:color w:val="0563C1"/>
            <w:u w:val="single"/>
          </w:rPr>
          <w:t>https://learn.microsoft.com/en-us/dotnet/csharp/fundamentals/exceptions/</w:t>
        </w:r>
      </w:hyperlink>
    </w:p>
    <w:p>
      <w:pPr>
        <w:spacing w:after="60"/>
      </w:pPr>
      <w:r>
        <w:rPr>
          <w:rFonts w:ascii="Liberation Sans" w:hAnsi="Liberation Sans"/>
          <w:b/>
          <w:sz w:val="18"/>
        </w:rPr>
        <w:t xml:space="preserve">• Delegates overview: </w:t>
      </w:r>
      <w:hyperlink r:id="rId22">
        <w:r>
          <w:rPr>
            <w:rFonts w:ascii="Liberation Sans" w:hAnsi="Liberation Sans"/>
            <w:color w:val="0563C1"/>
            <w:u w:val="single"/>
          </w:rPr>
          <w:t>https://learn.microsoft.com/en-us/dotnet/csharp/delegates-overview</w:t>
        </w:r>
      </w:hyperlink>
    </w:p>
    <w:p>
      <w:pPr>
        <w:spacing w:after="60"/>
      </w:pPr>
      <w:r>
        <w:rPr>
          <w:rFonts w:ascii="Liberation Sans" w:hAnsi="Liberation Sans"/>
          <w:b/>
          <w:sz w:val="18"/>
        </w:rPr>
        <w:t xml:space="preserve">• Language Integrated Query (LINQ): </w:t>
      </w:r>
      <w:hyperlink r:id="rId23">
        <w:r>
          <w:rPr>
            <w:rFonts w:ascii="Liberation Sans" w:hAnsi="Liberation Sans"/>
            <w:color w:val="0563C1"/>
            <w:u w:val="single"/>
          </w:rPr>
          <w:t>https://learn.microsoft.com/en-us/dotnet/csharp/linq/</w:t>
        </w:r>
      </w:hyperlink>
    </w:p>
    <w:p>
      <w:pPr>
        <w:spacing w:after="60"/>
      </w:pPr>
      <w:r>
        <w:rPr>
          <w:rFonts w:ascii="Liberation Sans" w:hAnsi="Liberation Sans"/>
          <w:b/>
          <w:sz w:val="18"/>
        </w:rPr>
        <w:t xml:space="preserve">• Write LINQ queries: </w:t>
      </w:r>
      <w:hyperlink r:id="rId24">
        <w:r>
          <w:rPr>
            <w:rFonts w:ascii="Liberation Sans" w:hAnsi="Liberation Sans"/>
            <w:color w:val="0563C1"/>
            <w:u w:val="single"/>
          </w:rPr>
          <w:t>https://learn.microsoft.com/en-us/dotnet/csharp/linq/get-started/write-linq-queries</w:t>
        </w:r>
      </w:hyperlink>
    </w:p>
    <w:p>
      <w:pPr>
        <w:spacing w:after="60"/>
      </w:pPr>
      <w:r>
        <w:rPr>
          <w:rFonts w:ascii="Liberation Sans" w:hAnsi="Liberation Sans"/>
          <w:b/>
          <w:sz w:val="18"/>
        </w:rPr>
        <w:t xml:space="preserve">• Asynchronous programming with async and await: </w:t>
      </w:r>
      <w:hyperlink r:id="rId25">
        <w:r>
          <w:rPr>
            <w:rFonts w:ascii="Liberation Sans" w:hAnsi="Liberation Sans"/>
            <w:color w:val="0563C1"/>
            <w:u w:val="single"/>
          </w:rPr>
          <w:t>https://learn.microsoft.com/en-us/dotnet/csharp/asynchronous-programming/</w:t>
        </w:r>
      </w:hyperlink>
    </w:p>
    <w:p>
      <w:pPr>
        <w:spacing w:after="60"/>
      </w:pPr>
      <w:r>
        <w:rPr>
          <w:rFonts w:ascii="Liberation Sans" w:hAnsi="Liberation Sans"/>
          <w:b/>
          <w:sz w:val="18"/>
        </w:rPr>
        <w:t xml:space="preserve">• Introduction to .NET: </w:t>
      </w:r>
      <w:hyperlink r:id="rId26">
        <w:r>
          <w:rPr>
            <w:rFonts w:ascii="Liberation Sans" w:hAnsi="Liberation Sans"/>
            <w:color w:val="0563C1"/>
            <w:u w:val="single"/>
          </w:rPr>
          <w:t>https://learn.microsoft.com/en-us/dotnet/core/introduction</w:t>
        </w:r>
      </w:hyperlink>
    </w:p>
    <w:p>
      <w:pPr>
        <w:spacing w:after="60"/>
      </w:pPr>
      <w:r>
        <w:rPr>
          <w:rFonts w:ascii="Liberation Sans" w:hAnsi="Liberation Sans"/>
          <w:color w:val="5A5A5A"/>
          <w:sz w:val="17"/>
        </w:rPr>
        <w:t>Reference pages accessed September 2026. Modern C# documentation evolves over time; interviewers may use an older .NET/C# version, but the foundational concepts in this guide are stable.</w:t>
      </w:r>
    </w:p>
    <w:sectPr w:rsidR="00FC693F" w:rsidRPr="0006063C" w:rsidSect="00034616">
      <w:headerReference w:type="default" r:id="rId9"/>
      <w:footerReference w:type="default" r:id="rId10"/>
      <w:pgSz w:w="12240" w:h="15840"/>
      <w:pgMar w:top="1008"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 xml:space="preserve">Page </w:t>
      <w:fldChar w:fldCharType="begin"/>
      <w:instrText xml:space="preserve">PAGE</w:instrText>
      <w:fldChar w:fldCharType="end"/>
    </w:r>
    <w:r>
      <w:rPr>
        <w:rFonts w:ascii="Liberation Sans" w:hAnsi="Liberation Sans"/>
        <w:color w:val="646464"/>
        <w:sz w:val="16"/>
      </w:rPr>
      <w:t xml:space="preserve">  |  Microsoft Learn-based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6464"/>
        <w:sz w:val="16"/>
      </w:rPr>
      <w:t>C# Fundamentals | Graduate / Entry-Level Interview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3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dotnet/csharp/fundamentals/program-structure/" TargetMode="External"/><Relationship Id="rId12" Type="http://schemas.openxmlformats.org/officeDocument/2006/relationships/hyperlink" Target="https://learn.microsoft.com/en-us/dotnet/csharp/fundamentals/statements/" TargetMode="External"/><Relationship Id="rId13" Type="http://schemas.openxmlformats.org/officeDocument/2006/relationships/hyperlink" Target="https://learn.microsoft.com/en-us/dotnet/csharp/fundamentals/types/" TargetMode="External"/><Relationship Id="rId14" Type="http://schemas.openxmlformats.org/officeDocument/2006/relationships/hyperlink" Target="https://learn.microsoft.com/en-us/dotnet/csharp/fundamentals/types/classes" TargetMode="External"/><Relationship Id="rId15" Type="http://schemas.openxmlformats.org/officeDocument/2006/relationships/hyperlink" Target="https://learn.microsoft.com/en-us/dotnet/csharp/language-reference/builtin-types/struct" TargetMode="External"/><Relationship Id="rId16" Type="http://schemas.openxmlformats.org/officeDocument/2006/relationships/hyperlink" Target="https://learn.microsoft.com/en-us/dotnet/csharp/fundamentals/types/interfaces" TargetMode="External"/><Relationship Id="rId17" Type="http://schemas.openxmlformats.org/officeDocument/2006/relationships/hyperlink" Target="https://learn.microsoft.com/en-us/dotnet/csharp/fundamentals/tutorials/oop" TargetMode="External"/><Relationship Id="rId18" Type="http://schemas.openxmlformats.org/officeDocument/2006/relationships/hyperlink" Target="https://learn.microsoft.com/en-us/dotnet/csharp/fundamentals/object-oriented/inheritance" TargetMode="External"/><Relationship Id="rId19" Type="http://schemas.openxmlformats.org/officeDocument/2006/relationships/hyperlink" Target="https://learn.microsoft.com/en-us/dotnet/csharp/fundamentals/statements/collections" TargetMode="External"/><Relationship Id="rId20" Type="http://schemas.openxmlformats.org/officeDocument/2006/relationships/hyperlink" Target="https://learn.microsoft.com/en-us/dotnet/csharp/fundamentals/types/generics" TargetMode="External"/><Relationship Id="rId21" Type="http://schemas.openxmlformats.org/officeDocument/2006/relationships/hyperlink" Target="https://learn.microsoft.com/en-us/dotnet/csharp/fundamentals/exceptions/" TargetMode="External"/><Relationship Id="rId22" Type="http://schemas.openxmlformats.org/officeDocument/2006/relationships/hyperlink" Target="https://learn.microsoft.com/en-us/dotnet/csharp/delegates-overview" TargetMode="External"/><Relationship Id="rId23" Type="http://schemas.openxmlformats.org/officeDocument/2006/relationships/hyperlink" Target="https://learn.microsoft.com/en-us/dotnet/csharp/linq/" TargetMode="External"/><Relationship Id="rId24" Type="http://schemas.openxmlformats.org/officeDocument/2006/relationships/hyperlink" Target="https://learn.microsoft.com/en-us/dotnet/csharp/linq/get-started/write-linq-queries" TargetMode="External"/><Relationship Id="rId25" Type="http://schemas.openxmlformats.org/officeDocument/2006/relationships/hyperlink" Target="https://learn.microsoft.com/en-us/dotnet/csharp/asynchronous-programming/" TargetMode="External"/><Relationship Id="rId26" Type="http://schemas.openxmlformats.org/officeDocument/2006/relationships/hyperlink" Target="https://learn.microsoft.com/en-us/dotnet/core/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Fundamentals – Graduate / Entry-Level Interview Study Guide</dc:title>
  <dc:subject>C# fundamentals, .NET, graduate interview preparation</dc:subject>
  <dc:creator>OpenAI</dc:creator>
  <cp:keywords>C#, .NET, interview, graduate, junior, fundamentals, OOP, LINQ, async</cp:keywords>
  <dc:description>generated by python-docx</dc:description>
  <cp:lastModifiedBy/>
  <cp:revision>1</cp:revision>
  <dcterms:created xsi:type="dcterms:W3CDTF">2013-12-23T23:15:00Z</dcterms:created>
  <dcterms:modified xsi:type="dcterms:W3CDTF">2013-12-23T23:15:00Z</dcterms:modified>
  <cp:category/>
</cp:coreProperties>
</file>