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12228" w14:textId="7F1F9AEF" w:rsidR="00D07515" w:rsidRPr="00463605" w:rsidRDefault="00D07515" w:rsidP="00D07515">
      <w:pPr>
        <w:pStyle w:val="NormalWeb"/>
        <w:jc w:val="center"/>
        <w:rPr>
          <w:rFonts w:ascii="Arial" w:hAnsi="Arial" w:cs="Arial"/>
          <w:color w:val="000000"/>
          <w:sz w:val="27"/>
          <w:szCs w:val="27"/>
          <w:lang w:val="en-US" w:eastAsia="ja-JP"/>
        </w:rPr>
      </w:pPr>
      <w:r w:rsidRPr="00463605">
        <w:rPr>
          <w:rFonts w:ascii="Arial" w:hAnsi="Arial" w:cs="Arial"/>
          <w:b/>
          <w:bCs/>
          <w:color w:val="000000"/>
          <w:sz w:val="32"/>
          <w:szCs w:val="32"/>
        </w:rPr>
        <w:t>HỢP ĐỒNG SỐ # IO07</w:t>
      </w:r>
    </w:p>
    <w:p w14:paraId="2B481573"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rPr>
        <w:t> </w:t>
      </w:r>
    </w:p>
    <w:p w14:paraId="076BAA1B" w14:textId="4F227546"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sz w:val="22"/>
          <w:szCs w:val="22"/>
        </w:rPr>
        <w:t xml:space="preserve">Ngân hàng Việt Nam Thịnh Vượng - Thực hiện Kond + (Tham chiếu số </w:t>
      </w:r>
      <w:proofErr w:type="gramStart"/>
      <w:r w:rsidRPr="00463605">
        <w:rPr>
          <w:rFonts w:ascii="Arial" w:hAnsi="Arial" w:cs="Arial"/>
          <w:b/>
          <w:bCs/>
          <w:color w:val="000000"/>
          <w:sz w:val="22"/>
          <w:szCs w:val="22"/>
        </w:rPr>
        <w:t>146128 )</w:t>
      </w:r>
      <w:proofErr w:type="gramEnd"/>
    </w:p>
    <w:p w14:paraId="486992AB"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152C8131"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Biểu số # IO07 này cho HỢP ĐỒNG DỊCH VỤ NHÀ THẦU Số # IO07 (“ </w:t>
      </w:r>
      <w:r w:rsidRPr="00463605">
        <w:rPr>
          <w:rFonts w:ascii="Arial" w:hAnsi="Arial" w:cs="Arial"/>
          <w:b/>
          <w:bCs/>
          <w:color w:val="000000"/>
          <w:sz w:val="20"/>
          <w:szCs w:val="20"/>
        </w:rPr>
        <w:t>Thỏa thuận </w:t>
      </w:r>
      <w:r w:rsidRPr="00463605">
        <w:rPr>
          <w:rFonts w:ascii="Arial" w:hAnsi="Arial" w:cs="Arial"/>
          <w:color w:val="000000"/>
          <w:sz w:val="20"/>
          <w:szCs w:val="20"/>
        </w:rPr>
        <w:t>”) sẽ có hiệu lực vào ngày chữ ký mới nhất ở đây như được nêu dưới đây trong điều khoản chứng thực ( “ </w:t>
      </w:r>
      <w:r w:rsidRPr="00463605">
        <w:rPr>
          <w:rFonts w:ascii="Arial" w:hAnsi="Arial" w:cs="Arial"/>
          <w:b/>
          <w:bCs/>
          <w:color w:val="000000"/>
          <w:sz w:val="20"/>
          <w:szCs w:val="20"/>
        </w:rPr>
        <w:t>Ngày có hiệu lực của Lịch trình </w:t>
      </w:r>
      <w:r w:rsidRPr="00463605">
        <w:rPr>
          <w:rFonts w:ascii="Arial" w:hAnsi="Arial" w:cs="Arial"/>
          <w:color w:val="000000"/>
          <w:sz w:val="20"/>
          <w:szCs w:val="20"/>
        </w:rPr>
        <w:t>”)</w:t>
      </w:r>
    </w:p>
    <w:p w14:paraId="6764EAD2" w14:textId="77777777" w:rsidR="00D07515" w:rsidRPr="00463605" w:rsidRDefault="00D07515" w:rsidP="00D07515">
      <w:pPr>
        <w:pStyle w:val="NormalWeb"/>
        <w:jc w:val="both"/>
        <w:rPr>
          <w:rFonts w:ascii="Arial" w:hAnsi="Arial" w:cs="Arial"/>
          <w:color w:val="000000"/>
          <w:sz w:val="27"/>
          <w:szCs w:val="27"/>
        </w:rPr>
      </w:pPr>
      <w:r w:rsidRPr="00463605">
        <w:rPr>
          <w:rFonts w:ascii="Arial" w:hAnsi="Arial" w:cs="Arial"/>
          <w:b/>
          <w:bCs/>
          <w:color w:val="000000"/>
          <w:sz w:val="16"/>
          <w:szCs w:val="16"/>
        </w:rPr>
        <w:t> </w:t>
      </w:r>
    </w:p>
    <w:p w14:paraId="25917912"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aps/>
          <w:color w:val="000000"/>
          <w:sz w:val="22"/>
          <w:szCs w:val="22"/>
        </w:rPr>
        <w:t>GIỮA</w:t>
      </w:r>
      <w:r w:rsidRPr="00463605">
        <w:rPr>
          <w:rFonts w:ascii="Arial" w:hAnsi="Arial" w:cs="Arial"/>
          <w:color w:val="000000"/>
          <w:sz w:val="27"/>
          <w:szCs w:val="27"/>
        </w:rPr>
        <w:br/>
      </w:r>
      <w:r w:rsidRPr="00463605">
        <w:rPr>
          <w:rFonts w:ascii="Arial" w:hAnsi="Arial" w:cs="Arial"/>
          <w:color w:val="000000"/>
          <w:sz w:val="20"/>
          <w:szCs w:val="20"/>
        </w:rPr>
        <w:t> </w:t>
      </w:r>
    </w:p>
    <w:p w14:paraId="58DE67E7"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sz w:val="20"/>
          <w:szCs w:val="20"/>
        </w:rPr>
        <w:t>Finastra Hong Kong Limited </w:t>
      </w:r>
      <w:r w:rsidRPr="00463605">
        <w:rPr>
          <w:rFonts w:ascii="Arial" w:hAnsi="Arial" w:cs="Arial"/>
          <w:color w:val="000000"/>
          <w:sz w:val="20"/>
          <w:szCs w:val="20"/>
        </w:rPr>
        <w:t>, có địa chỉ đăng ký là Suites 604-610, Tầng 6, Trung tâm Everbright, 108 Đường Gloucester, Wanchai, Hồng Kông ( </w:t>
      </w:r>
      <w:r w:rsidRPr="00463605">
        <w:rPr>
          <w:rFonts w:ascii="Arial" w:hAnsi="Arial" w:cs="Arial"/>
          <w:b/>
          <w:bCs/>
          <w:color w:val="000000"/>
          <w:sz w:val="20"/>
          <w:szCs w:val="20"/>
        </w:rPr>
        <w:t>“ Finastra ” </w:t>
      </w:r>
      <w:r w:rsidRPr="00463605">
        <w:rPr>
          <w:rFonts w:ascii="Arial" w:hAnsi="Arial" w:cs="Arial"/>
          <w:color w:val="000000"/>
          <w:sz w:val="20"/>
          <w:szCs w:val="20"/>
        </w:rPr>
        <w:t>);</w:t>
      </w:r>
    </w:p>
    <w:p w14:paraId="6744E3E1"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58E71C35" w14:textId="77777777" w:rsidR="00D07515" w:rsidRPr="00463605" w:rsidRDefault="00D07515" w:rsidP="00D07515">
      <w:pPr>
        <w:pStyle w:val="NormalWeb"/>
        <w:jc w:val="center"/>
        <w:rPr>
          <w:rFonts w:ascii="Arial" w:hAnsi="Arial" w:cs="Arial"/>
          <w:b/>
          <w:bCs/>
          <w:caps/>
          <w:color w:val="000000"/>
          <w:sz w:val="22"/>
          <w:szCs w:val="22"/>
        </w:rPr>
      </w:pPr>
      <w:r w:rsidRPr="00463605">
        <w:rPr>
          <w:rFonts w:ascii="Arial" w:hAnsi="Arial" w:cs="Arial"/>
          <w:b/>
          <w:bCs/>
          <w:caps/>
          <w:color w:val="000000"/>
          <w:sz w:val="22"/>
          <w:szCs w:val="22"/>
        </w:rPr>
        <w:t>Và</w:t>
      </w:r>
    </w:p>
    <w:p w14:paraId="3532058E"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5B0BEC6E" w14:textId="77777777" w:rsidR="00D07515" w:rsidRPr="00463605" w:rsidRDefault="00D07515" w:rsidP="00D07515">
      <w:pPr>
        <w:pStyle w:val="NormalWeb"/>
        <w:jc w:val="center"/>
        <w:rPr>
          <w:rFonts w:ascii="Arial" w:hAnsi="Arial" w:cs="Arial"/>
          <w:color w:val="000000"/>
          <w:sz w:val="27"/>
          <w:szCs w:val="27"/>
        </w:rPr>
      </w:pPr>
      <w:bookmarkStart w:id="0" w:name="_Hlk521919981"/>
      <w:r w:rsidRPr="00463605">
        <w:rPr>
          <w:rFonts w:ascii="Arial" w:hAnsi="Arial" w:cs="Arial"/>
          <w:b/>
          <w:bCs/>
          <w:color w:val="000000"/>
          <w:sz w:val="20"/>
          <w:szCs w:val="20"/>
        </w:rPr>
        <w:t>Công ty Cổ phần Công nghệ Viking</w:t>
      </w:r>
      <w:bookmarkEnd w:id="0"/>
      <w:r w:rsidRPr="00463605">
        <w:rPr>
          <w:rFonts w:ascii="Arial" w:hAnsi="Arial" w:cs="Arial"/>
          <w:color w:val="000000"/>
          <w:sz w:val="20"/>
          <w:szCs w:val="20"/>
        </w:rPr>
        <w:t> có địa chỉ đăng ký là </w:t>
      </w:r>
      <w:bookmarkStart w:id="1" w:name="_Hlk521919992"/>
      <w:r w:rsidRPr="00463605">
        <w:rPr>
          <w:rFonts w:ascii="Arial" w:hAnsi="Arial" w:cs="Arial"/>
          <w:color w:val="000000"/>
          <w:sz w:val="20"/>
          <w:szCs w:val="20"/>
        </w:rPr>
        <w:t>1002, L10, Tòa nhà Thăng Long, 98 Ngụy Như Kon Tum, Quận Thanh Xuân, Hà Nội, Việt Nam</w:t>
      </w:r>
      <w:bookmarkEnd w:id="1"/>
      <w:r w:rsidRPr="00463605">
        <w:rPr>
          <w:rFonts w:ascii="Arial" w:hAnsi="Arial" w:cs="Arial"/>
          <w:color w:val="000000"/>
          <w:sz w:val="20"/>
          <w:szCs w:val="20"/>
        </w:rPr>
        <w:t> ( </w:t>
      </w:r>
      <w:r w:rsidRPr="00463605">
        <w:rPr>
          <w:rFonts w:ascii="Arial" w:hAnsi="Arial" w:cs="Arial"/>
          <w:b/>
          <w:bCs/>
          <w:color w:val="000000"/>
          <w:sz w:val="20"/>
          <w:szCs w:val="20"/>
        </w:rPr>
        <w:t>“Nhà thầu </w:t>
      </w:r>
      <w:r w:rsidRPr="00463605">
        <w:rPr>
          <w:rFonts w:ascii="Arial" w:hAnsi="Arial" w:cs="Arial"/>
          <w:color w:val="000000"/>
          <w:sz w:val="20"/>
          <w:szCs w:val="20"/>
        </w:rPr>
        <w:t>”)</w:t>
      </w:r>
    </w:p>
    <w:p w14:paraId="737A1B9D"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2E824634"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xml:space="preserve">(Sau đây được gọi riêng là </w:t>
      </w:r>
      <w:proofErr w:type="gramStart"/>
      <w:r w:rsidRPr="00463605">
        <w:rPr>
          <w:rFonts w:ascii="Arial" w:hAnsi="Arial" w:cs="Arial"/>
          <w:color w:val="000000"/>
          <w:sz w:val="20"/>
          <w:szCs w:val="20"/>
        </w:rPr>
        <w:t>“ </w:t>
      </w:r>
      <w:r w:rsidRPr="00463605">
        <w:rPr>
          <w:rFonts w:ascii="Arial" w:hAnsi="Arial" w:cs="Arial"/>
          <w:b/>
          <w:bCs/>
          <w:color w:val="000000"/>
          <w:sz w:val="20"/>
          <w:szCs w:val="20"/>
        </w:rPr>
        <w:t>Bên</w:t>
      </w:r>
      <w:proofErr w:type="gramEnd"/>
      <w:r w:rsidRPr="00463605">
        <w:rPr>
          <w:rFonts w:ascii="Arial" w:hAnsi="Arial" w:cs="Arial"/>
          <w:b/>
          <w:bCs/>
          <w:color w:val="000000"/>
          <w:sz w:val="20"/>
          <w:szCs w:val="20"/>
        </w:rPr>
        <w:t> </w:t>
      </w:r>
      <w:r w:rsidRPr="00463605">
        <w:rPr>
          <w:rFonts w:ascii="Arial" w:hAnsi="Arial" w:cs="Arial"/>
          <w:color w:val="000000"/>
          <w:sz w:val="20"/>
          <w:szCs w:val="20"/>
        </w:rPr>
        <w:t>” và gọi chung là “ </w:t>
      </w:r>
      <w:r w:rsidRPr="00463605">
        <w:rPr>
          <w:rFonts w:ascii="Arial" w:hAnsi="Arial" w:cs="Arial"/>
          <w:b/>
          <w:bCs/>
          <w:color w:val="000000"/>
          <w:sz w:val="20"/>
          <w:szCs w:val="20"/>
        </w:rPr>
        <w:t>Các Bên </w:t>
      </w:r>
      <w:r w:rsidRPr="00463605">
        <w:rPr>
          <w:rFonts w:ascii="Arial" w:hAnsi="Arial" w:cs="Arial"/>
          <w:color w:val="000000"/>
          <w:sz w:val="20"/>
          <w:szCs w:val="20"/>
        </w:rPr>
        <w:t>”)</w:t>
      </w:r>
    </w:p>
    <w:p w14:paraId="56CC0F95" w14:textId="77777777" w:rsidR="00D07515" w:rsidRPr="00463605" w:rsidRDefault="00D07515" w:rsidP="00D07515">
      <w:pPr>
        <w:pStyle w:val="NormalWeb"/>
        <w:pBdr>
          <w:bottom w:val="single" w:sz="6" w:space="1" w:color="000000"/>
        </w:pBdr>
        <w:jc w:val="center"/>
        <w:rPr>
          <w:rFonts w:ascii="Arial" w:hAnsi="Arial" w:cs="Arial"/>
          <w:color w:val="000000"/>
          <w:sz w:val="27"/>
          <w:szCs w:val="27"/>
        </w:rPr>
      </w:pPr>
      <w:r w:rsidRPr="00463605">
        <w:rPr>
          <w:rFonts w:ascii="Arial" w:hAnsi="Arial" w:cs="Arial"/>
          <w:b/>
          <w:bCs/>
          <w:i/>
          <w:iCs/>
          <w:color w:val="000000"/>
          <w:sz w:val="20"/>
          <w:szCs w:val="20"/>
        </w:rPr>
        <w:t> </w:t>
      </w:r>
    </w:p>
    <w:p w14:paraId="6D7EA709" w14:textId="77777777" w:rsidR="00D07515" w:rsidRPr="00463605" w:rsidRDefault="00D07515" w:rsidP="00D07515">
      <w:pPr>
        <w:pStyle w:val="Heading1"/>
        <w:ind w:hanging="720"/>
        <w:jc w:val="both"/>
        <w:rPr>
          <w:rFonts w:ascii="Arial" w:hAnsi="Arial" w:cs="Arial"/>
          <w:color w:val="000000"/>
          <w:sz w:val="48"/>
          <w:szCs w:val="48"/>
        </w:rPr>
      </w:pPr>
      <w:r w:rsidRPr="00463605">
        <w:rPr>
          <w:rFonts w:ascii="Arial" w:hAnsi="Arial" w:cs="Arial"/>
          <w:b w:val="0"/>
          <w:bCs/>
          <w:color w:val="000000"/>
          <w:sz w:val="20"/>
        </w:rPr>
        <w:t> </w:t>
      </w:r>
    </w:p>
    <w:p w14:paraId="2EDAF14B" w14:textId="200F7798"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Lịch trình này là một tuyên bố của S ervices được cung cấp bởi các nhà thầu để Finastra vì lợi ích của Việt Nam Thịnh vượng -Thương mại Cổ phần Ngân hàng, có địa chỉ là 89 Láng Hạ, Phường Láng Hạ, Đống Đa Quận , Hà Nội, Việt Nam ( “ </w:t>
      </w:r>
      <w:r w:rsidRPr="00463605">
        <w:rPr>
          <w:rFonts w:ascii="Arial" w:hAnsi="Arial" w:cs="Arial"/>
          <w:color w:val="000000"/>
          <w:sz w:val="20"/>
        </w:rPr>
        <w:t>Khách hàng </w:t>
      </w:r>
      <w:r w:rsidRPr="00463605">
        <w:rPr>
          <w:rFonts w:ascii="Arial" w:hAnsi="Arial" w:cs="Arial"/>
          <w:b w:val="0"/>
          <w:bCs/>
          <w:color w:val="000000"/>
          <w:sz w:val="20"/>
        </w:rPr>
        <w:t>” được đề cập trong Thỏa thuận hoặc “ </w:t>
      </w:r>
      <w:r w:rsidRPr="00463605">
        <w:rPr>
          <w:rFonts w:ascii="Arial" w:hAnsi="Arial" w:cs="Arial"/>
          <w:color w:val="000000"/>
          <w:sz w:val="20"/>
        </w:rPr>
        <w:t>Ngân hàng VP </w:t>
      </w:r>
      <w:r w:rsidRPr="00463605">
        <w:rPr>
          <w:rFonts w:ascii="Arial" w:hAnsi="Arial" w:cs="Arial"/>
          <w:b w:val="0"/>
          <w:bCs/>
          <w:color w:val="000000"/>
          <w:sz w:val="20"/>
        </w:rPr>
        <w:t>”) .             </w:t>
      </w:r>
    </w:p>
    <w:p w14:paraId="206788D0" w14:textId="3BB1CD2F" w:rsidR="00D07515" w:rsidRPr="00463605" w:rsidRDefault="00D07515" w:rsidP="00D07515">
      <w:pPr>
        <w:pStyle w:val="Heading1"/>
        <w:ind w:left="630" w:hanging="630"/>
        <w:jc w:val="both"/>
        <w:rPr>
          <w:rFonts w:ascii="Arial" w:hAnsi="Arial" w:cs="Arial"/>
          <w:color w:val="000000"/>
        </w:rPr>
      </w:pPr>
    </w:p>
    <w:p w14:paraId="3EF860BD" w14:textId="2F19590B"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Các điều khoản và điều kiện của Thỏa thuận được coi là đã kết hợp vào Lịch trình này và, không phải vậy, chúng sẽ tạo thành một thỏa thuận tách biệt với bất kỳ thỏa thuận nào khác theo điều khoản 2 của Thỏa thuận.</w:t>
      </w:r>
      <w:r w:rsidRPr="00463605">
        <w:rPr>
          <w:rFonts w:ascii="Arial" w:hAnsi="Arial" w:cs="Arial"/>
          <w:color w:val="000000"/>
          <w:sz w:val="14"/>
          <w:szCs w:val="14"/>
        </w:rPr>
        <w:t>                  </w:t>
      </w:r>
    </w:p>
    <w:p w14:paraId="59A40FF2" w14:textId="7A79D415" w:rsidR="00D07515" w:rsidRPr="00463605" w:rsidRDefault="00D07515" w:rsidP="00D07515">
      <w:pPr>
        <w:pStyle w:val="NormalWeb"/>
        <w:ind w:left="630" w:hanging="630"/>
        <w:jc w:val="both"/>
        <w:rPr>
          <w:rFonts w:ascii="Arial" w:hAnsi="Arial" w:cs="Arial"/>
          <w:color w:val="000000"/>
          <w:sz w:val="27"/>
          <w:szCs w:val="27"/>
          <w:lang w:val="de-DE"/>
        </w:rPr>
      </w:pPr>
    </w:p>
    <w:p w14:paraId="0604963A" w14:textId="2ECA28B5" w:rsidR="00D07515" w:rsidRPr="00463605" w:rsidRDefault="00D07515" w:rsidP="008B2EE1">
      <w:pPr>
        <w:pStyle w:val="Heading1"/>
        <w:numPr>
          <w:ilvl w:val="0"/>
          <w:numId w:val="10"/>
        </w:numPr>
        <w:ind w:left="630" w:hanging="630"/>
        <w:jc w:val="both"/>
        <w:rPr>
          <w:rFonts w:ascii="Arial" w:hAnsi="Arial" w:cs="Arial"/>
          <w:color w:val="000000"/>
          <w:sz w:val="48"/>
          <w:szCs w:val="48"/>
        </w:rPr>
      </w:pPr>
      <w:r w:rsidRPr="00463605">
        <w:rPr>
          <w:rFonts w:ascii="Arial" w:hAnsi="Arial" w:cs="Arial"/>
          <w:b w:val="0"/>
          <w:bCs/>
          <w:color w:val="000000"/>
          <w:sz w:val="20"/>
        </w:rPr>
        <w:t>Lịch trình này sẽ chấm dứt sau khi (i) hết hạn hoặc chấm dứt Thỏa thuận; hoặc (ii) khi Finastra cung cấp thông báo bằng văn bản rằng các nghĩa vụ của Nhà thầu theo Hợp đồng và Lịch trình này đã được hoàn thành và chấp nhận.</w:t>
      </w:r>
      <w:r w:rsidRPr="00463605">
        <w:rPr>
          <w:rFonts w:ascii="Arial" w:hAnsi="Arial" w:cs="Arial"/>
          <w:color w:val="000000"/>
          <w:sz w:val="14"/>
          <w:szCs w:val="14"/>
        </w:rPr>
        <w:t>                  </w:t>
      </w:r>
    </w:p>
    <w:p w14:paraId="7903E457" w14:textId="1C8883FE" w:rsidR="00D07515" w:rsidRPr="00463605" w:rsidRDefault="00D07515" w:rsidP="00D07515">
      <w:pPr>
        <w:pStyle w:val="Heading1"/>
        <w:ind w:left="630" w:hanging="630"/>
        <w:jc w:val="both"/>
        <w:rPr>
          <w:rFonts w:ascii="Arial" w:hAnsi="Arial" w:cs="Arial"/>
          <w:color w:val="000000"/>
        </w:rPr>
      </w:pPr>
    </w:p>
    <w:p w14:paraId="255BE36E" w14:textId="3C3C71C1"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Dịch vụ sẽ được cung cấp trên cơ sở giá cố định và do đó Phần 1 của Lịch trình này không được áp dụng.</w:t>
      </w:r>
      <w:r w:rsidRPr="00463605">
        <w:rPr>
          <w:rFonts w:ascii="Arial" w:hAnsi="Arial" w:cs="Arial"/>
          <w:color w:val="000000"/>
          <w:sz w:val="14"/>
          <w:szCs w:val="14"/>
        </w:rPr>
        <w:t>                  </w:t>
      </w:r>
    </w:p>
    <w:p w14:paraId="5130B652" w14:textId="75E4C1B7" w:rsidR="00D07515" w:rsidRPr="00463605" w:rsidRDefault="00D07515" w:rsidP="00D07515">
      <w:pPr>
        <w:pStyle w:val="NormalWeb"/>
        <w:ind w:left="630" w:hanging="630"/>
        <w:rPr>
          <w:rFonts w:ascii="Arial" w:hAnsi="Arial" w:cs="Arial"/>
          <w:color w:val="000000"/>
          <w:sz w:val="27"/>
          <w:szCs w:val="27"/>
          <w:lang w:val="de-DE"/>
        </w:rPr>
      </w:pPr>
    </w:p>
    <w:p w14:paraId="54CF4CF1" w14:textId="63E88A0E" w:rsidR="00D07515" w:rsidRPr="00463605" w:rsidRDefault="00D07515" w:rsidP="008B2EE1">
      <w:pPr>
        <w:pStyle w:val="Heading1"/>
        <w:numPr>
          <w:ilvl w:val="0"/>
          <w:numId w:val="10"/>
        </w:numPr>
        <w:ind w:left="630" w:hanging="630"/>
        <w:jc w:val="both"/>
        <w:rPr>
          <w:rFonts w:ascii="Arial" w:hAnsi="Arial" w:cs="Arial"/>
          <w:color w:val="000000"/>
          <w:sz w:val="48"/>
          <w:szCs w:val="48"/>
        </w:rPr>
      </w:pPr>
      <w:r w:rsidRPr="00463605">
        <w:rPr>
          <w:rFonts w:ascii="Arial" w:hAnsi="Arial" w:cs="Arial"/>
          <w:b w:val="0"/>
          <w:bCs/>
          <w:color w:val="000000"/>
          <w:sz w:val="20"/>
        </w:rPr>
        <w:t>Để tránh nghi ngờ xảy ra xung đột giữa các điều khoản và điều kiện của Thỏa thuận và các quy định của Biểu này thì các quy định của Biểu này sẽ được ưu tiên.</w:t>
      </w:r>
      <w:r w:rsidRPr="00463605">
        <w:rPr>
          <w:rFonts w:ascii="Arial" w:hAnsi="Arial" w:cs="Arial"/>
          <w:color w:val="000000"/>
          <w:sz w:val="14"/>
          <w:szCs w:val="14"/>
        </w:rPr>
        <w:t>                  </w:t>
      </w:r>
    </w:p>
    <w:p w14:paraId="17AA66C7" w14:textId="55259DC5" w:rsidR="00D07515" w:rsidRPr="00463605" w:rsidRDefault="00D07515" w:rsidP="00D07515">
      <w:pPr>
        <w:pStyle w:val="NormalWeb"/>
        <w:pBdr>
          <w:bottom w:val="single" w:sz="6" w:space="1" w:color="000000"/>
        </w:pBdr>
        <w:rPr>
          <w:rFonts w:ascii="Arial" w:hAnsi="Arial" w:cs="Arial"/>
          <w:color w:val="000000"/>
          <w:sz w:val="27"/>
          <w:szCs w:val="27"/>
        </w:rPr>
      </w:pPr>
    </w:p>
    <w:p w14:paraId="7F359A5C"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b/>
          <w:bCs/>
          <w:color w:val="000000"/>
          <w:sz w:val="16"/>
          <w:szCs w:val="16"/>
        </w:rPr>
        <w:t> </w:t>
      </w:r>
    </w:p>
    <w:p w14:paraId="466FB2DC" w14:textId="77777777" w:rsidR="00D07515" w:rsidRPr="00463605" w:rsidRDefault="00D07515" w:rsidP="00D07515">
      <w:pPr>
        <w:pStyle w:val="NormalWeb"/>
        <w:jc w:val="both"/>
        <w:rPr>
          <w:rFonts w:ascii="Arial" w:hAnsi="Arial" w:cs="Arial"/>
          <w:color w:val="000000"/>
          <w:sz w:val="27"/>
          <w:szCs w:val="27"/>
        </w:rPr>
      </w:pPr>
      <w:r w:rsidRPr="00463605">
        <w:rPr>
          <w:rFonts w:ascii="Arial" w:hAnsi="Arial" w:cs="Arial"/>
          <w:color w:val="000000"/>
          <w:sz w:val="20"/>
          <w:szCs w:val="20"/>
        </w:rPr>
        <w:t>ĐỂ LÀM CHỨNG, các Bên được đại diện được ủy quyền hợp pháp của mình đã thực hiện Biểu này vào những ngày được viết dưới đây.</w:t>
      </w:r>
    </w:p>
    <w:p w14:paraId="462D6A14"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 </w:t>
      </w:r>
    </w:p>
    <w:tbl>
      <w:tblPr>
        <w:tblW w:w="0" w:type="auto"/>
        <w:tblCellMar>
          <w:left w:w="0" w:type="dxa"/>
          <w:right w:w="0" w:type="dxa"/>
        </w:tblCellMar>
        <w:tblLook w:val="04A0" w:firstRow="1" w:lastRow="0" w:firstColumn="1" w:lastColumn="0" w:noHBand="0" w:noVBand="1"/>
      </w:tblPr>
      <w:tblGrid>
        <w:gridCol w:w="4417"/>
        <w:gridCol w:w="556"/>
        <w:gridCol w:w="4667"/>
      </w:tblGrid>
      <w:tr w:rsidR="00D07515" w:rsidRPr="00463605" w14:paraId="1F9F1A14" w14:textId="77777777" w:rsidTr="00D07515">
        <w:tc>
          <w:tcPr>
            <w:tcW w:w="4417" w:type="dxa"/>
            <w:tcMar>
              <w:top w:w="0" w:type="dxa"/>
              <w:left w:w="70" w:type="dxa"/>
              <w:bottom w:w="0" w:type="dxa"/>
              <w:right w:w="70" w:type="dxa"/>
            </w:tcMar>
            <w:hideMark/>
          </w:tcPr>
          <w:p w14:paraId="574B5808" w14:textId="1F227F09" w:rsidR="00D07515" w:rsidRPr="00463605" w:rsidRDefault="00D07515">
            <w:pPr>
              <w:pStyle w:val="NormalWeb"/>
              <w:jc w:val="both"/>
              <w:rPr>
                <w:rFonts w:ascii="Arial" w:hAnsi="Arial" w:cs="Arial"/>
                <w:color w:val="auto"/>
                <w:szCs w:val="24"/>
              </w:rPr>
            </w:pPr>
            <w:r w:rsidRPr="00463605">
              <w:rPr>
                <w:rFonts w:ascii="Arial" w:hAnsi="Arial" w:cs="Arial"/>
                <w:sz w:val="20"/>
                <w:szCs w:val="20"/>
              </w:rPr>
              <w:t>KÝ thay mặt cho FINASTRA và do đó được ủy quyền hợp lệ:</w:t>
            </w:r>
          </w:p>
          <w:p w14:paraId="007D11C9"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59200E8E"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Mar>
              <w:top w:w="0" w:type="dxa"/>
              <w:left w:w="70" w:type="dxa"/>
              <w:bottom w:w="0" w:type="dxa"/>
              <w:right w:w="70" w:type="dxa"/>
            </w:tcMar>
            <w:hideMark/>
          </w:tcPr>
          <w:p w14:paraId="3DDB42D1" w14:textId="33963983" w:rsidR="00D07515" w:rsidRPr="00463605" w:rsidRDefault="00D07515">
            <w:pPr>
              <w:pStyle w:val="NormalWeb"/>
              <w:jc w:val="both"/>
              <w:rPr>
                <w:rFonts w:ascii="Arial" w:hAnsi="Arial" w:cs="Arial"/>
              </w:rPr>
            </w:pPr>
            <w:r w:rsidRPr="00463605">
              <w:rPr>
                <w:rFonts w:ascii="Arial" w:hAnsi="Arial" w:cs="Arial"/>
                <w:sz w:val="20"/>
                <w:szCs w:val="20"/>
              </w:rPr>
              <w:t>KÝ thay mặt NHÀ THẦU và do đó được ủy quyền hợp lệ:</w:t>
            </w:r>
          </w:p>
        </w:tc>
      </w:tr>
      <w:tr w:rsidR="00D07515" w:rsidRPr="00463605" w14:paraId="5455160D" w14:textId="77777777" w:rsidTr="00D07515">
        <w:tc>
          <w:tcPr>
            <w:tcW w:w="4417" w:type="dxa"/>
            <w:tcBorders>
              <w:bottom w:val="single" w:sz="6" w:space="0" w:color="000000"/>
            </w:tcBorders>
            <w:tcMar>
              <w:top w:w="0" w:type="dxa"/>
              <w:left w:w="70" w:type="dxa"/>
              <w:bottom w:w="0" w:type="dxa"/>
              <w:right w:w="70" w:type="dxa"/>
            </w:tcMar>
            <w:hideMark/>
          </w:tcPr>
          <w:p w14:paraId="35B8360D" w14:textId="77777777" w:rsidR="00D07515" w:rsidRPr="00463605" w:rsidRDefault="00D07515">
            <w:pPr>
              <w:pStyle w:val="NormalWeb"/>
              <w:jc w:val="both"/>
              <w:rPr>
                <w:rFonts w:ascii="Arial" w:hAnsi="Arial" w:cs="Arial"/>
              </w:rPr>
            </w:pPr>
            <w:r w:rsidRPr="00463605">
              <w:rPr>
                <w:rFonts w:ascii="Arial" w:hAnsi="Arial" w:cs="Arial"/>
                <w:sz w:val="20"/>
                <w:szCs w:val="20"/>
              </w:rPr>
              <w:t> </w:t>
            </w:r>
          </w:p>
          <w:p w14:paraId="76FE60D1"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17D538CD"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bottom w:val="single" w:sz="6" w:space="0" w:color="000000"/>
            </w:tcBorders>
            <w:tcMar>
              <w:top w:w="0" w:type="dxa"/>
              <w:left w:w="70" w:type="dxa"/>
              <w:bottom w:w="0" w:type="dxa"/>
              <w:right w:w="70" w:type="dxa"/>
            </w:tcMar>
            <w:hideMark/>
          </w:tcPr>
          <w:p w14:paraId="69F0C226"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r>
      <w:tr w:rsidR="00D07515" w:rsidRPr="00463605" w14:paraId="59BB8B37" w14:textId="77777777" w:rsidTr="00D07515">
        <w:tc>
          <w:tcPr>
            <w:tcW w:w="4417" w:type="dxa"/>
            <w:tcBorders>
              <w:top w:val="single" w:sz="6" w:space="0" w:color="000000"/>
            </w:tcBorders>
            <w:tcMar>
              <w:top w:w="0" w:type="dxa"/>
              <w:left w:w="70" w:type="dxa"/>
              <w:bottom w:w="0" w:type="dxa"/>
              <w:right w:w="70" w:type="dxa"/>
            </w:tcMar>
            <w:hideMark/>
          </w:tcPr>
          <w:p w14:paraId="5F3BE04A" w14:textId="77777777" w:rsidR="00D07515" w:rsidRPr="00463605" w:rsidRDefault="00D07515">
            <w:pPr>
              <w:pStyle w:val="NormalWeb"/>
              <w:jc w:val="both"/>
              <w:rPr>
                <w:rFonts w:ascii="Arial" w:hAnsi="Arial" w:cs="Arial"/>
              </w:rPr>
            </w:pPr>
            <w:r w:rsidRPr="00463605">
              <w:rPr>
                <w:rFonts w:ascii="Arial" w:hAnsi="Arial" w:cs="Arial"/>
                <w:sz w:val="20"/>
                <w:szCs w:val="20"/>
              </w:rPr>
              <w:t>CHỮ KÝ</w:t>
            </w:r>
          </w:p>
        </w:tc>
        <w:tc>
          <w:tcPr>
            <w:tcW w:w="556" w:type="dxa"/>
            <w:tcMar>
              <w:top w:w="0" w:type="dxa"/>
              <w:left w:w="70" w:type="dxa"/>
              <w:bottom w:w="0" w:type="dxa"/>
              <w:right w:w="70" w:type="dxa"/>
            </w:tcMar>
            <w:hideMark/>
          </w:tcPr>
          <w:p w14:paraId="1718627C"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top w:val="single" w:sz="6" w:space="0" w:color="000000"/>
            </w:tcBorders>
            <w:tcMar>
              <w:top w:w="0" w:type="dxa"/>
              <w:left w:w="70" w:type="dxa"/>
              <w:bottom w:w="0" w:type="dxa"/>
              <w:right w:w="70" w:type="dxa"/>
            </w:tcMar>
            <w:hideMark/>
          </w:tcPr>
          <w:p w14:paraId="1D86DC3B" w14:textId="77777777" w:rsidR="00D07515" w:rsidRPr="00463605" w:rsidRDefault="00D07515">
            <w:pPr>
              <w:pStyle w:val="NormalWeb"/>
              <w:jc w:val="both"/>
              <w:rPr>
                <w:rFonts w:ascii="Arial" w:hAnsi="Arial" w:cs="Arial"/>
              </w:rPr>
            </w:pPr>
            <w:r w:rsidRPr="00463605">
              <w:rPr>
                <w:rFonts w:ascii="Arial" w:hAnsi="Arial" w:cs="Arial"/>
                <w:sz w:val="20"/>
                <w:szCs w:val="20"/>
              </w:rPr>
              <w:t>CHỮ KÝ</w:t>
            </w:r>
          </w:p>
        </w:tc>
      </w:tr>
      <w:tr w:rsidR="00D07515" w:rsidRPr="00463605" w14:paraId="3ADAFA82" w14:textId="77777777" w:rsidTr="00D07515">
        <w:tc>
          <w:tcPr>
            <w:tcW w:w="4417" w:type="dxa"/>
            <w:tcBorders>
              <w:bottom w:val="single" w:sz="6" w:space="0" w:color="000000"/>
            </w:tcBorders>
            <w:tcMar>
              <w:top w:w="0" w:type="dxa"/>
              <w:left w:w="70" w:type="dxa"/>
              <w:bottom w:w="0" w:type="dxa"/>
              <w:right w:w="70" w:type="dxa"/>
            </w:tcMar>
            <w:hideMark/>
          </w:tcPr>
          <w:p w14:paraId="0AD89746" w14:textId="77777777" w:rsidR="00D07515" w:rsidRPr="00463605" w:rsidRDefault="00D07515">
            <w:pPr>
              <w:pStyle w:val="NormalWeb"/>
              <w:jc w:val="both"/>
              <w:rPr>
                <w:rFonts w:ascii="Arial" w:hAnsi="Arial" w:cs="Arial"/>
              </w:rPr>
            </w:pPr>
            <w:r w:rsidRPr="00463605">
              <w:rPr>
                <w:rFonts w:ascii="Arial" w:hAnsi="Arial" w:cs="Arial"/>
                <w:sz w:val="20"/>
                <w:szCs w:val="20"/>
              </w:rPr>
              <w:t> </w:t>
            </w:r>
          </w:p>
          <w:p w14:paraId="32300730"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77907D19"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bottom w:val="single" w:sz="6" w:space="0" w:color="000000"/>
            </w:tcBorders>
            <w:tcMar>
              <w:top w:w="0" w:type="dxa"/>
              <w:left w:w="70" w:type="dxa"/>
              <w:bottom w:w="0" w:type="dxa"/>
              <w:right w:w="70" w:type="dxa"/>
            </w:tcMar>
            <w:hideMark/>
          </w:tcPr>
          <w:p w14:paraId="7D1C1EEA"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r>
      <w:tr w:rsidR="00D07515" w:rsidRPr="00463605" w14:paraId="7F45EFF6" w14:textId="77777777" w:rsidTr="00D07515">
        <w:tc>
          <w:tcPr>
            <w:tcW w:w="4417" w:type="dxa"/>
            <w:tcBorders>
              <w:top w:val="single" w:sz="6" w:space="0" w:color="000000"/>
            </w:tcBorders>
            <w:tcMar>
              <w:top w:w="0" w:type="dxa"/>
              <w:left w:w="70" w:type="dxa"/>
              <w:bottom w:w="0" w:type="dxa"/>
              <w:right w:w="70" w:type="dxa"/>
            </w:tcMar>
            <w:hideMark/>
          </w:tcPr>
          <w:p w14:paraId="7DC91EAC" w14:textId="77777777" w:rsidR="00D07515" w:rsidRPr="00463605" w:rsidRDefault="00D07515">
            <w:pPr>
              <w:pStyle w:val="NormalWeb"/>
              <w:jc w:val="both"/>
              <w:rPr>
                <w:rFonts w:ascii="Arial" w:hAnsi="Arial" w:cs="Arial"/>
              </w:rPr>
            </w:pPr>
            <w:r w:rsidRPr="00463605">
              <w:rPr>
                <w:rFonts w:ascii="Arial" w:hAnsi="Arial" w:cs="Arial"/>
                <w:sz w:val="20"/>
                <w:szCs w:val="20"/>
              </w:rPr>
              <w:t>HỌ VÀ TÊN</w:t>
            </w:r>
          </w:p>
        </w:tc>
        <w:tc>
          <w:tcPr>
            <w:tcW w:w="556" w:type="dxa"/>
            <w:tcMar>
              <w:top w:w="0" w:type="dxa"/>
              <w:left w:w="70" w:type="dxa"/>
              <w:bottom w:w="0" w:type="dxa"/>
              <w:right w:w="70" w:type="dxa"/>
            </w:tcMar>
            <w:hideMark/>
          </w:tcPr>
          <w:p w14:paraId="27AA9755"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top w:val="single" w:sz="6" w:space="0" w:color="000000"/>
            </w:tcBorders>
            <w:tcMar>
              <w:top w:w="0" w:type="dxa"/>
              <w:left w:w="70" w:type="dxa"/>
              <w:bottom w:w="0" w:type="dxa"/>
              <w:right w:w="70" w:type="dxa"/>
            </w:tcMar>
            <w:hideMark/>
          </w:tcPr>
          <w:p w14:paraId="567C729E" w14:textId="77777777" w:rsidR="00D07515" w:rsidRPr="00463605" w:rsidRDefault="00D07515">
            <w:pPr>
              <w:pStyle w:val="NormalWeb"/>
              <w:jc w:val="both"/>
              <w:rPr>
                <w:rFonts w:ascii="Arial" w:hAnsi="Arial" w:cs="Arial"/>
              </w:rPr>
            </w:pPr>
            <w:r w:rsidRPr="00463605">
              <w:rPr>
                <w:rFonts w:ascii="Arial" w:hAnsi="Arial" w:cs="Arial"/>
                <w:sz w:val="20"/>
                <w:szCs w:val="20"/>
              </w:rPr>
              <w:t>HỌ VÀ TÊN</w:t>
            </w:r>
          </w:p>
        </w:tc>
      </w:tr>
      <w:tr w:rsidR="00D07515" w:rsidRPr="00463605" w14:paraId="373CF559" w14:textId="77777777" w:rsidTr="00D07515">
        <w:tc>
          <w:tcPr>
            <w:tcW w:w="4417" w:type="dxa"/>
            <w:tcBorders>
              <w:bottom w:val="single" w:sz="6" w:space="0" w:color="000000"/>
            </w:tcBorders>
            <w:tcMar>
              <w:top w:w="0" w:type="dxa"/>
              <w:left w:w="70" w:type="dxa"/>
              <w:bottom w:w="0" w:type="dxa"/>
              <w:right w:w="70" w:type="dxa"/>
            </w:tcMar>
            <w:hideMark/>
          </w:tcPr>
          <w:p w14:paraId="3913A508" w14:textId="77777777" w:rsidR="00D07515" w:rsidRPr="00463605" w:rsidRDefault="00D07515">
            <w:pPr>
              <w:pStyle w:val="NormalWeb"/>
              <w:jc w:val="both"/>
              <w:rPr>
                <w:rFonts w:ascii="Arial" w:hAnsi="Arial" w:cs="Arial"/>
              </w:rPr>
            </w:pPr>
            <w:r w:rsidRPr="00463605">
              <w:rPr>
                <w:rFonts w:ascii="Arial" w:hAnsi="Arial" w:cs="Arial"/>
                <w:sz w:val="16"/>
                <w:szCs w:val="16"/>
              </w:rPr>
              <w:t> </w:t>
            </w:r>
          </w:p>
          <w:p w14:paraId="41AEF6B4"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556" w:type="dxa"/>
            <w:tcMar>
              <w:top w:w="0" w:type="dxa"/>
              <w:left w:w="70" w:type="dxa"/>
              <w:bottom w:w="0" w:type="dxa"/>
              <w:right w:w="70" w:type="dxa"/>
            </w:tcMar>
            <w:hideMark/>
          </w:tcPr>
          <w:p w14:paraId="703B2636"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4667" w:type="dxa"/>
            <w:tcBorders>
              <w:bottom w:val="single" w:sz="6" w:space="0" w:color="000000"/>
            </w:tcBorders>
            <w:tcMar>
              <w:top w:w="0" w:type="dxa"/>
              <w:left w:w="70" w:type="dxa"/>
              <w:bottom w:w="0" w:type="dxa"/>
              <w:right w:w="70" w:type="dxa"/>
            </w:tcMar>
            <w:hideMark/>
          </w:tcPr>
          <w:p w14:paraId="2835E91E"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r>
      <w:tr w:rsidR="00D07515" w:rsidRPr="00463605" w14:paraId="2AF847AC" w14:textId="77777777" w:rsidTr="00D07515">
        <w:trPr>
          <w:trHeight w:val="68"/>
        </w:trPr>
        <w:tc>
          <w:tcPr>
            <w:tcW w:w="4417" w:type="dxa"/>
            <w:tcBorders>
              <w:top w:val="single" w:sz="6" w:space="0" w:color="000000"/>
            </w:tcBorders>
            <w:tcMar>
              <w:top w:w="0" w:type="dxa"/>
              <w:left w:w="70" w:type="dxa"/>
              <w:bottom w:w="0" w:type="dxa"/>
              <w:right w:w="70" w:type="dxa"/>
            </w:tcMar>
            <w:hideMark/>
          </w:tcPr>
          <w:p w14:paraId="389D1BD1" w14:textId="77777777" w:rsidR="00D07515" w:rsidRPr="00463605" w:rsidRDefault="00D07515">
            <w:pPr>
              <w:pStyle w:val="NormalWeb"/>
              <w:jc w:val="both"/>
              <w:rPr>
                <w:rFonts w:ascii="Arial" w:hAnsi="Arial" w:cs="Arial"/>
              </w:rPr>
            </w:pPr>
            <w:r w:rsidRPr="00463605">
              <w:rPr>
                <w:rFonts w:ascii="Arial" w:hAnsi="Arial" w:cs="Arial"/>
                <w:sz w:val="16"/>
                <w:szCs w:val="16"/>
              </w:rPr>
              <w:t>CHỨC VỤ</w:t>
            </w:r>
          </w:p>
        </w:tc>
        <w:tc>
          <w:tcPr>
            <w:tcW w:w="556" w:type="dxa"/>
            <w:vMerge w:val="restart"/>
            <w:tcMar>
              <w:top w:w="0" w:type="dxa"/>
              <w:left w:w="70" w:type="dxa"/>
              <w:bottom w:w="0" w:type="dxa"/>
              <w:right w:w="70" w:type="dxa"/>
            </w:tcMar>
            <w:hideMark/>
          </w:tcPr>
          <w:p w14:paraId="7E40FB83"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4667" w:type="dxa"/>
            <w:tcBorders>
              <w:top w:val="single" w:sz="6" w:space="0" w:color="000000"/>
            </w:tcBorders>
            <w:tcMar>
              <w:top w:w="0" w:type="dxa"/>
              <w:left w:w="70" w:type="dxa"/>
              <w:bottom w:w="0" w:type="dxa"/>
              <w:right w:w="70" w:type="dxa"/>
            </w:tcMar>
            <w:hideMark/>
          </w:tcPr>
          <w:p w14:paraId="1DFDC196" w14:textId="77777777" w:rsidR="00D07515" w:rsidRPr="00463605" w:rsidRDefault="00D07515">
            <w:pPr>
              <w:pStyle w:val="NormalWeb"/>
              <w:jc w:val="both"/>
              <w:rPr>
                <w:rFonts w:ascii="Arial" w:hAnsi="Arial" w:cs="Arial"/>
              </w:rPr>
            </w:pPr>
            <w:r w:rsidRPr="00463605">
              <w:rPr>
                <w:rFonts w:ascii="Arial" w:hAnsi="Arial" w:cs="Arial"/>
                <w:sz w:val="16"/>
                <w:szCs w:val="16"/>
              </w:rPr>
              <w:t>CHỨC VỤ</w:t>
            </w:r>
          </w:p>
        </w:tc>
      </w:tr>
      <w:tr w:rsidR="00D07515" w:rsidRPr="00463605" w14:paraId="7743FCB7" w14:textId="77777777" w:rsidTr="00D07515">
        <w:trPr>
          <w:trHeight w:val="68"/>
        </w:trPr>
        <w:tc>
          <w:tcPr>
            <w:tcW w:w="4417" w:type="dxa"/>
            <w:tcBorders>
              <w:bottom w:val="single" w:sz="6" w:space="0" w:color="000000"/>
            </w:tcBorders>
            <w:tcMar>
              <w:top w:w="0" w:type="dxa"/>
              <w:left w:w="70" w:type="dxa"/>
              <w:bottom w:w="0" w:type="dxa"/>
              <w:right w:w="70" w:type="dxa"/>
            </w:tcMar>
            <w:hideMark/>
          </w:tcPr>
          <w:p w14:paraId="11E26376" w14:textId="77777777" w:rsidR="00D07515" w:rsidRPr="00463605" w:rsidRDefault="00D07515">
            <w:pPr>
              <w:pStyle w:val="NormalWeb"/>
              <w:jc w:val="both"/>
              <w:rPr>
                <w:rFonts w:ascii="Arial" w:hAnsi="Arial" w:cs="Arial"/>
              </w:rPr>
            </w:pPr>
            <w:r w:rsidRPr="00463605">
              <w:rPr>
                <w:rFonts w:ascii="Arial" w:hAnsi="Arial" w:cs="Arial"/>
                <w:sz w:val="16"/>
                <w:szCs w:val="16"/>
              </w:rPr>
              <w:t> </w:t>
            </w:r>
          </w:p>
          <w:p w14:paraId="350E4E68"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0" w:type="auto"/>
            <w:vMerge/>
            <w:vAlign w:val="center"/>
            <w:hideMark/>
          </w:tcPr>
          <w:p w14:paraId="00E2A987" w14:textId="77777777" w:rsidR="00D07515" w:rsidRPr="00463605" w:rsidRDefault="00D07515">
            <w:pPr>
              <w:rPr>
                <w:rFonts w:ascii="Arial" w:hAnsi="Arial" w:cs="Arial"/>
                <w:sz w:val="24"/>
                <w:szCs w:val="24"/>
              </w:rPr>
            </w:pPr>
          </w:p>
        </w:tc>
        <w:tc>
          <w:tcPr>
            <w:tcW w:w="4667" w:type="dxa"/>
            <w:tcBorders>
              <w:bottom w:val="single" w:sz="6" w:space="0" w:color="000000"/>
            </w:tcBorders>
            <w:tcMar>
              <w:top w:w="0" w:type="dxa"/>
              <w:left w:w="70" w:type="dxa"/>
              <w:bottom w:w="0" w:type="dxa"/>
              <w:right w:w="70" w:type="dxa"/>
            </w:tcMar>
            <w:hideMark/>
          </w:tcPr>
          <w:p w14:paraId="128E46EF"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r>
      <w:tr w:rsidR="00D07515" w:rsidRPr="00463605" w14:paraId="766AC0CF" w14:textId="77777777" w:rsidTr="00D07515">
        <w:trPr>
          <w:trHeight w:val="68"/>
        </w:trPr>
        <w:tc>
          <w:tcPr>
            <w:tcW w:w="4417" w:type="dxa"/>
            <w:tcBorders>
              <w:top w:val="single" w:sz="6" w:space="0" w:color="000000"/>
            </w:tcBorders>
            <w:tcMar>
              <w:top w:w="0" w:type="dxa"/>
              <w:left w:w="70" w:type="dxa"/>
              <w:bottom w:w="0" w:type="dxa"/>
              <w:right w:w="70" w:type="dxa"/>
            </w:tcMar>
            <w:hideMark/>
          </w:tcPr>
          <w:p w14:paraId="0642DF2C" w14:textId="77777777" w:rsidR="00D07515" w:rsidRPr="00463605" w:rsidRDefault="00D07515">
            <w:pPr>
              <w:pStyle w:val="NormalWeb"/>
              <w:jc w:val="both"/>
              <w:rPr>
                <w:rFonts w:ascii="Arial" w:hAnsi="Arial" w:cs="Arial"/>
              </w:rPr>
            </w:pPr>
            <w:r w:rsidRPr="00463605">
              <w:rPr>
                <w:rFonts w:ascii="Arial" w:hAnsi="Arial" w:cs="Arial"/>
                <w:sz w:val="16"/>
                <w:szCs w:val="16"/>
              </w:rPr>
              <w:t>NGÀY</w:t>
            </w:r>
          </w:p>
        </w:tc>
        <w:tc>
          <w:tcPr>
            <w:tcW w:w="0" w:type="auto"/>
            <w:vMerge/>
            <w:vAlign w:val="center"/>
            <w:hideMark/>
          </w:tcPr>
          <w:p w14:paraId="4E785F65" w14:textId="77777777" w:rsidR="00D07515" w:rsidRPr="00463605" w:rsidRDefault="00D07515">
            <w:pPr>
              <w:rPr>
                <w:rFonts w:ascii="Arial" w:hAnsi="Arial" w:cs="Arial"/>
                <w:sz w:val="24"/>
                <w:szCs w:val="24"/>
              </w:rPr>
            </w:pPr>
          </w:p>
        </w:tc>
        <w:tc>
          <w:tcPr>
            <w:tcW w:w="4667" w:type="dxa"/>
            <w:tcBorders>
              <w:top w:val="single" w:sz="6" w:space="0" w:color="000000"/>
            </w:tcBorders>
            <w:tcMar>
              <w:top w:w="0" w:type="dxa"/>
              <w:left w:w="70" w:type="dxa"/>
              <w:bottom w:w="0" w:type="dxa"/>
              <w:right w:w="70" w:type="dxa"/>
            </w:tcMar>
            <w:hideMark/>
          </w:tcPr>
          <w:p w14:paraId="7AF0794F" w14:textId="77777777" w:rsidR="00D07515" w:rsidRPr="00463605" w:rsidRDefault="00D07515">
            <w:pPr>
              <w:pStyle w:val="NormalWeb"/>
              <w:jc w:val="both"/>
              <w:rPr>
                <w:rFonts w:ascii="Arial" w:hAnsi="Arial" w:cs="Arial"/>
              </w:rPr>
            </w:pPr>
            <w:r w:rsidRPr="00463605">
              <w:rPr>
                <w:rFonts w:ascii="Arial" w:hAnsi="Arial" w:cs="Arial"/>
                <w:sz w:val="16"/>
                <w:szCs w:val="16"/>
              </w:rPr>
              <w:t>NGÀY</w:t>
            </w:r>
          </w:p>
        </w:tc>
      </w:tr>
    </w:tbl>
    <w:p w14:paraId="73DDA661" w14:textId="77777777" w:rsidR="00D07515" w:rsidRPr="00463605" w:rsidRDefault="00D07515" w:rsidP="00D07515">
      <w:pPr>
        <w:pStyle w:val="Heading1"/>
        <w:ind w:right="259"/>
        <w:jc w:val="both"/>
        <w:rPr>
          <w:rFonts w:ascii="Arial" w:hAnsi="Arial" w:cs="Arial"/>
          <w:color w:val="000000"/>
          <w:lang w:val="en-US" w:eastAsia="ja-JP"/>
        </w:rPr>
      </w:pPr>
      <w:bookmarkStart w:id="2" w:name="page4"/>
      <w:bookmarkEnd w:id="2"/>
      <w:r w:rsidRPr="00463605">
        <w:rPr>
          <w:rFonts w:ascii="Arial" w:hAnsi="Arial" w:cs="Arial"/>
          <w:color w:val="000000"/>
          <w:sz w:val="20"/>
        </w:rPr>
        <w:lastRenderedPageBreak/>
        <w:t>LỊCH TRÌNH - PHẦN 1</w:t>
      </w:r>
    </w:p>
    <w:p w14:paraId="1944B9B2" w14:textId="77777777" w:rsidR="00D07515" w:rsidRPr="00463605" w:rsidRDefault="00D07515" w:rsidP="00D07515">
      <w:pPr>
        <w:pStyle w:val="NormalWeb"/>
        <w:spacing w:line="232" w:lineRule="atLeast"/>
        <w:rPr>
          <w:rFonts w:ascii="Arial" w:hAnsi="Arial" w:cs="Arial"/>
          <w:color w:val="000000"/>
          <w:sz w:val="27"/>
          <w:szCs w:val="27"/>
        </w:rPr>
      </w:pPr>
      <w:r w:rsidRPr="00463605">
        <w:rPr>
          <w:rFonts w:ascii="Arial" w:hAnsi="Arial" w:cs="Arial"/>
          <w:color w:val="000000"/>
        </w:rPr>
        <w:t> </w:t>
      </w:r>
    </w:p>
    <w:p w14:paraId="7C94AF36" w14:textId="0F97D34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DỊCH VỤ THỜI GIAN &amp; NGUYÊN LIỆU</w:t>
      </w:r>
    </w:p>
    <w:p w14:paraId="6F12AABE"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3A2D2C3E"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Không áp dụng</w:t>
      </w:r>
    </w:p>
    <w:p w14:paraId="72070BAE" w14:textId="77777777" w:rsidR="00D07515" w:rsidRPr="00463605" w:rsidRDefault="00D07515" w:rsidP="00D07515">
      <w:pPr>
        <w:pStyle w:val="NormalWeb"/>
        <w:spacing w:line="200" w:lineRule="atLeast"/>
        <w:jc w:val="both"/>
        <w:rPr>
          <w:rFonts w:ascii="Arial" w:hAnsi="Arial" w:cs="Arial"/>
          <w:color w:val="000000"/>
          <w:sz w:val="27"/>
          <w:szCs w:val="27"/>
        </w:rPr>
      </w:pPr>
      <w:r w:rsidRPr="00463605">
        <w:rPr>
          <w:rFonts w:ascii="Arial" w:hAnsi="Arial" w:cs="Arial"/>
          <w:color w:val="000000"/>
          <w:sz w:val="20"/>
          <w:szCs w:val="20"/>
        </w:rPr>
        <w:t> </w:t>
      </w:r>
    </w:p>
    <w:p w14:paraId="13580527" w14:textId="77777777" w:rsidR="00D07515" w:rsidRPr="00463605" w:rsidRDefault="00D07515" w:rsidP="00D07515">
      <w:pPr>
        <w:pStyle w:val="NormalWeb"/>
        <w:spacing w:line="257" w:lineRule="atLeast"/>
        <w:jc w:val="both"/>
        <w:rPr>
          <w:rFonts w:ascii="Arial" w:hAnsi="Arial" w:cs="Arial"/>
          <w:color w:val="000000"/>
          <w:sz w:val="27"/>
          <w:szCs w:val="27"/>
        </w:rPr>
      </w:pPr>
      <w:r w:rsidRPr="00463605">
        <w:rPr>
          <w:rFonts w:ascii="Arial" w:hAnsi="Arial" w:cs="Arial"/>
          <w:color w:val="000000"/>
          <w:sz w:val="20"/>
          <w:szCs w:val="20"/>
        </w:rPr>
        <w:t> </w:t>
      </w:r>
    </w:p>
    <w:p w14:paraId="32CA7539"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LỊCH TRÌNH - PHẦN 2</w:t>
      </w:r>
    </w:p>
    <w:p w14:paraId="1BFFCD32" w14:textId="77777777" w:rsidR="00D07515" w:rsidRPr="00463605" w:rsidRDefault="00D07515" w:rsidP="00D07515">
      <w:pPr>
        <w:pStyle w:val="NormalWeb"/>
        <w:spacing w:line="232" w:lineRule="atLeast"/>
        <w:jc w:val="both"/>
        <w:rPr>
          <w:rFonts w:ascii="Arial" w:hAnsi="Arial" w:cs="Arial"/>
          <w:color w:val="000000"/>
          <w:sz w:val="27"/>
          <w:szCs w:val="27"/>
        </w:rPr>
      </w:pPr>
      <w:r w:rsidRPr="00463605">
        <w:rPr>
          <w:rFonts w:ascii="Arial" w:hAnsi="Arial" w:cs="Arial"/>
          <w:color w:val="000000"/>
          <w:sz w:val="20"/>
          <w:szCs w:val="20"/>
        </w:rPr>
        <w:t> </w:t>
      </w:r>
    </w:p>
    <w:p w14:paraId="3F6FC790"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DỊCH VỤ GIÁ CỐ ĐỊNH</w:t>
      </w:r>
    </w:p>
    <w:p w14:paraId="3E47B555"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6004456F"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1EE89F13"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Các Dịch vụ giá cố định sau đây đã được xác định và sẽ được Nhà thầu cung cấp theo Tuyên bố Công việc hoặc Phạm vi Công việc được cung cấp hoặc được cung cấp bởi </w:t>
      </w:r>
      <w:proofErr w:type="gramStart"/>
      <w:r w:rsidRPr="00463605">
        <w:rPr>
          <w:rFonts w:ascii="Arial" w:hAnsi="Arial" w:cs="Arial"/>
          <w:color w:val="000000"/>
          <w:sz w:val="20"/>
          <w:szCs w:val="20"/>
        </w:rPr>
        <w:t>Finastra :</w:t>
      </w:r>
      <w:proofErr w:type="gramEnd"/>
    </w:p>
    <w:p w14:paraId="5D2B5705"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 </w:t>
      </w:r>
    </w:p>
    <w:p w14:paraId="62B640B8"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Nhà thầu phải cung cấp dịch vụ để Finastra cho lợi ích của khách hàng của mình phù hợp với S đối phó công việc </w:t>
      </w:r>
      <w:bookmarkStart w:id="3" w:name="_Hlk521936528"/>
      <w:r w:rsidRPr="00463605">
        <w:rPr>
          <w:rFonts w:ascii="Arial" w:hAnsi="Arial" w:cs="Arial"/>
          <w:color w:val="000000"/>
          <w:sz w:val="20"/>
          <w:szCs w:val="20"/>
        </w:rPr>
        <w:t>gắn liền với lục này như Phụ lục A và Kế hoạch dự án gắn liền với lục này trong Phụ lục B , trong đó bao gồm nhưng không giới hạn như sau:</w:t>
      </w:r>
      <w:bookmarkEnd w:id="3"/>
    </w:p>
    <w:p w14:paraId="04DDADE3"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 </w:t>
      </w:r>
    </w:p>
    <w:p w14:paraId="4764852D"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Lập luận văn phòng sau dựa trên đặc điểm kinh doanh được chấp nhận ;</w:t>
      </w:r>
    </w:p>
    <w:p w14:paraId="7655F386"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Giao diện: kết thúc triển khai tất cả các giao diện của bên </w:t>
      </w:r>
      <w:r w:rsidRPr="00463605">
        <w:rPr>
          <w:rFonts w:ascii="Arial" w:hAnsi="Arial" w:cs="Arial"/>
          <w:color w:val="000000"/>
          <w:sz w:val="13"/>
          <w:szCs w:val="13"/>
          <w:vertAlign w:val="superscript"/>
        </w:rPr>
        <w:t>thứ </w:t>
      </w:r>
      <w:r w:rsidRPr="00463605">
        <w:rPr>
          <w:rFonts w:ascii="Arial" w:hAnsi="Arial" w:cs="Arial"/>
          <w:color w:val="000000"/>
        </w:rPr>
        <w:t>3 với sự hỗ trợ từ Finastra khi được yêu cầu ;</w:t>
      </w:r>
    </w:p>
    <w:p w14:paraId="5A6C5643"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Báo cáo và Cửa sổ tùy chỉnh : triển khai từ đầu đến cuối của 35 báo cáo tùy chỉnh được xác định và cửa sổ tùy chỉnh ; và</w:t>
      </w:r>
    </w:p>
    <w:p w14:paraId="0936287A" w14:textId="77777777" w:rsidR="00D07515" w:rsidRPr="00463605" w:rsidRDefault="00D07515" w:rsidP="008B2EE1">
      <w:pPr>
        <w:widowControl/>
        <w:numPr>
          <w:ilvl w:val="0"/>
          <w:numId w:val="11"/>
        </w:numPr>
        <w:overflowPunct/>
        <w:autoSpaceDE/>
        <w:autoSpaceDN/>
        <w:adjustRightInd/>
        <w:spacing w:after="200" w:line="218" w:lineRule="atLeast"/>
        <w:ind w:left="521" w:firstLine="0"/>
        <w:jc w:val="both"/>
        <w:textAlignment w:val="auto"/>
        <w:rPr>
          <w:rFonts w:ascii="Arial" w:hAnsi="Arial" w:cs="Arial"/>
          <w:color w:val="000000"/>
          <w:sz w:val="22"/>
          <w:szCs w:val="22"/>
        </w:rPr>
      </w:pPr>
      <w:r w:rsidRPr="00463605">
        <w:rPr>
          <w:rFonts w:ascii="Arial" w:hAnsi="Arial" w:cs="Arial"/>
          <w:color w:val="000000"/>
        </w:rPr>
        <w:t>Kỹ sư hệ thống / Hỗ trợ kỹ thuật khác: cài đặt và hỗ trợ môi trường UAT và PROD với sự hỗ trợ từ Finastra.</w:t>
      </w:r>
    </w:p>
    <w:p w14:paraId="7DBB8584"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Phí giá cố định</w:t>
      </w:r>
    </w:p>
    <w:p w14:paraId="1DFE17CF" w14:textId="77777777" w:rsidR="00D07515" w:rsidRPr="00463605" w:rsidRDefault="00D07515" w:rsidP="008B2EE1">
      <w:pPr>
        <w:widowControl/>
        <w:numPr>
          <w:ilvl w:val="0"/>
          <w:numId w:val="12"/>
        </w:numPr>
        <w:overflowPunct/>
        <w:autoSpaceDE/>
        <w:autoSpaceDN/>
        <w:adjustRightInd/>
        <w:spacing w:after="200" w:line="218" w:lineRule="atLeast"/>
        <w:ind w:left="521" w:firstLine="0"/>
        <w:jc w:val="both"/>
        <w:textAlignment w:val="auto"/>
        <w:rPr>
          <w:rFonts w:ascii="Arial" w:hAnsi="Arial" w:cs="Arial"/>
          <w:color w:val="000000"/>
          <w:sz w:val="22"/>
          <w:szCs w:val="22"/>
        </w:rPr>
      </w:pPr>
      <w:r w:rsidRPr="00463605">
        <w:rPr>
          <w:rFonts w:ascii="Arial" w:hAnsi="Arial" w:cs="Arial"/>
          <w:b/>
          <w:bCs/>
          <w:color w:val="000000"/>
          <w:sz w:val="22"/>
          <w:szCs w:val="22"/>
        </w:rPr>
        <w:t>150.000 USD .00 </w:t>
      </w:r>
      <w:r w:rsidRPr="00463605">
        <w:rPr>
          <w:rFonts w:ascii="Arial" w:hAnsi="Arial" w:cs="Arial"/>
          <w:color w:val="000000"/>
        </w:rPr>
        <w:t>(đã bao gồm phí và thuế)</w:t>
      </w:r>
    </w:p>
    <w:p w14:paraId="37E4279B"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Chi phí và Chi phí Đi lại</w:t>
      </w:r>
    </w:p>
    <w:p w14:paraId="46D0431E" w14:textId="77777777" w:rsidR="00D07515" w:rsidRPr="00463605" w:rsidRDefault="00D07515" w:rsidP="00D07515">
      <w:pPr>
        <w:pStyle w:val="NormalWeb"/>
        <w:spacing w:line="4"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3EABBF9F" w14:textId="77777777" w:rsidR="00D07515" w:rsidRPr="00463605" w:rsidRDefault="00D07515" w:rsidP="00D07515">
      <w:pPr>
        <w:pStyle w:val="NormalWeb"/>
        <w:spacing w:line="180" w:lineRule="atLeast"/>
        <w:jc w:val="both"/>
        <w:rPr>
          <w:rFonts w:ascii="Arial" w:hAnsi="Arial" w:cs="Arial"/>
          <w:color w:val="000000"/>
          <w:sz w:val="20"/>
          <w:szCs w:val="20"/>
          <w:lang w:val="de-DE"/>
        </w:rPr>
      </w:pPr>
      <w:r w:rsidRPr="00463605">
        <w:rPr>
          <w:rFonts w:ascii="Arial" w:hAnsi="Arial" w:cs="Arial"/>
          <w:color w:val="000000"/>
          <w:sz w:val="20"/>
          <w:szCs w:val="20"/>
          <w:lang w:val="de-DE"/>
        </w:rPr>
        <w:t>Chi phí đi lại và chi phí được bao gồm như một phần của Phí giá cố định. Dịch vụ thuộc Phụ lục này sẽ được thực hiện bởi các nhà thầu tại Hà Nội , Việt Nam , một trong hai trên trang web hoặc tắt trang web , nếu cần thiết và yêu cầu .</w:t>
      </w:r>
    </w:p>
    <w:p w14:paraId="5DE31BEA" w14:textId="77777777" w:rsidR="00D07515" w:rsidRPr="00463605" w:rsidRDefault="00D07515" w:rsidP="00D07515">
      <w:pPr>
        <w:pStyle w:val="NormalWeb"/>
        <w:spacing w:line="229"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6CB2C216"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Yêu cầu nâng cao</w:t>
      </w:r>
    </w:p>
    <w:p w14:paraId="20CCBD48" w14:textId="77777777" w:rsidR="00D07515" w:rsidRPr="00463605" w:rsidRDefault="00D07515" w:rsidP="00D07515">
      <w:pPr>
        <w:pStyle w:val="NormalWeb"/>
        <w:spacing w:line="48"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69862D39" w14:textId="77777777" w:rsidR="00D07515" w:rsidRPr="00463605" w:rsidRDefault="00D07515" w:rsidP="00D07515">
      <w:pPr>
        <w:pStyle w:val="NormalWeb"/>
        <w:spacing w:line="178" w:lineRule="atLeast"/>
        <w:jc w:val="both"/>
        <w:rPr>
          <w:rFonts w:ascii="Arial" w:hAnsi="Arial" w:cs="Arial"/>
          <w:color w:val="000000"/>
          <w:sz w:val="20"/>
          <w:szCs w:val="20"/>
          <w:lang w:val="de-DE"/>
        </w:rPr>
      </w:pPr>
      <w:r w:rsidRPr="00463605">
        <w:rPr>
          <w:rFonts w:ascii="Arial" w:hAnsi="Arial" w:cs="Arial"/>
          <w:color w:val="000000"/>
          <w:sz w:val="20"/>
          <w:szCs w:val="20"/>
          <w:lang w:val="de-DE"/>
        </w:rPr>
        <w:t>Các Bên đồng ý rằng, khi Khách hàng đưa ra yêu cầu thay đổi / nâng cao, yêu cầu đó sẽ được cơ quan thiết kế kinh doanh xem xét để phê duyệt. Nếu được chấp thuận, nó sẽ được trình bày cho ban kiểm soát thay đổi để thống nhất và ưu tiên. Sau đó, các Bên đồng ý rằng đối với các yêu cầu cần thiết để đáp ứng các yêu cầu chức năng đã được thỏa thuận giữa Finastra và Khách hàng như một yêu cầu cụ thể đối với Khách hàng, thì Khách hàng sẽ chịu chi phí cho nỗ lực phát triển này.</w:t>
      </w:r>
    </w:p>
    <w:p w14:paraId="5B81DB24" w14:textId="77777777" w:rsidR="00D07515" w:rsidRPr="00463605" w:rsidRDefault="00D07515" w:rsidP="00D07515">
      <w:pPr>
        <w:pStyle w:val="NormalWeb"/>
        <w:spacing w:line="230"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1FC0E273"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Lập hóa đơn và Thanh toán</w:t>
      </w:r>
    </w:p>
    <w:p w14:paraId="45BC1E9C" w14:textId="77777777" w:rsidR="00D07515" w:rsidRPr="00463605" w:rsidRDefault="00D07515" w:rsidP="00D07515">
      <w:pPr>
        <w:pStyle w:val="NormalWeb"/>
        <w:spacing w:line="4"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5CEF0F6D" w14:textId="77777777" w:rsidR="00D07515" w:rsidRPr="00463605" w:rsidRDefault="00D07515" w:rsidP="00D07515">
      <w:pPr>
        <w:pStyle w:val="NormalWeb"/>
        <w:jc w:val="both"/>
        <w:rPr>
          <w:rFonts w:ascii="Arial" w:hAnsi="Arial" w:cs="Arial"/>
          <w:color w:val="000000"/>
          <w:sz w:val="27"/>
          <w:szCs w:val="27"/>
          <w:lang w:val="de-DE"/>
        </w:rPr>
      </w:pPr>
      <w:r w:rsidRPr="00463605">
        <w:rPr>
          <w:rFonts w:ascii="Arial" w:hAnsi="Arial" w:cs="Arial"/>
          <w:color w:val="000000"/>
          <w:sz w:val="20"/>
          <w:szCs w:val="20"/>
          <w:lang w:val="de-DE"/>
        </w:rPr>
        <w:t>Finastra phải nộp cho Nhà thầu F ixed P gạo F ee s góp sau khi hoàn thành mỗi p dự án hases như trình bày chi tiết trong phần Một . 3 ( CÁC KHOẢN GIAO THEO CÁC GIAI ĐOẠN CỦA DỰ ÁN ) của Phụ lục A (“ </w:t>
      </w:r>
      <w:r w:rsidRPr="00463605">
        <w:rPr>
          <w:rFonts w:ascii="Arial" w:hAnsi="Arial" w:cs="Arial"/>
          <w:b/>
          <w:bCs/>
          <w:color w:val="000000"/>
          <w:sz w:val="20"/>
          <w:szCs w:val="20"/>
          <w:lang w:val="de-DE"/>
        </w:rPr>
        <w:t>Các Giai đoạn Dự án </w:t>
      </w:r>
      <w:r w:rsidRPr="00463605">
        <w:rPr>
          <w:rFonts w:ascii="Arial" w:hAnsi="Arial" w:cs="Arial"/>
          <w:color w:val="000000"/>
          <w:sz w:val="20"/>
          <w:szCs w:val="20"/>
          <w:lang w:val="de-DE"/>
        </w:rPr>
        <w:t>”) theo kế hoạch thanh toán sau:</w:t>
      </w:r>
    </w:p>
    <w:p w14:paraId="5A2FB0BF"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25 % </w:t>
      </w:r>
      <w:bookmarkStart w:id="4" w:name="_Hlk521934458"/>
      <w:r w:rsidRPr="00463605">
        <w:rPr>
          <w:rFonts w:ascii="Arial" w:hAnsi="Arial" w:cs="Arial"/>
          <w:color w:val="000000"/>
        </w:rPr>
        <w:t>Phí giá cố định</w:t>
      </w:r>
      <w:bookmarkEnd w:id="4"/>
      <w:r w:rsidRPr="00463605">
        <w:rPr>
          <w:rFonts w:ascii="Arial" w:hAnsi="Arial" w:cs="Arial"/>
          <w:color w:val="000000"/>
        </w:rPr>
        <w:t> sẽ được thanh toán vào Ngày có hiệu lực của Lịch trình;</w:t>
      </w:r>
    </w:p>
    <w:p w14:paraId="729C7BA8"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10% Phí Giá cố định sẽ được trả sau khi kết thúc việc Tiến hành giai đoạn phù hợp với các dự án giai đoạn ;</w:t>
      </w:r>
    </w:p>
    <w:p w14:paraId="7840C7ED"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20% Phí giá cố định sẽ được thanh toán khi hoàn thành giai đoạn Xác định phù hợp với các Giai đoạn dự án ;</w:t>
      </w:r>
    </w:p>
    <w:p w14:paraId="6842BE84"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20 % của Phí Giá cố định sẽ được trả sau khi hoàn thành giai đoạn xây dựng ở phù hợp với các dự án P hases ;</w:t>
      </w:r>
    </w:p>
    <w:p w14:paraId="6393ABB0" w14:textId="77777777" w:rsidR="00D07515" w:rsidRPr="00463605" w:rsidRDefault="00D07515" w:rsidP="008B2EE1">
      <w:pPr>
        <w:widowControl/>
        <w:numPr>
          <w:ilvl w:val="0"/>
          <w:numId w:val="13"/>
        </w:numPr>
        <w:overflowPunct/>
        <w:autoSpaceDE/>
        <w:autoSpaceDN/>
        <w:adjustRightInd/>
        <w:spacing w:after="200" w:line="273" w:lineRule="atLeast"/>
        <w:ind w:left="521" w:firstLine="0"/>
        <w:jc w:val="both"/>
        <w:textAlignment w:val="auto"/>
        <w:rPr>
          <w:rFonts w:ascii="Arial" w:hAnsi="Arial" w:cs="Arial"/>
          <w:color w:val="000000"/>
          <w:sz w:val="22"/>
          <w:szCs w:val="22"/>
        </w:rPr>
      </w:pPr>
      <w:r w:rsidRPr="00463605">
        <w:rPr>
          <w:rFonts w:ascii="Arial" w:hAnsi="Arial" w:cs="Arial"/>
          <w:color w:val="000000"/>
          <w:sz w:val="22"/>
          <w:szCs w:val="22"/>
        </w:rPr>
        <w:t>25% Phí giá cố định sẽ được thanh toán sau khi </w:t>
      </w:r>
      <w:r w:rsidRPr="00463605">
        <w:rPr>
          <w:rFonts w:ascii="Arial" w:hAnsi="Arial" w:cs="Arial"/>
          <w:color w:val="000000"/>
        </w:rPr>
        <w:t>hoàn thành các giai đoạn Thử nghiệm, Triển khai và Kết thúc theo các Giai đoạn của Dự án .</w:t>
      </w:r>
    </w:p>
    <w:p w14:paraId="332E61B2" w14:textId="77777777" w:rsidR="00D07515" w:rsidRPr="00463605" w:rsidRDefault="00D07515" w:rsidP="00D07515">
      <w:pPr>
        <w:pStyle w:val="NormalWeb"/>
        <w:spacing w:line="226" w:lineRule="atLeast"/>
        <w:jc w:val="both"/>
        <w:rPr>
          <w:rFonts w:ascii="Arial" w:hAnsi="Arial" w:cs="Arial"/>
          <w:color w:val="000000"/>
          <w:sz w:val="27"/>
          <w:szCs w:val="27"/>
          <w:lang w:val="de-DE"/>
        </w:rPr>
      </w:pPr>
      <w:r w:rsidRPr="00463605">
        <w:rPr>
          <w:rFonts w:ascii="Arial" w:hAnsi="Arial" w:cs="Arial"/>
          <w:color w:val="000000"/>
          <w:sz w:val="20"/>
          <w:szCs w:val="20"/>
          <w:lang w:val="de-DE"/>
        </w:rPr>
        <w:lastRenderedPageBreak/>
        <w:t>Hóa đơn sẽ đến hạn thanh toán 30 ngày sau khi nhận được hoá đơn phụ thuộc vào nhận thanh toán từ khách hàng tương ứng bởi Finastra theo các dịch vụ Biểu số </w:t>
      </w:r>
      <w:r w:rsidRPr="00463605">
        <w:rPr>
          <w:rFonts w:ascii="Arial" w:hAnsi="Arial" w:cs="Arial"/>
          <w:color w:val="000000"/>
          <w:sz w:val="22"/>
          <w:szCs w:val="22"/>
          <w:lang w:val="de-DE"/>
        </w:rPr>
        <w:t>ON146128 ( S) / # IK73 </w:t>
      </w:r>
      <w:r w:rsidRPr="00463605">
        <w:rPr>
          <w:rFonts w:ascii="Arial" w:hAnsi="Arial" w:cs="Arial"/>
          <w:color w:val="000000"/>
          <w:sz w:val="20"/>
          <w:szCs w:val="20"/>
          <w:lang w:val="de-DE"/>
        </w:rPr>
        <w:t>giữa Finastra và Chủ đầu tư.</w:t>
      </w:r>
    </w:p>
    <w:p w14:paraId="1566AC94" w14:textId="77777777" w:rsidR="00D07515" w:rsidRPr="00463605" w:rsidRDefault="00D07515" w:rsidP="00D07515">
      <w:pPr>
        <w:pStyle w:val="NormalWeb"/>
        <w:spacing w:line="226"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1EF765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bookmarkStart w:id="5" w:name="page3"/>
      <w:bookmarkEnd w:id="5"/>
      <w:r w:rsidRPr="00463605">
        <w:rPr>
          <w:rFonts w:ascii="Arial" w:hAnsi="Arial" w:cs="Arial"/>
          <w:b/>
          <w:bCs/>
          <w:color w:val="000000"/>
          <w:sz w:val="20"/>
          <w:szCs w:val="20"/>
          <w:lang w:val="de-DE"/>
        </w:rPr>
        <w:t> </w:t>
      </w:r>
    </w:p>
    <w:p w14:paraId="4E91002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BF4B8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4C0795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6FAF00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3D6B04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E348F8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173B0D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E54374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FDA168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C9E400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E0B65B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64941F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3758F6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0C470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20CB55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C95015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60C26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A0F40B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631742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24202AA"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96D0F66"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7F4752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83F1C6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8308C75"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989287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DE22D6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8F4AFE5"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E0CB8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8FFF4C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E5EFBDF"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CF151AE"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D77ED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629D70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E2BB22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D5DD8A9"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44D8D4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E30E9D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58837F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5D814E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DA6229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98A5B7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E4B9AE"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B417F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8070FD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1F80AD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3C4CDF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01EFFAF"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043ACD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F49E2B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08C1619"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93881B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7D5320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8EC39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957E4D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BF26404" w14:textId="77777777" w:rsidR="00D07515" w:rsidRPr="00463605" w:rsidRDefault="00D07515" w:rsidP="00D07515">
      <w:pPr>
        <w:pStyle w:val="NormalWeb"/>
        <w:spacing w:line="198" w:lineRule="atLeast"/>
        <w:jc w:val="both"/>
        <w:rPr>
          <w:rFonts w:ascii="Arial" w:hAnsi="Arial" w:cs="Arial"/>
          <w:color w:val="000000"/>
          <w:sz w:val="20"/>
          <w:szCs w:val="20"/>
          <w:lang w:val="de-DE"/>
        </w:rPr>
      </w:pPr>
    </w:p>
    <w:p w14:paraId="13EEB79E" w14:textId="77777777" w:rsidR="00D07515" w:rsidRPr="00463605" w:rsidRDefault="00D07515" w:rsidP="00D07515">
      <w:pPr>
        <w:pStyle w:val="NormalWeb"/>
        <w:jc w:val="both"/>
        <w:rPr>
          <w:rFonts w:ascii="Arial" w:hAnsi="Arial" w:cs="Arial"/>
          <w:color w:val="000000"/>
          <w:sz w:val="27"/>
          <w:szCs w:val="27"/>
          <w:lang w:val="de-DE"/>
        </w:rPr>
      </w:pPr>
      <w:r w:rsidRPr="00463605">
        <w:rPr>
          <w:rFonts w:ascii="Arial" w:hAnsi="Arial" w:cs="Arial"/>
          <w:color w:val="000000"/>
          <w:sz w:val="27"/>
          <w:szCs w:val="27"/>
          <w:lang w:val="de-DE"/>
        </w:rPr>
        <w:lastRenderedPageBreak/>
        <w:br w:type="textWrapping" w:clear="all"/>
      </w:r>
    </w:p>
    <w:p w14:paraId="4806F713"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LỊCH TRÌNH - PHẦN 3</w:t>
      </w:r>
    </w:p>
    <w:p w14:paraId="4E41631A" w14:textId="77777777" w:rsidR="00D07515" w:rsidRPr="00463605" w:rsidRDefault="00D07515" w:rsidP="00D07515">
      <w:pPr>
        <w:pStyle w:val="NormalWeb"/>
        <w:spacing w:line="232"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3D83B60F"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ĐIỀU KHOẢN KHÁCH HÀNG VÀ TIÊU CHUẨN DỰ ÁN</w:t>
      </w:r>
    </w:p>
    <w:p w14:paraId="00EC4095" w14:textId="77777777" w:rsidR="00D07515" w:rsidRPr="00463605" w:rsidRDefault="00D07515" w:rsidP="00D07515">
      <w:pPr>
        <w:pStyle w:val="NormalWeb"/>
        <w:spacing w:line="278"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02765386"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Tất cả các giả định về giá cả và chi tiêu được nêu trong Biểu này dựa trên giả định rằng những điều sau đây do Khách hàng cung cấp trong bối cảnh của dự án và được đưa ra bởi chính quyền của mình hoặc bởi các nhà cung cấp bên thứ ba.</w:t>
      </w:r>
    </w:p>
    <w:p w14:paraId="106EE26C"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08F104B1"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214DAF04"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b/>
          <w:bCs/>
          <w:color w:val="000000"/>
          <w:sz w:val="20"/>
          <w:szCs w:val="20"/>
          <w:lang w:val="de-DE"/>
        </w:rPr>
        <w:t>Những thuận lợi về mặt kĩ thuật</w:t>
      </w:r>
    </w:p>
    <w:p w14:paraId="3C3FEAD5" w14:textId="7CF3E6D5"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a)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toàn bộ phần cứng, hệ điều hành và phần mềm tiêu chuẩn, và cơ sở hạ tầng khác cần thiết cho hoạt động của giải pháp Khách hàng tổng thể.</w:t>
      </w:r>
      <w:r w:rsidRPr="00463605">
        <w:rPr>
          <w:rFonts w:ascii="Arial" w:hAnsi="Arial" w:cs="Arial"/>
          <w:color w:val="000000"/>
          <w:sz w:val="14"/>
          <w:szCs w:val="14"/>
          <w:lang w:val="de-DE"/>
        </w:rPr>
        <w:t>                  </w:t>
      </w:r>
    </w:p>
    <w:p w14:paraId="7B20BC50" w14:textId="33EB8379"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b) </w:t>
      </w:r>
      <w:r w:rsidRPr="00463605">
        <w:rPr>
          <w:rFonts w:ascii="Arial" w:hAnsi="Arial" w:cs="Arial"/>
          <w:color w:val="000000"/>
          <w:sz w:val="22"/>
          <w:szCs w:val="22"/>
          <w:lang w:val="de-DE"/>
        </w:rPr>
        <w:tab/>
      </w:r>
      <w:r w:rsidRPr="00463605">
        <w:rPr>
          <w:rFonts w:ascii="Arial" w:hAnsi="Arial" w:cs="Arial"/>
          <w:color w:val="000000"/>
          <w:sz w:val="20"/>
          <w:szCs w:val="20"/>
          <w:lang w:val="de-DE"/>
        </w:rPr>
        <w:t>Ngoài Môi trường Sản xuất, Khách hàng sẽ sẵn sàng tạo ra một môi trường thử nghiệm để Công ty và các đối tác có thể làm việc.</w:t>
      </w:r>
      <w:r w:rsidRPr="00463605">
        <w:rPr>
          <w:rFonts w:ascii="Arial" w:hAnsi="Arial" w:cs="Arial"/>
          <w:color w:val="000000"/>
          <w:sz w:val="14"/>
          <w:szCs w:val="14"/>
          <w:lang w:val="de-DE"/>
        </w:rPr>
        <w:t>                 </w:t>
      </w:r>
    </w:p>
    <w:p w14:paraId="31E543CC" w14:textId="2AFC5964"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c) </w:t>
      </w:r>
      <w:r w:rsidRPr="00463605">
        <w:rPr>
          <w:rFonts w:ascii="Arial" w:hAnsi="Arial" w:cs="Arial"/>
          <w:color w:val="000000"/>
          <w:sz w:val="22"/>
          <w:szCs w:val="22"/>
          <w:lang w:val="de-DE"/>
        </w:rPr>
        <w:tab/>
      </w:r>
      <w:r w:rsidRPr="00463605">
        <w:rPr>
          <w:rFonts w:ascii="Arial" w:hAnsi="Arial" w:cs="Arial"/>
          <w:color w:val="000000"/>
          <w:sz w:val="20"/>
          <w:szCs w:val="20"/>
          <w:lang w:val="de-DE"/>
        </w:rPr>
        <w:t>Tất cả các giao diện với hệ thống của bên thứ ba sẽ được cung cấp bao gồm cả tài liệu.</w:t>
      </w:r>
      <w:r w:rsidRPr="00463605">
        <w:rPr>
          <w:rFonts w:ascii="Arial" w:hAnsi="Arial" w:cs="Arial"/>
          <w:color w:val="000000"/>
          <w:sz w:val="14"/>
          <w:szCs w:val="14"/>
          <w:lang w:val="de-DE"/>
        </w:rPr>
        <w:t>                  </w:t>
      </w:r>
    </w:p>
    <w:p w14:paraId="4366B0F7" w14:textId="2DFE0A93"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d) </w:t>
      </w:r>
      <w:r w:rsidRPr="00463605">
        <w:rPr>
          <w:rFonts w:ascii="Arial" w:hAnsi="Arial" w:cs="Arial"/>
          <w:color w:val="000000"/>
          <w:sz w:val="22"/>
          <w:szCs w:val="22"/>
          <w:lang w:val="de-DE"/>
        </w:rPr>
        <w:tab/>
      </w:r>
      <w:r w:rsidRPr="00463605">
        <w:rPr>
          <w:rFonts w:ascii="Arial" w:hAnsi="Arial" w:cs="Arial"/>
          <w:color w:val="000000"/>
          <w:sz w:val="20"/>
          <w:szCs w:val="20"/>
          <w:lang w:val="de-DE"/>
        </w:rPr>
        <w:t>Nếu có thể, hãy phân phối và cung cấp dữ liệu có sẵn trên hệ thống của bên thứ ba để Khách hàng hoặc các nhà cung cấp bên thứ ba giao diện với Sản phẩm hệ thống.</w:t>
      </w:r>
      <w:r w:rsidRPr="00463605">
        <w:rPr>
          <w:rFonts w:ascii="Arial" w:hAnsi="Arial" w:cs="Arial"/>
          <w:color w:val="000000"/>
          <w:sz w:val="14"/>
          <w:szCs w:val="14"/>
          <w:lang w:val="de-DE"/>
        </w:rPr>
        <w:t>                 </w:t>
      </w:r>
    </w:p>
    <w:p w14:paraId="559FD4FD" w14:textId="05E87A8E"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e) </w:t>
      </w:r>
      <w:r w:rsidRPr="00463605">
        <w:rPr>
          <w:rFonts w:ascii="Arial" w:hAnsi="Arial" w:cs="Arial"/>
          <w:color w:val="000000"/>
          <w:sz w:val="22"/>
          <w:szCs w:val="22"/>
          <w:lang w:val="de-DE"/>
        </w:rPr>
        <w:tab/>
      </w:r>
      <w:r w:rsidRPr="00463605">
        <w:rPr>
          <w:rFonts w:ascii="Arial" w:hAnsi="Arial" w:cs="Arial"/>
          <w:color w:val="000000"/>
          <w:sz w:val="20"/>
          <w:szCs w:val="20"/>
          <w:lang w:val="de-DE"/>
        </w:rPr>
        <w:t>Sự điều chỉnh của các giao diện bởi các nhà cung cấp bên thứ ba (trong chừng mực cần thiết).</w:t>
      </w:r>
      <w:r w:rsidRPr="00463605">
        <w:rPr>
          <w:rFonts w:ascii="Arial" w:hAnsi="Arial" w:cs="Arial"/>
          <w:color w:val="000000"/>
          <w:sz w:val="14"/>
          <w:szCs w:val="14"/>
          <w:lang w:val="de-DE"/>
        </w:rPr>
        <w:t>                  </w:t>
      </w:r>
    </w:p>
    <w:p w14:paraId="6FBABEE8" w14:textId="42B2423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f) </w:t>
      </w:r>
      <w:r w:rsidRPr="00463605">
        <w:rPr>
          <w:rFonts w:ascii="Arial" w:hAnsi="Arial" w:cs="Arial"/>
          <w:color w:val="000000"/>
          <w:sz w:val="22"/>
          <w:szCs w:val="22"/>
          <w:lang w:val="de-DE"/>
        </w:rPr>
        <w:tab/>
      </w:r>
      <w:r w:rsidRPr="00463605">
        <w:rPr>
          <w:rFonts w:ascii="Arial" w:hAnsi="Arial" w:cs="Arial"/>
          <w:color w:val="000000"/>
          <w:sz w:val="20"/>
          <w:szCs w:val="20"/>
          <w:lang w:val="de-DE"/>
        </w:rPr>
        <w:t>Vận hành hệ thống.</w:t>
      </w:r>
      <w:r w:rsidRPr="00463605">
        <w:rPr>
          <w:rFonts w:ascii="Arial" w:hAnsi="Arial" w:cs="Arial"/>
          <w:color w:val="000000"/>
          <w:sz w:val="14"/>
          <w:szCs w:val="14"/>
          <w:lang w:val="de-DE"/>
        </w:rPr>
        <w:t>                   </w:t>
      </w:r>
    </w:p>
    <w:p w14:paraId="6A3AB1AE" w14:textId="4BA2633C"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g) </w:t>
      </w:r>
      <w:r w:rsidRPr="00463605">
        <w:rPr>
          <w:rFonts w:ascii="Arial" w:hAnsi="Arial" w:cs="Arial"/>
          <w:color w:val="000000"/>
          <w:sz w:val="22"/>
          <w:szCs w:val="22"/>
          <w:lang w:val="de-DE"/>
        </w:rPr>
        <w:tab/>
      </w:r>
      <w:r w:rsidRPr="00463605">
        <w:rPr>
          <w:rFonts w:ascii="Arial" w:hAnsi="Arial" w:cs="Arial"/>
          <w:color w:val="000000"/>
          <w:sz w:val="20"/>
          <w:szCs w:val="20"/>
          <w:lang w:val="de-DE"/>
        </w:rPr>
        <w:t>Cài đặt hệ điều hành và phần mềm hệ thống khác.</w:t>
      </w:r>
      <w:r w:rsidRPr="00463605">
        <w:rPr>
          <w:rFonts w:ascii="Arial" w:hAnsi="Arial" w:cs="Arial"/>
          <w:color w:val="000000"/>
          <w:sz w:val="14"/>
          <w:szCs w:val="14"/>
          <w:lang w:val="de-DE"/>
        </w:rPr>
        <w:t>                  </w:t>
      </w:r>
    </w:p>
    <w:p w14:paraId="68BF5386" w14:textId="2FC5E44B" w:rsidR="00D07515" w:rsidRPr="00463605" w:rsidRDefault="00D07515" w:rsidP="00D07515">
      <w:pPr>
        <w:pStyle w:val="NormalWeb"/>
        <w:spacing w:after="200"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h) </w:t>
      </w:r>
      <w:r w:rsidRPr="00463605">
        <w:rPr>
          <w:rFonts w:ascii="Arial" w:hAnsi="Arial" w:cs="Arial"/>
          <w:color w:val="000000"/>
          <w:sz w:val="22"/>
          <w:szCs w:val="22"/>
          <w:lang w:val="de-DE"/>
        </w:rPr>
        <w:tab/>
      </w:r>
      <w:r w:rsidRPr="00463605">
        <w:rPr>
          <w:rFonts w:ascii="Arial" w:hAnsi="Arial" w:cs="Arial"/>
          <w:color w:val="000000"/>
          <w:sz w:val="20"/>
          <w:szCs w:val="20"/>
          <w:lang w:val="de-DE"/>
        </w:rPr>
        <w:t>Cấu hình của phần cứng.</w:t>
      </w:r>
      <w:r w:rsidRPr="00463605">
        <w:rPr>
          <w:rFonts w:ascii="Arial" w:hAnsi="Arial" w:cs="Arial"/>
          <w:color w:val="000000"/>
          <w:sz w:val="14"/>
          <w:szCs w:val="14"/>
          <w:lang w:val="de-DE"/>
        </w:rPr>
        <w:t>                 </w:t>
      </w:r>
    </w:p>
    <w:p w14:paraId="0EF42A6D"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480C5CE8"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b/>
          <w:bCs/>
          <w:color w:val="000000"/>
          <w:sz w:val="20"/>
          <w:szCs w:val="20"/>
          <w:lang w:val="de-DE"/>
        </w:rPr>
        <w:t>Điều khoản kinh doanh</w:t>
      </w:r>
    </w:p>
    <w:p w14:paraId="1D550ACC" w14:textId="55D3CF83"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a) </w:t>
      </w:r>
      <w:r w:rsidRPr="00463605">
        <w:rPr>
          <w:rFonts w:ascii="Arial" w:hAnsi="Arial" w:cs="Arial"/>
          <w:color w:val="000000"/>
          <w:sz w:val="22"/>
          <w:szCs w:val="22"/>
          <w:lang w:val="de-DE"/>
        </w:rPr>
        <w:tab/>
      </w:r>
      <w:r w:rsidRPr="00463605">
        <w:rPr>
          <w:rFonts w:ascii="Arial" w:hAnsi="Arial" w:cs="Arial"/>
          <w:color w:val="000000"/>
          <w:sz w:val="20"/>
          <w:szCs w:val="20"/>
          <w:lang w:val="de-DE"/>
        </w:rPr>
        <w:t>Các khái niệm thử nghiệm, trường hợp thử nghiệm, dữ liệu thử nghiệm và các hoạt động thử nghiệm.</w:t>
      </w:r>
      <w:r w:rsidRPr="00463605">
        <w:rPr>
          <w:rFonts w:ascii="Arial" w:hAnsi="Arial" w:cs="Arial"/>
          <w:color w:val="000000"/>
          <w:sz w:val="14"/>
          <w:szCs w:val="14"/>
          <w:lang w:val="de-DE"/>
        </w:rPr>
        <w:t>                  </w:t>
      </w:r>
    </w:p>
    <w:p w14:paraId="628BF7C5" w14:textId="39CCAC4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b)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người quản lý dự án nội bộ.</w:t>
      </w:r>
      <w:r w:rsidRPr="00463605">
        <w:rPr>
          <w:rFonts w:ascii="Arial" w:hAnsi="Arial" w:cs="Arial"/>
          <w:color w:val="000000"/>
          <w:sz w:val="14"/>
          <w:szCs w:val="14"/>
          <w:lang w:val="de-DE"/>
        </w:rPr>
        <w:t>                 </w:t>
      </w:r>
    </w:p>
    <w:p w14:paraId="2EAD1B3B" w14:textId="7BF92761"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c)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liên hệ kỹ thuật và nghiệp vụ ngân hàng.</w:t>
      </w:r>
      <w:r w:rsidRPr="00463605">
        <w:rPr>
          <w:rFonts w:ascii="Arial" w:hAnsi="Arial" w:cs="Arial"/>
          <w:color w:val="000000"/>
          <w:sz w:val="14"/>
          <w:szCs w:val="14"/>
          <w:lang w:val="de-DE"/>
        </w:rPr>
        <w:t>                  </w:t>
      </w:r>
    </w:p>
    <w:p w14:paraId="41FA7808" w14:textId="2068B86A"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d) </w:t>
      </w:r>
      <w:r w:rsidRPr="00463605">
        <w:rPr>
          <w:rFonts w:ascii="Arial" w:hAnsi="Arial" w:cs="Arial"/>
          <w:color w:val="000000"/>
          <w:sz w:val="22"/>
          <w:szCs w:val="22"/>
          <w:lang w:val="de-DE"/>
        </w:rPr>
        <w:tab/>
      </w:r>
      <w:r w:rsidRPr="00463605">
        <w:rPr>
          <w:rFonts w:ascii="Arial" w:hAnsi="Arial" w:cs="Arial"/>
          <w:color w:val="000000"/>
          <w:sz w:val="20"/>
          <w:szCs w:val="20"/>
          <w:lang w:val="de-DE"/>
        </w:rPr>
        <w:t>Mặt bằng cho nhóm dự án với trang thiết bị tương ứng và cung cấp các nguồn lực cần thiết.</w:t>
      </w:r>
      <w:r w:rsidRPr="00463605">
        <w:rPr>
          <w:rFonts w:ascii="Arial" w:hAnsi="Arial" w:cs="Arial"/>
          <w:color w:val="000000"/>
          <w:sz w:val="14"/>
          <w:szCs w:val="14"/>
          <w:lang w:val="de-DE"/>
        </w:rPr>
        <w:t>                 </w:t>
      </w:r>
    </w:p>
    <w:p w14:paraId="40DB9D54" w14:textId="6C777DDE"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e) </w:t>
      </w:r>
      <w:r w:rsidRPr="00463605">
        <w:rPr>
          <w:rFonts w:ascii="Arial" w:hAnsi="Arial" w:cs="Arial"/>
          <w:color w:val="000000"/>
          <w:sz w:val="22"/>
          <w:szCs w:val="22"/>
          <w:lang w:val="de-DE"/>
        </w:rPr>
        <w:tab/>
      </w:r>
      <w:r w:rsidRPr="00463605">
        <w:rPr>
          <w:rFonts w:ascii="Arial" w:hAnsi="Arial" w:cs="Arial"/>
          <w:color w:val="000000"/>
          <w:sz w:val="20"/>
          <w:szCs w:val="20"/>
          <w:lang w:val="de-DE"/>
        </w:rPr>
        <w:t>Chuẩn bị và tổ chức kinh doanh.</w:t>
      </w:r>
      <w:r w:rsidRPr="00463605">
        <w:rPr>
          <w:rFonts w:ascii="Arial" w:hAnsi="Arial" w:cs="Arial"/>
          <w:color w:val="000000"/>
          <w:sz w:val="14"/>
          <w:szCs w:val="14"/>
          <w:lang w:val="de-DE"/>
        </w:rPr>
        <w:t>                  </w:t>
      </w:r>
    </w:p>
    <w:p w14:paraId="442F71DD" w14:textId="17C60911"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f) </w:t>
      </w:r>
      <w:r w:rsidRPr="00463605">
        <w:rPr>
          <w:rFonts w:ascii="Arial" w:hAnsi="Arial" w:cs="Arial"/>
          <w:color w:val="000000"/>
          <w:sz w:val="22"/>
          <w:szCs w:val="22"/>
          <w:lang w:val="de-DE"/>
        </w:rPr>
        <w:tab/>
      </w:r>
      <w:r w:rsidRPr="00463605">
        <w:rPr>
          <w:rFonts w:ascii="Arial" w:hAnsi="Arial" w:cs="Arial"/>
          <w:color w:val="000000"/>
          <w:sz w:val="20"/>
          <w:szCs w:val="20"/>
          <w:lang w:val="de-DE"/>
        </w:rPr>
        <w:t>Khái niệm ủy quyền và hiện thực hóa.</w:t>
      </w:r>
      <w:r w:rsidRPr="00463605">
        <w:rPr>
          <w:rFonts w:ascii="Arial" w:hAnsi="Arial" w:cs="Arial"/>
          <w:color w:val="000000"/>
          <w:sz w:val="14"/>
          <w:szCs w:val="14"/>
          <w:lang w:val="de-DE"/>
        </w:rPr>
        <w:t>                   </w:t>
      </w:r>
    </w:p>
    <w:p w14:paraId="6B2FF6A9" w14:textId="23569AC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 xml:space="preserve">g) </w:t>
      </w:r>
      <w:r w:rsidRPr="00463605">
        <w:rPr>
          <w:rFonts w:ascii="Arial" w:hAnsi="Arial" w:cs="Arial"/>
          <w:color w:val="000000"/>
          <w:sz w:val="22"/>
          <w:szCs w:val="22"/>
          <w:lang w:val="de-DE"/>
        </w:rPr>
        <w:tab/>
        <w:t>Sự </w:t>
      </w:r>
      <w:r w:rsidRPr="00463605">
        <w:rPr>
          <w:rFonts w:ascii="Arial" w:hAnsi="Arial" w:cs="Arial"/>
          <w:color w:val="000000"/>
          <w:sz w:val="20"/>
          <w:szCs w:val="20"/>
          <w:lang w:val="de-DE"/>
        </w:rPr>
        <w:t>hợp tác của các bộ phận Khách hàng liên quan trong việc triển khai Sản phẩm Hệ thống.</w:t>
      </w:r>
      <w:r w:rsidRPr="00463605">
        <w:rPr>
          <w:rFonts w:ascii="Arial" w:hAnsi="Arial" w:cs="Arial"/>
          <w:color w:val="000000"/>
          <w:sz w:val="14"/>
          <w:szCs w:val="14"/>
          <w:lang w:val="de-DE"/>
        </w:rPr>
        <w:t>                  </w:t>
      </w:r>
    </w:p>
    <w:p w14:paraId="2A16A742" w14:textId="4C7BC630"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h) </w:t>
      </w:r>
      <w:r w:rsidRPr="00463605">
        <w:rPr>
          <w:rFonts w:ascii="Arial" w:hAnsi="Arial" w:cs="Arial"/>
          <w:color w:val="000000"/>
          <w:sz w:val="22"/>
          <w:szCs w:val="22"/>
          <w:lang w:val="de-DE"/>
        </w:rPr>
        <w:tab/>
      </w:r>
      <w:r w:rsidRPr="00463605">
        <w:rPr>
          <w:rFonts w:ascii="Arial" w:hAnsi="Arial" w:cs="Arial"/>
          <w:color w:val="000000"/>
          <w:sz w:val="20"/>
          <w:szCs w:val="20"/>
          <w:lang w:val="de-DE"/>
        </w:rPr>
        <w:t>Tham gia vào các khái niệm và hiện thực hóa di cư.</w:t>
      </w:r>
      <w:r w:rsidRPr="00463605">
        <w:rPr>
          <w:rFonts w:ascii="Arial" w:hAnsi="Arial" w:cs="Arial"/>
          <w:color w:val="000000"/>
          <w:sz w:val="14"/>
          <w:szCs w:val="14"/>
          <w:lang w:val="de-DE"/>
        </w:rPr>
        <w:t>                 </w:t>
      </w:r>
    </w:p>
    <w:p w14:paraId="421B5E2D" w14:textId="436F04BE" w:rsidR="00D07515" w:rsidRPr="00463605" w:rsidRDefault="00D07515" w:rsidP="00D07515">
      <w:pPr>
        <w:pStyle w:val="NormalWeb"/>
        <w:spacing w:after="200" w:line="186" w:lineRule="atLeast"/>
        <w:ind w:left="720" w:right="20" w:hanging="720"/>
        <w:jc w:val="both"/>
        <w:rPr>
          <w:rFonts w:ascii="Arial" w:hAnsi="Arial" w:cs="Arial"/>
          <w:color w:val="000000"/>
          <w:sz w:val="20"/>
          <w:szCs w:val="20"/>
        </w:rPr>
      </w:pPr>
      <w:r w:rsidRPr="00463605">
        <w:rPr>
          <w:rFonts w:ascii="Arial" w:hAnsi="Arial" w:cs="Arial"/>
          <w:color w:val="000000"/>
          <w:sz w:val="22"/>
          <w:szCs w:val="22"/>
        </w:rPr>
        <w:t>i) </w:t>
      </w:r>
      <w:r w:rsidRPr="00463605">
        <w:rPr>
          <w:rFonts w:ascii="Arial" w:hAnsi="Arial" w:cs="Arial"/>
          <w:color w:val="000000"/>
          <w:sz w:val="22"/>
          <w:szCs w:val="22"/>
        </w:rPr>
        <w:tab/>
      </w:r>
      <w:r w:rsidRPr="00463605">
        <w:rPr>
          <w:rFonts w:ascii="Arial" w:hAnsi="Arial" w:cs="Arial"/>
          <w:color w:val="000000"/>
          <w:sz w:val="20"/>
          <w:szCs w:val="20"/>
        </w:rPr>
        <w:t xml:space="preserve">Chuẩn bị và thực hiện Nghiệm </w:t>
      </w:r>
      <w:proofErr w:type="gramStart"/>
      <w:r w:rsidRPr="00463605">
        <w:rPr>
          <w:rFonts w:ascii="Arial" w:hAnsi="Arial" w:cs="Arial"/>
          <w:color w:val="000000"/>
          <w:sz w:val="20"/>
          <w:szCs w:val="20"/>
        </w:rPr>
        <w:t>thu</w:t>
      </w:r>
      <w:proofErr w:type="gramEnd"/>
      <w:r w:rsidRPr="00463605">
        <w:rPr>
          <w:rFonts w:ascii="Arial" w:hAnsi="Arial" w:cs="Arial"/>
          <w:color w:val="000000"/>
          <w:sz w:val="20"/>
          <w:szCs w:val="20"/>
        </w:rPr>
        <w:t>.</w:t>
      </w:r>
      <w:r w:rsidRPr="00463605">
        <w:rPr>
          <w:rFonts w:ascii="Arial" w:hAnsi="Arial" w:cs="Arial"/>
          <w:color w:val="000000"/>
          <w:sz w:val="14"/>
          <w:szCs w:val="14"/>
        </w:rPr>
        <w:t>                   </w:t>
      </w:r>
    </w:p>
    <w:p w14:paraId="2EF8BDF7" w14:textId="77777777" w:rsidR="00D07515" w:rsidRPr="00463605" w:rsidRDefault="00D07515" w:rsidP="00D07515">
      <w:pPr>
        <w:pStyle w:val="NormalWeb"/>
        <w:spacing w:line="186" w:lineRule="atLeast"/>
        <w:ind w:right="20"/>
        <w:jc w:val="both"/>
        <w:rPr>
          <w:rFonts w:ascii="Arial" w:hAnsi="Arial" w:cs="Arial"/>
          <w:color w:val="000000"/>
          <w:sz w:val="20"/>
          <w:szCs w:val="20"/>
        </w:rPr>
      </w:pPr>
      <w:r w:rsidRPr="00463605">
        <w:rPr>
          <w:rFonts w:ascii="Arial" w:hAnsi="Arial" w:cs="Arial"/>
          <w:color w:val="000000"/>
          <w:sz w:val="20"/>
          <w:szCs w:val="20"/>
        </w:rPr>
        <w:t> </w:t>
      </w:r>
    </w:p>
    <w:p w14:paraId="179C6980" w14:textId="77777777" w:rsidR="00D07515" w:rsidRPr="00463605" w:rsidRDefault="00D07515" w:rsidP="00D07515">
      <w:pPr>
        <w:pStyle w:val="NormalWeb"/>
        <w:spacing w:line="186" w:lineRule="atLeast"/>
        <w:ind w:right="20"/>
        <w:jc w:val="both"/>
        <w:rPr>
          <w:rFonts w:ascii="Arial" w:hAnsi="Arial" w:cs="Arial"/>
          <w:color w:val="000000"/>
          <w:sz w:val="20"/>
          <w:szCs w:val="20"/>
        </w:rPr>
      </w:pPr>
      <w:r w:rsidRPr="00463605">
        <w:rPr>
          <w:rFonts w:ascii="Arial" w:hAnsi="Arial" w:cs="Arial"/>
          <w:b/>
          <w:bCs/>
          <w:color w:val="000000"/>
          <w:sz w:val="20"/>
          <w:szCs w:val="20"/>
        </w:rPr>
        <w:t>Phần mềm</w:t>
      </w:r>
    </w:p>
    <w:p w14:paraId="668812E3"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Theo yêu cầu</w:t>
      </w:r>
    </w:p>
    <w:p w14:paraId="580A5DC7" w14:textId="1515B6AE" w:rsidR="00D07515" w:rsidRPr="00463605" w:rsidRDefault="00D07515" w:rsidP="00D07515">
      <w:pPr>
        <w:pStyle w:val="NormalWeb"/>
        <w:rPr>
          <w:rFonts w:ascii="Arial" w:hAnsi="Arial" w:cs="Arial"/>
          <w:i/>
          <w:iCs/>
          <w:color w:val="000000"/>
          <w:sz w:val="18"/>
          <w:szCs w:val="18"/>
        </w:rPr>
      </w:pPr>
    </w:p>
    <w:p w14:paraId="7D0DF9E3" w14:textId="77777777" w:rsidR="00D07515" w:rsidRPr="00463605" w:rsidRDefault="00D07515" w:rsidP="00D07515">
      <w:pPr>
        <w:pStyle w:val="NormalWeb"/>
        <w:rPr>
          <w:rFonts w:ascii="Arial" w:hAnsi="Arial" w:cs="Arial"/>
          <w:i/>
          <w:iCs/>
          <w:color w:val="000000"/>
          <w:sz w:val="18"/>
          <w:szCs w:val="18"/>
        </w:rPr>
      </w:pPr>
    </w:p>
    <w:p w14:paraId="1C388103" w14:textId="77777777" w:rsidR="00D07515" w:rsidRPr="00463605" w:rsidRDefault="00D07515" w:rsidP="00D07515">
      <w:pPr>
        <w:pStyle w:val="NormalWeb"/>
        <w:rPr>
          <w:rFonts w:ascii="Arial" w:hAnsi="Arial" w:cs="Arial"/>
          <w:i/>
          <w:iCs/>
          <w:color w:val="000000"/>
          <w:sz w:val="18"/>
          <w:szCs w:val="18"/>
        </w:rPr>
      </w:pPr>
    </w:p>
    <w:p w14:paraId="3EBA1A32" w14:textId="77777777" w:rsidR="00D07515" w:rsidRPr="00463605" w:rsidRDefault="00D07515" w:rsidP="00D07515">
      <w:pPr>
        <w:pStyle w:val="NormalWeb"/>
        <w:rPr>
          <w:rFonts w:ascii="Arial" w:hAnsi="Arial" w:cs="Arial"/>
          <w:i/>
          <w:iCs/>
          <w:color w:val="000000"/>
          <w:sz w:val="18"/>
          <w:szCs w:val="18"/>
        </w:rPr>
      </w:pPr>
    </w:p>
    <w:p w14:paraId="048BBC4C" w14:textId="77777777" w:rsidR="00D07515" w:rsidRPr="00463605" w:rsidRDefault="00D07515" w:rsidP="00D07515">
      <w:pPr>
        <w:pStyle w:val="NormalWeb"/>
        <w:rPr>
          <w:rFonts w:ascii="Arial" w:hAnsi="Arial" w:cs="Arial"/>
          <w:i/>
          <w:iCs/>
          <w:color w:val="000000"/>
          <w:sz w:val="18"/>
          <w:szCs w:val="18"/>
        </w:rPr>
      </w:pPr>
    </w:p>
    <w:p w14:paraId="7FC351B3" w14:textId="77777777" w:rsidR="00D07515" w:rsidRPr="00463605" w:rsidRDefault="00D07515" w:rsidP="00D07515">
      <w:pPr>
        <w:pStyle w:val="NormalWeb"/>
        <w:rPr>
          <w:rFonts w:ascii="Arial" w:hAnsi="Arial" w:cs="Arial"/>
          <w:i/>
          <w:iCs/>
          <w:color w:val="000000"/>
          <w:sz w:val="18"/>
          <w:szCs w:val="18"/>
        </w:rPr>
      </w:pPr>
    </w:p>
    <w:p w14:paraId="032232AC" w14:textId="77777777" w:rsidR="00D07515" w:rsidRPr="00463605" w:rsidRDefault="00D07515" w:rsidP="00D07515">
      <w:pPr>
        <w:pStyle w:val="NormalWeb"/>
        <w:rPr>
          <w:rFonts w:ascii="Arial" w:hAnsi="Arial" w:cs="Arial"/>
          <w:i/>
          <w:iCs/>
          <w:color w:val="000000"/>
          <w:sz w:val="18"/>
          <w:szCs w:val="18"/>
        </w:rPr>
      </w:pPr>
    </w:p>
    <w:p w14:paraId="51FEA0AA" w14:textId="77777777" w:rsidR="00D07515" w:rsidRPr="00463605" w:rsidRDefault="00D07515" w:rsidP="00D07515">
      <w:pPr>
        <w:pStyle w:val="NormalWeb"/>
        <w:rPr>
          <w:rFonts w:ascii="Arial" w:hAnsi="Arial" w:cs="Arial"/>
          <w:i/>
          <w:iCs/>
          <w:color w:val="000000"/>
          <w:sz w:val="18"/>
          <w:szCs w:val="18"/>
        </w:rPr>
      </w:pPr>
    </w:p>
    <w:p w14:paraId="30666BBC" w14:textId="77777777" w:rsidR="00D07515" w:rsidRPr="00463605" w:rsidRDefault="00D07515" w:rsidP="00D07515">
      <w:pPr>
        <w:pStyle w:val="NormalWeb"/>
        <w:rPr>
          <w:rFonts w:ascii="Arial" w:hAnsi="Arial" w:cs="Arial"/>
          <w:i/>
          <w:iCs/>
          <w:color w:val="000000"/>
          <w:sz w:val="18"/>
          <w:szCs w:val="18"/>
        </w:rPr>
      </w:pPr>
    </w:p>
    <w:p w14:paraId="643FCAD6" w14:textId="77777777" w:rsidR="00D07515" w:rsidRPr="00463605" w:rsidRDefault="00D07515" w:rsidP="00D07515">
      <w:pPr>
        <w:pStyle w:val="NormalWeb"/>
        <w:rPr>
          <w:rFonts w:ascii="Arial" w:hAnsi="Arial" w:cs="Arial"/>
          <w:i/>
          <w:iCs/>
          <w:color w:val="000000"/>
          <w:sz w:val="18"/>
          <w:szCs w:val="18"/>
        </w:rPr>
      </w:pPr>
    </w:p>
    <w:p w14:paraId="7E554EC7" w14:textId="77777777" w:rsidR="00D07515" w:rsidRPr="00463605" w:rsidRDefault="00D07515" w:rsidP="00D07515">
      <w:pPr>
        <w:pStyle w:val="NormalWeb"/>
        <w:rPr>
          <w:rFonts w:ascii="Arial" w:hAnsi="Arial" w:cs="Arial"/>
          <w:i/>
          <w:iCs/>
          <w:color w:val="000000"/>
          <w:sz w:val="18"/>
          <w:szCs w:val="18"/>
        </w:rPr>
      </w:pPr>
    </w:p>
    <w:p w14:paraId="29BC1CBC" w14:textId="77777777" w:rsidR="00D07515" w:rsidRPr="00463605" w:rsidRDefault="00D07515" w:rsidP="00D07515">
      <w:pPr>
        <w:pStyle w:val="NormalWeb"/>
        <w:rPr>
          <w:rFonts w:ascii="Arial" w:hAnsi="Arial" w:cs="Arial"/>
          <w:i/>
          <w:iCs/>
          <w:color w:val="000000"/>
          <w:sz w:val="18"/>
          <w:szCs w:val="18"/>
        </w:rPr>
      </w:pPr>
    </w:p>
    <w:p w14:paraId="30A71644" w14:textId="77777777" w:rsidR="00D07515" w:rsidRPr="00463605" w:rsidRDefault="00D07515" w:rsidP="00D07515">
      <w:pPr>
        <w:pStyle w:val="NormalWeb"/>
        <w:rPr>
          <w:rFonts w:ascii="Arial" w:hAnsi="Arial" w:cs="Arial"/>
          <w:i/>
          <w:iCs/>
          <w:color w:val="000000"/>
          <w:sz w:val="18"/>
          <w:szCs w:val="18"/>
        </w:rPr>
      </w:pPr>
    </w:p>
    <w:p w14:paraId="150DEA80" w14:textId="77777777" w:rsidR="00D07515" w:rsidRPr="00463605" w:rsidRDefault="00D07515" w:rsidP="00D07515">
      <w:pPr>
        <w:pStyle w:val="NormalWeb"/>
        <w:rPr>
          <w:rFonts w:ascii="Arial" w:hAnsi="Arial" w:cs="Arial"/>
          <w:i/>
          <w:iCs/>
          <w:color w:val="000000"/>
          <w:sz w:val="18"/>
          <w:szCs w:val="18"/>
        </w:rPr>
      </w:pPr>
    </w:p>
    <w:p w14:paraId="51E9E207" w14:textId="77777777" w:rsidR="00D07515" w:rsidRPr="00463605" w:rsidRDefault="00D07515" w:rsidP="00D07515">
      <w:pPr>
        <w:pStyle w:val="NormalWeb"/>
        <w:rPr>
          <w:rFonts w:ascii="Arial" w:hAnsi="Arial" w:cs="Arial"/>
          <w:i/>
          <w:iCs/>
          <w:color w:val="000000"/>
          <w:sz w:val="18"/>
          <w:szCs w:val="18"/>
        </w:rPr>
      </w:pPr>
    </w:p>
    <w:p w14:paraId="149102DC" w14:textId="77777777" w:rsidR="00D07515" w:rsidRPr="00463605" w:rsidRDefault="00D07515" w:rsidP="00D07515">
      <w:pPr>
        <w:pStyle w:val="NormalWeb"/>
        <w:rPr>
          <w:rFonts w:ascii="Arial" w:hAnsi="Arial" w:cs="Arial"/>
          <w:i/>
          <w:iCs/>
          <w:color w:val="000000"/>
          <w:sz w:val="18"/>
          <w:szCs w:val="18"/>
        </w:rPr>
      </w:pPr>
    </w:p>
    <w:p w14:paraId="1A275D02" w14:textId="77777777" w:rsidR="00D07515" w:rsidRPr="00463605" w:rsidRDefault="00D07515" w:rsidP="00D07515">
      <w:pPr>
        <w:pStyle w:val="NormalWeb"/>
        <w:rPr>
          <w:rFonts w:ascii="Arial" w:hAnsi="Arial" w:cs="Arial"/>
          <w:i/>
          <w:iCs/>
          <w:color w:val="000000"/>
          <w:sz w:val="18"/>
          <w:szCs w:val="18"/>
        </w:rPr>
      </w:pPr>
    </w:p>
    <w:p w14:paraId="7327DA35" w14:textId="77777777" w:rsidR="00D07515" w:rsidRPr="00463605" w:rsidRDefault="00D07515" w:rsidP="00D07515">
      <w:pPr>
        <w:pStyle w:val="NormalWeb"/>
        <w:rPr>
          <w:rFonts w:ascii="Arial" w:hAnsi="Arial" w:cs="Arial"/>
          <w:color w:val="000000"/>
          <w:sz w:val="27"/>
          <w:szCs w:val="27"/>
        </w:rPr>
      </w:pPr>
    </w:p>
    <w:p w14:paraId="20BC7EBA"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 </w:t>
      </w:r>
    </w:p>
    <w:p w14:paraId="7A565A77" w14:textId="77777777" w:rsidR="00D07515" w:rsidRPr="00463605" w:rsidRDefault="00D07515" w:rsidP="00D07515">
      <w:pPr>
        <w:rPr>
          <w:rFonts w:ascii="Arial" w:hAnsi="Arial" w:cs="Arial"/>
          <w:sz w:val="24"/>
          <w:szCs w:val="24"/>
        </w:rPr>
      </w:pPr>
      <w:r w:rsidRPr="00463605">
        <w:rPr>
          <w:rFonts w:ascii="Arial" w:hAnsi="Arial" w:cs="Arial"/>
          <w:color w:val="000000"/>
          <w:sz w:val="27"/>
          <w:szCs w:val="27"/>
        </w:rPr>
        <w:lastRenderedPageBreak/>
        <w:br w:type="textWrapping" w:clear="all"/>
      </w:r>
    </w:p>
    <w:p w14:paraId="5DD99093" w14:textId="77777777" w:rsidR="00D07515" w:rsidRPr="00463605" w:rsidRDefault="00D07515" w:rsidP="00D07515">
      <w:pPr>
        <w:pStyle w:val="NormalWeb"/>
        <w:spacing w:line="198" w:lineRule="atLeast"/>
        <w:ind w:left="7"/>
        <w:rPr>
          <w:rFonts w:ascii="Arial" w:hAnsi="Arial" w:cs="Arial"/>
          <w:color w:val="000000"/>
          <w:sz w:val="20"/>
          <w:szCs w:val="20"/>
          <w:lang w:val="de-DE"/>
        </w:rPr>
      </w:pPr>
      <w:r w:rsidRPr="00463605">
        <w:rPr>
          <w:rFonts w:ascii="Arial" w:hAnsi="Arial" w:cs="Arial"/>
          <w:b/>
          <w:bCs/>
          <w:color w:val="000000"/>
          <w:sz w:val="20"/>
          <w:szCs w:val="20"/>
          <w:lang w:val="de-DE"/>
        </w:rPr>
        <w:t>LỊCH TRÌNH - PHẦN 4</w:t>
      </w:r>
    </w:p>
    <w:p w14:paraId="7E8C2F4A" w14:textId="77777777" w:rsidR="00D07515" w:rsidRPr="00463605" w:rsidRDefault="00D07515" w:rsidP="00D07515">
      <w:pPr>
        <w:pStyle w:val="NormalWeb"/>
        <w:spacing w:line="232" w:lineRule="atLeast"/>
        <w:rPr>
          <w:rFonts w:ascii="Arial" w:hAnsi="Arial" w:cs="Arial"/>
          <w:color w:val="000000"/>
          <w:sz w:val="27"/>
          <w:szCs w:val="27"/>
          <w:lang w:val="de-DE"/>
        </w:rPr>
      </w:pPr>
      <w:r w:rsidRPr="00463605">
        <w:rPr>
          <w:rFonts w:ascii="Arial" w:hAnsi="Arial" w:cs="Arial"/>
          <w:color w:val="000000"/>
          <w:sz w:val="20"/>
          <w:szCs w:val="20"/>
          <w:lang w:val="de-DE"/>
        </w:rPr>
        <w:t> </w:t>
      </w:r>
    </w:p>
    <w:p w14:paraId="62FF2C8E" w14:textId="77777777" w:rsidR="00D07515" w:rsidRPr="00463605" w:rsidRDefault="00D07515" w:rsidP="00D07515">
      <w:pPr>
        <w:pStyle w:val="NormalWeb"/>
        <w:spacing w:line="198" w:lineRule="atLeast"/>
        <w:ind w:left="7"/>
        <w:rPr>
          <w:rFonts w:ascii="Arial" w:hAnsi="Arial" w:cs="Arial"/>
          <w:color w:val="000000"/>
          <w:sz w:val="20"/>
          <w:szCs w:val="20"/>
          <w:lang w:val="de-DE"/>
        </w:rPr>
      </w:pPr>
      <w:r w:rsidRPr="00463605">
        <w:rPr>
          <w:rFonts w:ascii="Arial" w:hAnsi="Arial" w:cs="Arial"/>
          <w:b/>
          <w:bCs/>
          <w:color w:val="000000"/>
          <w:sz w:val="20"/>
          <w:szCs w:val="20"/>
          <w:lang w:val="de-DE"/>
        </w:rPr>
        <w:t>THAY ĐỔI THỦ TỤC KIỂM SOÁT (“CCP”)</w:t>
      </w:r>
    </w:p>
    <w:p w14:paraId="7DBC7C89" w14:textId="1E007DBF" w:rsidR="00D07515" w:rsidRPr="00463605" w:rsidRDefault="00D07515" w:rsidP="00D07515">
      <w:pPr>
        <w:pStyle w:val="NormalWeb"/>
        <w:spacing w:line="200" w:lineRule="atLeast"/>
        <w:rPr>
          <w:rFonts w:ascii="Arial" w:hAnsi="Arial" w:cs="Arial"/>
          <w:color w:val="000000"/>
          <w:sz w:val="27"/>
          <w:szCs w:val="27"/>
          <w:lang w:val="de-DE"/>
        </w:rPr>
      </w:pPr>
      <w:r w:rsidRPr="00463605">
        <w:rPr>
          <w:rFonts w:ascii="Arial" w:hAnsi="Arial" w:cs="Arial"/>
          <w:color w:val="000000"/>
          <w:sz w:val="20"/>
          <w:szCs w:val="20"/>
          <w:lang w:val="de-DE"/>
        </w:rPr>
        <w:t> </w:t>
      </w:r>
    </w:p>
    <w:p w14:paraId="430294DF" w14:textId="77777777"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Thay đổi yêu cầu</w:t>
      </w:r>
    </w:p>
    <w:p w14:paraId="551607A7" w14:textId="77777777" w:rsidR="00D07515" w:rsidRPr="00463605" w:rsidRDefault="00D07515" w:rsidP="00D07515">
      <w:pPr>
        <w:pStyle w:val="NormalWeb"/>
        <w:spacing w:line="45" w:lineRule="atLeast"/>
        <w:rPr>
          <w:rFonts w:ascii="Arial" w:hAnsi="Arial" w:cs="Arial"/>
          <w:color w:val="000000"/>
          <w:sz w:val="27"/>
          <w:szCs w:val="27"/>
        </w:rPr>
      </w:pPr>
      <w:r w:rsidRPr="00463605">
        <w:rPr>
          <w:rFonts w:ascii="Arial" w:hAnsi="Arial" w:cs="Arial"/>
          <w:b/>
          <w:bCs/>
          <w:color w:val="000000"/>
          <w:sz w:val="20"/>
          <w:szCs w:val="20"/>
        </w:rPr>
        <w:t> </w:t>
      </w:r>
    </w:p>
    <w:p w14:paraId="493066F0" w14:textId="77777777" w:rsidR="00D07515" w:rsidRPr="00463605" w:rsidRDefault="00D07515" w:rsidP="00D07515">
      <w:pPr>
        <w:pStyle w:val="NormalWeb"/>
        <w:spacing w:line="192" w:lineRule="atLeast"/>
        <w:ind w:left="727"/>
        <w:jc w:val="both"/>
        <w:rPr>
          <w:rFonts w:ascii="Arial" w:hAnsi="Arial" w:cs="Arial"/>
          <w:color w:val="000000"/>
          <w:sz w:val="20"/>
          <w:szCs w:val="20"/>
        </w:rPr>
      </w:pPr>
      <w:r w:rsidRPr="00463605">
        <w:rPr>
          <w:rFonts w:ascii="Arial" w:hAnsi="Arial" w:cs="Arial"/>
          <w:color w:val="000000"/>
          <w:sz w:val="20"/>
          <w:szCs w:val="20"/>
        </w:rPr>
        <w:t xml:space="preserve">Một yêu cầu thay đổi có thể tăng lên trong suốt thời hạn của Phụ lục này, nơi một trong hai Finastra hoặc Nhà Thầu thấy sự cần thiết của một sự thay đổi để Schedule, các thông số kỹ thuật, kế hoạch dự án, và / hoặc bất kỳ tài liệu khác mô tả các Dịch vụ và Sản phẩm Hệ thống được cung cấp </w:t>
      </w:r>
      <w:proofErr w:type="gramStart"/>
      <w:r w:rsidRPr="00463605">
        <w:rPr>
          <w:rFonts w:ascii="Arial" w:hAnsi="Arial" w:cs="Arial"/>
          <w:color w:val="000000"/>
          <w:sz w:val="20"/>
          <w:szCs w:val="20"/>
        </w:rPr>
        <w:t>( “</w:t>
      </w:r>
      <w:proofErr w:type="gramEnd"/>
      <w:r w:rsidRPr="00463605">
        <w:rPr>
          <w:rFonts w:ascii="Arial" w:hAnsi="Arial" w:cs="Arial"/>
          <w:color w:val="000000"/>
          <w:sz w:val="20"/>
          <w:szCs w:val="20"/>
        </w:rPr>
        <w:t> </w:t>
      </w:r>
      <w:r w:rsidRPr="00463605">
        <w:rPr>
          <w:rFonts w:ascii="Arial" w:hAnsi="Arial" w:cs="Arial"/>
          <w:b/>
          <w:bCs/>
          <w:color w:val="000000"/>
          <w:sz w:val="20"/>
          <w:szCs w:val="20"/>
        </w:rPr>
        <w:t>Tài liệu cơ sở </w:t>
      </w:r>
      <w:r w:rsidRPr="00463605">
        <w:rPr>
          <w:rFonts w:ascii="Arial" w:hAnsi="Arial" w:cs="Arial"/>
          <w:color w:val="000000"/>
          <w:sz w:val="20"/>
          <w:szCs w:val="20"/>
        </w:rPr>
        <w:t>”). Bất kỳ bên nào cũng có thể yêu cầu thay đổi Tài liệu cơ sở phù hợp với CCP này. Yêu cầu thay đổi phải được thực hiện bằng văn bản sử dụng biểu mẫu yêu cầu thay đổi do Finastra quy định - được đính kèm như Phụ lục C của Biểu này. </w:t>
      </w:r>
    </w:p>
    <w:p w14:paraId="60E9D3C9" w14:textId="77777777" w:rsidR="00D07515" w:rsidRPr="00463605" w:rsidRDefault="00D07515" w:rsidP="00D07515">
      <w:pPr>
        <w:pStyle w:val="NormalWeb"/>
        <w:spacing w:line="227" w:lineRule="atLeast"/>
        <w:rPr>
          <w:rFonts w:ascii="Arial" w:hAnsi="Arial" w:cs="Arial"/>
          <w:color w:val="000000"/>
          <w:sz w:val="27"/>
          <w:szCs w:val="27"/>
        </w:rPr>
      </w:pPr>
      <w:r w:rsidRPr="00463605">
        <w:rPr>
          <w:rFonts w:ascii="Arial" w:hAnsi="Arial" w:cs="Arial"/>
          <w:color w:val="000000"/>
          <w:sz w:val="20"/>
          <w:szCs w:val="20"/>
        </w:rPr>
        <w:t> </w:t>
      </w:r>
    </w:p>
    <w:p w14:paraId="056EB49E" w14:textId="53979CBA"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Tạo Yêu cầu Thay đổi                    </w:t>
      </w:r>
    </w:p>
    <w:p w14:paraId="0313C8C6" w14:textId="77777777" w:rsidR="00D07515" w:rsidRPr="00463605" w:rsidRDefault="00D07515" w:rsidP="00D07515">
      <w:pPr>
        <w:pStyle w:val="NormalWeb"/>
        <w:spacing w:line="48" w:lineRule="atLeast"/>
        <w:rPr>
          <w:rFonts w:ascii="Arial" w:hAnsi="Arial" w:cs="Arial"/>
          <w:color w:val="000000"/>
          <w:sz w:val="27"/>
          <w:szCs w:val="27"/>
        </w:rPr>
      </w:pPr>
      <w:r w:rsidRPr="00463605">
        <w:rPr>
          <w:rFonts w:ascii="Arial" w:hAnsi="Arial" w:cs="Arial"/>
          <w:b/>
          <w:bCs/>
          <w:color w:val="000000"/>
          <w:sz w:val="20"/>
          <w:szCs w:val="20"/>
        </w:rPr>
        <w:t> </w:t>
      </w:r>
    </w:p>
    <w:p w14:paraId="02210312" w14:textId="5DAEC783" w:rsidR="00D07515" w:rsidRPr="00463605" w:rsidRDefault="00D07515" w:rsidP="00D07515">
      <w:pPr>
        <w:pStyle w:val="NormalWeb"/>
        <w:spacing w:line="180" w:lineRule="atLeast"/>
        <w:ind w:left="727" w:right="20"/>
        <w:jc w:val="both"/>
        <w:rPr>
          <w:rFonts w:ascii="Arial" w:hAnsi="Arial" w:cs="Arial"/>
          <w:color w:val="000000"/>
          <w:sz w:val="20"/>
          <w:szCs w:val="20"/>
        </w:rPr>
      </w:pPr>
      <w:r w:rsidRPr="00463605">
        <w:rPr>
          <w:rFonts w:ascii="Arial" w:hAnsi="Arial" w:cs="Arial"/>
          <w:color w:val="000000"/>
          <w:sz w:val="20"/>
          <w:szCs w:val="20"/>
        </w:rPr>
        <w:t>Khi nhu cầu thay đổi đối với Tài liệu cơ sở đã được xác định, một yêu cầu thay đổi sẽ được tạo ra để bao gồm các nội dung sau: -</w:t>
      </w:r>
    </w:p>
    <w:p w14:paraId="477F7586" w14:textId="5AEB2434" w:rsidR="00D07515" w:rsidRPr="00463605" w:rsidRDefault="00D07515" w:rsidP="00D07515">
      <w:pPr>
        <w:pStyle w:val="NormalWeb"/>
        <w:spacing w:line="198" w:lineRule="atLeast"/>
        <w:ind w:left="1447" w:hanging="727"/>
        <w:jc w:val="both"/>
        <w:rPr>
          <w:rFonts w:ascii="Arial" w:hAnsi="Arial" w:cs="Arial"/>
          <w:color w:val="000000"/>
          <w:sz w:val="20"/>
          <w:szCs w:val="20"/>
        </w:rPr>
      </w:pPr>
      <w:r w:rsidRPr="00463605">
        <w:rPr>
          <w:rFonts w:ascii="Arial" w:hAnsi="Arial" w:cs="Arial"/>
          <w:color w:val="000000"/>
          <w:sz w:val="20"/>
          <w:szCs w:val="20"/>
        </w:rPr>
        <w:t>(a) </w:t>
      </w:r>
      <w:r w:rsidRPr="00463605">
        <w:rPr>
          <w:rFonts w:ascii="Arial" w:hAnsi="Arial" w:cs="Arial"/>
          <w:color w:val="000000"/>
          <w:sz w:val="20"/>
          <w:szCs w:val="20"/>
        </w:rPr>
        <w:tab/>
      </w:r>
      <w:proofErr w:type="gramStart"/>
      <w:r w:rsidRPr="00463605">
        <w:rPr>
          <w:rFonts w:ascii="Arial" w:hAnsi="Arial" w:cs="Arial"/>
          <w:color w:val="000000"/>
          <w:sz w:val="20"/>
          <w:szCs w:val="20"/>
        </w:rPr>
        <w:t>tiêu</w:t>
      </w:r>
      <w:proofErr w:type="gramEnd"/>
      <w:r w:rsidRPr="00463605">
        <w:rPr>
          <w:rFonts w:ascii="Arial" w:hAnsi="Arial" w:cs="Arial"/>
          <w:color w:val="000000"/>
          <w:sz w:val="20"/>
          <w:szCs w:val="20"/>
        </w:rPr>
        <w:t xml:space="preserve"> đề của sự thay đổi;</w:t>
      </w:r>
      <w:r w:rsidRPr="00463605">
        <w:rPr>
          <w:rFonts w:ascii="Arial" w:hAnsi="Arial" w:cs="Arial"/>
          <w:color w:val="000000"/>
          <w:sz w:val="14"/>
          <w:szCs w:val="14"/>
        </w:rPr>
        <w:t>                </w:t>
      </w:r>
    </w:p>
    <w:p w14:paraId="5EB462F3" w14:textId="59B5FF5B"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(b) </w:t>
      </w:r>
      <w:r w:rsidRPr="00463605">
        <w:rPr>
          <w:rFonts w:ascii="Arial" w:hAnsi="Arial" w:cs="Arial"/>
          <w:color w:val="000000"/>
          <w:sz w:val="20"/>
          <w:szCs w:val="20"/>
        </w:rPr>
        <w:tab/>
      </w:r>
      <w:proofErr w:type="gramStart"/>
      <w:r w:rsidRPr="00463605">
        <w:rPr>
          <w:rFonts w:ascii="Arial" w:hAnsi="Arial" w:cs="Arial"/>
          <w:color w:val="000000"/>
          <w:sz w:val="20"/>
          <w:szCs w:val="20"/>
        </w:rPr>
        <w:t>người</w:t>
      </w:r>
      <w:proofErr w:type="gramEnd"/>
      <w:r w:rsidRPr="00463605">
        <w:rPr>
          <w:rFonts w:ascii="Arial" w:hAnsi="Arial" w:cs="Arial"/>
          <w:color w:val="000000"/>
          <w:sz w:val="20"/>
          <w:szCs w:val="20"/>
        </w:rPr>
        <w:t xml:space="preserve"> khởi tạo và ngày yêu cầu hoặc đề xuất thay đổi;</w:t>
      </w:r>
      <w:r w:rsidRPr="00463605">
        <w:rPr>
          <w:rFonts w:ascii="Arial" w:hAnsi="Arial" w:cs="Arial"/>
          <w:color w:val="000000"/>
          <w:sz w:val="14"/>
          <w:szCs w:val="14"/>
        </w:rPr>
        <w:t>                </w:t>
      </w:r>
    </w:p>
    <w:p w14:paraId="74D2D67F" w14:textId="36122B5D"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(c) </w:t>
      </w:r>
      <w:r w:rsidRPr="00463605">
        <w:rPr>
          <w:rFonts w:ascii="Arial" w:hAnsi="Arial" w:cs="Arial"/>
          <w:color w:val="000000"/>
          <w:sz w:val="20"/>
          <w:szCs w:val="20"/>
        </w:rPr>
        <w:tab/>
      </w:r>
      <w:proofErr w:type="gramStart"/>
      <w:r w:rsidRPr="00463605">
        <w:rPr>
          <w:rFonts w:ascii="Arial" w:hAnsi="Arial" w:cs="Arial"/>
          <w:color w:val="000000"/>
          <w:sz w:val="20"/>
          <w:szCs w:val="20"/>
        </w:rPr>
        <w:t>lý</w:t>
      </w:r>
      <w:proofErr w:type="gramEnd"/>
      <w:r w:rsidRPr="00463605">
        <w:rPr>
          <w:rFonts w:ascii="Arial" w:hAnsi="Arial" w:cs="Arial"/>
          <w:color w:val="000000"/>
          <w:sz w:val="20"/>
          <w:szCs w:val="20"/>
        </w:rPr>
        <w:t xml:space="preserve"> do thay đổi;</w:t>
      </w:r>
      <w:r w:rsidRPr="00463605">
        <w:rPr>
          <w:rFonts w:ascii="Arial" w:hAnsi="Arial" w:cs="Arial"/>
          <w:color w:val="000000"/>
          <w:sz w:val="14"/>
          <w:szCs w:val="14"/>
        </w:rPr>
        <w:t>                </w:t>
      </w:r>
    </w:p>
    <w:p w14:paraId="577BAD50" w14:textId="72165870" w:rsidR="00D07515" w:rsidRPr="00463605" w:rsidRDefault="00D07515" w:rsidP="00D07515">
      <w:pPr>
        <w:pStyle w:val="NormalWeb"/>
        <w:spacing w:line="196" w:lineRule="atLeast"/>
        <w:ind w:left="1447" w:hanging="727"/>
        <w:jc w:val="both"/>
        <w:rPr>
          <w:rFonts w:ascii="Arial" w:hAnsi="Arial" w:cs="Arial"/>
          <w:color w:val="000000"/>
          <w:sz w:val="20"/>
          <w:szCs w:val="20"/>
        </w:rPr>
      </w:pPr>
      <w:r w:rsidRPr="00463605">
        <w:rPr>
          <w:rFonts w:ascii="Arial" w:hAnsi="Arial" w:cs="Arial"/>
          <w:color w:val="000000"/>
          <w:sz w:val="20"/>
          <w:szCs w:val="20"/>
        </w:rPr>
        <w:t>(d) </w:t>
      </w:r>
      <w:r w:rsidRPr="00463605">
        <w:rPr>
          <w:rFonts w:ascii="Arial" w:hAnsi="Arial" w:cs="Arial"/>
          <w:color w:val="000000"/>
          <w:sz w:val="20"/>
          <w:szCs w:val="20"/>
        </w:rPr>
        <w:tab/>
      </w:r>
      <w:proofErr w:type="gramStart"/>
      <w:r w:rsidRPr="00463605">
        <w:rPr>
          <w:rFonts w:ascii="Arial" w:hAnsi="Arial" w:cs="Arial"/>
          <w:color w:val="000000"/>
          <w:sz w:val="20"/>
          <w:szCs w:val="20"/>
        </w:rPr>
        <w:t>chi</w:t>
      </w:r>
      <w:proofErr w:type="gramEnd"/>
      <w:r w:rsidRPr="00463605">
        <w:rPr>
          <w:rFonts w:ascii="Arial" w:hAnsi="Arial" w:cs="Arial"/>
          <w:color w:val="000000"/>
          <w:sz w:val="20"/>
          <w:szCs w:val="20"/>
        </w:rPr>
        <w:t xml:space="preserve"> tiết về thay đổi bao gồm (không giới hạn) bất kỳ Thông số kỹ thuật nào; và</w:t>
      </w:r>
      <w:r w:rsidRPr="00463605">
        <w:rPr>
          <w:rFonts w:ascii="Arial" w:hAnsi="Arial" w:cs="Arial"/>
          <w:color w:val="000000"/>
          <w:sz w:val="14"/>
          <w:szCs w:val="14"/>
        </w:rPr>
        <w:t>                </w:t>
      </w:r>
    </w:p>
    <w:p w14:paraId="357F3A93" w14:textId="5E4BAFBB"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(e) </w:t>
      </w:r>
      <w:r w:rsidRPr="00463605">
        <w:rPr>
          <w:rFonts w:ascii="Arial" w:hAnsi="Arial" w:cs="Arial"/>
          <w:color w:val="000000"/>
          <w:sz w:val="20"/>
          <w:szCs w:val="20"/>
        </w:rPr>
        <w:tab/>
      </w:r>
      <w:proofErr w:type="gramStart"/>
      <w:r w:rsidRPr="00463605">
        <w:rPr>
          <w:rFonts w:ascii="Arial" w:hAnsi="Arial" w:cs="Arial"/>
          <w:color w:val="000000"/>
          <w:sz w:val="20"/>
          <w:szCs w:val="20"/>
        </w:rPr>
        <w:t>ngày</w:t>
      </w:r>
      <w:proofErr w:type="gramEnd"/>
      <w:r w:rsidRPr="00463605">
        <w:rPr>
          <w:rFonts w:ascii="Arial" w:hAnsi="Arial" w:cs="Arial"/>
          <w:color w:val="000000"/>
          <w:sz w:val="20"/>
          <w:szCs w:val="20"/>
        </w:rPr>
        <w:t xml:space="preserve"> thực hiện đề xuất hoặc kế hoạch dự án sửa đổi, nếu có.</w:t>
      </w:r>
      <w:r w:rsidRPr="00463605">
        <w:rPr>
          <w:rFonts w:ascii="Arial" w:hAnsi="Arial" w:cs="Arial"/>
          <w:color w:val="000000"/>
          <w:sz w:val="14"/>
          <w:szCs w:val="14"/>
        </w:rPr>
        <w:t>                </w:t>
      </w:r>
    </w:p>
    <w:p w14:paraId="55018FAF" w14:textId="05DC5AAC" w:rsidR="00D07515" w:rsidRPr="00463605" w:rsidRDefault="00D07515" w:rsidP="00D07515">
      <w:pPr>
        <w:pStyle w:val="NormalWeb"/>
        <w:spacing w:line="200" w:lineRule="atLeast"/>
        <w:rPr>
          <w:rFonts w:ascii="Arial" w:hAnsi="Arial" w:cs="Arial"/>
          <w:color w:val="000000"/>
          <w:sz w:val="27"/>
          <w:szCs w:val="27"/>
        </w:rPr>
      </w:pPr>
      <w:r w:rsidRPr="00463605">
        <w:rPr>
          <w:rFonts w:ascii="Arial" w:hAnsi="Arial" w:cs="Arial"/>
          <w:color w:val="000000"/>
          <w:sz w:val="20"/>
          <w:szCs w:val="20"/>
        </w:rPr>
        <w:t> </w:t>
      </w:r>
    </w:p>
    <w:p w14:paraId="37F20451" w14:textId="5D32D7C1"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 Đáp ứng Yêu cầu Thay đổi                    </w:t>
      </w:r>
    </w:p>
    <w:p w14:paraId="5A9C65CD" w14:textId="028BEB99" w:rsidR="00D07515" w:rsidRPr="00463605" w:rsidRDefault="00D07515" w:rsidP="00D07515">
      <w:pPr>
        <w:widowControl/>
        <w:overflowPunct/>
        <w:autoSpaceDE/>
        <w:autoSpaceDN/>
        <w:adjustRightInd/>
        <w:spacing w:line="198" w:lineRule="atLeast"/>
        <w:ind w:left="247"/>
        <w:jc w:val="both"/>
        <w:textAlignment w:val="auto"/>
        <w:rPr>
          <w:rFonts w:ascii="Arial" w:hAnsi="Arial" w:cs="Arial"/>
          <w:b/>
          <w:bCs/>
          <w:color w:val="000000"/>
        </w:rPr>
      </w:pPr>
    </w:p>
    <w:p w14:paraId="3CFA432A" w14:textId="77777777" w:rsidR="00D07515" w:rsidRPr="00463605" w:rsidRDefault="00D07515" w:rsidP="00D07515">
      <w:pPr>
        <w:pStyle w:val="NormalWeb"/>
        <w:spacing w:line="180" w:lineRule="atLeast"/>
        <w:ind w:left="727" w:right="20"/>
        <w:jc w:val="both"/>
        <w:rPr>
          <w:rFonts w:ascii="Arial" w:hAnsi="Arial" w:cs="Arial"/>
          <w:color w:val="000000"/>
          <w:sz w:val="20"/>
          <w:szCs w:val="20"/>
          <w:lang w:val="de-DE"/>
        </w:rPr>
      </w:pPr>
      <w:r w:rsidRPr="00463605">
        <w:rPr>
          <w:rFonts w:ascii="Arial" w:hAnsi="Arial" w:cs="Arial"/>
          <w:color w:val="000000"/>
          <w:sz w:val="20"/>
          <w:szCs w:val="20"/>
          <w:lang w:val="de-DE"/>
        </w:rPr>
        <w:t>Để đáp ứng yêu cầu thay đổi từ Finastra hoặc được bao gồm trong yêu cầu thay đổi do Nhà thầu đề xuất, Nhà thầu phải gửi cho Finastra một đề xuất thay đổi bao gồm: -</w:t>
      </w:r>
    </w:p>
    <w:p w14:paraId="15D35384" w14:textId="77777777" w:rsidR="00463605" w:rsidRDefault="00D07515" w:rsidP="0046360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(a) </w:t>
      </w:r>
      <w:r w:rsidRPr="00463605">
        <w:rPr>
          <w:rFonts w:ascii="Arial" w:hAnsi="Arial" w:cs="Arial"/>
          <w:color w:val="000000"/>
          <w:sz w:val="20"/>
          <w:szCs w:val="20"/>
          <w:lang w:val="de-DE"/>
        </w:rPr>
        <w:tab/>
        <w:t>giá và phí thay đổi, nếu có;</w:t>
      </w:r>
      <w:r w:rsidRPr="00463605">
        <w:rPr>
          <w:rFonts w:ascii="Arial" w:hAnsi="Arial" w:cs="Arial"/>
          <w:color w:val="000000"/>
          <w:sz w:val="14"/>
          <w:szCs w:val="14"/>
          <w:lang w:val="de-DE"/>
        </w:rPr>
        <w:t>                </w:t>
      </w:r>
    </w:p>
    <w:p w14:paraId="3FFE6BC2" w14:textId="67379DDB" w:rsidR="00D07515" w:rsidRPr="00463605" w:rsidRDefault="00D07515" w:rsidP="00463605">
      <w:pPr>
        <w:pStyle w:val="NormalWeb"/>
        <w:spacing w:line="198" w:lineRule="atLeast"/>
        <w:ind w:left="1447" w:hanging="727"/>
        <w:jc w:val="both"/>
        <w:rPr>
          <w:rFonts w:ascii="Arial" w:hAnsi="Arial" w:cs="Arial"/>
          <w:color w:val="000000"/>
          <w:sz w:val="20"/>
          <w:szCs w:val="20"/>
          <w:lang w:val="de-DE"/>
        </w:rPr>
      </w:pPr>
      <w:bookmarkStart w:id="6" w:name="_GoBack"/>
      <w:bookmarkEnd w:id="6"/>
      <w:r w:rsidRPr="00463605">
        <w:rPr>
          <w:rFonts w:ascii="Arial" w:hAnsi="Arial" w:cs="Arial"/>
          <w:color w:val="000000"/>
          <w:sz w:val="20"/>
          <w:szCs w:val="20"/>
          <w:lang w:val="de-DE"/>
        </w:rPr>
        <w:t>(b) </w:t>
      </w:r>
      <w:r w:rsidRPr="00463605">
        <w:rPr>
          <w:rFonts w:ascii="Arial" w:hAnsi="Arial" w:cs="Arial"/>
          <w:color w:val="000000"/>
          <w:sz w:val="20"/>
          <w:szCs w:val="20"/>
          <w:lang w:val="de-DE"/>
        </w:rPr>
        <w:tab/>
        <w:t>chi tiết về tác động đối với Dịch vụ, Sản phẩm Hệ thống và Đặc điểm kỹ thuật, nếu có;</w:t>
      </w:r>
      <w:r w:rsidRPr="00463605">
        <w:rPr>
          <w:rFonts w:ascii="Arial" w:hAnsi="Arial" w:cs="Arial"/>
          <w:color w:val="000000"/>
          <w:sz w:val="14"/>
          <w:szCs w:val="14"/>
          <w:lang w:val="de-DE"/>
        </w:rPr>
        <w:t>                </w:t>
      </w:r>
    </w:p>
    <w:p w14:paraId="1A0E8042" w14:textId="5D691EC8" w:rsidR="00D07515" w:rsidRPr="00463605" w:rsidRDefault="00D07515" w:rsidP="00D07515">
      <w:pPr>
        <w:pStyle w:val="NormalWeb"/>
        <w:spacing w:line="1" w:lineRule="atLeast"/>
        <w:rPr>
          <w:rFonts w:ascii="Arial" w:hAnsi="Arial" w:cs="Arial"/>
          <w:color w:val="000000"/>
          <w:sz w:val="27"/>
          <w:szCs w:val="27"/>
          <w:lang w:val="de-DE"/>
        </w:rPr>
      </w:pPr>
      <w:r w:rsidRPr="00463605">
        <w:rPr>
          <w:rFonts w:ascii="Arial" w:hAnsi="Arial" w:cs="Arial"/>
          <w:color w:val="000000"/>
          <w:sz w:val="20"/>
          <w:szCs w:val="20"/>
          <w:lang w:val="de-DE"/>
        </w:rPr>
        <w:t> </w:t>
      </w:r>
      <w:r w:rsidRPr="00463605">
        <w:rPr>
          <w:rFonts w:ascii="Arial" w:hAnsi="Arial" w:cs="Arial"/>
          <w:color w:val="000000"/>
          <w:sz w:val="27"/>
          <w:szCs w:val="27"/>
          <w:lang w:val="de-DE"/>
        </w:rPr>
        <w:tab/>
      </w:r>
      <w:r w:rsidRPr="00463605">
        <w:rPr>
          <w:rFonts w:ascii="Arial" w:hAnsi="Arial" w:cs="Arial"/>
          <w:color w:val="000000"/>
          <w:sz w:val="20"/>
          <w:szCs w:val="20"/>
          <w:lang w:val="de-DE"/>
        </w:rPr>
        <w:t>(c) </w:t>
      </w:r>
      <w:r w:rsidRPr="00463605">
        <w:rPr>
          <w:rFonts w:ascii="Arial" w:hAnsi="Arial" w:cs="Arial"/>
          <w:color w:val="000000"/>
          <w:sz w:val="20"/>
          <w:szCs w:val="20"/>
          <w:lang w:val="de-DE"/>
        </w:rPr>
        <w:tab/>
        <w:t>chi tiết về tác động đối với môi trường phần cứng và phần mềm, vị trí, nếu có;</w:t>
      </w:r>
      <w:r w:rsidRPr="00463605">
        <w:rPr>
          <w:rFonts w:ascii="Arial" w:hAnsi="Arial" w:cs="Arial"/>
          <w:color w:val="000000"/>
          <w:sz w:val="14"/>
          <w:szCs w:val="14"/>
          <w:lang w:val="de-DE"/>
        </w:rPr>
        <w:t>                </w:t>
      </w:r>
    </w:p>
    <w:p w14:paraId="771E091E" w14:textId="6DB1E92D" w:rsidR="00D07515" w:rsidRPr="00463605" w:rsidRDefault="00D07515" w:rsidP="00D07515">
      <w:pPr>
        <w:pStyle w:val="NormalWeb"/>
        <w:spacing w:line="1" w:lineRule="atLeast"/>
        <w:rPr>
          <w:rFonts w:ascii="Arial" w:hAnsi="Arial" w:cs="Arial"/>
          <w:color w:val="000000"/>
          <w:sz w:val="27"/>
          <w:szCs w:val="27"/>
          <w:lang w:val="de-DE"/>
        </w:rPr>
      </w:pPr>
      <w:r w:rsidRPr="00463605">
        <w:rPr>
          <w:rFonts w:ascii="Arial" w:hAnsi="Arial" w:cs="Arial"/>
          <w:color w:val="000000"/>
          <w:sz w:val="20"/>
          <w:szCs w:val="20"/>
          <w:lang w:val="de-DE"/>
        </w:rPr>
        <w:t> </w:t>
      </w:r>
      <w:r w:rsidRPr="00463605">
        <w:rPr>
          <w:rFonts w:ascii="Arial" w:hAnsi="Arial" w:cs="Arial"/>
          <w:color w:val="000000"/>
          <w:sz w:val="27"/>
          <w:szCs w:val="27"/>
          <w:lang w:val="de-DE"/>
        </w:rPr>
        <w:tab/>
      </w:r>
      <w:r w:rsidRPr="00463605">
        <w:rPr>
          <w:rFonts w:ascii="Arial" w:hAnsi="Arial" w:cs="Arial"/>
          <w:color w:val="000000"/>
          <w:sz w:val="20"/>
          <w:szCs w:val="20"/>
          <w:lang w:val="de-DE"/>
        </w:rPr>
        <w:t>(d) </w:t>
      </w:r>
      <w:r w:rsidRPr="00463605">
        <w:rPr>
          <w:rFonts w:ascii="Arial" w:hAnsi="Arial" w:cs="Arial"/>
          <w:color w:val="000000"/>
          <w:sz w:val="20"/>
          <w:szCs w:val="20"/>
          <w:lang w:val="de-DE"/>
        </w:rPr>
        <w:tab/>
        <w:t>thời gian biểu để thực hiện; và</w:t>
      </w:r>
      <w:r w:rsidRPr="00463605">
        <w:rPr>
          <w:rFonts w:ascii="Arial" w:hAnsi="Arial" w:cs="Arial"/>
          <w:color w:val="000000"/>
          <w:sz w:val="14"/>
          <w:szCs w:val="14"/>
          <w:lang w:val="de-DE"/>
        </w:rPr>
        <w:t>                </w:t>
      </w:r>
    </w:p>
    <w:p w14:paraId="5650CE24" w14:textId="5D4B619A" w:rsidR="00D07515" w:rsidRPr="00463605" w:rsidRDefault="00D07515" w:rsidP="00D0751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(e) </w:t>
      </w:r>
      <w:r w:rsidRPr="00463605">
        <w:rPr>
          <w:rFonts w:ascii="Arial" w:hAnsi="Arial" w:cs="Arial"/>
          <w:color w:val="000000"/>
          <w:sz w:val="20"/>
          <w:szCs w:val="20"/>
          <w:lang w:val="de-DE"/>
        </w:rPr>
        <w:tab/>
        <w:t>một lịch trình thanh toán thích hợp.</w:t>
      </w:r>
      <w:r w:rsidRPr="00463605">
        <w:rPr>
          <w:rFonts w:ascii="Arial" w:hAnsi="Arial" w:cs="Arial"/>
          <w:color w:val="000000"/>
          <w:sz w:val="14"/>
          <w:szCs w:val="14"/>
          <w:lang w:val="de-DE"/>
        </w:rPr>
        <w:t>                </w:t>
      </w:r>
    </w:p>
    <w:p w14:paraId="464A0482" w14:textId="502999F9" w:rsidR="00D07515" w:rsidRPr="00463605" w:rsidRDefault="00D07515" w:rsidP="00D07515">
      <w:pPr>
        <w:pStyle w:val="NormalWeb"/>
        <w:spacing w:line="45" w:lineRule="atLeast"/>
        <w:ind w:left="708"/>
        <w:rPr>
          <w:rFonts w:ascii="Arial" w:hAnsi="Arial" w:cs="Arial"/>
          <w:color w:val="000000"/>
          <w:sz w:val="27"/>
          <w:szCs w:val="27"/>
          <w:lang w:val="de-DE"/>
        </w:rPr>
      </w:pPr>
      <w:r w:rsidRPr="00463605">
        <w:rPr>
          <w:rFonts w:ascii="Arial" w:hAnsi="Arial" w:cs="Arial"/>
          <w:color w:val="000000"/>
          <w:sz w:val="20"/>
          <w:szCs w:val="20"/>
          <w:lang w:val="de-DE"/>
        </w:rPr>
        <w:t>Nhà thầu phải đưa ra đề xuất thay đổi nếu có thể thực hiện được trong vòng mười (10) ngày kể từ ngày nhận được yêu cầu thay đổi của Finastra . </w:t>
      </w:r>
      <w:r w:rsidRPr="00463605">
        <w:rPr>
          <w:rFonts w:ascii="Arial" w:hAnsi="Arial" w:cs="Arial"/>
          <w:color w:val="000000"/>
          <w:sz w:val="20"/>
          <w:szCs w:val="20"/>
        </w:rPr>
        <w:t>Finastra nếu có thể thực hiện được một cách hợp lý sẽ phản hồi đề xuất thay đổi từ Nhà thầu trong vòng mười (10) ngày kể từ ngày nhận được đề xuất đó.</w:t>
      </w:r>
    </w:p>
    <w:p w14:paraId="12E7E993" w14:textId="3C56B658" w:rsidR="00D07515" w:rsidRPr="00463605" w:rsidRDefault="00D07515" w:rsidP="00D07515">
      <w:pPr>
        <w:pStyle w:val="NormalWeb"/>
        <w:spacing w:line="200" w:lineRule="atLeast"/>
        <w:rPr>
          <w:rFonts w:ascii="Arial" w:hAnsi="Arial" w:cs="Arial"/>
          <w:color w:val="000000"/>
          <w:sz w:val="27"/>
          <w:szCs w:val="27"/>
        </w:rPr>
      </w:pPr>
      <w:r w:rsidRPr="00463605">
        <w:rPr>
          <w:rFonts w:ascii="Arial" w:hAnsi="Arial" w:cs="Arial"/>
          <w:color w:val="000000"/>
          <w:sz w:val="20"/>
          <w:szCs w:val="20"/>
        </w:rPr>
        <w:t> </w:t>
      </w:r>
    </w:p>
    <w:p w14:paraId="65F875E8" w14:textId="6519A1E9"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Tùy chọn của Finastra                    </w:t>
      </w:r>
    </w:p>
    <w:p w14:paraId="07D02664" w14:textId="77777777" w:rsidR="00D07515" w:rsidRPr="00463605" w:rsidRDefault="00D07515" w:rsidP="00D07515">
      <w:pPr>
        <w:pStyle w:val="NormalWeb"/>
        <w:spacing w:line="3" w:lineRule="atLeast"/>
        <w:rPr>
          <w:rFonts w:ascii="Arial" w:hAnsi="Arial" w:cs="Arial"/>
          <w:color w:val="000000"/>
          <w:sz w:val="27"/>
          <w:szCs w:val="27"/>
        </w:rPr>
      </w:pPr>
      <w:r w:rsidRPr="00463605">
        <w:rPr>
          <w:rFonts w:ascii="Arial" w:hAnsi="Arial" w:cs="Arial"/>
          <w:b/>
          <w:bCs/>
          <w:color w:val="000000"/>
          <w:sz w:val="20"/>
          <w:szCs w:val="20"/>
        </w:rPr>
        <w:t> </w:t>
      </w:r>
    </w:p>
    <w:p w14:paraId="575D8D63" w14:textId="77777777" w:rsidR="00D07515" w:rsidRPr="00463605" w:rsidRDefault="00D07515" w:rsidP="00D07515">
      <w:pPr>
        <w:pStyle w:val="NormalWeb"/>
        <w:spacing w:line="198" w:lineRule="atLeast"/>
        <w:ind w:left="707"/>
        <w:jc w:val="both"/>
        <w:rPr>
          <w:rFonts w:ascii="Arial" w:hAnsi="Arial" w:cs="Arial"/>
          <w:color w:val="000000"/>
          <w:sz w:val="20"/>
          <w:szCs w:val="20"/>
        </w:rPr>
      </w:pPr>
      <w:r w:rsidRPr="00463605">
        <w:rPr>
          <w:rFonts w:ascii="Arial" w:hAnsi="Arial" w:cs="Arial"/>
          <w:color w:val="000000"/>
          <w:sz w:val="20"/>
          <w:szCs w:val="20"/>
        </w:rPr>
        <w:t>Khi nhận được đề xuất thay đổi của Nhà thầu, Finastra có thể lựa chọn: -</w:t>
      </w:r>
    </w:p>
    <w:p w14:paraId="700572DF" w14:textId="6881D966" w:rsidR="00D07515" w:rsidRPr="00463605" w:rsidRDefault="00D07515" w:rsidP="00D07515">
      <w:pPr>
        <w:pStyle w:val="NormalWeb"/>
        <w:spacing w:line="45" w:lineRule="atLeast"/>
        <w:ind w:left="1407" w:hanging="699"/>
        <w:rPr>
          <w:rFonts w:ascii="Arial" w:hAnsi="Arial" w:cs="Arial"/>
          <w:color w:val="000000"/>
          <w:sz w:val="27"/>
          <w:szCs w:val="27"/>
        </w:rPr>
      </w:pPr>
      <w:r w:rsidRPr="00463605">
        <w:rPr>
          <w:rFonts w:ascii="Arial" w:hAnsi="Arial" w:cs="Arial"/>
          <w:color w:val="000000"/>
          <w:sz w:val="20"/>
          <w:szCs w:val="20"/>
        </w:rPr>
        <w:t>(a) </w:t>
      </w:r>
      <w:r w:rsidRPr="00463605">
        <w:rPr>
          <w:rFonts w:ascii="Arial" w:hAnsi="Arial" w:cs="Arial"/>
          <w:color w:val="000000"/>
          <w:sz w:val="20"/>
          <w:szCs w:val="20"/>
        </w:rPr>
        <w:tab/>
        <w:t>Chấp nhận đề xuất đó bằng cách ký đối chiếu đề xuất, trong trường hợp đó, các Tài liệu cơ sở sẽ được sửa đổi cho phù hợp; hoặc là</w:t>
      </w:r>
      <w:r w:rsidRPr="00463605">
        <w:rPr>
          <w:rFonts w:ascii="Arial" w:hAnsi="Arial" w:cs="Arial"/>
          <w:color w:val="000000"/>
          <w:sz w:val="14"/>
          <w:szCs w:val="14"/>
        </w:rPr>
        <w:t>               </w:t>
      </w:r>
    </w:p>
    <w:p w14:paraId="1C14CACD" w14:textId="587E0C20" w:rsidR="00D07515" w:rsidRPr="00463605" w:rsidRDefault="00D07515" w:rsidP="00D07515">
      <w:pPr>
        <w:pStyle w:val="NormalWeb"/>
        <w:spacing w:line="198" w:lineRule="atLeast"/>
        <w:ind w:left="1407" w:hanging="699"/>
        <w:jc w:val="both"/>
        <w:rPr>
          <w:rFonts w:ascii="Arial" w:hAnsi="Arial" w:cs="Arial"/>
          <w:color w:val="000000"/>
          <w:sz w:val="20"/>
          <w:szCs w:val="20"/>
        </w:rPr>
      </w:pPr>
      <w:r w:rsidRPr="00463605">
        <w:rPr>
          <w:rFonts w:ascii="Arial" w:hAnsi="Arial" w:cs="Arial"/>
          <w:color w:val="000000"/>
          <w:sz w:val="20"/>
          <w:szCs w:val="20"/>
        </w:rPr>
        <w:t>(b) </w:t>
      </w:r>
      <w:r w:rsidRPr="00463605">
        <w:rPr>
          <w:rFonts w:ascii="Arial" w:hAnsi="Arial" w:cs="Arial"/>
          <w:color w:val="000000"/>
          <w:sz w:val="20"/>
          <w:szCs w:val="20"/>
        </w:rPr>
        <w:tab/>
        <w:t>Từ chối đề xuất thay đổi, trong trường hợp đó, Tài liệu cơ sở sẽ tiếp tục có hiệu lực</w:t>
      </w:r>
      <w:r w:rsidRPr="00463605">
        <w:rPr>
          <w:rFonts w:ascii="Arial" w:hAnsi="Arial" w:cs="Arial"/>
          <w:color w:val="000000"/>
          <w:sz w:val="14"/>
          <w:szCs w:val="14"/>
        </w:rPr>
        <w:t>               </w:t>
      </w:r>
    </w:p>
    <w:p w14:paraId="0A671142" w14:textId="028991E6"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7"/>
          <w:szCs w:val="27"/>
        </w:rPr>
        <w:tab/>
      </w:r>
      <w:proofErr w:type="gramStart"/>
      <w:r w:rsidRPr="00463605">
        <w:rPr>
          <w:rFonts w:ascii="Arial" w:hAnsi="Arial" w:cs="Arial"/>
          <w:color w:val="000000"/>
          <w:sz w:val="20"/>
          <w:szCs w:val="20"/>
        </w:rPr>
        <w:t>không</w:t>
      </w:r>
      <w:proofErr w:type="gramEnd"/>
      <w:r w:rsidRPr="00463605">
        <w:rPr>
          <w:rFonts w:ascii="Arial" w:hAnsi="Arial" w:cs="Arial"/>
          <w:color w:val="000000"/>
          <w:sz w:val="20"/>
          <w:szCs w:val="20"/>
        </w:rPr>
        <w:t xml:space="preserve"> thay đổi.</w:t>
      </w:r>
    </w:p>
    <w:p w14:paraId="402A914F" w14:textId="42B25E85" w:rsidR="00D07515" w:rsidRPr="00463605" w:rsidRDefault="00D07515" w:rsidP="00D07515">
      <w:pPr>
        <w:pStyle w:val="NormalWeb"/>
        <w:spacing w:line="43" w:lineRule="atLeast"/>
        <w:ind w:left="708"/>
        <w:rPr>
          <w:rFonts w:ascii="Arial" w:hAnsi="Arial" w:cs="Arial"/>
          <w:color w:val="000000"/>
          <w:sz w:val="27"/>
          <w:szCs w:val="27"/>
        </w:rPr>
      </w:pPr>
      <w:r w:rsidRPr="00463605">
        <w:rPr>
          <w:rFonts w:ascii="Arial" w:hAnsi="Arial" w:cs="Arial"/>
          <w:color w:val="000000"/>
          <w:sz w:val="20"/>
          <w:szCs w:val="20"/>
        </w:rPr>
        <w:t>Không Bên nào có nghĩa vụ thực hiện hoặc bị ràng buộc bởi bất kỳ thay đổi nào cho đến khi đề xuất thay đổi bằng văn bản được ký bởi đại diện có thẩm quyền của cả hai Bên</w:t>
      </w:r>
    </w:p>
    <w:p w14:paraId="1982E9BF" w14:textId="14B33B19" w:rsidR="00C70D8B" w:rsidRPr="00463605" w:rsidRDefault="00C70D8B" w:rsidP="00D07515">
      <w:pPr>
        <w:spacing w:line="237" w:lineRule="auto"/>
        <w:ind w:left="7"/>
        <w:rPr>
          <w:rFonts w:ascii="Arial" w:hAnsi="Arial" w:cs="Arial"/>
          <w:lang w:val="en-US"/>
        </w:rPr>
        <w:sectPr w:rsidR="00C70D8B" w:rsidRPr="00463605">
          <w:footerReference w:type="default" r:id="rId8"/>
          <w:pgSz w:w="11900" w:h="16841"/>
          <w:pgMar w:top="1125" w:right="1120" w:bottom="1440" w:left="1133" w:header="720" w:footer="720" w:gutter="0"/>
          <w:cols w:space="720"/>
        </w:sectPr>
      </w:pPr>
    </w:p>
    <w:p w14:paraId="219BAC9F" w14:textId="77777777" w:rsidR="00EE77FB" w:rsidRPr="00463605" w:rsidRDefault="00EE77FB" w:rsidP="00EE77FB">
      <w:pPr>
        <w:widowControl/>
        <w:overflowPunct/>
        <w:autoSpaceDE/>
        <w:autoSpaceDN/>
        <w:adjustRightInd/>
        <w:spacing w:line="198" w:lineRule="atLeast"/>
        <w:textAlignment w:val="auto"/>
        <w:rPr>
          <w:rFonts w:ascii="Arial" w:hAnsi="Arial" w:cs="Arial"/>
          <w:color w:val="000000"/>
          <w:lang w:val="en-US" w:eastAsia="ja-JP"/>
        </w:rPr>
      </w:pPr>
      <w:bookmarkStart w:id="7" w:name="page5"/>
      <w:bookmarkEnd w:id="7"/>
      <w:r w:rsidRPr="00463605">
        <w:rPr>
          <w:rFonts w:ascii="Arial" w:hAnsi="Arial" w:cs="Arial"/>
          <w:b/>
          <w:bCs/>
          <w:color w:val="000000"/>
          <w:lang w:val="en-US" w:eastAsia="ja-JP"/>
        </w:rPr>
        <w:lastRenderedPageBreak/>
        <w:t>LỊCH TRÌNH - PHẦN 5</w:t>
      </w:r>
    </w:p>
    <w:p w14:paraId="6C3A234E" w14:textId="77777777" w:rsidR="00EE77FB" w:rsidRPr="00463605" w:rsidRDefault="00EE77FB" w:rsidP="00EE77FB">
      <w:pPr>
        <w:widowControl/>
        <w:overflowPunct/>
        <w:autoSpaceDE/>
        <w:autoSpaceDN/>
        <w:adjustRightInd/>
        <w:spacing w:line="279" w:lineRule="atLeast"/>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D69557C"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xml:space="preserve">PHỤ LỤC A: PHẠM VI CÔNG </w:t>
      </w:r>
      <w:proofErr w:type="gramStart"/>
      <w:r w:rsidRPr="00463605">
        <w:rPr>
          <w:rFonts w:ascii="Arial" w:hAnsi="Arial" w:cs="Arial"/>
          <w:color w:val="000000"/>
          <w:lang w:val="en-US" w:eastAsia="ja-JP"/>
        </w:rPr>
        <w:t>VIỆC ,</w:t>
      </w:r>
      <w:proofErr w:type="gramEnd"/>
      <w:r w:rsidRPr="00463605">
        <w:rPr>
          <w:rFonts w:ascii="Arial" w:hAnsi="Arial" w:cs="Arial"/>
          <w:color w:val="000000"/>
          <w:lang w:val="en-US" w:eastAsia="ja-JP"/>
        </w:rPr>
        <w:t xml:space="preserve"> bao gồm các nội dung sau:</w:t>
      </w:r>
    </w:p>
    <w:p w14:paraId="1D012A20"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50B9CA51" w14:textId="77777777" w:rsidR="00EE77FB" w:rsidRPr="00463605" w:rsidRDefault="00EE77FB" w:rsidP="008B2EE1">
      <w:pPr>
        <w:widowControl/>
        <w:numPr>
          <w:ilvl w:val="0"/>
          <w:numId w:val="15"/>
        </w:numPr>
        <w:overflowPunct/>
        <w:autoSpaceDE/>
        <w:autoSpaceDN/>
        <w:adjustRightInd/>
        <w:spacing w:line="198"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A.1 - PHẠM VI CÔNG VIỆC CẤP CAO</w:t>
      </w:r>
    </w:p>
    <w:p w14:paraId="02936437" w14:textId="77777777" w:rsidR="00EE77FB" w:rsidRPr="00463605" w:rsidRDefault="00EE77FB" w:rsidP="008B2EE1">
      <w:pPr>
        <w:widowControl/>
        <w:numPr>
          <w:ilvl w:val="0"/>
          <w:numId w:val="15"/>
        </w:numPr>
        <w:overflowPunct/>
        <w:autoSpaceDE/>
        <w:autoSpaceDN/>
        <w:adjustRightInd/>
        <w:spacing w:line="253"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A.2 - PHẠM VI CÔNG VIỆC CẤP CAO: DANH MỤC CHI TIẾT CÁC KHOẢN GIAO</w:t>
      </w:r>
    </w:p>
    <w:p w14:paraId="6B783CD6" w14:textId="77777777" w:rsidR="00EE77FB" w:rsidRPr="00463605" w:rsidRDefault="00EE77FB" w:rsidP="008B2EE1">
      <w:pPr>
        <w:widowControl/>
        <w:numPr>
          <w:ilvl w:val="0"/>
          <w:numId w:val="15"/>
        </w:numPr>
        <w:overflowPunct/>
        <w:autoSpaceDE/>
        <w:autoSpaceDN/>
        <w:adjustRightInd/>
        <w:spacing w:after="200" w:line="198"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A.3 - CÁC KHOẢN GIAO NHẬN THEO CÁC GIAI ĐOẠN CỦA DỰ ÁN</w:t>
      </w:r>
    </w:p>
    <w:p w14:paraId="7EC2DA0C"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PHỤ LỤC B: KẾ HOẠCH DỰ ÁN</w:t>
      </w:r>
    </w:p>
    <w:p w14:paraId="1433FC51"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29636FF1"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b/>
          <w:bCs/>
          <w:color w:val="000000"/>
          <w:lang w:val="en-US" w:eastAsia="ja-JP"/>
        </w:rPr>
        <w:t> </w:t>
      </w:r>
    </w:p>
    <w:p w14:paraId="66CA3316"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b/>
          <w:bCs/>
          <w:color w:val="000000"/>
          <w:lang w:val="en-US" w:eastAsia="ja-JP"/>
        </w:rPr>
        <w:t>PHỤ LỤC A - PHẠM VI CÔNG VIỆC</w:t>
      </w:r>
    </w:p>
    <w:p w14:paraId="7616B83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0A6256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Mục A.1 - PHẠM VI CÔNG VIỆC CẤP CAO</w:t>
      </w:r>
    </w:p>
    <w:p w14:paraId="60F560A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482" w:type="dxa"/>
        <w:tblCellMar>
          <w:left w:w="0" w:type="dxa"/>
          <w:right w:w="0" w:type="dxa"/>
        </w:tblCellMar>
        <w:tblLook w:val="04A0" w:firstRow="1" w:lastRow="0" w:firstColumn="1" w:lastColumn="0" w:noHBand="0" w:noVBand="1"/>
      </w:tblPr>
      <w:tblGrid>
        <w:gridCol w:w="895"/>
        <w:gridCol w:w="13587"/>
      </w:tblGrid>
      <w:tr w:rsidR="00EE77FB" w:rsidRPr="00463605" w14:paraId="685CBC61" w14:textId="77777777" w:rsidTr="00FB7807">
        <w:trPr>
          <w:trHeight w:val="459"/>
        </w:trPr>
        <w:tc>
          <w:tcPr>
            <w:tcW w:w="895"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hideMark/>
          </w:tcPr>
          <w:p w14:paraId="408962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w:t>
            </w:r>
          </w:p>
        </w:tc>
        <w:tc>
          <w:tcPr>
            <w:tcW w:w="13587"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hideMark/>
          </w:tcPr>
          <w:p w14:paraId="718DCF7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color w:val="FFFFFF"/>
                <w:sz w:val="22"/>
                <w:szCs w:val="22"/>
                <w:lang w:val="en-US" w:eastAsia="ja-JP"/>
              </w:rPr>
              <w:t>Phạm vi dịch vụ</w:t>
            </w:r>
          </w:p>
        </w:tc>
      </w:tr>
      <w:tr w:rsidR="00EE77FB" w:rsidRPr="00463605" w14:paraId="56EE9D7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B3BF43"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1</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BD480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Back Office : bao gồm s nhưng không giới hạn ed cho những điều sau :</w:t>
            </w:r>
          </w:p>
          <w:p w14:paraId="22801FF6"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 onfiguration qua Finastra ‘s hệ thống văn phòng Fusion Capital Kondor Quay lại, cấu hình sẽ căn cứ vào Thông số kỹ thuật để chuẩn bị bởi Finastra ‘s consultan t</w:t>
            </w:r>
            <w:r w:rsidRPr="00463605">
              <w:rPr>
                <w:rFonts w:ascii="Arial" w:hAnsi="Arial" w:cs="Arial"/>
                <w:sz w:val="14"/>
                <w:szCs w:val="14"/>
                <w:lang w:val="en-US" w:eastAsia="ja-JP"/>
              </w:rPr>
              <w:t>         </w:t>
            </w:r>
          </w:p>
          <w:p w14:paraId="2856F2CA"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UAT của C lient</w:t>
            </w:r>
            <w:r w:rsidRPr="00463605">
              <w:rPr>
                <w:rFonts w:ascii="Arial" w:hAnsi="Arial" w:cs="Arial"/>
                <w:sz w:val="14"/>
                <w:szCs w:val="14"/>
                <w:lang w:val="en-US" w:eastAsia="ja-JP"/>
              </w:rPr>
              <w:t>         </w:t>
            </w:r>
          </w:p>
          <w:p w14:paraId="2AAD01BB"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chuẩn bị trực tiếp và hỗ trợ đăng bài trực tiếp</w:t>
            </w:r>
            <w:r w:rsidRPr="00463605">
              <w:rPr>
                <w:rFonts w:ascii="Arial" w:hAnsi="Arial" w:cs="Arial"/>
                <w:sz w:val="14"/>
                <w:szCs w:val="14"/>
                <w:lang w:val="en-US" w:eastAsia="ja-JP"/>
              </w:rPr>
              <w:t>         </w:t>
            </w:r>
          </w:p>
          <w:p w14:paraId="4A282E50" w14:textId="77777777" w:rsidR="00EE77FB" w:rsidRPr="00463605" w:rsidRDefault="00EE77FB" w:rsidP="00EE77FB">
            <w:pPr>
              <w:widowControl/>
              <w:overflowPunct/>
              <w:autoSpaceDE/>
              <w:autoSpaceDN/>
              <w:adjustRightInd/>
              <w:spacing w:line="253" w:lineRule="atLeast"/>
              <w:ind w:left="720"/>
              <w:textAlignment w:val="auto"/>
              <w:rPr>
                <w:rFonts w:ascii="Arial" w:hAnsi="Arial" w:cs="Arial"/>
                <w:sz w:val="22"/>
                <w:szCs w:val="22"/>
                <w:lang w:val="en-US" w:eastAsia="ja-JP"/>
              </w:rPr>
            </w:pPr>
            <w:r w:rsidRPr="00463605">
              <w:rPr>
                <w:rFonts w:ascii="Arial" w:hAnsi="Arial" w:cs="Arial"/>
                <w:sz w:val="22"/>
                <w:szCs w:val="22"/>
                <w:lang w:val="en-US" w:eastAsia="ja-JP"/>
              </w:rPr>
              <w:t>Liên quan đến việc / học viên C lient ‘s hội thảo yêu cầu với Finastra ‘s tư vấn</w:t>
            </w:r>
          </w:p>
          <w:p w14:paraId="02858291"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cho tất cả các thiết bị K + TP bên dưới</w:t>
            </w:r>
            <w:r w:rsidRPr="00463605">
              <w:rPr>
                <w:rFonts w:ascii="Arial" w:hAnsi="Arial" w:cs="Arial"/>
                <w:sz w:val="14"/>
                <w:szCs w:val="14"/>
                <w:lang w:val="en-US" w:eastAsia="ja-JP"/>
              </w:rPr>
              <w:t>         </w:t>
            </w:r>
          </w:p>
        </w:tc>
      </w:tr>
      <w:tr w:rsidR="00EE77FB" w:rsidRPr="00463605" w14:paraId="142BA7A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B1AA45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1F4F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Nơi</w:t>
            </w:r>
          </w:p>
        </w:tc>
      </w:tr>
      <w:tr w:rsidR="00EE77FB" w:rsidRPr="00463605" w14:paraId="344F144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9CBF634"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B113B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Ở đằng trước</w:t>
            </w:r>
          </w:p>
        </w:tc>
      </w:tr>
      <w:tr w:rsidR="00EE77FB" w:rsidRPr="00463605" w14:paraId="566FBF2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8C8A5E1"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4907F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FXSwap</w:t>
            </w:r>
          </w:p>
        </w:tc>
      </w:tr>
      <w:tr w:rsidR="00EE77FB" w:rsidRPr="00463605" w14:paraId="77B37149"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80423E4"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E19F9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IRS / CCS</w:t>
            </w:r>
          </w:p>
        </w:tc>
      </w:tr>
      <w:tr w:rsidR="00EE77FB" w:rsidRPr="00463605" w14:paraId="77AE20B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0E0836"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75DE1D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Liên kết</w:t>
            </w:r>
          </w:p>
        </w:tc>
      </w:tr>
      <w:tr w:rsidR="00EE77FB" w:rsidRPr="00463605" w14:paraId="6DF2037D"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E28FE7D"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B7F9A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Khoản vay &amp; Tiền gửi</w:t>
            </w:r>
          </w:p>
        </w:tc>
      </w:tr>
      <w:tr w:rsidR="00EE77FB" w:rsidRPr="00463605" w14:paraId="0306EE0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87CC19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51C20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Repo</w:t>
            </w:r>
          </w:p>
        </w:tc>
      </w:tr>
      <w:tr w:rsidR="00EE77FB" w:rsidRPr="00463605" w14:paraId="67EB4FC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BE6C28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C0DD0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Tương lai</w:t>
            </w:r>
          </w:p>
        </w:tc>
      </w:tr>
      <w:tr w:rsidR="00EE77FB" w:rsidRPr="00463605" w14:paraId="170DDB76"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6116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C9CD1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Thỏa thuận dòng tiền</w:t>
            </w:r>
          </w:p>
        </w:tc>
      </w:tr>
      <w:tr w:rsidR="00EE77FB" w:rsidRPr="00463605" w14:paraId="446D7BEA"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A906A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46FE9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Tùy chọn FX OTC</w:t>
            </w:r>
          </w:p>
        </w:tc>
      </w:tr>
      <w:tr w:rsidR="00EE77FB" w:rsidRPr="00463605" w14:paraId="13423CE8"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37ABE8"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2</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DCAAC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Giao diện s</w:t>
            </w:r>
          </w:p>
        </w:tc>
      </w:tr>
      <w:tr w:rsidR="00EE77FB" w:rsidRPr="00463605" w14:paraId="72AADEE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F2745DA"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AFB7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Chấm dứt thực hiện cuối: initiate- xác định-build-test-go sống của tất cả các giao diện giữa các Kondor + và 3 </w:t>
            </w:r>
            <w:r w:rsidRPr="00463605">
              <w:rPr>
                <w:rFonts w:ascii="Arial" w:hAnsi="Arial" w:cs="Arial"/>
                <w:sz w:val="15"/>
                <w:szCs w:val="15"/>
                <w:vertAlign w:val="superscript"/>
                <w:lang w:val="en-US" w:eastAsia="ja-JP"/>
              </w:rPr>
              <w:t>thứ </w:t>
            </w:r>
            <w:r w:rsidRPr="00463605">
              <w:rPr>
                <w:rFonts w:ascii="Arial" w:hAnsi="Arial" w:cs="Arial"/>
                <w:sz w:val="22"/>
                <w:szCs w:val="22"/>
                <w:lang w:val="en-US" w:eastAsia="ja-JP"/>
              </w:rPr>
              <w:t>phần mềm của bên bao gồm nhưng không giới hạn ed như sau :</w:t>
            </w:r>
          </w:p>
          <w:p w14:paraId="00208F49"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Tiến hành C lient ‘s hội thảo yêu cầu với Finastra ‘s tư vấn tham gia</w:t>
            </w:r>
            <w:r w:rsidRPr="00463605">
              <w:rPr>
                <w:rFonts w:ascii="Arial" w:hAnsi="Arial" w:cs="Arial"/>
                <w:sz w:val="14"/>
                <w:szCs w:val="14"/>
                <w:lang w:val="en-US" w:eastAsia="ja-JP"/>
              </w:rPr>
              <w:t>         </w:t>
            </w:r>
          </w:p>
          <w:p w14:paraId="7C25A3CE"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Tạo tài liệu đặc tả yêu cầu và phát triển thêm giao diện</w:t>
            </w:r>
            <w:r w:rsidRPr="00463605">
              <w:rPr>
                <w:rFonts w:ascii="Arial" w:hAnsi="Arial" w:cs="Arial"/>
                <w:sz w:val="14"/>
                <w:szCs w:val="14"/>
                <w:lang w:val="en-US" w:eastAsia="ja-JP"/>
              </w:rPr>
              <w:t>         </w:t>
            </w:r>
          </w:p>
          <w:p w14:paraId="4B0A1032"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SIT của C lient</w:t>
            </w:r>
            <w:r w:rsidRPr="00463605">
              <w:rPr>
                <w:rFonts w:ascii="Arial" w:hAnsi="Arial" w:cs="Arial"/>
                <w:sz w:val="14"/>
                <w:szCs w:val="14"/>
                <w:lang w:val="en-US" w:eastAsia="ja-JP"/>
              </w:rPr>
              <w:t>         </w:t>
            </w:r>
          </w:p>
          <w:p w14:paraId="5C1C27DA"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triển khai giao diện cuối cùng và cung cấp 15 ngày làm việc trên trang web hỗ trợ trực tiếp</w:t>
            </w:r>
            <w:r w:rsidRPr="00463605">
              <w:rPr>
                <w:rFonts w:ascii="Arial" w:hAnsi="Arial" w:cs="Arial"/>
                <w:sz w:val="14"/>
                <w:szCs w:val="14"/>
                <w:lang w:val="en-US" w:eastAsia="ja-JP"/>
              </w:rPr>
              <w:t>         </w:t>
            </w:r>
          </w:p>
          <w:p w14:paraId="3F31C04B"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Kỹ năng Chuyển đến C lient đó bao gồm s chuyển tài liệu</w:t>
            </w:r>
            <w:r w:rsidRPr="00463605">
              <w:rPr>
                <w:rFonts w:ascii="Arial" w:hAnsi="Arial" w:cs="Arial"/>
                <w:sz w:val="14"/>
                <w:szCs w:val="14"/>
                <w:lang w:val="en-US" w:eastAsia="ja-JP"/>
              </w:rPr>
              <w:t>         </w:t>
            </w:r>
          </w:p>
        </w:tc>
      </w:tr>
      <w:tr w:rsidR="00EE77FB" w:rsidRPr="00463605" w14:paraId="31B4F3DC"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352B37"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3</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C7AFE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Báo cáo và cửa sổ tùy chỉnh</w:t>
            </w:r>
          </w:p>
        </w:tc>
      </w:tr>
      <w:tr w:rsidR="00EE77FB" w:rsidRPr="00463605" w14:paraId="7D83748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5FC13D2"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910B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từ đầu đến cuối: khởi tạo-xác định-xây dựng-thử nghiệm-và hỗ trợ trực tiếp 35 báo cáo và cửa sổ tùy chỉnh được xác định trong giai đoạn xác định dự án , bao gồm nhưng không giới hạn các điều sau :</w:t>
            </w:r>
          </w:p>
          <w:p w14:paraId="0161A833"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Tiến hành hội thảo yêu cầu của Khách hàng với sự hỗ trợ tư vấn của Finastra và tạo tài liệu đặc tả</w:t>
            </w:r>
            <w:r w:rsidRPr="00463605">
              <w:rPr>
                <w:rFonts w:ascii="Arial" w:hAnsi="Arial" w:cs="Arial"/>
                <w:sz w:val="14"/>
                <w:szCs w:val="14"/>
                <w:lang w:val="en-US" w:eastAsia="ja-JP"/>
              </w:rPr>
              <w:t>         </w:t>
            </w:r>
          </w:p>
          <w:p w14:paraId="1A7E6207"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Tham gia vào UAT của C lient và đăng hỗ trợ trực tiếp</w:t>
            </w:r>
            <w:r w:rsidRPr="00463605">
              <w:rPr>
                <w:rFonts w:ascii="Arial" w:hAnsi="Arial" w:cs="Arial"/>
                <w:sz w:val="14"/>
                <w:szCs w:val="14"/>
                <w:lang w:val="en-US" w:eastAsia="ja-JP"/>
              </w:rPr>
              <w:t>         </w:t>
            </w:r>
          </w:p>
        </w:tc>
      </w:tr>
      <w:tr w:rsidR="00EE77FB" w:rsidRPr="00463605" w14:paraId="04F1BBA2"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1AE136"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4</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D3E95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lang w:val="en-US" w:eastAsia="ja-JP"/>
              </w:rPr>
              <w:t>Kỹ sư hệ thống / Hỗ trợ kỹ thuật khác</w:t>
            </w:r>
          </w:p>
        </w:tc>
      </w:tr>
      <w:tr w:rsidR="00EE77FB" w:rsidRPr="00463605" w14:paraId="0D6897F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B7EC79"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F7C7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Việc cài đặt / thiết lập các môi trường SIT, UAT và PROD với sự hỗ trợ của Finastra bao gồm nhưng không giới hạn các điều sau :</w:t>
            </w:r>
          </w:p>
          <w:p w14:paraId="06B7233D"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Các nhà thầu sẽ cài đặt hoặc thiết lập các môi trường sau :</w:t>
            </w:r>
            <w:r w:rsidRPr="00463605">
              <w:rPr>
                <w:rFonts w:ascii="Arial" w:hAnsi="Arial" w:cs="Arial"/>
                <w:sz w:val="14"/>
                <w:szCs w:val="14"/>
                <w:lang w:val="en-US" w:eastAsia="ja-JP"/>
              </w:rPr>
              <w:t>         </w:t>
            </w:r>
          </w:p>
          <w:p w14:paraId="3ACF92C2" w14:textId="77777777" w:rsidR="00EE77FB" w:rsidRPr="00463605" w:rsidRDefault="00EE77FB" w:rsidP="00EE77FB">
            <w:pPr>
              <w:widowControl/>
              <w:overflowPunct/>
              <w:autoSpaceDE/>
              <w:autoSpaceDN/>
              <w:adjustRightInd/>
              <w:spacing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 Môi trường thử nghiệm ;</w:t>
            </w:r>
            <w:r w:rsidRPr="00463605">
              <w:rPr>
                <w:rFonts w:ascii="Arial" w:hAnsi="Arial" w:cs="Arial"/>
                <w:sz w:val="14"/>
                <w:szCs w:val="14"/>
                <w:lang w:val="en-US" w:eastAsia="ja-JP"/>
              </w:rPr>
              <w:t>                 </w:t>
            </w:r>
          </w:p>
          <w:p w14:paraId="483DEDC6" w14:textId="77777777" w:rsidR="00EE77FB" w:rsidRPr="00463605" w:rsidRDefault="00EE77FB" w:rsidP="00EE77FB">
            <w:pPr>
              <w:widowControl/>
              <w:overflowPunct/>
              <w:autoSpaceDE/>
              <w:autoSpaceDN/>
              <w:adjustRightInd/>
              <w:spacing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(ii) Môi trường sản xuất ; và</w:t>
            </w:r>
            <w:r w:rsidRPr="00463605">
              <w:rPr>
                <w:rFonts w:ascii="Arial" w:hAnsi="Arial" w:cs="Arial"/>
                <w:sz w:val="14"/>
                <w:szCs w:val="14"/>
                <w:lang w:val="en-US" w:eastAsia="ja-JP"/>
              </w:rPr>
              <w:t>               </w:t>
            </w:r>
          </w:p>
          <w:p w14:paraId="0AD7A1D8" w14:textId="77777777" w:rsidR="00EE77FB" w:rsidRPr="00463605" w:rsidRDefault="00EE77FB" w:rsidP="00EE77FB">
            <w:pPr>
              <w:widowControl/>
              <w:overflowPunct/>
              <w:autoSpaceDE/>
              <w:autoSpaceDN/>
              <w:adjustRightInd/>
              <w:spacing w:after="200"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 xml:space="preserve">(iii) Môi trường thiên </w:t>
            </w:r>
            <w:proofErr w:type="gramStart"/>
            <w:r w:rsidRPr="00463605">
              <w:rPr>
                <w:rFonts w:ascii="Arial" w:hAnsi="Arial" w:cs="Arial"/>
                <w:sz w:val="22"/>
                <w:szCs w:val="22"/>
                <w:lang w:val="en-US" w:eastAsia="ja-JP"/>
              </w:rPr>
              <w:t>tai .</w:t>
            </w:r>
            <w:proofErr w:type="gramEnd"/>
            <w:r w:rsidRPr="00463605">
              <w:rPr>
                <w:rFonts w:ascii="Arial" w:hAnsi="Arial" w:cs="Arial"/>
                <w:sz w:val="14"/>
                <w:szCs w:val="14"/>
                <w:lang w:val="en-US" w:eastAsia="ja-JP"/>
              </w:rPr>
              <w:t>             </w:t>
            </w:r>
          </w:p>
        </w:tc>
      </w:tr>
    </w:tbl>
    <w:p w14:paraId="00999C12"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00515C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7E20AEA8" w14:textId="05DD1CD2" w:rsidR="00EE77FB" w:rsidRPr="00463605" w:rsidRDefault="00FB7807"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A.</w:t>
      </w:r>
      <w:r w:rsidR="00EE77FB" w:rsidRPr="00463605">
        <w:rPr>
          <w:rFonts w:ascii="Arial" w:hAnsi="Arial" w:cs="Arial"/>
          <w:color w:val="000000"/>
          <w:lang w:val="en-US" w:eastAsia="ja-JP"/>
        </w:rPr>
        <w:t xml:space="preserve">2 - PHẠM VI CÔNG VIỆC CẤP CAO: DANH SÁCH </w:t>
      </w:r>
      <w:r w:rsidR="00463605" w:rsidRPr="00463605">
        <w:rPr>
          <w:rFonts w:ascii="Arial" w:hAnsi="Arial" w:cs="Arial"/>
          <w:color w:val="000000"/>
          <w:lang w:val="en-US" w:eastAsia="ja-JP"/>
        </w:rPr>
        <w:t xml:space="preserve">PHÂN PHỐI </w:t>
      </w:r>
      <w:r w:rsidR="00463605" w:rsidRPr="00463605">
        <w:rPr>
          <w:rFonts w:ascii="Arial" w:hAnsi="Arial" w:cs="Arial"/>
          <w:color w:val="000000"/>
          <w:lang w:val="en-US" w:eastAsia="ja-JP"/>
        </w:rPr>
        <w:t>CHI TIẾT</w:t>
      </w:r>
    </w:p>
    <w:p w14:paraId="46D9600D"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482" w:type="dxa"/>
        <w:tblCellMar>
          <w:left w:w="0" w:type="dxa"/>
          <w:right w:w="0" w:type="dxa"/>
        </w:tblCellMar>
        <w:tblLook w:val="04A0" w:firstRow="1" w:lastRow="0" w:firstColumn="1" w:lastColumn="0" w:noHBand="0" w:noVBand="1"/>
      </w:tblPr>
      <w:tblGrid>
        <w:gridCol w:w="892"/>
        <w:gridCol w:w="2970"/>
        <w:gridCol w:w="1350"/>
        <w:gridCol w:w="1080"/>
        <w:gridCol w:w="1170"/>
        <w:gridCol w:w="1170"/>
        <w:gridCol w:w="5850"/>
      </w:tblGrid>
      <w:tr w:rsidR="00FB7807" w:rsidRPr="00463605" w14:paraId="39997368" w14:textId="77777777" w:rsidTr="00FB7807">
        <w:trPr>
          <w:trHeight w:val="213"/>
        </w:trPr>
        <w:tc>
          <w:tcPr>
            <w:tcW w:w="89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hideMark/>
          </w:tcPr>
          <w:p w14:paraId="1C469C14" w14:textId="32858AF3" w:rsidR="00EE77FB" w:rsidRPr="00463605" w:rsidRDefault="00FB7807"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ID</w:t>
            </w:r>
          </w:p>
        </w:tc>
        <w:tc>
          <w:tcPr>
            <w:tcW w:w="29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5BDE7E6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Tên và Mô tả</w:t>
            </w:r>
          </w:p>
        </w:tc>
        <w:tc>
          <w:tcPr>
            <w:tcW w:w="135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01A559F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Nội dung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3F7A2DC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Phương hướng</w:t>
            </w:r>
          </w:p>
        </w:tc>
        <w:tc>
          <w:tcPr>
            <w:tcW w:w="11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4D3C0B1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Vận chuyển</w:t>
            </w:r>
          </w:p>
        </w:tc>
        <w:tc>
          <w:tcPr>
            <w:tcW w:w="11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1382025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Tần số</w:t>
            </w:r>
          </w:p>
        </w:tc>
        <w:tc>
          <w:tcPr>
            <w:tcW w:w="5850"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hideMark/>
          </w:tcPr>
          <w:p w14:paraId="7DA18C8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Nhận xét</w:t>
            </w:r>
          </w:p>
        </w:tc>
      </w:tr>
      <w:tr w:rsidR="00FB7807" w:rsidRPr="00463605" w14:paraId="05838034"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EED3E9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E85F5B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Công cụ theo dõi giao dịch của Reuters (tổng hợp các giao dịch từ tất cả các cách giao dịch của họ, tức là FXGO, Giao dịch FX của Reuters</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30AB1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(FX / MM)</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21BA4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AF3EC9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đầu ra vé (TOF)</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C7480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Công việc đã lên lịch - 3 giây đến 10 giây</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A23D83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C2B7AD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B158744" w14:textId="77777777" w:rsidR="00EE77FB" w:rsidRPr="00463605" w:rsidRDefault="00EE77FB" w:rsidP="008B2EE1">
            <w:pPr>
              <w:widowControl/>
              <w:numPr>
                <w:ilvl w:val="1"/>
                <w:numId w:val="1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63F315D7" w14:textId="77777777" w:rsidR="00EE77FB" w:rsidRPr="00463605" w:rsidRDefault="00EE77FB" w:rsidP="008B2EE1">
            <w:pPr>
              <w:widowControl/>
              <w:numPr>
                <w:ilvl w:val="1"/>
                <w:numId w:val="1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Khối lượng giao dịch hàng ngày</w:t>
            </w:r>
          </w:p>
          <w:p w14:paraId="7F99C6A6" w14:textId="77777777" w:rsidR="00EE77FB" w:rsidRPr="00463605" w:rsidRDefault="00EE77FB" w:rsidP="008B2EE1">
            <w:pPr>
              <w:widowControl/>
              <w:numPr>
                <w:ilvl w:val="1"/>
                <w:numId w:val="16"/>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4966BD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lastRenderedPageBreak/>
              <w:t>(Lưu ý rằng giao diện này sẽ gần theo thời gian thực tùy thuộc vào những gì Trình theo dõi giao dịch sẽ xuất ra)</w:t>
            </w:r>
          </w:p>
        </w:tc>
      </w:tr>
      <w:tr w:rsidR="00FB7807" w:rsidRPr="00463605" w14:paraId="3086AE98" w14:textId="77777777" w:rsidTr="00FB7807">
        <w:trPr>
          <w:trHeight w:val="388"/>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DA0F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92703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Bloomberg VCON</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4E763A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thu nhập cố định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BE661D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04572F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SỬA CHỮA</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57539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Gần thời gian thực (3 giây-10 giây)</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2F22C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3356BC8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218A9D3F" w14:textId="77777777" w:rsidR="00EE77FB" w:rsidRPr="00463605" w:rsidRDefault="00EE77FB" w:rsidP="008B2EE1">
            <w:pPr>
              <w:widowControl/>
              <w:numPr>
                <w:ilvl w:val="1"/>
                <w:numId w:val="17"/>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5DBF4171" w14:textId="77777777" w:rsidR="00EE77FB" w:rsidRPr="00463605" w:rsidRDefault="00EE77FB" w:rsidP="008B2EE1">
            <w:pPr>
              <w:widowControl/>
              <w:numPr>
                <w:ilvl w:val="1"/>
                <w:numId w:val="17"/>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0D3E77C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r>
      <w:tr w:rsidR="00FB7807" w:rsidRPr="00463605" w14:paraId="3AB6D728" w14:textId="77777777" w:rsidTr="00FB7807">
        <w:trPr>
          <w:trHeight w:val="1008"/>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9E4BCC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3</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2A398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FXFO qua IIB</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9ED4B0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chi nhánh FX (Giao ngay, Kỳ hạn, Hoán đổi) (Giao dịch với HO)</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F642FB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87A06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FXFO - Chuyển đổi định dạng Kondor / FIX / xml (Để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B2255B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F3FC27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Các giao dịch FXFO sẽ chuyển vào Kondor thông qua IBM Integration Bus (IIB).</w:t>
            </w:r>
            <w:r w:rsidRPr="00463605">
              <w:rPr>
                <w:rFonts w:ascii="Arial" w:hAnsi="Arial" w:cs="Arial"/>
                <w:sz w:val="14"/>
                <w:szCs w:val="14"/>
                <w:lang w:val="en-US" w:eastAsia="ja-JP"/>
              </w:rPr>
              <w:t>    </w:t>
            </w:r>
          </w:p>
          <w:p w14:paraId="3C155AA1"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A4299D3" w14:textId="77777777" w:rsidR="00EE77FB" w:rsidRPr="00463605" w:rsidRDefault="00EE77FB" w:rsidP="008B2EE1">
            <w:pPr>
              <w:widowControl/>
              <w:numPr>
                <w:ilvl w:val="1"/>
                <w:numId w:val="1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0813E422" w14:textId="77777777" w:rsidR="00EE77FB" w:rsidRPr="00463605" w:rsidRDefault="00EE77FB" w:rsidP="008B2EE1">
            <w:pPr>
              <w:widowControl/>
              <w:numPr>
                <w:ilvl w:val="1"/>
                <w:numId w:val="1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7E23B3D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(Lưu ý rằng giao diện này sẽ gần thời gian thực tùy thuộc vào những gì FXFO sẽ xuất ra)</w:t>
            </w:r>
          </w:p>
        </w:tc>
      </w:tr>
      <w:tr w:rsidR="00FB7807" w:rsidRPr="00463605" w14:paraId="30080B8F" w14:textId="77777777" w:rsidTr="00FB7807">
        <w:trPr>
          <w:trHeight w:val="1182"/>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68FF3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4</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E1380C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VLSU qua IIB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3F203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hoán đổi FX, Giao dịch giao ngay</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C2B47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93248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Chuyển đổi định dạng VLSU-Kondor / FIX / xml (Để được xác nhận)</w:t>
            </w:r>
          </w:p>
          <w:p w14:paraId="20EE532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1F994E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D32F0D"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Các giao dịch VLSU sẽ chảy vào Kondor thông qua IIB.</w:t>
            </w:r>
            <w:r w:rsidRPr="00463605">
              <w:rPr>
                <w:rFonts w:ascii="Arial" w:hAnsi="Arial" w:cs="Arial"/>
                <w:sz w:val="14"/>
                <w:szCs w:val="14"/>
                <w:lang w:val="en-US" w:eastAsia="ja-JP"/>
              </w:rPr>
              <w:t>    </w:t>
            </w:r>
          </w:p>
          <w:p w14:paraId="56C0CF60"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3DE084EB" w14:textId="77777777" w:rsidR="00EE77FB" w:rsidRPr="00463605" w:rsidRDefault="00EE77FB" w:rsidP="008B2EE1">
            <w:pPr>
              <w:widowControl/>
              <w:numPr>
                <w:ilvl w:val="1"/>
                <w:numId w:val="1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69580C8D" w14:textId="77777777" w:rsidR="00EE77FB" w:rsidRPr="00463605" w:rsidRDefault="00EE77FB" w:rsidP="008B2EE1">
            <w:pPr>
              <w:widowControl/>
              <w:numPr>
                <w:ilvl w:val="1"/>
                <w:numId w:val="1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71E66D9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(Lưu ý rằng giao diện này sẽ gần như thời gian thực tùy thuộc vào những gì VLSU sẽ xuất ra)</w:t>
            </w:r>
          </w:p>
        </w:tc>
      </w:tr>
      <w:tr w:rsidR="00FB7807" w:rsidRPr="00463605" w14:paraId="1D776F83"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FB0399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5</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69E9BD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nhu cầu tài trợ từ Sổ đăng ký tài trợ</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DCC76B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(Tiền mặt)</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7F349D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B654EA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dạng được xác nhận và xác định thêm</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87D67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E3BF6C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Tương tự như tích hợp T24. Giả định là luồng dữ liệu từ Sổ đăng ký tài trợ cũng qua IIB</w:t>
            </w:r>
          </w:p>
        </w:tc>
      </w:tr>
      <w:tr w:rsidR="00FB7807" w:rsidRPr="00463605" w14:paraId="13633EE7" w14:textId="77777777" w:rsidTr="00FB7807">
        <w:trPr>
          <w:trHeight w:val="814"/>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9FDBD0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6</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64A41A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CIF từ T24 qua IIB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C4E0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tĩnh (Thông tin khách hàng)</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E984B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94EAE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IIB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104368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AD6D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Luồng: T24 sẽ xuất bản thông tin mới (từ việc giới thiệu khách hàng) và cập nhật thông tin CIF lên IIB. Thông tin này sẽ được gửi đến Kondor thông qua IIB. VP Bank sẽ hoàn thiện tần suất thực hiện các cập nhật này trong Kondor:</w:t>
            </w:r>
          </w:p>
          <w:p w14:paraId="4D415845" w14:textId="77777777" w:rsidR="00EE77FB" w:rsidRPr="00463605" w:rsidRDefault="00EE77FB" w:rsidP="00EE77FB">
            <w:pPr>
              <w:widowControl/>
              <w:overflowPunct/>
              <w:autoSpaceDE/>
              <w:autoSpaceDN/>
              <w:adjustRightInd/>
              <w:spacing w:before="60"/>
              <w:ind w:left="720" w:hanging="360"/>
              <w:jc w:val="both"/>
              <w:textAlignment w:val="auto"/>
              <w:rPr>
                <w:rFonts w:ascii="Arial" w:hAnsi="Arial" w:cs="Arial"/>
                <w:sz w:val="24"/>
                <w:szCs w:val="24"/>
                <w:lang w:val="en-US" w:eastAsia="ja-JP"/>
              </w:rPr>
            </w:pPr>
            <w:r w:rsidRPr="00463605">
              <w:rPr>
                <w:rFonts w:ascii="Arial" w:hAnsi="Arial" w:cs="Arial"/>
                <w:lang w:val="en-US" w:eastAsia="ja-JP"/>
              </w:rPr>
              <w:t>1) Thời gian thực</w:t>
            </w:r>
            <w:r w:rsidRPr="00463605">
              <w:rPr>
                <w:rFonts w:ascii="Arial" w:hAnsi="Arial" w:cs="Arial"/>
                <w:sz w:val="14"/>
                <w:szCs w:val="14"/>
                <w:lang w:val="en-US" w:eastAsia="ja-JP"/>
              </w:rPr>
              <w:t>      </w:t>
            </w:r>
          </w:p>
          <w:p w14:paraId="5EE42682" w14:textId="77777777" w:rsidR="00EE77FB" w:rsidRPr="00463605" w:rsidRDefault="00EE77FB" w:rsidP="00EE77FB">
            <w:pPr>
              <w:widowControl/>
              <w:overflowPunct/>
              <w:autoSpaceDE/>
              <w:autoSpaceDN/>
              <w:adjustRightInd/>
              <w:ind w:left="720" w:hanging="360"/>
              <w:jc w:val="both"/>
              <w:textAlignment w:val="auto"/>
              <w:rPr>
                <w:rFonts w:ascii="Arial" w:hAnsi="Arial" w:cs="Arial"/>
                <w:sz w:val="24"/>
                <w:szCs w:val="24"/>
                <w:lang w:val="en-US" w:eastAsia="ja-JP"/>
              </w:rPr>
            </w:pPr>
            <w:r w:rsidRPr="00463605">
              <w:rPr>
                <w:rFonts w:ascii="Arial" w:hAnsi="Arial" w:cs="Arial"/>
                <w:lang w:val="en-US" w:eastAsia="ja-JP"/>
              </w:rPr>
              <w:t>2) Gần thời gian thực</w:t>
            </w:r>
            <w:r w:rsidRPr="00463605">
              <w:rPr>
                <w:rFonts w:ascii="Arial" w:hAnsi="Arial" w:cs="Arial"/>
                <w:sz w:val="14"/>
                <w:szCs w:val="14"/>
                <w:lang w:val="en-US" w:eastAsia="ja-JP"/>
              </w:rPr>
              <w:t>      </w:t>
            </w:r>
          </w:p>
          <w:p w14:paraId="71A62217" w14:textId="77777777" w:rsidR="00EE77FB" w:rsidRPr="00463605" w:rsidRDefault="00EE77FB" w:rsidP="00EE77FB">
            <w:pPr>
              <w:widowControl/>
              <w:overflowPunct/>
              <w:autoSpaceDE/>
              <w:autoSpaceDN/>
              <w:adjustRightInd/>
              <w:ind w:left="720" w:hanging="360"/>
              <w:jc w:val="both"/>
              <w:textAlignment w:val="auto"/>
              <w:rPr>
                <w:rFonts w:ascii="Arial" w:hAnsi="Arial" w:cs="Arial"/>
                <w:sz w:val="24"/>
                <w:szCs w:val="24"/>
                <w:lang w:val="en-US" w:eastAsia="ja-JP"/>
              </w:rPr>
            </w:pPr>
            <w:r w:rsidRPr="00463605">
              <w:rPr>
                <w:rFonts w:ascii="Arial" w:hAnsi="Arial" w:cs="Arial"/>
                <w:lang w:val="en-US" w:eastAsia="ja-JP"/>
              </w:rPr>
              <w:t>3) Lô theo lịch trình</w:t>
            </w:r>
            <w:r w:rsidRPr="00463605">
              <w:rPr>
                <w:rFonts w:ascii="Arial" w:hAnsi="Arial" w:cs="Arial"/>
                <w:sz w:val="14"/>
                <w:szCs w:val="14"/>
                <w:lang w:val="en-US" w:eastAsia="ja-JP"/>
              </w:rPr>
              <w:t>      </w:t>
            </w:r>
          </w:p>
          <w:p w14:paraId="0D76B68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dấu chấm hết cho IIB với sự hỗ trợ từ VP Bank.</w:t>
            </w:r>
            <w:r w:rsidRPr="00463605">
              <w:rPr>
                <w:rFonts w:ascii="Arial" w:hAnsi="Arial" w:cs="Arial"/>
                <w:sz w:val="14"/>
                <w:szCs w:val="14"/>
                <w:lang w:val="en-US" w:eastAsia="ja-JP"/>
              </w:rPr>
              <w:t>    </w:t>
            </w:r>
          </w:p>
          <w:p w14:paraId="1E4541B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61F7002A"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tả kỹ thuật (từ điển dữ liệu / dịch vụ, thông tin kết nối) và hỗ trợ kỹ thuật, do VP Bank có nhóm xử lý IIB</w:t>
            </w:r>
          </w:p>
          <w:p w14:paraId="5BCE40AB"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Để xác nhận với người dùng doanh nghiệp của họ những gì được yêu cầu từ T24</w:t>
            </w:r>
          </w:p>
          <w:p w14:paraId="1293D22A"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Mappi ng thông tin: VP Bank trợ giúp, trong bài tập lập bản đồ thực địa</w:t>
            </w:r>
          </w:p>
          <w:p w14:paraId="4BF25A44" w14:textId="77777777" w:rsidR="00EE77FB" w:rsidRPr="00463605" w:rsidRDefault="00EE77FB" w:rsidP="008B2EE1">
            <w:pPr>
              <w:widowControl/>
              <w:numPr>
                <w:ilvl w:val="1"/>
                <w:numId w:val="20"/>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2B7DC7B5" w14:textId="77777777" w:rsidR="00EE77FB" w:rsidRPr="00463605" w:rsidRDefault="00EE77FB" w:rsidP="008B2EE1">
            <w:pPr>
              <w:widowControl/>
              <w:numPr>
                <w:ilvl w:val="1"/>
                <w:numId w:val="20"/>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thông báo mẫu và thông tin về CIF</w:t>
            </w:r>
          </w:p>
        </w:tc>
      </w:tr>
      <w:tr w:rsidR="00FB7807" w:rsidRPr="00463605" w14:paraId="768C8631" w14:textId="77777777" w:rsidTr="00FB7807">
        <w:trPr>
          <w:trHeight w:val="1182"/>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170D6B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7</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EA30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tài sản thế chấp từ T24</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354832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tài sản thế chấp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C3886C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F9638E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T24 -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120F3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DEC9C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9EEFF66"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0C8E9CA" w14:textId="77777777" w:rsidR="00EE77FB" w:rsidRPr="00463605" w:rsidRDefault="00EE77FB" w:rsidP="008B2EE1">
            <w:pPr>
              <w:widowControl/>
              <w:numPr>
                <w:ilvl w:val="1"/>
                <w:numId w:val="21"/>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06BD95EC" w14:textId="77777777" w:rsidR="00EE77FB" w:rsidRPr="00463605" w:rsidRDefault="00EE77FB" w:rsidP="008B2EE1">
            <w:pPr>
              <w:widowControl/>
              <w:numPr>
                <w:ilvl w:val="1"/>
                <w:numId w:val="21"/>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322D204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083D1234" w14:textId="77777777" w:rsidR="00EE77FB" w:rsidRPr="00463605" w:rsidRDefault="00EE77FB" w:rsidP="008B2EE1">
            <w:pPr>
              <w:widowControl/>
              <w:numPr>
                <w:ilvl w:val="1"/>
                <w:numId w:val="22"/>
              </w:numPr>
              <w:overflowPunct/>
              <w:autoSpaceDE/>
              <w:autoSpaceDN/>
              <w:adjustRightInd/>
              <w:spacing w:before="60"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29EFFB68" w14:textId="77777777" w:rsidR="00EE77FB" w:rsidRPr="00463605" w:rsidRDefault="00EE77FB" w:rsidP="008B2EE1">
            <w:pPr>
              <w:widowControl/>
              <w:numPr>
                <w:ilvl w:val="1"/>
                <w:numId w:val="22"/>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tin nhắn mẫu và thông tin về chi tiết tài sản thế chấp</w:t>
            </w:r>
          </w:p>
        </w:tc>
      </w:tr>
      <w:tr w:rsidR="00FB7807" w:rsidRPr="00463605" w14:paraId="38C6FF77"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804F59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số 8</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14EA25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giới hạn từ T24</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0B76A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Giới hạn thông tin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781853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EE05EB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xml:space="preserve">T24 - Chuyển đổi định dạng </w:t>
            </w:r>
            <w:r w:rsidRPr="00463605">
              <w:rPr>
                <w:rFonts w:ascii="Arial" w:hAnsi="Arial" w:cs="Arial"/>
                <w:lang w:val="en-US" w:eastAsia="ja-JP"/>
              </w:rPr>
              <w:lastRenderedPageBreak/>
              <w:t>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09E0EE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lastRenderedPageBreak/>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AF48B4"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2184FA7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058A1967" w14:textId="77777777" w:rsidR="00EE77FB" w:rsidRPr="00463605" w:rsidRDefault="00EE77FB" w:rsidP="008B2EE1">
            <w:pPr>
              <w:widowControl/>
              <w:numPr>
                <w:ilvl w:val="1"/>
                <w:numId w:val="2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lastRenderedPageBreak/>
              <w:t>Đặc điểm kỹ thuật (từ điển dữ liệu / dịch vụ, thông tin kết nối)</w:t>
            </w:r>
          </w:p>
          <w:p w14:paraId="1DFD3A4B" w14:textId="77777777" w:rsidR="00EE77FB" w:rsidRPr="00463605" w:rsidRDefault="00EE77FB" w:rsidP="008B2EE1">
            <w:pPr>
              <w:widowControl/>
              <w:numPr>
                <w:ilvl w:val="1"/>
                <w:numId w:val="23"/>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16B219B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4991BD2D" w14:textId="77777777" w:rsidR="00EE77FB" w:rsidRPr="00463605" w:rsidRDefault="00EE77FB" w:rsidP="008B2EE1">
            <w:pPr>
              <w:widowControl/>
              <w:numPr>
                <w:ilvl w:val="1"/>
                <w:numId w:val="24"/>
              </w:numPr>
              <w:overflowPunct/>
              <w:autoSpaceDE/>
              <w:autoSpaceDN/>
              <w:adjustRightInd/>
              <w:spacing w:before="60"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7713418F" w14:textId="77777777" w:rsidR="00EE77FB" w:rsidRPr="00463605" w:rsidRDefault="00EE77FB" w:rsidP="008B2EE1">
            <w:pPr>
              <w:widowControl/>
              <w:numPr>
                <w:ilvl w:val="1"/>
                <w:numId w:val="24"/>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Cung cấp định dạng tin nhắn mẫu và thông tin về Giới hạn bắt buộc</w:t>
            </w:r>
          </w:p>
        </w:tc>
      </w:tr>
      <w:tr w:rsidR="00FB7807" w:rsidRPr="00463605" w14:paraId="0DBE1B57"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433D1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9a</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F8B726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Số dư mở Nostro và chuyển từ T24 sang hệ thống Kho bạc qua IIB</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3B1759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thanh toán bằng tiền mặt (Số dư đầu kỳ và Biến động)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FA2D2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DA3FE1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Chuyển đổi định dạng T24-Kondor (Sẽ được thảo luận)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56F9D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Hàng loạt (Bắt đầu Ngày) và các chuyển động trong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EBC80E7"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20AA142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T24 để gửi số dư đầu kỳ đến Kondor qua IIB vào đầu ngày.</w:t>
            </w:r>
            <w:r w:rsidRPr="00463605">
              <w:rPr>
                <w:rFonts w:ascii="Arial" w:hAnsi="Arial" w:cs="Arial"/>
                <w:sz w:val="14"/>
                <w:szCs w:val="14"/>
                <w:lang w:val="en-US" w:eastAsia="ja-JP"/>
              </w:rPr>
              <w:t>    </w:t>
            </w:r>
          </w:p>
          <w:p w14:paraId="37D40E49"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D34D27F" w14:textId="77777777" w:rsidR="00EE77FB" w:rsidRPr="00463605" w:rsidRDefault="00EE77FB" w:rsidP="008B2EE1">
            <w:pPr>
              <w:widowControl/>
              <w:numPr>
                <w:ilvl w:val="1"/>
                <w:numId w:val="25"/>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4E7C3305" w14:textId="77777777" w:rsidR="00EE77FB" w:rsidRPr="00463605" w:rsidRDefault="00EE77FB" w:rsidP="008B2EE1">
            <w:pPr>
              <w:widowControl/>
              <w:numPr>
                <w:ilvl w:val="1"/>
                <w:numId w:val="25"/>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tin nhắn mẫu Provie</w:t>
            </w:r>
          </w:p>
        </w:tc>
      </w:tr>
      <w:tr w:rsidR="00FB7807" w:rsidRPr="00463605" w14:paraId="1FAAB6D1" w14:textId="77777777" w:rsidTr="00FB7807">
        <w:trPr>
          <w:trHeight w:val="814"/>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12B87E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9b</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08DA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Thanh toán đến T24 và xác nhận biên nhận vào hệ thống Kho bạc</w:t>
            </w:r>
          </w:p>
          <w:p w14:paraId="04B4E07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14D4A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Để được xác nhận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2F02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Hai 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736DB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T24 -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143BDC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D5122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Nhà thầu tạo thông báo quyết toán và gửi đến T24</w:t>
            </w:r>
            <w:r w:rsidRPr="00463605">
              <w:rPr>
                <w:rFonts w:ascii="Arial" w:hAnsi="Arial" w:cs="Arial"/>
                <w:sz w:val="14"/>
                <w:szCs w:val="14"/>
                <w:lang w:val="en-US" w:eastAsia="ja-JP"/>
              </w:rPr>
              <w:t>    </w:t>
            </w:r>
          </w:p>
          <w:p w14:paraId="7F2724BB"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BB918CA" w14:textId="77777777" w:rsidR="00EE77FB" w:rsidRPr="00463605" w:rsidRDefault="00EE77FB" w:rsidP="008B2EE1">
            <w:pPr>
              <w:widowControl/>
              <w:numPr>
                <w:ilvl w:val="1"/>
                <w:numId w:val="2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26F8C4CB" w14:textId="77777777" w:rsidR="00EE77FB" w:rsidRPr="00463605" w:rsidRDefault="00EE77FB" w:rsidP="008B2EE1">
            <w:pPr>
              <w:widowControl/>
              <w:numPr>
                <w:ilvl w:val="1"/>
                <w:numId w:val="26"/>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30A2573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5EF7DC86" w14:textId="77777777" w:rsidR="00EE77FB" w:rsidRPr="00463605" w:rsidRDefault="00EE77FB" w:rsidP="008B2EE1">
            <w:pPr>
              <w:widowControl/>
              <w:numPr>
                <w:ilvl w:val="1"/>
                <w:numId w:val="27"/>
              </w:numPr>
              <w:overflowPunct/>
              <w:autoSpaceDE/>
              <w:autoSpaceDN/>
              <w:adjustRightInd/>
              <w:spacing w:before="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65D3E5D5" w14:textId="77777777" w:rsidR="00EE77FB" w:rsidRPr="00463605" w:rsidRDefault="00EE77FB" w:rsidP="008B2EE1">
            <w:pPr>
              <w:widowControl/>
              <w:numPr>
                <w:ilvl w:val="1"/>
                <w:numId w:val="27"/>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 và thông tin về Tin nhắn thanh toán</w:t>
            </w:r>
          </w:p>
          <w:p w14:paraId="0D24FE7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(Được kiểm tra khi thảo luận tại chỗ)</w:t>
            </w:r>
          </w:p>
          <w:p w14:paraId="5F42C5CA"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Chi tiết tài khoản Nostro / Vostro của khách hàng sẽ là một phần của thông tin CIF</w:t>
            </w:r>
            <w:r w:rsidRPr="00463605">
              <w:rPr>
                <w:rFonts w:ascii="Arial" w:hAnsi="Arial" w:cs="Arial"/>
                <w:sz w:val="14"/>
                <w:szCs w:val="14"/>
                <w:lang w:val="en-US" w:eastAsia="ja-JP"/>
              </w:rPr>
              <w:t>    </w:t>
            </w:r>
          </w:p>
        </w:tc>
      </w:tr>
      <w:tr w:rsidR="00FB7807" w:rsidRPr="00463605" w14:paraId="57C72B08" w14:textId="77777777" w:rsidTr="00FB7807">
        <w:trPr>
          <w:trHeight w:val="388"/>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33440F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10</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AE650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Trạng thái thanh toán từ T24 đến hệ thống Kho bạc</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B65C6A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Tình trạng dàn xếp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8204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8F65F6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Văn bản (Để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EB7EB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0D681A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cho Trạng thái thanh toán vào T24.</w:t>
            </w:r>
            <w:r w:rsidRPr="00463605">
              <w:rPr>
                <w:rFonts w:ascii="Arial" w:hAnsi="Arial" w:cs="Arial"/>
                <w:sz w:val="14"/>
                <w:szCs w:val="14"/>
                <w:lang w:val="en-US" w:eastAsia="ja-JP"/>
              </w:rPr>
              <w:t>    </w:t>
            </w:r>
          </w:p>
          <w:p w14:paraId="3039F163"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39EE4280" w14:textId="77777777" w:rsidR="00EE77FB" w:rsidRPr="00463605" w:rsidRDefault="00EE77FB" w:rsidP="008B2EE1">
            <w:pPr>
              <w:widowControl/>
              <w:numPr>
                <w:ilvl w:val="1"/>
                <w:numId w:val="2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số kỹ thuật</w:t>
            </w:r>
          </w:p>
          <w:p w14:paraId="0479F2AF" w14:textId="77777777" w:rsidR="00EE77FB" w:rsidRPr="00463605" w:rsidRDefault="00EE77FB" w:rsidP="008B2EE1">
            <w:pPr>
              <w:widowControl/>
              <w:numPr>
                <w:ilvl w:val="1"/>
                <w:numId w:val="28"/>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Chi tiết kết nối đến / từ IIB</w:t>
            </w:r>
          </w:p>
          <w:p w14:paraId="555FD04E" w14:textId="77777777" w:rsidR="00EE77FB" w:rsidRPr="00463605" w:rsidRDefault="00EE77FB" w:rsidP="008B2EE1">
            <w:pPr>
              <w:widowControl/>
              <w:numPr>
                <w:ilvl w:val="1"/>
                <w:numId w:val="28"/>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Thông tin và định dạng tin nhắn mẫu</w:t>
            </w:r>
          </w:p>
        </w:tc>
      </w:tr>
      <w:tr w:rsidR="00FB7807" w:rsidRPr="00463605" w14:paraId="50323969" w14:textId="77777777" w:rsidTr="00FB7807">
        <w:trPr>
          <w:trHeight w:val="213"/>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CAC4E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11</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F164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SWIFT</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EAD641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MT</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E6127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Hai 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15F0A9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Nhanh</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627096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A031C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của VP Bank cho các tin nhắn SWIFT tiêu chuẩn đang được hỗ trợ bởi Kondor.</w:t>
            </w:r>
            <w:r w:rsidRPr="00463605">
              <w:rPr>
                <w:rFonts w:ascii="Arial" w:hAnsi="Arial" w:cs="Arial"/>
                <w:sz w:val="14"/>
                <w:szCs w:val="14"/>
                <w:lang w:val="en-US" w:eastAsia="ja-JP"/>
              </w:rPr>
              <w:t>    </w:t>
            </w:r>
          </w:p>
          <w:p w14:paraId="16A32B3D"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0CBE8B9F"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Danh sách cả tin nhắn đến và đi</w:t>
            </w:r>
          </w:p>
          <w:p w14:paraId="04FEF8AE"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về kết nối từ SWIFT</w:t>
            </w:r>
          </w:p>
          <w:p w14:paraId="4496DB3D"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Công nghệ được hỗ trợ bởi kết nối SWIFT</w:t>
            </w:r>
          </w:p>
          <w:p w14:paraId="6A659D8E"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w:t>
            </w:r>
          </w:p>
          <w:p w14:paraId="575A4E17" w14:textId="77777777" w:rsidR="00EE77FB" w:rsidRPr="00463605" w:rsidRDefault="00EE77FB" w:rsidP="008B2EE1">
            <w:pPr>
              <w:widowControl/>
              <w:numPr>
                <w:ilvl w:val="1"/>
                <w:numId w:val="29"/>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Sơ đồ luồng dữ liệu</w:t>
            </w:r>
          </w:p>
          <w:p w14:paraId="3E72ABB6" w14:textId="77777777" w:rsidR="00EE77FB" w:rsidRPr="00463605" w:rsidRDefault="00EE77FB" w:rsidP="008B2EE1">
            <w:pPr>
              <w:widowControl/>
              <w:numPr>
                <w:ilvl w:val="1"/>
                <w:numId w:val="29"/>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tc>
      </w:tr>
      <w:tr w:rsidR="00FB7807" w:rsidRPr="00463605" w14:paraId="22A4D1BE"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D1583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12</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733405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Báo cáo cho Kho dữ liệu</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437AF6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thô từ hệ thống Kho bạc (sẽ được xác nhận)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50066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412D2B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2BB2B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74F631"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cung cấp cơ chế cho VP BANK để lấy dữ liệu từ Kondor sử dụng SQL giống như ngôn ngữ</w:t>
            </w:r>
            <w:r w:rsidRPr="00463605">
              <w:rPr>
                <w:rFonts w:ascii="Arial" w:hAnsi="Arial" w:cs="Arial"/>
                <w:sz w:val="14"/>
                <w:szCs w:val="14"/>
                <w:lang w:val="en-US" w:eastAsia="ja-JP"/>
              </w:rPr>
              <w:t>    </w:t>
            </w:r>
          </w:p>
          <w:p w14:paraId="4615A77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là The Prime, sẽ hỗ trợ VP B ank để có được dữ liệu dự kiến</w:t>
            </w:r>
            <w:r w:rsidRPr="00463605">
              <w:rPr>
                <w:rFonts w:ascii="Arial" w:hAnsi="Arial" w:cs="Arial"/>
                <w:sz w:val="14"/>
                <w:szCs w:val="14"/>
                <w:lang w:val="en-US" w:eastAsia="ja-JP"/>
              </w:rPr>
              <w:t>    </w:t>
            </w:r>
          </w:p>
          <w:p w14:paraId="47C66F33"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VP B </w:t>
            </w:r>
            <w:proofErr w:type="gramStart"/>
            <w:r w:rsidRPr="00463605">
              <w:rPr>
                <w:rFonts w:ascii="Arial" w:hAnsi="Arial" w:cs="Arial"/>
                <w:lang w:val="en-US" w:eastAsia="ja-JP"/>
              </w:rPr>
              <w:t>an</w:t>
            </w:r>
            <w:proofErr w:type="gramEnd"/>
            <w:r w:rsidRPr="00463605">
              <w:rPr>
                <w:rFonts w:ascii="Arial" w:hAnsi="Arial" w:cs="Arial"/>
                <w:lang w:val="en-US" w:eastAsia="ja-JP"/>
              </w:rPr>
              <w:t> k sẽ cung cấp mô hình dữ liệu kỳ vọng.</w:t>
            </w:r>
            <w:r w:rsidRPr="00463605">
              <w:rPr>
                <w:rFonts w:ascii="Arial" w:hAnsi="Arial" w:cs="Arial"/>
                <w:sz w:val="14"/>
                <w:szCs w:val="14"/>
                <w:lang w:val="en-US" w:eastAsia="ja-JP"/>
              </w:rPr>
              <w:t>    </w:t>
            </w:r>
          </w:p>
        </w:tc>
      </w:tr>
      <w:tr w:rsidR="00FB7807" w:rsidRPr="00463605" w14:paraId="06535D2D" w14:textId="77777777" w:rsidTr="00FB7807">
        <w:trPr>
          <w:trHeight w:val="1377"/>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0F34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13</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A51672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giá trực tiếp từ Reuters (giá G10, giá thị trường)</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FEE537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Giá trực tiếp</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504434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F961F9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459B3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5FBCB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cập nhật dữ liệu trong Kondor trong thời gian thực và xử lý kết thúc để kết thúc hội nhập.</w:t>
            </w:r>
            <w:r w:rsidRPr="00463605">
              <w:rPr>
                <w:rFonts w:ascii="Arial" w:hAnsi="Arial" w:cs="Arial"/>
                <w:sz w:val="14"/>
                <w:szCs w:val="14"/>
                <w:lang w:val="en-US" w:eastAsia="ja-JP"/>
              </w:rPr>
              <w:t>    </w:t>
            </w:r>
          </w:p>
          <w:p w14:paraId="6DD83D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(Giải pháp của chúng tôi cung cấp bộ điều hợp dữ liệu thị trường thời gian thực dưới dạng tiêu chuẩn xuất xưởng)</w:t>
            </w:r>
          </w:p>
          <w:p w14:paraId="1BBD5DF4"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4ACA217F"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đăng ký Reuters / Bloomberg</w:t>
            </w:r>
          </w:p>
          <w:p w14:paraId="4773E665"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chi tiết về người dùng được ủy quyền (nếu quyền được sử dụng)</w:t>
            </w:r>
          </w:p>
          <w:p w14:paraId="445A81B0"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Đối với mỗi giá trực tiếp:</w:t>
            </w:r>
          </w:p>
          <w:p w14:paraId="5F2E2456"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Ký hiệu / RIC của giá yêu cầu</w:t>
            </w:r>
            <w:r w:rsidRPr="00463605">
              <w:rPr>
                <w:rFonts w:ascii="Arial" w:hAnsi="Arial" w:cs="Arial"/>
                <w:sz w:val="14"/>
                <w:szCs w:val="14"/>
                <w:lang w:val="en-US" w:eastAsia="ja-JP"/>
              </w:rPr>
              <w:t>       </w:t>
            </w:r>
          </w:p>
          <w:p w14:paraId="0834EA90"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Cập nhật khoảng thời gian</w:t>
            </w:r>
            <w:r w:rsidRPr="00463605">
              <w:rPr>
                <w:rFonts w:ascii="Arial" w:hAnsi="Arial" w:cs="Arial"/>
                <w:sz w:val="14"/>
                <w:szCs w:val="14"/>
                <w:lang w:val="en-US" w:eastAsia="ja-JP"/>
              </w:rPr>
              <w:t>       </w:t>
            </w:r>
          </w:p>
          <w:p w14:paraId="71173854"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Thời gian bắt đầu / thời gian dừng</w:t>
            </w:r>
            <w:r w:rsidRPr="00463605">
              <w:rPr>
                <w:rFonts w:ascii="Arial" w:hAnsi="Arial" w:cs="Arial"/>
                <w:sz w:val="14"/>
                <w:szCs w:val="14"/>
                <w:lang w:val="en-US" w:eastAsia="ja-JP"/>
              </w:rPr>
              <w:t>       </w:t>
            </w:r>
          </w:p>
          <w:p w14:paraId="22D8DA31"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Thời gian thực cho giá cả và theo yêu cầu đối với các công cụ</w:t>
            </w:r>
            <w:r w:rsidRPr="00463605">
              <w:rPr>
                <w:rFonts w:ascii="Arial" w:hAnsi="Arial" w:cs="Arial"/>
                <w:sz w:val="14"/>
                <w:szCs w:val="14"/>
                <w:lang w:val="en-US" w:eastAsia="ja-JP"/>
              </w:rPr>
              <w:t>       </w:t>
            </w:r>
          </w:p>
          <w:p w14:paraId="74373E06" w14:textId="77777777" w:rsidR="00EE77FB" w:rsidRPr="00463605" w:rsidRDefault="00EE77FB" w:rsidP="008B2EE1">
            <w:pPr>
              <w:widowControl/>
              <w:numPr>
                <w:ilvl w:val="0"/>
                <w:numId w:val="31"/>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lastRenderedPageBreak/>
              <w:t>Đặc điểm kỹ thuật, dịch vụ, chi tiết kết nối</w:t>
            </w:r>
          </w:p>
        </w:tc>
      </w:tr>
      <w:tr w:rsidR="00FB7807" w:rsidRPr="00463605" w14:paraId="49E6D2F6"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72A37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14</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9A1080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thị trường từ Reuters</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BD505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thị trường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C070C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435B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7DDE7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thời gian thực</w:t>
            </w:r>
          </w:p>
          <w:p w14:paraId="7ACC30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065C651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19F4C0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5850" w:type="dxa"/>
            <w:vMerge w:val="restart"/>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73430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Sản phẩm cung cấp bộ điều hợp dữ liệu thị trường theo thời gian thực như một tiêu chuẩn xuất xưởng</w:t>
            </w:r>
          </w:p>
          <w:p w14:paraId="2840681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r>
      <w:tr w:rsidR="00FB7807" w:rsidRPr="00463605" w14:paraId="7550BFE0"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380A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15</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BFA6FC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giá trực tiếp từ Bloomberg (giá G10, giá thị trường)</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19E54D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Giá trực tiếp</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28D32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3886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A997E2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0D89AA2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p>
        </w:tc>
      </w:tr>
      <w:tr w:rsidR="00FB7807" w:rsidRPr="00463605" w14:paraId="06FFAB2D"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DDF94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16</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1BB7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thị trường từ Bloomberg</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070A7E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thị trường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E7330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C9E28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78436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22BEA6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p>
        </w:tc>
      </w:tr>
      <w:tr w:rsidR="00FB7807" w:rsidRPr="00463605" w14:paraId="212D8045"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9569BD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17</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A54D5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Gửi thông báo tới SMS</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293D77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báo</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BDF58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E811B3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Văn bản (Để được xác nhận)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FD679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97BF38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733B776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Back Office sẽ xác nhận các sự kiện để tạo SMS</w:t>
            </w:r>
            <w:r w:rsidRPr="00463605">
              <w:rPr>
                <w:rFonts w:ascii="Arial" w:hAnsi="Arial" w:cs="Arial"/>
                <w:sz w:val="14"/>
                <w:szCs w:val="14"/>
                <w:lang w:val="en-US" w:eastAsia="ja-JP"/>
              </w:rPr>
              <w:t>    </w:t>
            </w:r>
          </w:p>
          <w:p w14:paraId="4B60D567"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CE7BDBD" w14:textId="77777777" w:rsidR="00EE77FB" w:rsidRPr="00463605" w:rsidRDefault="00EE77FB" w:rsidP="008B2EE1">
            <w:pPr>
              <w:widowControl/>
              <w:numPr>
                <w:ilvl w:val="0"/>
                <w:numId w:val="32"/>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kết nối với hệ thống SMS</w:t>
            </w:r>
          </w:p>
          <w:p w14:paraId="4166D606" w14:textId="77777777" w:rsidR="00EE77FB" w:rsidRPr="00463605" w:rsidRDefault="00EE77FB" w:rsidP="008B2EE1">
            <w:pPr>
              <w:widowControl/>
              <w:numPr>
                <w:ilvl w:val="0"/>
                <w:numId w:val="32"/>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của tin nhắn XML sẽ được gửi đến hệ thống SMS</w:t>
            </w:r>
          </w:p>
        </w:tc>
      </w:tr>
      <w:tr w:rsidR="00FB7807" w:rsidRPr="00463605" w14:paraId="22E0CB62"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99E93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18</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391988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Xác nhận qua fax từ hệ thống Kho bạc</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394FFC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Xác nhận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2570D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56722D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AFEB5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E55283"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739B2B80"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Kondor có thể gửi xác nhận (dạng dài) qua Fax. Điều này được thực hiện bằng cách định cấu hình Tài liệu thích ứng để có bộ định tuyến email tới máy chủ email để gửi fax.</w:t>
            </w:r>
            <w:r w:rsidRPr="00463605">
              <w:rPr>
                <w:rFonts w:ascii="Arial" w:hAnsi="Arial" w:cs="Arial"/>
                <w:sz w:val="14"/>
                <w:szCs w:val="14"/>
                <w:lang w:val="en-US" w:eastAsia="ja-JP"/>
              </w:rPr>
              <w:t>    </w:t>
            </w:r>
          </w:p>
        </w:tc>
      </w:tr>
      <w:tr w:rsidR="00FB7807" w:rsidRPr="00463605" w14:paraId="5E82EA3E"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4E7281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19</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2F9209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Gửi dữ liệu báo cáo ở định dạng XML</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6429D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Bất kỳ loại dữ liệu nào</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A5963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E807A8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Các tập tin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1EA1A0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val="restart"/>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CF5A8B5"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755EEA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là The Prime, sẽ cung cấp cơ chế cho người dùng VP Bank để tạo dữ liệu XML từ các báo cáo</w:t>
            </w:r>
            <w:r w:rsidRPr="00463605">
              <w:rPr>
                <w:rFonts w:ascii="Arial" w:hAnsi="Arial" w:cs="Arial"/>
                <w:sz w:val="14"/>
                <w:szCs w:val="14"/>
                <w:lang w:val="en-US" w:eastAsia="ja-JP"/>
              </w:rPr>
              <w:t>    </w:t>
            </w:r>
          </w:p>
          <w:p w14:paraId="66B0B69C"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VP Bank sẽ xác nhận thông tin chi tiết của giao diện này hoặc giao diện này vẫn còn trong phạm vi vì Back Office không cần giao diện này</w:t>
            </w:r>
            <w:r w:rsidRPr="00463605">
              <w:rPr>
                <w:rFonts w:ascii="Arial" w:hAnsi="Arial" w:cs="Arial"/>
                <w:sz w:val="14"/>
                <w:szCs w:val="14"/>
                <w:lang w:val="en-US" w:eastAsia="ja-JP"/>
              </w:rPr>
              <w:t>    </w:t>
            </w:r>
          </w:p>
          <w:p w14:paraId="245A5EE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xử lý dấu chấm hết cho hội nhập cuối với sự giúp đỡ của VP Bank.</w:t>
            </w:r>
            <w:r w:rsidRPr="00463605">
              <w:rPr>
                <w:rFonts w:ascii="Arial" w:hAnsi="Arial" w:cs="Arial"/>
                <w:sz w:val="14"/>
                <w:szCs w:val="14"/>
                <w:lang w:val="en-US" w:eastAsia="ja-JP"/>
              </w:rPr>
              <w:t>    </w:t>
            </w:r>
          </w:p>
          <w:p w14:paraId="39F6C045"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4A3AEB6F" w14:textId="77777777" w:rsidR="00EE77FB" w:rsidRPr="00463605" w:rsidRDefault="00EE77FB" w:rsidP="008B2EE1">
            <w:pPr>
              <w:widowControl/>
              <w:numPr>
                <w:ilvl w:val="1"/>
                <w:numId w:val="3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Xác nhận rằng Nhà thầu, với sự hỗ trợ hạn chế từ Finastra, định dạng tệp và bố cục được hỗ trợ</w:t>
            </w:r>
          </w:p>
          <w:p w14:paraId="5166EF65" w14:textId="77777777" w:rsidR="00EE77FB" w:rsidRPr="00463605" w:rsidRDefault="00EE77FB" w:rsidP="008B2EE1">
            <w:pPr>
              <w:widowControl/>
              <w:numPr>
                <w:ilvl w:val="1"/>
                <w:numId w:val="3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kết nối CITAD / BIDV / VCB / VietinBank / Agribank</w:t>
            </w:r>
          </w:p>
          <w:p w14:paraId="74FAC902" w14:textId="77777777" w:rsidR="00EE77FB" w:rsidRPr="00463605" w:rsidRDefault="00EE77FB" w:rsidP="008B2EE1">
            <w:pPr>
              <w:widowControl/>
              <w:numPr>
                <w:ilvl w:val="1"/>
                <w:numId w:val="33"/>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Chi tiết / tài liệu kết nối API</w:t>
            </w:r>
          </w:p>
          <w:p w14:paraId="53FE5154" w14:textId="77777777" w:rsidR="00EE77FB" w:rsidRPr="00463605" w:rsidRDefault="00EE77FB" w:rsidP="008B2EE1">
            <w:pPr>
              <w:widowControl/>
              <w:numPr>
                <w:ilvl w:val="1"/>
                <w:numId w:val="33"/>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Hỗ trợ Nhà thầu, với sự hỗ trợ hạn chế từ Finastra, trong việc lập bản đồ thông tin: trường nào ánh xạ đến dữ liệu Kondor nào</w:t>
            </w:r>
          </w:p>
        </w:tc>
      </w:tr>
      <w:tr w:rsidR="00FB7807" w:rsidRPr="00463605" w14:paraId="212A27E2"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61277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20a</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34AD8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báo thanh toán từ hệ thống Kho bạc tới SWIFT</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F1894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2B567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AA0AA2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Tập tin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0ACB0B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MQ / Lô</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2C0399A5"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3FE90AA" w14:textId="77777777" w:rsidTr="00FB7807">
        <w:trPr>
          <w:trHeight w:val="989"/>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48D3E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20b</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9F543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Thông báo quyết toán từ hệ thống Kho bạc tới CITAD</w:t>
            </w:r>
          </w:p>
          <w:p w14:paraId="4120851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79DF98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27B734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Bi-irection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50281E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7C3F22B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D2464A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183568B4"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20BACC5C"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00AA5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20c</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93AA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BIDV</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052F2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EF27E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DB04B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0B4FB51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E4304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4C1D7268"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4EF4DE7"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3EB15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 ngày</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525971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VCB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E213FD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C9A0A3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85EE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592B5D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A25CD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42D0879C"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4804FCAF"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8C75C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20e</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68F2B7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VietinBank</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D8405F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E4DCD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F932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3D1AA38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200CCE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Lô hàng</w:t>
            </w:r>
          </w:p>
          <w:p w14:paraId="33C1D01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D58430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E10C4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5442E19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4D63A2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49809B4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65D252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50B4ED6B"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75DDA8A"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25EA51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20f</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3F0ED5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Agribank</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CE68C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5970F1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2A269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Tập tin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165A4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179201DB"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2A648216" w14:textId="77777777" w:rsidTr="00FB7807">
        <w:trPr>
          <w:trHeight w:val="989"/>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95D1E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21</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A14DD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IFRS và VAS GL Đăng lên SAP</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335598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Tạp chí, Bài đăng Kế toán (GL tổng hợp)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B7562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470B0B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2375BA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EOD Batch</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0C4F2D6"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hiện các dấu chấm hết cho hội nhập cuối với sự hỗ trợ từ VP Bank</w:t>
            </w:r>
            <w:r w:rsidRPr="00463605">
              <w:rPr>
                <w:rFonts w:ascii="Arial" w:hAnsi="Arial" w:cs="Arial"/>
                <w:sz w:val="14"/>
                <w:szCs w:val="14"/>
                <w:lang w:val="en-US" w:eastAsia="ja-JP"/>
              </w:rPr>
              <w:t>    </w:t>
            </w:r>
          </w:p>
          <w:p w14:paraId="3EA4C04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1724288"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lastRenderedPageBreak/>
              <w:t>Xác nhận rằng Nhà thầu là The Prime, với sự hỗ trợ hạn chế từ Finastra, định dạng và bố cục tệp được hỗ trợ</w:t>
            </w:r>
          </w:p>
          <w:p w14:paraId="276F3F36"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về kết nối với SAP- Công nghệ được hỗ trợ trong SAP là một tệp</w:t>
            </w:r>
          </w:p>
          <w:p w14:paraId="71D8D25B"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w:t>
            </w:r>
          </w:p>
          <w:p w14:paraId="260AE1CC"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Trợ giúp về thông tin ánh xạ: trường nào ánh xạ tới dữ liệu Kondor nào</w:t>
            </w:r>
          </w:p>
          <w:p w14:paraId="0A8528F4"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Logic tổng hợp</w:t>
            </w:r>
          </w:p>
          <w:p w14:paraId="3180C3F3"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Bất kỳ trợ giúp kỹ thuật bổ sung nào về kết nối SAP</w:t>
            </w:r>
          </w:p>
          <w:p w14:paraId="33EA1AAB"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để cấu hình chiếm mục theo VPBank SAP Chart của Tài khoản (SAP Mã Tài khoản khối ví dụ.) Yêu cầu tức. Thực thể, Chi nhánh, Trung tâm chi phí, Trung tâm lợi nhuận, Phân khúc, Kênh, TÀI KHOẢN, Sản phẩm</w:t>
            </w:r>
            <w:proofErr w:type="gramStart"/>
            <w:r w:rsidRPr="00463605">
              <w:rPr>
                <w:rFonts w:ascii="Arial" w:hAnsi="Arial" w:cs="Arial"/>
                <w:lang w:val="en-US" w:eastAsia="ja-JP"/>
              </w:rPr>
              <w:t>… ..</w:t>
            </w:r>
            <w:proofErr w:type="gramEnd"/>
            <w:r w:rsidRPr="00463605">
              <w:rPr>
                <w:rFonts w:ascii="Arial" w:hAnsi="Arial" w:cs="Arial"/>
                <w:lang w:val="en-US" w:eastAsia="ja-JP"/>
              </w:rPr>
              <w:t xml:space="preserve"> </w:t>
            </w:r>
            <w:proofErr w:type="gramStart"/>
            <w:r w:rsidRPr="00463605">
              <w:rPr>
                <w:rFonts w:ascii="Arial" w:hAnsi="Arial" w:cs="Arial"/>
                <w:lang w:val="en-US" w:eastAsia="ja-JP"/>
              </w:rPr>
              <w:t>với</w:t>
            </w:r>
            <w:proofErr w:type="gramEnd"/>
            <w:r w:rsidRPr="00463605">
              <w:rPr>
                <w:rFonts w:ascii="Arial" w:hAnsi="Arial" w:cs="Arial"/>
                <w:lang w:val="en-US" w:eastAsia="ja-JP"/>
              </w:rPr>
              <w:t xml:space="preserve"> các loại Ngoại tệ liên quan (ví dụ: Đơn vị tiền tệ giao dịch) &amp; Nội tệ Tương đương (ví dụ: VND).</w:t>
            </w:r>
            <w:r w:rsidRPr="00463605">
              <w:rPr>
                <w:rFonts w:ascii="Arial" w:hAnsi="Arial" w:cs="Arial"/>
                <w:sz w:val="14"/>
                <w:szCs w:val="14"/>
                <w:lang w:val="en-US" w:eastAsia="ja-JP"/>
              </w:rPr>
              <w:t>    </w:t>
            </w:r>
          </w:p>
          <w:p w14:paraId="370DE05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i/>
                <w:iCs/>
                <w:lang w:val="en-US" w:eastAsia="ja-JP"/>
              </w:rPr>
              <w:t>Lưu ý: tất cả các loại tiền giao dịch PHẢI được cân bằng.</w:t>
            </w:r>
          </w:p>
        </w:tc>
      </w:tr>
    </w:tbl>
    <w:p w14:paraId="6CDF51F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4E5877F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32FF866A" w14:textId="1462C515" w:rsidR="00EE77FB" w:rsidRPr="00463605" w:rsidRDefault="00FB7807"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A</w:t>
      </w:r>
      <w:r w:rsidR="00EE77FB" w:rsidRPr="00463605">
        <w:rPr>
          <w:rFonts w:ascii="Arial" w:hAnsi="Arial" w:cs="Arial"/>
          <w:b/>
          <w:bCs/>
          <w:color w:val="000000"/>
          <w:lang w:val="en-US" w:eastAsia="ja-JP"/>
        </w:rPr>
        <w:t xml:space="preserve">. 3 </w:t>
      </w:r>
      <w:r w:rsidR="00463605" w:rsidRPr="00463605">
        <w:rPr>
          <w:rFonts w:ascii="Arial" w:hAnsi="Arial" w:cs="Arial"/>
          <w:b/>
          <w:bCs/>
          <w:color w:val="000000"/>
          <w:lang w:val="en-US" w:eastAsia="ja-JP"/>
        </w:rPr>
        <w:t>–</w:t>
      </w:r>
      <w:r w:rsidR="00EE77FB" w:rsidRPr="00463605">
        <w:rPr>
          <w:rFonts w:ascii="Arial" w:hAnsi="Arial" w:cs="Arial"/>
          <w:b/>
          <w:bCs/>
          <w:color w:val="000000"/>
          <w:lang w:val="en-US" w:eastAsia="ja-JP"/>
        </w:rPr>
        <w:t xml:space="preserve"> </w:t>
      </w:r>
      <w:r w:rsidR="00463605" w:rsidRPr="00463605">
        <w:rPr>
          <w:rFonts w:ascii="Arial" w:hAnsi="Arial" w:cs="Arial"/>
          <w:b/>
          <w:bCs/>
          <w:color w:val="000000"/>
          <w:lang w:val="en-US" w:eastAsia="ja-JP"/>
        </w:rPr>
        <w:t>PHÂN PHỐI</w:t>
      </w:r>
      <w:r w:rsidR="00EE77FB" w:rsidRPr="00463605">
        <w:rPr>
          <w:rFonts w:ascii="Arial" w:hAnsi="Arial" w:cs="Arial"/>
          <w:b/>
          <w:bCs/>
          <w:color w:val="000000"/>
          <w:lang w:val="en-US" w:eastAsia="ja-JP"/>
        </w:rPr>
        <w:t xml:space="preserve"> THEO CÁC GIAI ĐOẠN CỦA DỰ ÁN</w:t>
      </w:r>
    </w:p>
    <w:p w14:paraId="0FD46D1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36B053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Dự án được cấu trúc theo trình tự các giai đoạn sau (</w:t>
      </w:r>
      <w:proofErr w:type="gramStart"/>
      <w:r w:rsidRPr="00463605">
        <w:rPr>
          <w:rFonts w:ascii="Arial" w:hAnsi="Arial" w:cs="Arial"/>
          <w:color w:val="000000"/>
          <w:lang w:val="en-US" w:eastAsia="ja-JP"/>
        </w:rPr>
        <w:t>“ </w:t>
      </w:r>
      <w:r w:rsidRPr="00463605">
        <w:rPr>
          <w:rFonts w:ascii="Arial" w:hAnsi="Arial" w:cs="Arial"/>
          <w:b/>
          <w:bCs/>
          <w:color w:val="000000"/>
          <w:lang w:val="en-US" w:eastAsia="ja-JP"/>
        </w:rPr>
        <w:t>Các</w:t>
      </w:r>
      <w:proofErr w:type="gramEnd"/>
      <w:r w:rsidRPr="00463605">
        <w:rPr>
          <w:rFonts w:ascii="Arial" w:hAnsi="Arial" w:cs="Arial"/>
          <w:b/>
          <w:bCs/>
          <w:color w:val="000000"/>
          <w:lang w:val="en-US" w:eastAsia="ja-JP"/>
        </w:rPr>
        <w:t xml:space="preserve"> giai đoạn dự án </w:t>
      </w:r>
      <w:r w:rsidRPr="00463605">
        <w:rPr>
          <w:rFonts w:ascii="Arial" w:hAnsi="Arial" w:cs="Arial"/>
          <w:color w:val="000000"/>
          <w:lang w:val="en-US" w:eastAsia="ja-JP"/>
        </w:rPr>
        <w:t>”), các hoạt động mà Tài chính , Nhà thầu và Khách hàng sẽ thực hiện và các sản phẩm mà Nhà thầu sẽ cung cấp trong phạm vi của SOW này (“Các sản phẩm được </w:t>
      </w:r>
      <w:r w:rsidRPr="00463605">
        <w:rPr>
          <w:rFonts w:ascii="Arial" w:hAnsi="Arial" w:cs="Arial"/>
          <w:b/>
          <w:bCs/>
          <w:color w:val="000000"/>
          <w:lang w:val="en-US" w:eastAsia="ja-JP"/>
        </w:rPr>
        <w:t>giao </w:t>
      </w:r>
      <w:r w:rsidRPr="00463605">
        <w:rPr>
          <w:rFonts w:ascii="Arial" w:hAnsi="Arial" w:cs="Arial"/>
          <w:color w:val="000000"/>
          <w:lang w:val="en-US" w:eastAsia="ja-JP"/>
        </w:rPr>
        <w:t>”) được liệt kê trong giai đoạn dự án s trong đó chúng có liên quan.</w:t>
      </w:r>
    </w:p>
    <w:p w14:paraId="1BB40FB6"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5CB6ED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Theo ma trận trách nhiệm dưới đây khi Finastra, Nhà thầu hoặc Khách hàng chịu trách nhiệm:</w:t>
      </w:r>
    </w:p>
    <w:p w14:paraId="4868110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bookmarkStart w:id="8" w:name="OLE_LINK26"/>
      <w:r w:rsidRPr="00463605">
        <w:rPr>
          <w:rFonts w:ascii="Arial" w:hAnsi="Arial" w:cs="Arial"/>
          <w:color w:val="000000"/>
          <w:lang w:val="en-US" w:eastAsia="ja-JP"/>
        </w:rPr>
        <w:t>Đang thực hiện hoạt động, nó sẽ được đánh dấu là “E”</w:t>
      </w:r>
      <w:bookmarkEnd w:id="8"/>
    </w:p>
    <w:p w14:paraId="5B6170F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Hỗ trợ việc thực thi dịch vụ, nó sẽ được đánh dấu là “S”</w:t>
      </w:r>
    </w:p>
    <w:p w14:paraId="443680A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Tham gia vào một hoạt động, nó sẽ được đánh dấu là “P”</w:t>
      </w:r>
    </w:p>
    <w:p w14:paraId="79F25BD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Xem xét và chấp nhận Dịch vụ / Có thể phân phối, nó sẽ được đánh dấu là “A”</w:t>
      </w:r>
    </w:p>
    <w:p w14:paraId="61BAF4E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5C52A7B9"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Dưới đây là mô tả ngắn gọn về từng trách nhiệm này:</w:t>
      </w:r>
    </w:p>
    <w:p w14:paraId="69F94191"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A553DF5"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Execute (E) - nghĩa là thực hiện hoặc thực hiện những gì được yêu cầu bởi Kế hoạch Dự án. Bên giao cho E lãnh đạo và thực hiện công việc.</w:t>
      </w:r>
    </w:p>
    <w:p w14:paraId="5336912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F6B8B5D"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xml:space="preserve">Hỗ trợ (S) - có nghĩa là Bên đóng vai trò là Bên hỗ trợ sẽ có vai trò thứ yếu hoặc cấp dưới đối với Bên còn lại là người thực hiện chính. Mặc dù nó chỉ là một vai thứ yếu đối với người biểu diễn chính, nhưng nó vẫn là một vai trò tích cực. Vai trò hỗ trợ cũng là khi Bên </w:t>
      </w:r>
      <w:proofErr w:type="gramStart"/>
      <w:r w:rsidRPr="00463605">
        <w:rPr>
          <w:rFonts w:ascii="Arial" w:hAnsi="Arial" w:cs="Arial"/>
          <w:color w:val="000000"/>
          <w:lang w:val="en-US" w:eastAsia="ja-JP"/>
        </w:rPr>
        <w:t>kia</w:t>
      </w:r>
      <w:proofErr w:type="gramEnd"/>
      <w:r w:rsidRPr="00463605">
        <w:rPr>
          <w:rFonts w:ascii="Arial" w:hAnsi="Arial" w:cs="Arial"/>
          <w:color w:val="000000"/>
          <w:lang w:val="en-US" w:eastAsia="ja-JP"/>
        </w:rPr>
        <w:t xml:space="preserve"> được giao vai trò E.</w:t>
      </w:r>
    </w:p>
    <w:p w14:paraId="0BCE54D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5997ED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Tham gia (P) - Tham gia chủ yếu được sử dụng cùng với các nhiệm vụ chuyển giao kiến ​​thức, chủ yếu là về đào tạo. Trong trường hợp này, Bên được yêu cầu tham gia sẽ có mặt trong các hoạt động, nhưng không cung cấp khóa đào tạo.</w:t>
      </w:r>
    </w:p>
    <w:p w14:paraId="6CA4DE6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0BF58B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Xem xét và chấp nhận (A) - Việc kiểm tra chính thức đối với Người có thể giao được bởi Bên được chỉ định để thực hiện việc xem xét đó. Ngay sau khi thực hiện mỗi lần xem xét, Người được phân phối áp dụng phải được chấp nhận hoặc được gửi lại cho Bên thực hiện cùng với danh sách tổng hợp các nhận xét và / hoặc quan sát, để cho phép Bên thực hiện đó kịp thời làm rõ hoặc giải quyết các vấn đề mà Bên thực hiện đánh giá có với Có thể phân phối để Có thể giao như vậy sẽ sẵn sàng được sử dụng trong bước tiếp theo của Dự án.</w:t>
      </w:r>
    </w:p>
    <w:p w14:paraId="65F7BAF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BCBD97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Bắt đầu phân phối giai đoạn</w:t>
      </w:r>
    </w:p>
    <w:tbl>
      <w:tblPr>
        <w:tblW w:w="14842" w:type="dxa"/>
        <w:tblCellMar>
          <w:left w:w="0" w:type="dxa"/>
          <w:right w:w="0" w:type="dxa"/>
        </w:tblCellMar>
        <w:tblLook w:val="04A0" w:firstRow="1" w:lastRow="0" w:firstColumn="1" w:lastColumn="0" w:noHBand="0" w:noVBand="1"/>
      </w:tblPr>
      <w:tblGrid>
        <w:gridCol w:w="1072"/>
        <w:gridCol w:w="1980"/>
        <w:gridCol w:w="4680"/>
        <w:gridCol w:w="2970"/>
        <w:gridCol w:w="1296"/>
        <w:gridCol w:w="1072"/>
        <w:gridCol w:w="872"/>
        <w:gridCol w:w="900"/>
      </w:tblGrid>
      <w:tr w:rsidR="00463605" w:rsidRPr="00463605" w14:paraId="68444FB7" w14:textId="77777777" w:rsidTr="00463605">
        <w:trPr>
          <w:trHeight w:val="1194"/>
        </w:trPr>
        <w:tc>
          <w:tcPr>
            <w:tcW w:w="107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066368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9" w:name="OLE_LINK2"/>
            <w:bookmarkStart w:id="10" w:name="OLE_LINK1"/>
            <w:bookmarkEnd w:id="10"/>
            <w:r w:rsidRPr="00463605">
              <w:rPr>
                <w:rFonts w:ascii="Arial" w:hAnsi="Arial" w:cs="Arial"/>
                <w:b/>
                <w:bCs/>
                <w:color w:val="FFFFFF"/>
                <w:sz w:val="22"/>
                <w:szCs w:val="22"/>
                <w:lang w:val="en-US" w:eastAsia="ja-JP"/>
              </w:rPr>
              <w:t>IIIDD</w:t>
            </w:r>
            <w:bookmarkEnd w:id="9"/>
          </w:p>
        </w:tc>
        <w:tc>
          <w:tcPr>
            <w:tcW w:w="19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EB66D9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6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796D32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3074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296"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DF949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7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1F8FEF7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87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FE3A84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00"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0BBCE25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463605" w:rsidRPr="00463605" w14:paraId="1DEDC758"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3021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VK.I001</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63E1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Mua phần cứng và phần mềm của bên thứ 3</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C83D7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Mua phần cứng được khuyến nghị và phần mềm của bên thứ ba theo các điều kiện tiên quyết do Finastra cung cấp - như được chỉ rõ trong tài liệu của Phần mềm</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EAD1E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Cơ sở hạ tầng đã sẵn sàng để cài đặt Kondor theo thiết kế và kích thước triển khai đã thỏa thuận</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E8446D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Trang thiết bị</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39D91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EF5D3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7B8F72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23B8E3A"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605355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VK.I002</w:t>
            </w:r>
          </w:p>
        </w:tc>
        <w:tc>
          <w:tcPr>
            <w:tcW w:w="19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0DC11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Tiến hành cuộc họp khởi động dự án</w:t>
            </w:r>
          </w:p>
        </w:tc>
        <w:tc>
          <w:tcPr>
            <w:tcW w:w="46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58C3C5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xml:space="preserve">Chính thức bắt đầu dự </w:t>
            </w:r>
            <w:proofErr w:type="gramStart"/>
            <w:r w:rsidRPr="00463605">
              <w:rPr>
                <w:rFonts w:ascii="Arial" w:hAnsi="Arial" w:cs="Arial"/>
                <w:sz w:val="22"/>
                <w:szCs w:val="22"/>
                <w:lang w:val="en-US" w:eastAsia="ja-JP"/>
              </w:rPr>
              <w:t>án</w:t>
            </w:r>
            <w:proofErr w:type="gramEnd"/>
            <w:r w:rsidRPr="00463605">
              <w:rPr>
                <w:rFonts w:ascii="Arial" w:hAnsi="Arial" w:cs="Arial"/>
                <w:sz w:val="22"/>
                <w:szCs w:val="22"/>
                <w:lang w:val="en-US" w:eastAsia="ja-JP"/>
              </w:rPr>
              <w:t xml:space="preserve"> sau khi Finastra và nhóm Khách hàng xem xét và đưa ra Kế hoạch quản lý dự án (PMP) bao gồm cả kế hoạch dự án .mpp cuối cùng.</w:t>
            </w:r>
          </w:p>
          <w:p w14:paraId="0FF3067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PMP sẽ bao gồm phạm vi dự án, lịch trình dự án, kế hoạch nguồn lực và quản trị.</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4C7DB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ID002 Kế hoạch quản lý dự án</w:t>
            </w:r>
          </w:p>
        </w:tc>
        <w:tc>
          <w:tcPr>
            <w:tcW w:w="129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67FB7F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CC03FB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5A0F6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80E937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311665F3"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1CC0C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VK.I003</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0F3F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Thiết lập môi trường đào tạo MAPS</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FF9BA5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để thiết lập MAPS trên môi trường đào tạo:</w:t>
            </w:r>
          </w:p>
          <w:p w14:paraId="3A6E51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các thành phần sản phẩm (Máy chủ, Cơ sở dữ liệu, Máy khách)</w:t>
            </w:r>
          </w:p>
          <w:p w14:paraId="3535C6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tải dữ liệu Mô hình ứng dụng</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B04F7F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Môi trường đào tạo ID003 MAPS đã sẵn sàng</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8A9E54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8CE665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139916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88C7F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30A7DB11"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351E3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VK.I004</w:t>
            </w:r>
          </w:p>
        </w:tc>
        <w:tc>
          <w:tcPr>
            <w:tcW w:w="19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9A6F9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Phần mềm Finastra (bao gồm sách hướng dẫn)</w:t>
            </w:r>
          </w:p>
        </w:tc>
        <w:tc>
          <w:tcPr>
            <w:tcW w:w="46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B730C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giấy phép phần mềm và hướng dẫn sử dụng</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D7C6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ID004 Biên bản chấp nhận giao hàng SW đã ký</w:t>
            </w:r>
          </w:p>
        </w:tc>
        <w:tc>
          <w:tcPr>
            <w:tcW w:w="129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0D9509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w:t>
            </w:r>
          </w:p>
        </w:tc>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BF5477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BC4345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118D4C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73E01171"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8BEFE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VK.I005</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80006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tài liệu kiến ​​trúc giải pháp phần 1 cho môi trường Dev và SIT</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29CFC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tài liệu kiến ​​trúc giải pháp phần 1 cho môi trường Dev và SIT</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9355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ID005 - Tài liệu kiến ​​trúc giải pháp phần 1 cho môi trường Dev và SIT</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3645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3050BE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3A6452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CB7D7D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760A210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1: Lập kế hoạch Hoàn thành</w:t>
      </w:r>
    </w:p>
    <w:p w14:paraId="7DA2B31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65BD11DB"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lastRenderedPageBreak/>
        <w:t>- Cổng 1.1. Phân phối phần mềm đã ký</w:t>
      </w:r>
      <w:r w:rsidRPr="00463605">
        <w:rPr>
          <w:rFonts w:ascii="Arial" w:hAnsi="Arial" w:cs="Arial"/>
          <w:color w:val="000000"/>
          <w:sz w:val="14"/>
          <w:szCs w:val="14"/>
          <w:lang w:val="en-US" w:eastAsia="ja-JP"/>
        </w:rPr>
        <w:t>    </w:t>
      </w:r>
    </w:p>
    <w:p w14:paraId="2162E7AF"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1</w:t>
      </w:r>
      <w:proofErr w:type="gramStart"/>
      <w:r w:rsidRPr="00463605">
        <w:rPr>
          <w:rFonts w:ascii="Arial" w:hAnsi="Arial" w:cs="Arial"/>
          <w:color w:val="000000"/>
          <w:lang w:val="en-US" w:eastAsia="ja-JP"/>
        </w:rPr>
        <w:t>,2</w:t>
      </w:r>
      <w:proofErr w:type="gramEnd"/>
      <w:r w:rsidRPr="00463605">
        <w:rPr>
          <w:rFonts w:ascii="Arial" w:hAnsi="Arial" w:cs="Arial"/>
          <w:color w:val="000000"/>
          <w:lang w:val="en-US" w:eastAsia="ja-JP"/>
        </w:rPr>
        <w:t>. Môi trường đào tạo MAPS đã sẵn sàng</w:t>
      </w:r>
      <w:r w:rsidRPr="00463605">
        <w:rPr>
          <w:rFonts w:ascii="Arial" w:hAnsi="Arial" w:cs="Arial"/>
          <w:color w:val="000000"/>
          <w:sz w:val="14"/>
          <w:szCs w:val="14"/>
          <w:lang w:val="en-US" w:eastAsia="ja-JP"/>
        </w:rPr>
        <w:t>    </w:t>
      </w:r>
    </w:p>
    <w:p w14:paraId="6A5EF857"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xml:space="preserve">- Cổng 1.3. Kế hoạch quản lý dự </w:t>
      </w:r>
      <w:proofErr w:type="gramStart"/>
      <w:r w:rsidRPr="00463605">
        <w:rPr>
          <w:rFonts w:ascii="Arial" w:hAnsi="Arial" w:cs="Arial"/>
          <w:color w:val="000000"/>
          <w:lang w:val="en-US" w:eastAsia="ja-JP"/>
        </w:rPr>
        <w:t>án</w:t>
      </w:r>
      <w:proofErr w:type="gramEnd"/>
      <w:r w:rsidRPr="00463605">
        <w:rPr>
          <w:rFonts w:ascii="Arial" w:hAnsi="Arial" w:cs="Arial"/>
          <w:color w:val="000000"/>
          <w:lang w:val="en-US" w:eastAsia="ja-JP"/>
        </w:rPr>
        <w:t xml:space="preserve"> đã ký (PMP)</w:t>
      </w:r>
      <w:r w:rsidRPr="00463605">
        <w:rPr>
          <w:rFonts w:ascii="Arial" w:hAnsi="Arial" w:cs="Arial"/>
          <w:color w:val="000000"/>
          <w:sz w:val="14"/>
          <w:szCs w:val="14"/>
          <w:lang w:val="en-US" w:eastAsia="ja-JP"/>
        </w:rPr>
        <w:t>    </w:t>
      </w:r>
    </w:p>
    <w:p w14:paraId="586A24A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7B0D0EF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Xác định phân phối giai đoạn</w:t>
      </w:r>
    </w:p>
    <w:tbl>
      <w:tblPr>
        <w:tblW w:w="14791" w:type="dxa"/>
        <w:tblCellMar>
          <w:left w:w="0" w:type="dxa"/>
          <w:right w:w="0" w:type="dxa"/>
        </w:tblCellMar>
        <w:tblLook w:val="04A0" w:firstRow="1" w:lastRow="0" w:firstColumn="1" w:lastColumn="0" w:noHBand="0" w:noVBand="1"/>
      </w:tblPr>
      <w:tblGrid>
        <w:gridCol w:w="1470"/>
        <w:gridCol w:w="2932"/>
        <w:gridCol w:w="3780"/>
        <w:gridCol w:w="2340"/>
        <w:gridCol w:w="1080"/>
        <w:gridCol w:w="1080"/>
        <w:gridCol w:w="900"/>
        <w:gridCol w:w="1209"/>
      </w:tblGrid>
      <w:tr w:rsidR="00EE77FB" w:rsidRPr="00463605" w14:paraId="06D988E6" w14:textId="77777777" w:rsidTr="00463605">
        <w:trPr>
          <w:trHeight w:val="1257"/>
        </w:trPr>
        <w:tc>
          <w:tcPr>
            <w:tcW w:w="1470"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3F03A33F" w14:textId="4A94E5FD"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93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99A84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37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7D7099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3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F979D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6945B8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148856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D780E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1209"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11DDD8F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2FFDE8D8" w14:textId="77777777" w:rsidTr="00463605">
        <w:trPr>
          <w:trHeight w:val="630"/>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2659B1F" w14:textId="79A6BE3E"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1" w:name="OLE_LINK5"/>
            <w:bookmarkStart w:id="12" w:name="OLE_LINK4"/>
            <w:bookmarkStart w:id="13" w:name="OLE_LINK3"/>
            <w:bookmarkEnd w:id="12"/>
            <w:bookmarkEnd w:id="13"/>
            <w:r w:rsidRPr="00463605">
              <w:rPr>
                <w:rFonts w:ascii="Arial" w:hAnsi="Arial" w:cs="Arial"/>
                <w:b/>
                <w:bCs/>
                <w:sz w:val="22"/>
                <w:szCs w:val="22"/>
                <w:lang w:val="en-US" w:eastAsia="ja-JP"/>
              </w:rPr>
              <w:t>VK.D001</w:t>
            </w:r>
            <w:bookmarkEnd w:id="11"/>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EFCDD9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Tiến hành đào tạo làm quen</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5CE92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cho phép Khách hàng hiểu Giải pháp - hướng dẫn hệ thống / bao gồm đào tạo chức năng / kỹ thuật và đào tạo công cụ báo cáo tùy chỉnh</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D130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Đào tạo DD001 cho Nhóm Dự án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4474C0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E3C771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B0AEC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52ED06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56E2417F" w14:textId="77777777" w:rsidTr="00463605">
        <w:trPr>
          <w:trHeight w:val="402"/>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DA6FC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VK.D002</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FDE4F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Điều chỉnh Quy trình Kinh doanh (BPA)</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4534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cuộc hội thảo để hướng dẫn Khách hàng qua Mô hình Quy trình và Mô hình Ứng dụng và xác định các cấu hình chi tiết dành riêng cho Khách hàng.</w:t>
            </w:r>
          </w:p>
          <w:p w14:paraId="4CEB38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4"/>
                <w:szCs w:val="24"/>
                <w:lang w:val="en-US" w:eastAsia="ja-JP"/>
              </w:rPr>
              <w:br/>
            </w:r>
            <w:r w:rsidRPr="00463605">
              <w:rPr>
                <w:rFonts w:ascii="Arial" w:hAnsi="Arial" w:cs="Arial"/>
                <w:sz w:val="22"/>
                <w:szCs w:val="22"/>
                <w:lang w:val="en-US" w:eastAsia="ja-JP"/>
              </w:rPr>
              <w:t>Một tập hợp cuối cùng của đặc tả quy trình kinh doanh được xác định trước, kết quả từ các hội thảo BPA, sẽ được cung cấp. Chúng sẽ tạo thành BSDD.</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6DCEB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thiết kế giải pháp kinh doanh DD002 và Nhật ký Delta (các thay đổi đã xác định)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44BDF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DD147D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0BEDCD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52A67F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18DA5DB5" w14:textId="77777777" w:rsidTr="00463605">
        <w:trPr>
          <w:trHeight w:val="610"/>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F780C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VK.D003</w:t>
            </w:r>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2140B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tả Chức năng Không phải MAPS</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05BE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Ghi lại các yêu cầu chức năng và thông số kỹ thuật sau hội thảo BPA và không được đề cập trong MAPS.</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6B8B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Thông số chức năng DD003 cho các thành phần không phải MAPS</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D09F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384CA1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849E29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85CB7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346E7D00" w14:textId="77777777" w:rsidTr="00463605">
        <w:trPr>
          <w:trHeight w:val="781"/>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C49B05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VK.D004</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1FDB27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và giải thích các mẫu Dữ liệu tĩnh / trình tăng tốc MAPS</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B3A0E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xml:space="preserve">Điền các mẫu tải dữ liệu (Tĩnh / Thị trường / Doanh nghiệp) do Finastra cung cấp sau khi Dự </w:t>
            </w:r>
            <w:proofErr w:type="gramStart"/>
            <w:r w:rsidRPr="00463605">
              <w:rPr>
                <w:rFonts w:ascii="Arial" w:hAnsi="Arial" w:cs="Arial"/>
                <w:sz w:val="22"/>
                <w:szCs w:val="22"/>
                <w:lang w:val="en-US" w:eastAsia="ja-JP"/>
              </w:rPr>
              <w:t>án</w:t>
            </w:r>
            <w:proofErr w:type="gramEnd"/>
            <w:r w:rsidRPr="00463605">
              <w:rPr>
                <w:rFonts w:ascii="Arial" w:hAnsi="Arial" w:cs="Arial"/>
                <w:sz w:val="22"/>
                <w:szCs w:val="22"/>
                <w:lang w:val="en-US" w:eastAsia="ja-JP"/>
              </w:rPr>
              <w:t xml:space="preserve"> khởi động.</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230571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DD004 Mẫu tải dữ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8A25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5DA4EB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30AC9B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FE9B91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31025E0" w14:textId="77777777" w:rsidTr="00463605">
        <w:trPr>
          <w:trHeight w:val="781"/>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DBE3415" w14:textId="3E47BCC4"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4" w:name="_Hlk515346659"/>
            <w:r w:rsidRPr="00463605">
              <w:rPr>
                <w:rFonts w:ascii="Arial" w:hAnsi="Arial" w:cs="Arial"/>
                <w:b/>
                <w:bCs/>
                <w:sz w:val="22"/>
                <w:szCs w:val="22"/>
                <w:lang w:val="en-US" w:eastAsia="ja-JP"/>
              </w:rPr>
              <w:t>VK.D005</w:t>
            </w:r>
            <w:bookmarkEnd w:id="14"/>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4E0BD4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điểm kỹ thuật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CC9463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Tạo điều kiện thuận lợi cho việc triển khai kỹ thuật các mô-đun thuộc phạm vi của Dịch vụ.</w:t>
            </w:r>
          </w:p>
          <w:p w14:paraId="6097C9D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4"/>
                <w:szCs w:val="24"/>
                <w:lang w:val="en-US" w:eastAsia="ja-JP"/>
              </w:rPr>
              <w:lastRenderedPageBreak/>
              <w:br/>
            </w:r>
            <w:r w:rsidRPr="00463605">
              <w:rPr>
                <w:rFonts w:ascii="Arial" w:hAnsi="Arial" w:cs="Arial"/>
                <w:sz w:val="22"/>
                <w:szCs w:val="22"/>
                <w:lang w:val="en-US" w:eastAsia="ja-JP"/>
              </w:rPr>
              <w:t>Khách hàng phải Cung cấp các yêu cầu (kiến trúc, định dạng và thông số kỹ thuật cho API giao diện, Chuyển đổi dữ liệu, Báo cáo) để Finastra chuẩn bị Đặc tả kỹ </w:t>
            </w:r>
            <w:proofErr w:type="gramStart"/>
            <w:r w:rsidRPr="00463605">
              <w:rPr>
                <w:rFonts w:ascii="Arial" w:hAnsi="Arial" w:cs="Arial"/>
                <w:sz w:val="22"/>
                <w:szCs w:val="22"/>
                <w:lang w:val="en-US" w:eastAsia="ja-JP"/>
              </w:rPr>
              <w:t>thuật .</w:t>
            </w:r>
            <w:proofErr w:type="gramEnd"/>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A27A58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Tài liệu đặc điểm kỹ thuật DD005</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063D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7160D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89BF0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15A5F8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412646EE" w14:textId="77777777" w:rsidTr="00463605">
        <w:trPr>
          <w:trHeight w:val="615"/>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D89B5B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VK.D006</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70C7E2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tả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54F734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cần hỗ trợ Fianstra tạo tài liệu đặc tả Giao diện.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40578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đặc điểm kỹ thuật giao diện DD006</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0EACCF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AC4E20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E1F6A3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3B047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7EDF37DC" w14:textId="77777777" w:rsidTr="00463605">
        <w:trPr>
          <w:trHeight w:val="615"/>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7BF72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VK.D007</w:t>
            </w:r>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C61D3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danh sách các Deltas / CR được phê duyệt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55C874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Hoạt động này sẽ diễn ra trong một loạt các Cuộc họp của Ban Kiểm soát Thay đổi. Vai trò của Ban Kiểm soát Thay đổi được giải thích trong phần Quản trị Dự án của SOW này.</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BF5C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DD006 Yêu cầu thay đổi / nhật ký Delta được phê duyệt cuối cùng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D3F336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CA51F6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5B2E32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AC1FBA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546EF42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2: Thông số kỹ thuật hoàn chỉnh</w:t>
      </w:r>
    </w:p>
    <w:p w14:paraId="3F9A22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172CBB57"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2.1. Đào tạo đã ký</w:t>
      </w:r>
      <w:r w:rsidRPr="00463605">
        <w:rPr>
          <w:rFonts w:ascii="Arial" w:hAnsi="Arial" w:cs="Arial"/>
          <w:color w:val="000000"/>
          <w:sz w:val="14"/>
          <w:szCs w:val="14"/>
          <w:lang w:val="en-US" w:eastAsia="ja-JP"/>
        </w:rPr>
        <w:t>    </w:t>
      </w:r>
    </w:p>
    <w:p w14:paraId="2A1BC7F5"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2.2. BSDD đã ký (D002, D003, D004, D007) (cộng với CR đã được phê duyệt)</w:t>
      </w:r>
      <w:r w:rsidRPr="00463605">
        <w:rPr>
          <w:rFonts w:ascii="Arial" w:hAnsi="Arial" w:cs="Arial"/>
          <w:color w:val="000000"/>
          <w:sz w:val="14"/>
          <w:szCs w:val="14"/>
          <w:lang w:val="en-US" w:eastAsia="ja-JP"/>
        </w:rPr>
        <w:t>    </w:t>
      </w:r>
    </w:p>
    <w:p w14:paraId="06D2C332"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2.3. Thông số kỹ thuật đã ký (D005, D006)</w:t>
      </w:r>
      <w:r w:rsidRPr="00463605">
        <w:rPr>
          <w:rFonts w:ascii="Arial" w:hAnsi="Arial" w:cs="Arial"/>
          <w:color w:val="000000"/>
          <w:sz w:val="14"/>
          <w:szCs w:val="14"/>
          <w:lang w:val="en-US" w:eastAsia="ja-JP"/>
        </w:rPr>
        <w:t>    </w:t>
      </w:r>
    </w:p>
    <w:p w14:paraId="5E9709B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35B8B70" w14:textId="74E3FD6B" w:rsidR="00EE77FB" w:rsidRPr="00463605" w:rsidRDefault="00463605"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Các giai đoạn xây dựng</w:t>
      </w:r>
      <w:r w:rsidR="00EE77FB" w:rsidRPr="00463605">
        <w:rPr>
          <w:rFonts w:ascii="Arial" w:hAnsi="Arial" w:cs="Arial"/>
          <w:b/>
          <w:bCs/>
          <w:color w:val="000000"/>
          <w:lang w:val="en-US" w:eastAsia="ja-JP"/>
        </w:rPr>
        <w:t xml:space="preserve"> sản phẩm</w:t>
      </w:r>
    </w:p>
    <w:tbl>
      <w:tblPr>
        <w:tblW w:w="14729" w:type="dxa"/>
        <w:tblCellMar>
          <w:left w:w="0" w:type="dxa"/>
          <w:right w:w="0" w:type="dxa"/>
        </w:tblCellMar>
        <w:tblLook w:val="04A0" w:firstRow="1" w:lastRow="0" w:firstColumn="1" w:lastColumn="0" w:noHBand="0" w:noVBand="1"/>
      </w:tblPr>
      <w:tblGrid>
        <w:gridCol w:w="1162"/>
        <w:gridCol w:w="3240"/>
        <w:gridCol w:w="3780"/>
        <w:gridCol w:w="2340"/>
        <w:gridCol w:w="1080"/>
        <w:gridCol w:w="1080"/>
        <w:gridCol w:w="900"/>
        <w:gridCol w:w="1147"/>
      </w:tblGrid>
      <w:tr w:rsidR="00463605" w:rsidRPr="00463605" w14:paraId="07F86031" w14:textId="77777777" w:rsidTr="00463605">
        <w:trPr>
          <w:trHeight w:val="1134"/>
        </w:trPr>
        <w:tc>
          <w:tcPr>
            <w:tcW w:w="116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4A01341C" w14:textId="1F8E96B8"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32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B38E9A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37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1681F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3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2970D8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7EEA2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8D9F3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C6A24B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1147"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5F101B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463605" w:rsidRPr="00463605" w14:paraId="473E254C" w14:textId="77777777" w:rsidTr="00463605">
        <w:trPr>
          <w:trHeight w:val="737"/>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E8EF17E" w14:textId="68D5C2F2"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5" w:name="_Hlk511912165"/>
            <w:r w:rsidRPr="00463605">
              <w:rPr>
                <w:rFonts w:ascii="Arial" w:hAnsi="Arial" w:cs="Arial"/>
                <w:b/>
                <w:bCs/>
                <w:sz w:val="22"/>
                <w:szCs w:val="22"/>
                <w:lang w:val="en-US" w:eastAsia="ja-JP"/>
              </w:rPr>
              <w:t>VK.B001</w:t>
            </w:r>
            <w:bookmarkEnd w:id="15"/>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CD369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 tài liệu phạm vi UAT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8C07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Xác định phạm vi UAT (được thể hiện bằng tập hợp các tình huống và trường hợp thử nghiệm), quy trình và tiêu chí chấp nhận</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80A4CD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Phạm vi BD001 UAT</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31C84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6DD9AF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E8EFF0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ED973D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E541E31" w14:textId="77777777" w:rsidTr="00463605">
        <w:trPr>
          <w:trHeight w:val="719"/>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29A9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VK.B002</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7640B7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Sản xuất các tình huống và trường hợp thử nghiệm (chức năng &amp; phi chức năng)</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418C6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Đưa ra các trường hợp thử nghiệm và các kịch bản làm cơ sở cho các tiêu chí thử nghiệm và chấp nhận.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5950F5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BD002 Các tình huống và trường hợp thử nghiệm</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27AB69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8BB1F2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DA7481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585EF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240217B2" w14:textId="77777777" w:rsidTr="00463605">
        <w:trPr>
          <w:trHeight w:val="112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C17058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VK.B003</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A3B1F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Xác định tài liệu chiến lược chuyển đổi</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36171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ghi lại chiến lược chuyển đổi để dữ liệu được di chuyển sang hệ thống mới. Các hoạt động làm sạch dữ liệu khách hàng cần được xác định và các hành động được chỉ định, nếu được yêu cầu.</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2100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chiến lược chuyển đổi BD003</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C2600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8E6088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BE2D1C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795AC5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523943F" w14:textId="77777777" w:rsidTr="00463605">
        <w:trPr>
          <w:trHeight w:val="665"/>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53CC1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VK.B004</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C8C88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Điền các mẫu di chuyển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C18B6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cung cấp các mẫu di chuyển để Khách hàng tải dữ liệu (nếu có)</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50ED1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Mẫu di chuyển dữ liệu BD004</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479B4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C0DB62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51331A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C654C0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08889022" w14:textId="77777777" w:rsidTr="00463605">
        <w:trPr>
          <w:trHeight w:val="66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FB029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VK.B005</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89F1C3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Giải pháp Định cấu hình và Điều chỉnh (không bao gồm các giao diện)</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B096CA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để cài đặt phần mềm, định cấu hình dữ liệu tĩnh và các thông số và định cấu hình / điều chỉnh giải pháp với các cách giải quyết / tùy chỉnh đã được phê duyệt cho các delta đã được phê duyệt.</w:t>
            </w:r>
          </w:p>
          <w:p w14:paraId="139914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72AFE0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(1) Nhà thầu định cấu hình dữ liệu tĩnh và các thông số và định cấu hình giải pháp với các công việc thay thế / tùy chỉnh đã được phê duyệt cho các delta đã được phê duyệt cho Back Office (K + TP)</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4ED85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được cấu hình BD005</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BCEFF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F285B1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A3C8C2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(1) 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FD9907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1A022ED7" w14:textId="77777777" w:rsidTr="00463605">
        <w:trPr>
          <w:trHeight w:val="737"/>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A0E2CE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VK.B006</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CDDC83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56398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các giao diện được cấp phép cho Khách hàng như một phần của Hệ thống.</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EA94B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Giao diện tiêu chuẩn BD006</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B57F6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89F9F5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EB0D1E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0716A2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71919781" w14:textId="77777777" w:rsidTr="00463605">
        <w:trPr>
          <w:trHeight w:val="300"/>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CBAB5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VK.B007</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0785D7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Non-MAPS</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4A76DC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bất kỳ mục nào trong phạm vi không được MAPS đề cập, nếu có</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2A942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BD007 Không phải MAPS hoạt động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8277F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A4228E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729349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2D4321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731AEE9" w14:textId="77777777" w:rsidTr="00463605">
        <w:trPr>
          <w:trHeight w:val="450"/>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6E2E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VK.B008</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2EEF1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3A93F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Tư vấn hỗ trợ Ngân hàng phát triển giao diện không chuẩn.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F00528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Giao diện B008 phát triển công việc</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A6A65C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ED026C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26BF70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2EFDE5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145AA1A" w14:textId="77777777" w:rsidTr="00463605">
        <w:trPr>
          <w:trHeight w:val="85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10026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VK.B009</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939BD0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trước UAT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14AC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kiểm tra Giải pháp dựa trên Tài liệu Thiết kế Giải pháp Kinh doanh. Kết quả sẽ được ghi lại. Hoạt động thử nghiệm sẽ bao gồm:</w:t>
            </w:r>
          </w:p>
          <w:p w14:paraId="2F193CB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Dòng chảy kinh doanh</w:t>
            </w:r>
          </w:p>
          <w:p w14:paraId="763B62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Bất kỳ giải pháp thay thế hoặc tùy chỉnh nào.</w:t>
            </w:r>
          </w:p>
          <w:p w14:paraId="5F3B7B3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giao diện được cấp phép cho Khách hàng như một phần của Giải pháp và kiểm tra các giao diện không chuẩn nếu có trong phạm vi</w:t>
            </w:r>
          </w:p>
          <w:p w14:paraId="07F2A6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02E86F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Contracotr thực hiện pre-UAT cho tất cả các lần giao hàng theo Nhà thầu : K + TP và Interfaces</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A1700F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BD009 Kết quả kiểm tra trước UAT được lập thành văn bản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F8DD61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F5BC5B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EBDCE2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299CC7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C8EF802" w14:textId="77777777" w:rsidTr="00463605">
        <w:trPr>
          <w:trHeight w:val="855"/>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9B7C1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VK.B010</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F5481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Kế hoạch chiến lược thử nghiệm</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DC69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Chiến lược thử nghiệm sẽ được phát triển bởi cả Khách hàng và Nhà thầu. Chiến lược này nên bao gồm, nhưng không giới hạn ở những điều sau:</w:t>
            </w:r>
          </w:p>
          <w:p w14:paraId="35D12C0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giai đoạn thử nghiệm, bao gồm:</w:t>
            </w:r>
          </w:p>
          <w:p w14:paraId="34932D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Mục tiêu</w:t>
            </w:r>
          </w:p>
          <w:p w14:paraId="0D5239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Tiêu chí đầu vào</w:t>
            </w:r>
          </w:p>
          <w:p w14:paraId="26632D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Tiêu chí thoát</w:t>
            </w:r>
          </w:p>
          <w:p w14:paraId="45DDB3B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Cơ cấu tổ chức thử nghiệm</w:t>
            </w:r>
          </w:p>
          <w:p w14:paraId="6543BB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Quy trình quản lý vấn đề</w:t>
            </w:r>
          </w:p>
          <w:p w14:paraId="7274B08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Quy trình quản lý sự cố</w:t>
            </w:r>
          </w:p>
          <w:p w14:paraId="01A49F5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Kế hoạch Truyền thông, bao gồm:</w:t>
            </w:r>
          </w:p>
          <w:p w14:paraId="2382330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Buổi họp thường xuyên</w:t>
            </w:r>
          </w:p>
          <w:p w14:paraId="54EBC27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Báo cáo</w:t>
            </w:r>
          </w:p>
          <w:p w14:paraId="73906CC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6A984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B010</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0493E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4E25D1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B1A566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C70C0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23CD45F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3: Hoàn tất cấu hình</w:t>
      </w:r>
    </w:p>
    <w:p w14:paraId="1502A58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quay lại giữa Khách hàng -Finastra - Nhà thầu</w:t>
      </w:r>
    </w:p>
    <w:p w14:paraId="2195ACE6"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xml:space="preserve">- Phạm </w:t>
      </w:r>
      <w:proofErr w:type="gramStart"/>
      <w:r w:rsidRPr="00463605">
        <w:rPr>
          <w:rFonts w:ascii="Arial" w:hAnsi="Arial" w:cs="Arial"/>
          <w:color w:val="000000"/>
          <w:lang w:val="en-US" w:eastAsia="ja-JP"/>
        </w:rPr>
        <w:t>vi</w:t>
      </w:r>
      <w:proofErr w:type="gramEnd"/>
      <w:r w:rsidRPr="00463605">
        <w:rPr>
          <w:rFonts w:ascii="Arial" w:hAnsi="Arial" w:cs="Arial"/>
          <w:color w:val="000000"/>
          <w:lang w:val="en-US" w:eastAsia="ja-JP"/>
        </w:rPr>
        <w:t xml:space="preserve"> UAT đã ký cổng 3.1 (bao gồm các trường hợp thử nghiệm)</w:t>
      </w:r>
      <w:r w:rsidRPr="00463605">
        <w:rPr>
          <w:rFonts w:ascii="Arial" w:hAnsi="Arial" w:cs="Arial"/>
          <w:color w:val="000000"/>
          <w:sz w:val="14"/>
          <w:szCs w:val="14"/>
          <w:lang w:val="en-US" w:eastAsia="ja-JP"/>
        </w:rPr>
        <w:t>    </w:t>
      </w:r>
    </w:p>
    <w:p w14:paraId="0616C083"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Tài liệu Chiến lược Chuyển đổi Đã ký Cổng 3.2</w:t>
      </w:r>
      <w:r w:rsidRPr="00463605">
        <w:rPr>
          <w:rFonts w:ascii="Arial" w:hAnsi="Arial" w:cs="Arial"/>
          <w:color w:val="000000"/>
          <w:sz w:val="14"/>
          <w:szCs w:val="14"/>
          <w:lang w:val="en-US" w:eastAsia="ja-JP"/>
        </w:rPr>
        <w:t>    </w:t>
      </w:r>
    </w:p>
    <w:p w14:paraId="31E4039C"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Cấu hình hệ thống hoàn chỉnh cổng 3.3</w:t>
      </w:r>
      <w:r w:rsidRPr="00463605">
        <w:rPr>
          <w:rFonts w:ascii="Arial" w:hAnsi="Arial" w:cs="Arial"/>
          <w:color w:val="000000"/>
          <w:sz w:val="14"/>
          <w:szCs w:val="14"/>
          <w:lang w:val="en-US" w:eastAsia="ja-JP"/>
        </w:rPr>
        <w:t>    </w:t>
      </w:r>
    </w:p>
    <w:p w14:paraId="136B3CFC" w14:textId="77777777" w:rsidR="00EE77FB" w:rsidRPr="00463605" w:rsidRDefault="00EE77FB" w:rsidP="00EE77FB">
      <w:pPr>
        <w:widowControl/>
        <w:overflowPunct/>
        <w:autoSpaceDE/>
        <w:autoSpaceDN/>
        <w:adjustRightInd/>
        <w:textAlignment w:val="auto"/>
        <w:rPr>
          <w:rFonts w:ascii="Arial" w:hAnsi="Arial" w:cs="Arial"/>
          <w:color w:val="000000"/>
          <w:lang w:val="en-US" w:eastAsia="ja-JP"/>
        </w:rPr>
      </w:pPr>
      <w:r w:rsidRPr="00463605">
        <w:rPr>
          <w:rFonts w:ascii="Arial" w:hAnsi="Arial" w:cs="Arial"/>
          <w:color w:val="000000"/>
          <w:lang w:val="en-US" w:eastAsia="ja-JP"/>
        </w:rPr>
        <w:t> </w:t>
      </w:r>
    </w:p>
    <w:p w14:paraId="2D938B65"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10575CE3"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029336FA"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64B0C55F"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6C90C253" w14:textId="77777777" w:rsidR="00463605" w:rsidRPr="00463605" w:rsidRDefault="00463605" w:rsidP="00EE77FB">
      <w:pPr>
        <w:widowControl/>
        <w:overflowPunct/>
        <w:autoSpaceDE/>
        <w:autoSpaceDN/>
        <w:adjustRightInd/>
        <w:textAlignment w:val="auto"/>
        <w:rPr>
          <w:rFonts w:ascii="Arial" w:hAnsi="Arial" w:cs="Arial"/>
          <w:color w:val="000000"/>
          <w:sz w:val="27"/>
          <w:szCs w:val="27"/>
          <w:lang w:val="en-US" w:eastAsia="ja-JP"/>
        </w:rPr>
      </w:pPr>
    </w:p>
    <w:p w14:paraId="140F43B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lastRenderedPageBreak/>
        <w:t>Giai đoạn thử nghiệm phân phối</w:t>
      </w:r>
    </w:p>
    <w:tbl>
      <w:tblPr>
        <w:tblW w:w="14191" w:type="dxa"/>
        <w:tblCellMar>
          <w:left w:w="0" w:type="dxa"/>
          <w:right w:w="0" w:type="dxa"/>
        </w:tblCellMar>
        <w:tblLook w:val="04A0" w:firstRow="1" w:lastRow="0" w:firstColumn="1" w:lastColumn="0" w:noHBand="0" w:noVBand="1"/>
      </w:tblPr>
      <w:tblGrid>
        <w:gridCol w:w="1085"/>
        <w:gridCol w:w="2687"/>
        <w:gridCol w:w="4500"/>
        <w:gridCol w:w="1260"/>
        <w:gridCol w:w="1620"/>
        <w:gridCol w:w="1111"/>
        <w:gridCol w:w="970"/>
        <w:gridCol w:w="958"/>
      </w:tblGrid>
      <w:tr w:rsidR="00EE77FB" w:rsidRPr="00463605" w14:paraId="47DCAEC1" w14:textId="77777777" w:rsidTr="00463605">
        <w:trPr>
          <w:trHeight w:val="1311"/>
        </w:trPr>
        <w:tc>
          <w:tcPr>
            <w:tcW w:w="1085"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28A4EDB0" w14:textId="64D72AD8"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687"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A3F539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5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A770C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126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42902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62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461C3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759E35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16C9B3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4E8B0F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7B63F680" w14:textId="77777777" w:rsidTr="00463605">
        <w:trPr>
          <w:trHeight w:val="86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829053E" w14:textId="3824DF4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6" w:name="_Hlk511912464"/>
            <w:r w:rsidRPr="00463605">
              <w:rPr>
                <w:rFonts w:ascii="Arial" w:hAnsi="Arial" w:cs="Arial"/>
                <w:b/>
                <w:bCs/>
                <w:sz w:val="22"/>
                <w:szCs w:val="22"/>
                <w:lang w:val="en-US" w:eastAsia="ja-JP"/>
              </w:rPr>
              <w:t>VK.T001</w:t>
            </w:r>
            <w:bookmarkEnd w:id="16"/>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BB014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Giải pháp sẵn sàng cho SIT /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2CCE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và Nhà thầu sẽ cung cấp một bản xây dựng giải pháp sẵn sàng cho Kiểm tra tích hợp hệ thống và Kiểm tra sự chấp nhận của người dùng</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6E9604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TD001 đã sẵn sàng cho SIT / UAT</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21E527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04D6EB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59CA4F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5716CB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6BE594C7"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4F486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VK.T002</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3E3914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kế hoạch SIT / UAT và danh sách kiểm tra</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493C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thiết lập lịch trình và trách nhiệm cuối cùng cho SIT và UAT và đảm bảo danh sách kiểm tra mức độ sẵn sàng của SIT / UAT đã hoàn tất.</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AFDB4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Gói TD002SIT / UAT</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57AE35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6F75B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D02C3E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E22E6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84FFD7E"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189923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VK.T003</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5BB7F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Đào tạo người dùng cho SIT /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10A59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Đào tạo dành cho người dùng và nhân viên CNTT, những người sẽ thực hiện thử nghiệm.</w:t>
            </w:r>
          </w:p>
          <w:p w14:paraId="5AAC5C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xml:space="preserve">Nếu Khách hàng yêu cầu các bài học đào tạo bổ sung, các nỗ lực bổ sung sẽ được thực hiện theo quy trình quản lý thay </w:t>
            </w:r>
            <w:proofErr w:type="gramStart"/>
            <w:r w:rsidRPr="00463605">
              <w:rPr>
                <w:rFonts w:ascii="Arial" w:hAnsi="Arial" w:cs="Arial"/>
                <w:sz w:val="22"/>
                <w:szCs w:val="22"/>
                <w:lang w:val="en-US" w:eastAsia="ja-JP"/>
              </w:rPr>
              <w:t>đổi .</w:t>
            </w:r>
            <w:proofErr w:type="gramEnd"/>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163B17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Người dùng được đào tạo TD003</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89D296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Xưởng</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04B481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318654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9F1477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C9C0D7"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FBCB36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VK.T004</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3A333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Đơn vị Giao diện (thêm nhiều chu kỳ kiểm tra theo yêu cầu)</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4CC319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xml:space="preserve">Finastra (thông qua Nhà </w:t>
            </w:r>
            <w:proofErr w:type="gramStart"/>
            <w:r w:rsidRPr="00463605">
              <w:rPr>
                <w:rFonts w:ascii="Arial" w:hAnsi="Arial" w:cs="Arial"/>
                <w:sz w:val="22"/>
                <w:szCs w:val="22"/>
                <w:lang w:val="en-US" w:eastAsia="ja-JP"/>
              </w:rPr>
              <w:t>thầu )</w:t>
            </w:r>
            <w:proofErr w:type="gramEnd"/>
            <w:r w:rsidRPr="00463605">
              <w:rPr>
                <w:rFonts w:ascii="Arial" w:hAnsi="Arial" w:cs="Arial"/>
                <w:sz w:val="22"/>
                <w:szCs w:val="22"/>
                <w:lang w:val="en-US" w:eastAsia="ja-JP"/>
              </w:rPr>
              <w:t xml:space="preserve"> sẽ hỗ trợ Khách hàng thông qua thử nghiệm giao diện.</w:t>
            </w:r>
          </w:p>
          <w:p w14:paraId="0897D29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Cả Khách hàng và Finastra sẽ áp dụng các thay đổi / sửa chữa cần thiết để đảm bảo đáp ứng các tiêu chí thoát đã thỏa thuận.</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377999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5E4B22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p w14:paraId="03878A0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1C6332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BA4995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49B46F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FF6B7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6AE15A65" w14:textId="77777777" w:rsidTr="00463605">
        <w:trPr>
          <w:trHeight w:val="1257"/>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F7DC7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VK.T005</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D070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Tích hợp Hệ thống (SIT) (thêm nhiều chu kỳ kiểm tra theo yêu cầu)</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77F69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Khách hàng thông qua thử nghiệm tích hợp hệ thống.</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3B41B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2554DAE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35FA0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6AE3E8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A0A57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EF9A95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56587EE2"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255C9F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VK.T006</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03179D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bản sửa lỗi / thay đổi SIT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51B418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thay đổi / sửa lỗi được yêu cầu và kiểm tra lại các tình huống không thành công để đáp ứng các tiêu chí thoát đã đồng ý.</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1ACF85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TD004 SIT Đăng ký Tắt</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C0BC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41EE80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0B88EF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51709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0BB82562"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C0888E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VK.T007</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E7805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sự chấp nhận của người dùng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71C0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khách hàng kiểm tra và tiến hành xác thực hoạt động để đảm bảo rằng Giải pháp được định cấu hình đang hoạt động như được chỉ định.</w:t>
            </w:r>
          </w:p>
          <w:p w14:paraId="7FE4B6E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449EB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22D5B18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089B3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436E9D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9B5AFC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A24400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5109BDF"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7ECAD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VK.T008</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3944D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bản sửa lỗi UAT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112F40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thay đổi / sửa lỗi cần thiết &amp; Kiểm tra lại các tình huống không thành công để đảm bảo đáp ứng các tiêu chí thoát đã đồng ý</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F28770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 &amp; TD006 UAT Đăng nhập</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E6C04A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0FAD60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1F1AB3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F41A98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173B6364" w14:textId="77777777" w:rsidTr="00463605">
        <w:trPr>
          <w:trHeight w:val="1125"/>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3883F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VK.T009</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2B7F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các thủ tục và quy trình kinh doanh</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BEE4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ghi lại các thủ tục và quy trình kinh doanh cập nhật</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14603E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Hướng dẫn vận hành TD007</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0F5F7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6CD85A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8D77C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F39609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A904D5"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C60A1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VK.T011</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21A27F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Thiết lập môi trường UAT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07B689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chuẩn bị Môi trường UAT bằng cách cài đặt cấu hình mô hình ứng dụng cuối cùng của Giải pháp.</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9688ED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TD008 UAT Môi trường sẵn sàng</w:t>
            </w:r>
          </w:p>
          <w:p w14:paraId="1B3C0B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A30DD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F56E38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634D2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3943B0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CF85AF6"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2B4D4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VK.T012</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341485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hiệu suất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A81AC8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thực hiện kiểm tra hiệu suất với số lượng đăng nhập người dùng đã thỏa thuận đồng thời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BC5100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T012 Nhật ký sự cố &amp; báo cáo kiểm tra</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205045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58318D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15D27F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DD3AF4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3E649B69"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C6683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VK.T013</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99899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không hoạt động (Không thành công, Chuyển qua, Đồng bộ hóa)</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40E7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thực hiện kiểm tra chức năng (Không chuyển đổi, Chuyển đổi, Đồng bộ hóa)</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A107EE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 T013 &amp; Báo cáo thử nghiệm</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5E000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D6F317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DCA73C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AC8A4B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3A8C7A2"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4AAE0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VK.T014</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A67718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bảo mật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D79E9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kiểm tra bảo mật</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0887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 T013 &amp; Báo cáo thử nghiệm</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744CCD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72484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C4C1B1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EB93EB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C1F13D"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FF45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VK.T015</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824B8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(Phiên bản cuối cùng)</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3C37B2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(Phiên bản cuối cùng bao gồm DC, HA, DR)</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D5917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T015 (Phiên bản cuối cùng)</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DE5C07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216654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0386E3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FEA40B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7350B0E9"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4: Hoàn tất kiểm tra</w:t>
      </w:r>
    </w:p>
    <w:p w14:paraId="799FCF3B"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02DDFC8E"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4.1 Kế hoạch SIT / UAT đã ký</w:t>
      </w:r>
      <w:r w:rsidRPr="00463605">
        <w:rPr>
          <w:rFonts w:ascii="Arial" w:hAnsi="Arial" w:cs="Arial"/>
          <w:color w:val="000000"/>
          <w:sz w:val="14"/>
          <w:szCs w:val="14"/>
          <w:lang w:val="en-US" w:eastAsia="ja-JP"/>
        </w:rPr>
        <w:t>    </w:t>
      </w:r>
    </w:p>
    <w:p w14:paraId="192E7947"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Hoàn thành kiểm tra đã ký Cổng 4.2</w:t>
      </w:r>
      <w:r w:rsidRPr="00463605">
        <w:rPr>
          <w:rFonts w:ascii="Arial" w:hAnsi="Arial" w:cs="Arial"/>
          <w:color w:val="000000"/>
          <w:sz w:val="14"/>
          <w:szCs w:val="14"/>
          <w:lang w:val="en-US" w:eastAsia="ja-JP"/>
        </w:rPr>
        <w:t>    </w:t>
      </w:r>
    </w:p>
    <w:p w14:paraId="26EF5A49"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sz w:val="22"/>
          <w:szCs w:val="22"/>
          <w:lang w:val="en-US" w:eastAsia="ja-JP"/>
        </w:rPr>
        <w:t>- </w:t>
      </w:r>
      <w:r w:rsidRPr="00463605">
        <w:rPr>
          <w:rFonts w:ascii="Arial" w:hAnsi="Arial" w:cs="Arial"/>
          <w:color w:val="000000"/>
          <w:lang w:val="en-US" w:eastAsia="ja-JP"/>
        </w:rPr>
        <w:t>Cổng 4.3 Báo cáo chuyển đổi mô phỏng đã ký</w:t>
      </w:r>
      <w:r w:rsidRPr="00463605">
        <w:rPr>
          <w:rFonts w:ascii="Arial" w:hAnsi="Arial" w:cs="Arial"/>
          <w:color w:val="000000"/>
          <w:sz w:val="14"/>
          <w:szCs w:val="14"/>
          <w:lang w:val="en-US" w:eastAsia="ja-JP"/>
        </w:rPr>
        <w:t>    </w:t>
      </w:r>
    </w:p>
    <w:p w14:paraId="4767638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46331E6"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C7E334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Đóng công đoạn phân phối</w:t>
      </w:r>
    </w:p>
    <w:tbl>
      <w:tblPr>
        <w:tblW w:w="15091" w:type="dxa"/>
        <w:tblCellMar>
          <w:left w:w="0" w:type="dxa"/>
          <w:right w:w="0" w:type="dxa"/>
        </w:tblCellMar>
        <w:tblLook w:val="04A0" w:firstRow="1" w:lastRow="0" w:firstColumn="1" w:lastColumn="0" w:noHBand="0" w:noVBand="1"/>
      </w:tblPr>
      <w:tblGrid>
        <w:gridCol w:w="1256"/>
        <w:gridCol w:w="3326"/>
        <w:gridCol w:w="4410"/>
        <w:gridCol w:w="1710"/>
        <w:gridCol w:w="1350"/>
        <w:gridCol w:w="1111"/>
        <w:gridCol w:w="970"/>
        <w:gridCol w:w="958"/>
      </w:tblGrid>
      <w:tr w:rsidR="00EE77FB" w:rsidRPr="00463605" w14:paraId="4B35844F" w14:textId="77777777" w:rsidTr="00463605">
        <w:trPr>
          <w:trHeight w:val="1311"/>
        </w:trPr>
        <w:tc>
          <w:tcPr>
            <w:tcW w:w="1256"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2082D649" w14:textId="14F79293"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3326"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66362A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41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DCD242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171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1F07A1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35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1892F6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6EC7B3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93F63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4FCECA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011E105D"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21AB94" w14:textId="3B23AB1E"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7" w:name="_Hlk511913064"/>
            <w:r w:rsidRPr="00463605">
              <w:rPr>
                <w:rFonts w:ascii="Arial" w:hAnsi="Arial" w:cs="Arial"/>
                <w:b/>
                <w:bCs/>
                <w:sz w:val="22"/>
                <w:szCs w:val="22"/>
                <w:lang w:val="en-US" w:eastAsia="ja-JP"/>
              </w:rPr>
              <w:t>VK.DE001</w:t>
            </w:r>
            <w:bookmarkEnd w:id="17"/>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C047A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Hệ thống cuối cùng Xây dựng và Thiết lập môi trường sản xuất</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8980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Hệ thống cuối cùng Xây dựng và Thiết lập môi trường sản xuất</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24B55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Môi trường sản xuất DED001</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4E3E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9AF31F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11CC83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83AC17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08BC60D5"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66708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VK.DE002</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F927A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Kế hoạch Cắt bỏ, bao gồm Tài nguyên và Danh sách Kiểm tra Trực tiếp</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673AAF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và Finastra sẽ xây dựng danh sách chi tiết các hoạt động và thủ tục cho “Go-Live”</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7238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Kế hoạch cắt bỏ cuối cùng của DED002</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EF5C74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5EAB4B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82322E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6FFA72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0B0B671"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DB80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VK.DE003</w:t>
            </w:r>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8E925D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Đối chiếu tài liệu hệ thống bàn giao kỹ thuật</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35E96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Client và Finastra sẽ hoàn thiện tài liệu kỹ thuật của mạng, kiến ​​trúc, quy trình hoạt động, v.v.</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D2F32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trang web kỹ thuật DED003</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DC6DC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0F605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936DFA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92EBA5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71E21FF"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53BE0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VK.DE004</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AEF0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kế hoạch cắt bỏ</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5FBB7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sẽ thực hiện kế hoạch cắt bỏ sản xuất cuối cùng. Finastra sẽ cung cấp hỗ trợ tư vấn: hỗ trợ Khách hàng chuyển đổi vào cuối tuần trực tiếp và cho các hoạt động triển khai.</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AA81F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trực tiếp DED004</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ECF0A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7DBB61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2E4C05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CB3570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3F8FE855"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0B22E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VK.DE005</w:t>
            </w:r>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46EE0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hỗ trợ sau trực tiếp</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425806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Không ảnh hưởng đến nghĩa vụ của Finastra trong việc cung cấp Dịch vụ bảo trì theo Điều khoản khung, Finastra sẽ cung cấp hỗ trợ sau Go-Live</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BB68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rủi ro &amp; sự cố DE005</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B700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CA7C6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B6B255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8841E6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71F0FBFA"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D0C9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VK.DE005</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AC40FA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hồi quy của bản dựng cuối cùng cho sản xuất</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E988CB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hồi quy của bản dựng cuối cùng cho sản xuất</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5B6B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DED006 Báo cáo kiểm tra hồi quy</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72A77C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34116F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1B7C4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07C0C4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bl>
    <w:p w14:paraId="44FF986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5: Hoàn thành Go-Live</w:t>
      </w:r>
    </w:p>
    <w:p w14:paraId="1C85DD7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568DED5B"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5.1. Kế hoạch cắt bỏ cuối cùng đã thống nhất</w:t>
      </w:r>
      <w:r w:rsidRPr="00463605">
        <w:rPr>
          <w:rFonts w:ascii="Arial" w:hAnsi="Arial" w:cs="Arial"/>
          <w:color w:val="000000"/>
          <w:sz w:val="14"/>
          <w:szCs w:val="14"/>
          <w:lang w:val="en-US" w:eastAsia="ja-JP"/>
        </w:rPr>
        <w:t>    </w:t>
      </w:r>
    </w:p>
    <w:p w14:paraId="1DD78EB5"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5.2. Đã ký Go-Live</w:t>
      </w:r>
      <w:r w:rsidRPr="00463605">
        <w:rPr>
          <w:rFonts w:ascii="Arial" w:hAnsi="Arial" w:cs="Arial"/>
          <w:color w:val="000000"/>
          <w:sz w:val="14"/>
          <w:szCs w:val="14"/>
          <w:lang w:val="en-US" w:eastAsia="ja-JP"/>
        </w:rPr>
        <w:t>    </w:t>
      </w:r>
    </w:p>
    <w:p w14:paraId="718A76A4"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5.3. Đã hoàn thành Hỗ trợ Phát trực tiếp</w:t>
      </w:r>
      <w:r w:rsidRPr="00463605">
        <w:rPr>
          <w:rFonts w:ascii="Arial" w:hAnsi="Arial" w:cs="Arial"/>
          <w:color w:val="000000"/>
          <w:sz w:val="14"/>
          <w:szCs w:val="14"/>
          <w:lang w:val="en-US" w:eastAsia="ja-JP"/>
        </w:rPr>
        <w:t>    </w:t>
      </w:r>
    </w:p>
    <w:p w14:paraId="67F656F4" w14:textId="77777777" w:rsidR="00EE77FB" w:rsidRPr="00463605" w:rsidRDefault="00EE77FB" w:rsidP="00EE77FB">
      <w:pPr>
        <w:widowControl/>
        <w:overflowPunct/>
        <w:autoSpaceDE/>
        <w:autoSpaceDN/>
        <w:adjustRightInd/>
        <w:spacing w:after="160" w:line="216"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7072C5B3" w14:textId="77777777" w:rsidR="00EE77FB" w:rsidRPr="00463605" w:rsidRDefault="00EE77FB" w:rsidP="00EE77FB">
      <w:pPr>
        <w:widowControl/>
        <w:overflowPunct/>
        <w:autoSpaceDE/>
        <w:autoSpaceDN/>
        <w:adjustRightInd/>
        <w:spacing w:after="160" w:line="216" w:lineRule="atLeast"/>
        <w:textAlignment w:val="auto"/>
        <w:rPr>
          <w:rFonts w:ascii="Arial" w:hAnsi="Arial" w:cs="Arial"/>
          <w:color w:val="000000"/>
          <w:lang w:val="en-US" w:eastAsia="ja-JP"/>
        </w:rPr>
      </w:pPr>
      <w:r w:rsidRPr="00463605">
        <w:rPr>
          <w:rFonts w:ascii="Arial" w:hAnsi="Arial" w:cs="Arial"/>
          <w:b/>
          <w:bCs/>
          <w:color w:val="000000"/>
          <w:lang w:val="en-US" w:eastAsia="ja-JP"/>
        </w:rPr>
        <w:t>Triển khai phân phối giai đoạn</w:t>
      </w:r>
    </w:p>
    <w:tbl>
      <w:tblPr>
        <w:tblW w:w="14629" w:type="dxa"/>
        <w:tblCellMar>
          <w:left w:w="0" w:type="dxa"/>
          <w:right w:w="0" w:type="dxa"/>
        </w:tblCellMar>
        <w:tblLook w:val="04A0" w:firstRow="1" w:lastRow="0" w:firstColumn="1" w:lastColumn="0" w:noHBand="0" w:noVBand="1"/>
      </w:tblPr>
      <w:tblGrid>
        <w:gridCol w:w="1109"/>
        <w:gridCol w:w="2213"/>
        <w:gridCol w:w="4590"/>
        <w:gridCol w:w="2430"/>
        <w:gridCol w:w="1260"/>
        <w:gridCol w:w="1111"/>
        <w:gridCol w:w="958"/>
        <w:gridCol w:w="958"/>
      </w:tblGrid>
      <w:tr w:rsidR="00EE77FB" w:rsidRPr="00463605" w14:paraId="45E73280" w14:textId="77777777" w:rsidTr="00463605">
        <w:trPr>
          <w:trHeight w:val="1311"/>
        </w:trPr>
        <w:tc>
          <w:tcPr>
            <w:tcW w:w="1109"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7E1755EA" w14:textId="32262563"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213"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47F5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59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3ADCD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43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7DA451E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26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3E69A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B978C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58"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465B1BB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304443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1BE0B4E3"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18942F9" w14:textId="64803C3F"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8" w:name="_Hlk511913299"/>
            <w:r w:rsidRPr="00463605">
              <w:rPr>
                <w:rFonts w:ascii="Arial" w:hAnsi="Arial" w:cs="Arial"/>
                <w:b/>
                <w:bCs/>
                <w:sz w:val="22"/>
                <w:szCs w:val="22"/>
                <w:lang w:val="en-US" w:eastAsia="ja-JP"/>
              </w:rPr>
              <w:t>VK.C001</w:t>
            </w:r>
            <w:bookmarkEnd w:id="18"/>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DB289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Bàn giao cho CS</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7B021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giới thiệu nhóm Hỗ trợ khách hàng cho C lient và bàn giao mọi vấn đề còn tồn đọng cho CS.</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11BC5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CD001 Nhật ký Sự cố Nổi bật</w:t>
            </w:r>
          </w:p>
          <w:p w14:paraId="42722CA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và</w:t>
            </w:r>
          </w:p>
          <w:p w14:paraId="312778C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Danh sách kiểm tra C002 GS đến CS</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51450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2D21C7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19B1C4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697E2B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42ED8CFA"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688235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VK.C002</w:t>
            </w:r>
          </w:p>
        </w:tc>
        <w:tc>
          <w:tcPr>
            <w:tcW w:w="2213"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C151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Đóng dự án</w:t>
            </w:r>
          </w:p>
        </w:tc>
        <w:tc>
          <w:tcPr>
            <w:tcW w:w="459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5D5D4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xml:space="preserve">Finastra và Khách hàng sẽ xác nhận rằng tất cả các công việc phân phối đã được hoàn thành và sẽ đưa ra báo cáo kết thúc dự </w:t>
            </w:r>
            <w:proofErr w:type="gramStart"/>
            <w:r w:rsidRPr="00463605">
              <w:rPr>
                <w:rFonts w:ascii="Arial" w:hAnsi="Arial" w:cs="Arial"/>
                <w:sz w:val="22"/>
                <w:szCs w:val="22"/>
                <w:lang w:val="en-US" w:eastAsia="ja-JP"/>
              </w:rPr>
              <w:t>án</w:t>
            </w:r>
            <w:proofErr w:type="gramEnd"/>
            <w:r w:rsidRPr="00463605">
              <w:rPr>
                <w:rFonts w:ascii="Arial" w:hAnsi="Arial" w:cs="Arial"/>
                <w:sz w:val="22"/>
                <w:szCs w:val="22"/>
                <w:lang w:val="en-US" w:eastAsia="ja-JP"/>
              </w:rPr>
              <w:t xml:space="preserve"> bao gồm ảnh chụp nhanh nhật ký vấn đề còn tồn tại.</w:t>
            </w:r>
          </w:p>
        </w:tc>
        <w:tc>
          <w:tcPr>
            <w:tcW w:w="243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D0136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Báo cáo kết thúc dự án CD002</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7845EF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C3CAED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F0CE21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C49B69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3B1B4F3"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46246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VK.C003</w:t>
            </w:r>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3EFEF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thành đóng cửa hành chính</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BBE2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hoàn thiện tất cả các hóa đơn và thanh toán. Khách hàng sẽ chấp thuận.</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F0AC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Hóa đơn cuối cùng CD003</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C1A391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50CA9C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1D923C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23DB0B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A</w:t>
            </w:r>
          </w:p>
        </w:tc>
      </w:tr>
      <w:tr w:rsidR="00EE77FB" w:rsidRPr="00463605" w14:paraId="6954663B"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779E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VK.C004</w:t>
            </w:r>
          </w:p>
        </w:tc>
        <w:tc>
          <w:tcPr>
            <w:tcW w:w="2213"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1AA8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tài liệu Kiến trúc Giải pháp (Nếu có thay đổi)</w:t>
            </w:r>
          </w:p>
        </w:tc>
        <w:tc>
          <w:tcPr>
            <w:tcW w:w="459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CB93BC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tài liệu Kiến trúc Giải pháp (Nếu có thay đổi)</w:t>
            </w:r>
          </w:p>
        </w:tc>
        <w:tc>
          <w:tcPr>
            <w:tcW w:w="243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936BB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Cuối cùng Kiến trúc Giải pháp Cuối cùng CD004</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C4DE1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28A07F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45FFA6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116F8D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50406F2C"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5E2CC6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VK.C005</w:t>
            </w:r>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C7C6E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Chuyển giao mã nguồn</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32797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tất cả các mã nguồn cho các tùy chỉnh sẽ được giao cho CNTT của Khách hàng để bảo trì trong tương lai.</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FBC4B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Gói mã nguồn CD005.</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B6C97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Mã nguồn</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5AE4E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A0BEDC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6AE856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r>
    </w:tbl>
    <w:p w14:paraId="52F5D20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6: Hoàn thành dự án</w:t>
      </w:r>
    </w:p>
    <w:p w14:paraId="3B868D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33F1AA4D"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6.1. Đã hoàn thành Bàn giao Dịch vụ Khách hàng</w:t>
      </w:r>
      <w:r w:rsidRPr="00463605">
        <w:rPr>
          <w:rFonts w:ascii="Arial" w:hAnsi="Arial" w:cs="Arial"/>
          <w:color w:val="000000"/>
          <w:sz w:val="14"/>
          <w:szCs w:val="14"/>
          <w:lang w:val="en-US" w:eastAsia="ja-JP"/>
        </w:rPr>
        <w:t>    </w:t>
      </w:r>
    </w:p>
    <w:p w14:paraId="591F0F68"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xml:space="preserve">- Cổng 6.2. Báo cáo kết thúc dự </w:t>
      </w:r>
      <w:proofErr w:type="gramStart"/>
      <w:r w:rsidRPr="00463605">
        <w:rPr>
          <w:rFonts w:ascii="Arial" w:hAnsi="Arial" w:cs="Arial"/>
          <w:color w:val="000000"/>
          <w:lang w:val="en-US" w:eastAsia="ja-JP"/>
        </w:rPr>
        <w:t>án</w:t>
      </w:r>
      <w:proofErr w:type="gramEnd"/>
      <w:r w:rsidRPr="00463605">
        <w:rPr>
          <w:rFonts w:ascii="Arial" w:hAnsi="Arial" w:cs="Arial"/>
          <w:color w:val="000000"/>
          <w:lang w:val="en-US" w:eastAsia="ja-JP"/>
        </w:rPr>
        <w:t xml:space="preserve"> đã ký</w:t>
      </w:r>
      <w:r w:rsidRPr="00463605">
        <w:rPr>
          <w:rFonts w:ascii="Arial" w:hAnsi="Arial" w:cs="Arial"/>
          <w:color w:val="000000"/>
          <w:sz w:val="14"/>
          <w:szCs w:val="14"/>
          <w:lang w:val="en-US" w:eastAsia="ja-JP"/>
        </w:rPr>
        <w:t>    </w:t>
      </w:r>
    </w:p>
    <w:p w14:paraId="179EF4E8"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6.3. Hóa đơn cuối cùng được phê duyệt</w:t>
      </w:r>
      <w:r w:rsidRPr="00463605">
        <w:rPr>
          <w:rFonts w:ascii="Arial" w:hAnsi="Arial" w:cs="Arial"/>
          <w:color w:val="000000"/>
          <w:sz w:val="14"/>
          <w:szCs w:val="14"/>
          <w:lang w:val="en-US" w:eastAsia="ja-JP"/>
        </w:rPr>
        <w:t>    </w:t>
      </w:r>
    </w:p>
    <w:p w14:paraId="48261FE1"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F414B6B" w14:textId="77777777" w:rsidR="00936C83" w:rsidRPr="00463605" w:rsidRDefault="00936C83" w:rsidP="00EA7879">
      <w:pPr>
        <w:rPr>
          <w:rFonts w:ascii="Arial" w:hAnsi="Arial" w:cs="Arial"/>
          <w:lang w:val="en-US"/>
        </w:rPr>
      </w:pPr>
    </w:p>
    <w:p w14:paraId="1F791ED4" w14:textId="77777777" w:rsidR="00EA7879" w:rsidRPr="00463605" w:rsidRDefault="00EA7879" w:rsidP="00EA7879">
      <w:pPr>
        <w:rPr>
          <w:rFonts w:ascii="Arial" w:hAnsi="Arial" w:cs="Arial"/>
          <w:lang w:val="en-US"/>
        </w:rPr>
      </w:pPr>
    </w:p>
    <w:p w14:paraId="04A05C9F" w14:textId="77777777" w:rsidR="00EA7879" w:rsidRPr="00463605" w:rsidRDefault="00EA7879" w:rsidP="00EA7879">
      <w:pPr>
        <w:rPr>
          <w:rFonts w:ascii="Arial" w:hAnsi="Arial" w:cs="Arial"/>
          <w:lang w:val="en-US"/>
        </w:rPr>
      </w:pPr>
    </w:p>
    <w:p w14:paraId="170DFCAE" w14:textId="77777777" w:rsidR="00EA7879" w:rsidRPr="00463605" w:rsidRDefault="00EA7879" w:rsidP="00EA7879">
      <w:pPr>
        <w:rPr>
          <w:rFonts w:ascii="Arial" w:hAnsi="Arial" w:cs="Arial"/>
          <w:lang w:val="en-US"/>
        </w:rPr>
      </w:pPr>
    </w:p>
    <w:p w14:paraId="0EA36C8A" w14:textId="77777777" w:rsidR="00EA7879" w:rsidRPr="00463605" w:rsidRDefault="00EA7879" w:rsidP="00EA7879">
      <w:pPr>
        <w:rPr>
          <w:rFonts w:ascii="Arial" w:hAnsi="Arial" w:cs="Arial"/>
          <w:lang w:val="en-US"/>
        </w:rPr>
      </w:pPr>
    </w:p>
    <w:p w14:paraId="2E87AEFE" w14:textId="77777777" w:rsidR="00EA7879" w:rsidRPr="00463605" w:rsidRDefault="00EA7879" w:rsidP="00EA7879">
      <w:pPr>
        <w:rPr>
          <w:rFonts w:ascii="Arial" w:hAnsi="Arial" w:cs="Arial"/>
          <w:lang w:val="en-US"/>
        </w:rPr>
      </w:pPr>
    </w:p>
    <w:p w14:paraId="26511D58" w14:textId="77777777" w:rsidR="003543CC" w:rsidRPr="00463605" w:rsidRDefault="003543CC">
      <w:pPr>
        <w:widowControl/>
        <w:overflowPunct/>
        <w:autoSpaceDE/>
        <w:autoSpaceDN/>
        <w:adjustRightInd/>
        <w:textAlignment w:val="auto"/>
        <w:rPr>
          <w:rFonts w:ascii="Arial" w:hAnsi="Arial" w:cs="Arial"/>
          <w:b/>
          <w:bCs/>
          <w:lang w:val="en-US"/>
        </w:rPr>
      </w:pPr>
      <w:r w:rsidRPr="00463605">
        <w:rPr>
          <w:rFonts w:ascii="Arial" w:hAnsi="Arial" w:cs="Arial"/>
          <w:b/>
          <w:bCs/>
          <w:lang w:val="en-US"/>
        </w:rPr>
        <w:br w:type="page"/>
      </w:r>
    </w:p>
    <w:p w14:paraId="66B1DEB0" w14:textId="2C69A91D" w:rsidR="00EA7879" w:rsidRPr="00463605" w:rsidRDefault="00463605" w:rsidP="00EA7879">
      <w:pPr>
        <w:rPr>
          <w:rFonts w:ascii="Arial" w:hAnsi="Arial" w:cs="Arial"/>
          <w:lang w:val="en-US"/>
        </w:rPr>
      </w:pPr>
      <w:r w:rsidRPr="00463605">
        <w:rPr>
          <w:rFonts w:ascii="Arial" w:hAnsi="Arial" w:cs="Arial"/>
          <w:b/>
          <w:bCs/>
          <w:lang w:val="en-US"/>
        </w:rPr>
        <w:lastRenderedPageBreak/>
        <w:t>PHỤ LỤC B - KẾ HOẠCH DỰ ÁN</w:t>
      </w:r>
    </w:p>
    <w:p w14:paraId="50B8ECAA" w14:textId="5B4B8DA5" w:rsidR="00EA7879" w:rsidRPr="00463605" w:rsidRDefault="00A606A9" w:rsidP="00EA7879">
      <w:pPr>
        <w:rPr>
          <w:rFonts w:ascii="Arial" w:hAnsi="Arial" w:cs="Arial"/>
          <w:lang w:val="en-US"/>
        </w:rPr>
      </w:pPr>
      <w:r w:rsidRPr="00463605">
        <w:rPr>
          <w:rFonts w:ascii="Arial" w:hAnsi="Arial" w:cs="Arial"/>
          <w:noProof/>
          <w:lang w:val="en-US" w:eastAsia="ja-JP"/>
        </w:rPr>
        <w:drawing>
          <wp:inline distT="0" distB="0" distL="0" distR="0" wp14:anchorId="7DD9F3D3" wp14:editId="28D9F3AD">
            <wp:extent cx="9253220" cy="3904615"/>
            <wp:effectExtent l="25400" t="25400" r="3048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6 at 11.39.5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3220" cy="3904615"/>
                    </a:xfrm>
                    <a:prstGeom prst="rect">
                      <a:avLst/>
                    </a:prstGeom>
                    <a:ln w="28575">
                      <a:solidFill>
                        <a:schemeClr val="tx2"/>
                      </a:solidFill>
                    </a:ln>
                  </pic:spPr>
                </pic:pic>
              </a:graphicData>
            </a:graphic>
          </wp:inline>
        </w:drawing>
      </w:r>
    </w:p>
    <w:p w14:paraId="615C10B8" w14:textId="77777777" w:rsidR="00EA7879" w:rsidRPr="00463605" w:rsidRDefault="00EA7879" w:rsidP="00EA7879">
      <w:pPr>
        <w:rPr>
          <w:rFonts w:ascii="Arial" w:hAnsi="Arial" w:cs="Arial"/>
          <w:lang w:val="en-US"/>
        </w:rPr>
      </w:pPr>
    </w:p>
    <w:p w14:paraId="61BCC4A1" w14:textId="77777777" w:rsidR="00EA7879" w:rsidRPr="00463605" w:rsidRDefault="00EA7879" w:rsidP="00EA7879">
      <w:pPr>
        <w:rPr>
          <w:rFonts w:ascii="Arial" w:hAnsi="Arial" w:cs="Arial"/>
          <w:lang w:val="en-US"/>
        </w:rPr>
      </w:pPr>
    </w:p>
    <w:p w14:paraId="21D03825" w14:textId="77777777" w:rsidR="00EA7879" w:rsidRPr="00463605" w:rsidRDefault="00EA7879" w:rsidP="00EA7879">
      <w:pPr>
        <w:rPr>
          <w:rFonts w:ascii="Arial" w:hAnsi="Arial" w:cs="Arial"/>
          <w:lang w:val="en-US"/>
        </w:rPr>
      </w:pPr>
    </w:p>
    <w:p w14:paraId="4C06AD3F" w14:textId="77777777" w:rsidR="00EA7879" w:rsidRPr="00463605" w:rsidRDefault="00EA7879" w:rsidP="00EA7879">
      <w:pPr>
        <w:rPr>
          <w:rFonts w:ascii="Arial" w:hAnsi="Arial" w:cs="Arial"/>
          <w:lang w:val="en-US"/>
        </w:rPr>
      </w:pPr>
    </w:p>
    <w:p w14:paraId="37312081" w14:textId="77777777" w:rsidR="00EA7879" w:rsidRPr="00463605" w:rsidRDefault="00EA7879" w:rsidP="00EA7879">
      <w:pPr>
        <w:rPr>
          <w:rFonts w:ascii="Arial" w:hAnsi="Arial" w:cs="Arial"/>
          <w:lang w:val="en-US"/>
        </w:rPr>
      </w:pPr>
    </w:p>
    <w:p w14:paraId="72B8CDCD" w14:textId="77777777" w:rsidR="00EA7879" w:rsidRPr="00463605" w:rsidRDefault="00EA7879" w:rsidP="00EA7879">
      <w:pPr>
        <w:rPr>
          <w:rFonts w:ascii="Arial" w:hAnsi="Arial" w:cs="Arial"/>
          <w:lang w:val="en-US"/>
        </w:rPr>
      </w:pPr>
    </w:p>
    <w:p w14:paraId="36BC229E" w14:textId="77777777" w:rsidR="00EA7879" w:rsidRPr="00463605" w:rsidRDefault="00EA7879" w:rsidP="00EA7879">
      <w:pPr>
        <w:rPr>
          <w:rFonts w:ascii="Arial" w:hAnsi="Arial" w:cs="Arial"/>
          <w:lang w:val="en-US"/>
        </w:rPr>
      </w:pPr>
    </w:p>
    <w:p w14:paraId="6A88C5A9" w14:textId="77777777" w:rsidR="00EA7879" w:rsidRPr="00463605" w:rsidRDefault="00EA7879" w:rsidP="00EA7879">
      <w:pPr>
        <w:rPr>
          <w:rFonts w:ascii="Arial" w:hAnsi="Arial" w:cs="Arial"/>
          <w:lang w:val="en-US"/>
        </w:rPr>
      </w:pPr>
    </w:p>
    <w:p w14:paraId="1C13E26D" w14:textId="77777777" w:rsidR="00EA7879" w:rsidRPr="00463605" w:rsidRDefault="00EA7879" w:rsidP="00EA7879">
      <w:pPr>
        <w:rPr>
          <w:rFonts w:ascii="Arial" w:hAnsi="Arial" w:cs="Arial"/>
          <w:lang w:val="en-US"/>
        </w:rPr>
      </w:pPr>
    </w:p>
    <w:p w14:paraId="41E23701" w14:textId="77777777" w:rsidR="00EA7879" w:rsidRPr="00463605" w:rsidRDefault="00EA7879" w:rsidP="00EA7879">
      <w:pPr>
        <w:rPr>
          <w:rFonts w:ascii="Arial" w:hAnsi="Arial" w:cs="Arial"/>
          <w:lang w:val="en-US"/>
        </w:rPr>
      </w:pPr>
    </w:p>
    <w:p w14:paraId="7980F41E" w14:textId="77777777" w:rsidR="00EE75E8" w:rsidRPr="00463605" w:rsidRDefault="00EE75E8">
      <w:pPr>
        <w:widowControl/>
        <w:overflowPunct/>
        <w:autoSpaceDE/>
        <w:autoSpaceDN/>
        <w:adjustRightInd/>
        <w:textAlignment w:val="auto"/>
        <w:rPr>
          <w:rFonts w:ascii="Arial" w:hAnsi="Arial" w:cs="Arial"/>
          <w:b/>
          <w:bCs/>
          <w:lang w:val="en-US"/>
        </w:rPr>
      </w:pPr>
      <w:r w:rsidRPr="00463605">
        <w:rPr>
          <w:rFonts w:ascii="Arial" w:hAnsi="Arial" w:cs="Arial"/>
          <w:b/>
          <w:bCs/>
          <w:lang w:val="en-US"/>
        </w:rPr>
        <w:br w:type="page"/>
      </w:r>
    </w:p>
    <w:p w14:paraId="67097C2C"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lastRenderedPageBreak/>
        <w:t>PHỤ LỤC C - MẪU YÊU CẦU THAY ĐỔI</w:t>
      </w:r>
    </w:p>
    <w:p w14:paraId="71ED8D2E"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14E1ED0"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378" w:type="dxa"/>
        <w:tblCellMar>
          <w:left w:w="0" w:type="dxa"/>
          <w:right w:w="0" w:type="dxa"/>
        </w:tblCellMar>
        <w:tblLook w:val="04A0" w:firstRow="1" w:lastRow="0" w:firstColumn="1" w:lastColumn="0" w:noHBand="0" w:noVBand="1"/>
      </w:tblPr>
      <w:tblGrid>
        <w:gridCol w:w="4686"/>
        <w:gridCol w:w="894"/>
        <w:gridCol w:w="853"/>
        <w:gridCol w:w="1140"/>
        <w:gridCol w:w="726"/>
        <w:gridCol w:w="2100"/>
        <w:gridCol w:w="377"/>
        <w:gridCol w:w="372"/>
        <w:gridCol w:w="372"/>
        <w:gridCol w:w="372"/>
        <w:gridCol w:w="189"/>
        <w:gridCol w:w="189"/>
        <w:gridCol w:w="2108"/>
      </w:tblGrid>
      <w:tr w:rsidR="00463605" w:rsidRPr="00463605" w14:paraId="59CACDA5" w14:textId="77777777" w:rsidTr="00463605">
        <w:trPr>
          <w:trHeight w:val="13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00EA33"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Tên ngân hàng:</w:t>
            </w:r>
          </w:p>
        </w:tc>
        <w:tc>
          <w:tcPr>
            <w:tcW w:w="0" w:type="auto"/>
            <w:gridSpan w:val="11"/>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25A228"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Tên dự án:  </w:t>
            </w:r>
          </w:p>
        </w:tc>
      </w:tr>
      <w:tr w:rsidR="00463605" w:rsidRPr="00463605" w14:paraId="4CA66192" w14:textId="77777777" w:rsidTr="00463605">
        <w:trPr>
          <w:trHeight w:val="8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40091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Được soạn bởi:</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AA4CA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c>
          <w:tcPr>
            <w:tcW w:w="0" w:type="auto"/>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4BF94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SOW gốc / Hợp đồng #: </w:t>
            </w:r>
          </w:p>
        </w:tc>
      </w:tr>
      <w:tr w:rsidR="00463605" w:rsidRPr="00463605" w14:paraId="65660035" w14:textId="77777777" w:rsidTr="00463605">
        <w:trPr>
          <w:trHeight w:val="143"/>
        </w:trPr>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F9FCE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Phần I. Được hoàn thành bởi Người khởi tạo</w:t>
            </w:r>
          </w:p>
        </w:tc>
        <w:tc>
          <w:tcPr>
            <w:tcW w:w="0" w:type="auto"/>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67DBC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SOW Thay đổi #: </w:t>
            </w:r>
          </w:p>
        </w:tc>
      </w:tr>
      <w:tr w:rsidR="00463605" w:rsidRPr="00463605" w14:paraId="29F3A756" w14:textId="77777777" w:rsidTr="00463605">
        <w:trPr>
          <w:trHeight w:val="317"/>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22D89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1. Thay đổi Mô tả (tóm tắt):</w:t>
            </w:r>
          </w:p>
          <w:p w14:paraId="74DBA91D"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01EDB5AC" w14:textId="77777777" w:rsidTr="00463605">
        <w:trPr>
          <w:trHeight w:val="300"/>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67540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2. Thay đổi sự biện minh:</w:t>
            </w:r>
          </w:p>
          <w:p w14:paraId="2E0E61F6" w14:textId="77777777" w:rsidR="00463605" w:rsidRPr="00463605" w:rsidRDefault="00463605" w:rsidP="00463605">
            <w:pPr>
              <w:widowControl/>
              <w:overflowPunct/>
              <w:autoSpaceDE/>
              <w:autoSpaceDN/>
              <w:adjustRightInd/>
              <w:spacing w:line="230" w:lineRule="atLeast"/>
              <w:textAlignment w:val="auto"/>
              <w:rPr>
                <w:rFonts w:ascii="Arial" w:hAnsi="Arial" w:cs="Arial"/>
                <w:lang w:val="en-US" w:eastAsia="ja-JP"/>
              </w:rPr>
            </w:pPr>
            <w:r w:rsidRPr="00463605">
              <w:rPr>
                <w:rFonts w:ascii="Arial" w:hAnsi="Arial" w:cs="Arial"/>
                <w:color w:val="1F497D"/>
                <w:lang w:val="en-US" w:eastAsia="ja-JP"/>
              </w:rPr>
              <w:t> </w:t>
            </w:r>
          </w:p>
          <w:p w14:paraId="78D0EBA9"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44ECAA24" w14:textId="77777777" w:rsidTr="00463605">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5F43F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3. Loại thay đổi:</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BEB18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AD2FE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13A30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625C52"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Thiết kế</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C9DA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B86CF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Phát triển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3988D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21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4367A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Tài liệu</w:t>
            </w:r>
          </w:p>
        </w:tc>
      </w:tr>
      <w:tr w:rsidR="00463605" w:rsidRPr="00463605" w14:paraId="722A0B04" w14:textId="77777777" w:rsidTr="00463605">
        <w:trPr>
          <w:trHeight w:val="87"/>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48088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7D3BD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6DF53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Giao diện</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65CCE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716B3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Dịch vụ Truyền thông</w:t>
            </w:r>
          </w:p>
        </w:tc>
      </w:tr>
      <w:tr w:rsidR="00463605" w:rsidRPr="00463605" w14:paraId="356B08E2" w14:textId="77777777" w:rsidTr="00463605">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F59EF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4. Thay đổi danh mục</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DFABE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D30F7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Cải tiến</w:t>
            </w:r>
          </w:p>
        </w:tc>
        <w:tc>
          <w:tcPr>
            <w:tcW w:w="1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0531C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54830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Làm lại</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34740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54C08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Khác (giải thích):</w:t>
            </w:r>
          </w:p>
        </w:tc>
      </w:tr>
      <w:tr w:rsidR="00463605" w:rsidRPr="00463605" w14:paraId="16424E41" w14:textId="77777777" w:rsidTr="00463605">
        <w:trPr>
          <w:trHeight w:val="159"/>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409A0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5. Thay đổi mức độ ưu tiên (Đánh dấu một):</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619C70" w14:textId="77777777" w:rsidR="00463605" w:rsidRPr="00463605" w:rsidRDefault="00463605" w:rsidP="00463605">
            <w:pPr>
              <w:widowControl/>
              <w:overflowPunct/>
              <w:autoSpaceDE/>
              <w:autoSpaceDN/>
              <w:adjustRightInd/>
              <w:spacing w:line="240" w:lineRule="atLeast"/>
              <w:ind w:hanging="18"/>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BB60B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Không bắt buộc</w:t>
            </w:r>
          </w:p>
        </w:tc>
        <w:tc>
          <w:tcPr>
            <w:tcW w:w="1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7AE34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6E634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Mong muốn</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E45D8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E42A9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Bắt buộc</w:t>
            </w:r>
          </w:p>
        </w:tc>
      </w:tr>
      <w:tr w:rsidR="00463605" w:rsidRPr="00463605" w14:paraId="66EA6BCB" w14:textId="77777777" w:rsidTr="00463605">
        <w:trPr>
          <w:trHeight w:val="140"/>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C0C8F7"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Mục II. Được hoàn thành bởi Người quản lý dự án của nhà cung cấp</w:t>
            </w:r>
          </w:p>
        </w:tc>
      </w:tr>
      <w:tr w:rsidR="00463605" w:rsidRPr="00463605" w14:paraId="1E387E5F" w14:textId="77777777" w:rsidTr="00463605">
        <w:trPr>
          <w:trHeight w:val="42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36303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1. Các Yêu cầu Thay đổi Có Liên quan ([các] danh sách):</w:t>
            </w:r>
          </w:p>
          <w:p w14:paraId="1BE3EC1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E621B4"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2. Ngày bắt đầu ước tính</w:t>
            </w:r>
          </w:p>
          <w:p w14:paraId="44A7B1F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62ED5A"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3. Ngày Kết thúc Dự kiến:</w:t>
            </w:r>
          </w:p>
        </w:tc>
      </w:tr>
      <w:tr w:rsidR="00463605" w:rsidRPr="00463605" w14:paraId="59A1E350" w14:textId="77777777" w:rsidTr="00463605">
        <w:trPr>
          <w:trHeight w:val="441"/>
        </w:trPr>
        <w:tc>
          <w:tcPr>
            <w:tcW w:w="46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54D2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4. Nỗ lực ước tính (Ngày):</w:t>
            </w:r>
          </w:p>
        </w:tc>
        <w:tc>
          <w:tcPr>
            <w:tcW w:w="0" w:type="auto"/>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2C0AA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6. Thay đổi Mô tả (Chi tiết): </w:t>
            </w:r>
          </w:p>
        </w:tc>
      </w:tr>
      <w:tr w:rsidR="00463605" w:rsidRPr="00463605" w14:paraId="7DB11992" w14:textId="77777777" w:rsidTr="00463605">
        <w:trPr>
          <w:trHeight w:val="227"/>
        </w:trPr>
        <w:tc>
          <w:tcPr>
            <w:tcW w:w="468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9A5FCF"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5. Chi phí ước tính:</w:t>
            </w:r>
          </w:p>
          <w:p w14:paraId="675A69AE"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951E1E"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7. Tác động của dự án:</w:t>
            </w:r>
          </w:p>
        </w:tc>
      </w:tr>
      <w:tr w:rsidR="00463605" w:rsidRPr="00463605" w14:paraId="2AC27DA5" w14:textId="77777777" w:rsidTr="00463605">
        <w:trPr>
          <w:trHeight w:val="3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2EEA7B" w14:textId="77777777" w:rsidR="00463605" w:rsidRPr="00463605" w:rsidRDefault="00463605" w:rsidP="00463605">
            <w:pPr>
              <w:widowControl/>
              <w:overflowPunct/>
              <w:autoSpaceDE/>
              <w:autoSpaceDN/>
              <w:adjustRightInd/>
              <w:textAlignment w:val="auto"/>
              <w:rPr>
                <w:rFonts w:ascii="Arial" w:hAnsi="Arial" w:cs="Arial"/>
                <w:sz w:val="24"/>
                <w:szCs w:val="24"/>
                <w:lang w:val="en-US"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E62EA6"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Tác động lịch trình:</w:t>
            </w:r>
          </w:p>
          <w:p w14:paraId="71987875"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521EC3"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Tác động ngân sách:</w:t>
            </w:r>
          </w:p>
          <w:p w14:paraId="4672D4DD"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p w14:paraId="3E5CFAB4"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0A9739"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Phạm vi tác động:</w:t>
            </w:r>
          </w:p>
          <w:p w14:paraId="0158124B"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r>
      <w:tr w:rsidR="00463605" w:rsidRPr="00463605" w14:paraId="76E2AA5D" w14:textId="77777777" w:rsidTr="00463605">
        <w:trPr>
          <w:trHeight w:val="143"/>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5AF7D7"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Mục III. Chữ ký Phê duyệt Cuối cùng và Nguồn vốn</w:t>
            </w:r>
          </w:p>
        </w:tc>
      </w:tr>
      <w:tr w:rsidR="00463605" w:rsidRPr="00463605" w14:paraId="5C03CEE5" w14:textId="77777777" w:rsidTr="00463605">
        <w:trPr>
          <w:trHeight w:val="8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AE9D4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Phê duyệt (Kiểm tra một):</w:t>
            </w:r>
          </w:p>
        </w:tc>
        <w:tc>
          <w:tcPr>
            <w:tcW w:w="8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D4536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8F9F0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Tán thành</w:t>
            </w:r>
          </w:p>
        </w:tc>
        <w:tc>
          <w:tcPr>
            <w:tcW w:w="7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D5CECD"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6B6B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Không được chấp thuận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7908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105E7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Trì hoãn cho đến khi:</w:t>
            </w:r>
          </w:p>
        </w:tc>
      </w:tr>
      <w:tr w:rsidR="00463605" w:rsidRPr="00463605" w14:paraId="70D5F508" w14:textId="77777777" w:rsidTr="00463605">
        <w:trPr>
          <w:trHeight w:val="17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2509B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Tên được Ủy quyền của Khách hàng Đầu tiên (Bản in):</w:t>
            </w:r>
          </w:p>
          <w:p w14:paraId="3CF2D29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853F7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E0D84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r>
      <w:tr w:rsidR="00463605" w:rsidRPr="00463605" w14:paraId="50AA644D" w14:textId="77777777" w:rsidTr="00463605">
        <w:trPr>
          <w:trHeight w:val="31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261AA2"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Tên được Ủy quyền của Khách hàng Thứ hai (Bản in):</w:t>
            </w:r>
          </w:p>
          <w:p w14:paraId="5FD893E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AE5F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A2051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r>
      <w:tr w:rsidR="00463605" w:rsidRPr="00463605" w14:paraId="0B0ED4C9" w14:textId="77777777" w:rsidTr="00463605">
        <w:trPr>
          <w:trHeight w:val="31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D6BE1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2. Tên được ủy quyền của nhà cung cấp (Bản in):</w:t>
            </w:r>
          </w:p>
          <w:p w14:paraId="5047ED5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6A2E0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73A3B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p w14:paraId="655BBA8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r>
    </w:tbl>
    <w:p w14:paraId="5305E867"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4B198E7"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C439575"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57C9848A"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8EE9692"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4134338"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2068F91"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0BE6773"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3935BFA"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73C5E50"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BD03369" w14:textId="77777777" w:rsidR="00EA7879" w:rsidRPr="00463605" w:rsidRDefault="00EA7879" w:rsidP="00EA7879">
      <w:pPr>
        <w:rPr>
          <w:rFonts w:ascii="Arial" w:hAnsi="Arial" w:cs="Arial"/>
          <w:lang w:val="en-US"/>
        </w:rPr>
      </w:pPr>
    </w:p>
    <w:p w14:paraId="2D513244" w14:textId="77777777" w:rsidR="00EA7879" w:rsidRPr="00463605" w:rsidRDefault="00EA7879" w:rsidP="00EA7879">
      <w:pPr>
        <w:rPr>
          <w:rFonts w:ascii="Arial" w:hAnsi="Arial" w:cs="Arial"/>
          <w:lang w:val="en-US"/>
        </w:rPr>
      </w:pPr>
    </w:p>
    <w:p w14:paraId="1F021C91" w14:textId="77777777" w:rsidR="00EA7879" w:rsidRPr="00463605" w:rsidRDefault="00EA7879" w:rsidP="00EA7879">
      <w:pPr>
        <w:rPr>
          <w:rFonts w:ascii="Arial" w:hAnsi="Arial" w:cs="Arial"/>
          <w:lang w:val="en-US"/>
        </w:rPr>
      </w:pPr>
    </w:p>
    <w:p w14:paraId="2F0EB38E" w14:textId="77777777" w:rsidR="00EA7879" w:rsidRPr="00463605" w:rsidRDefault="00EA7879" w:rsidP="00EA7879">
      <w:pPr>
        <w:rPr>
          <w:rFonts w:ascii="Arial" w:hAnsi="Arial" w:cs="Arial"/>
          <w:lang w:val="en-US"/>
        </w:rPr>
      </w:pPr>
    </w:p>
    <w:p w14:paraId="620B0FFF" w14:textId="77777777" w:rsidR="00EA7879" w:rsidRPr="00463605" w:rsidRDefault="00EA7879" w:rsidP="00EA7879">
      <w:pPr>
        <w:rPr>
          <w:rFonts w:ascii="Arial" w:hAnsi="Arial" w:cs="Arial"/>
          <w:lang w:val="en-US"/>
        </w:rPr>
      </w:pPr>
    </w:p>
    <w:p w14:paraId="5D71996E" w14:textId="77777777" w:rsidR="00EA7879" w:rsidRPr="00463605" w:rsidRDefault="00EA7879" w:rsidP="00EA7879">
      <w:pPr>
        <w:rPr>
          <w:rFonts w:ascii="Arial" w:hAnsi="Arial" w:cs="Arial"/>
          <w:lang w:val="en-US"/>
        </w:rPr>
      </w:pPr>
    </w:p>
    <w:p w14:paraId="6A17EB19" w14:textId="77777777" w:rsidR="00EA7879" w:rsidRPr="00463605" w:rsidRDefault="00EA7879" w:rsidP="00EA7879">
      <w:pPr>
        <w:rPr>
          <w:rFonts w:ascii="Arial" w:hAnsi="Arial" w:cs="Arial"/>
          <w:lang w:val="en-US"/>
        </w:rPr>
      </w:pPr>
    </w:p>
    <w:p w14:paraId="32A30BA1" w14:textId="77777777" w:rsidR="00EA7879" w:rsidRPr="00463605" w:rsidRDefault="00EA7879" w:rsidP="00EA7879">
      <w:pPr>
        <w:rPr>
          <w:rFonts w:ascii="Arial" w:hAnsi="Arial" w:cs="Arial"/>
          <w:lang w:val="en-US"/>
        </w:rPr>
      </w:pPr>
    </w:p>
    <w:p w14:paraId="3401E865" w14:textId="77777777" w:rsidR="00EA7879" w:rsidRPr="00463605" w:rsidRDefault="00EA7879" w:rsidP="00EA7879">
      <w:pPr>
        <w:rPr>
          <w:rFonts w:ascii="Arial" w:hAnsi="Arial" w:cs="Arial"/>
          <w:lang w:val="en-US"/>
        </w:rPr>
      </w:pPr>
    </w:p>
    <w:p w14:paraId="483D3A6A" w14:textId="77777777" w:rsidR="00EA7879" w:rsidRPr="00463605" w:rsidRDefault="00EA7879" w:rsidP="00EA7879">
      <w:pPr>
        <w:rPr>
          <w:rFonts w:ascii="Arial" w:hAnsi="Arial" w:cs="Arial"/>
          <w:lang w:val="en-US"/>
        </w:rPr>
      </w:pPr>
    </w:p>
    <w:p w14:paraId="6FF6D889" w14:textId="77777777" w:rsidR="00EA7879" w:rsidRPr="00463605" w:rsidRDefault="00EA7879" w:rsidP="00EA7879">
      <w:pPr>
        <w:rPr>
          <w:rFonts w:ascii="Arial" w:hAnsi="Arial" w:cs="Arial"/>
          <w:lang w:val="en-US"/>
        </w:rPr>
      </w:pPr>
    </w:p>
    <w:p w14:paraId="6BDDEC6A" w14:textId="77777777" w:rsidR="00EA7879" w:rsidRPr="00463605" w:rsidRDefault="00EA7879" w:rsidP="00EA7879">
      <w:pPr>
        <w:rPr>
          <w:rFonts w:ascii="Arial" w:hAnsi="Arial" w:cs="Arial"/>
          <w:lang w:val="en-US"/>
        </w:rPr>
      </w:pPr>
    </w:p>
    <w:p w14:paraId="3BC38709" w14:textId="77777777" w:rsidR="00EA7879" w:rsidRPr="00463605" w:rsidRDefault="00EA7879" w:rsidP="00EA7879">
      <w:pPr>
        <w:rPr>
          <w:rFonts w:ascii="Arial" w:hAnsi="Arial" w:cs="Arial"/>
          <w:lang w:val="en-US"/>
        </w:rPr>
      </w:pPr>
    </w:p>
    <w:p w14:paraId="572026BB" w14:textId="77777777" w:rsidR="00EA7879" w:rsidRPr="00463605" w:rsidRDefault="00EA7879" w:rsidP="00EA7879">
      <w:pPr>
        <w:rPr>
          <w:rFonts w:ascii="Arial" w:hAnsi="Arial" w:cs="Arial"/>
          <w:lang w:val="en-US"/>
        </w:rPr>
      </w:pPr>
    </w:p>
    <w:p w14:paraId="077AB232" w14:textId="77777777" w:rsidR="00EA7879" w:rsidRPr="00463605" w:rsidRDefault="00EA7879" w:rsidP="00EA7879">
      <w:pPr>
        <w:rPr>
          <w:rFonts w:ascii="Arial" w:hAnsi="Arial" w:cs="Arial"/>
          <w:lang w:val="en-US"/>
        </w:rPr>
      </w:pPr>
    </w:p>
    <w:p w14:paraId="0912EEFA" w14:textId="77777777" w:rsidR="00EA7879" w:rsidRPr="00463605" w:rsidRDefault="00EA7879" w:rsidP="00EA7879">
      <w:pPr>
        <w:rPr>
          <w:rFonts w:ascii="Arial" w:hAnsi="Arial" w:cs="Arial"/>
          <w:lang w:val="en-US"/>
        </w:rPr>
      </w:pPr>
    </w:p>
    <w:p w14:paraId="366692E3" w14:textId="77777777" w:rsidR="00EA7879" w:rsidRPr="00463605" w:rsidRDefault="00EA7879" w:rsidP="00EA7879">
      <w:pPr>
        <w:rPr>
          <w:rFonts w:ascii="Arial" w:hAnsi="Arial" w:cs="Arial"/>
          <w:lang w:val="en-US"/>
        </w:rPr>
      </w:pPr>
    </w:p>
    <w:p w14:paraId="181DCC6F" w14:textId="77777777" w:rsidR="00572725" w:rsidRPr="00463605" w:rsidRDefault="00572725" w:rsidP="00EA7879">
      <w:pPr>
        <w:jc w:val="center"/>
        <w:rPr>
          <w:rFonts w:ascii="Arial" w:hAnsi="Arial" w:cs="Arial"/>
          <w:lang w:val="en-US"/>
        </w:rPr>
      </w:pPr>
    </w:p>
    <w:sectPr w:rsidR="00572725" w:rsidRPr="00463605" w:rsidSect="00ED6567">
      <w:footerReference w:type="default" r:id="rId10"/>
      <w:footerReference w:type="first" r:id="rId11"/>
      <w:pgSz w:w="16840" w:h="11907" w:orient="landscape" w:code="9"/>
      <w:pgMar w:top="851" w:right="1134" w:bottom="1418" w:left="1134" w:header="737" w:footer="397" w:gutter="0"/>
      <w:paperSrc w:first="4" w:other="4"/>
      <w:cols w:space="567"/>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F6650" w14:textId="77777777" w:rsidR="008B2EE1" w:rsidRDefault="008B2EE1">
      <w:r>
        <w:separator/>
      </w:r>
    </w:p>
  </w:endnote>
  <w:endnote w:type="continuationSeparator" w:id="0">
    <w:p w14:paraId="541E68F3" w14:textId="77777777" w:rsidR="008B2EE1" w:rsidRDefault="008B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neva">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nivers-Bold">
    <w:altName w:val="Univers 65 Bold"/>
    <w:panose1 w:val="00000000000000000000"/>
    <w:charset w:val="4D"/>
    <w:family w:val="auto"/>
    <w:notTrueType/>
    <w:pitch w:val="default"/>
    <w:sig w:usb0="03000000" w:usb1="00000000" w:usb2="00000000" w:usb3="00000000" w:csb0="00000001" w:csb1="00000000"/>
  </w:font>
  <w:font w:name="Univers-Light">
    <w:altName w:val="Univers 45 Light"/>
    <w:panose1 w:val="00000000000000000000"/>
    <w:charset w:val="00"/>
    <w:family w:val="swiss"/>
    <w:notTrueType/>
    <w:pitch w:val="default"/>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Franklin Gothic Book">
    <w:altName w:val="Arial"/>
    <w:charset w:val="00"/>
    <w:family w:val="swiss"/>
    <w:pitch w:val="variable"/>
    <w:sig w:usb0="00000001"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31EB1" w14:textId="77777777" w:rsidR="00FB7807" w:rsidRPr="00EA7879" w:rsidRDefault="00FB7807" w:rsidP="00EA7879">
    <w:pPr>
      <w:pStyle w:val="Footer"/>
      <w:pBdr>
        <w:top w:val="single" w:sz="4" w:space="1" w:color="auto"/>
      </w:pBdr>
      <w:rPr>
        <w:rFonts w:ascii="Franklin Gothic Book" w:hAnsi="Franklin Gothic Book"/>
        <w:i/>
        <w:sz w:val="18"/>
        <w:szCs w:val="18"/>
      </w:rPr>
    </w:pPr>
  </w:p>
  <w:p w14:paraId="086D398E" w14:textId="77777777" w:rsidR="00FB7807" w:rsidRPr="00EA7879" w:rsidRDefault="00FB7807"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463605">
      <w:rPr>
        <w:rStyle w:val="PageNumber"/>
        <w:rFonts w:ascii="Franklin Gothic Book" w:hAnsi="Franklin Gothic Book"/>
        <w:i/>
        <w:noProof/>
        <w:sz w:val="18"/>
        <w:szCs w:val="18"/>
        <w:lang w:val="en-GB"/>
      </w:rPr>
      <w:t>5</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463605">
      <w:rPr>
        <w:rStyle w:val="PageNumber"/>
        <w:rFonts w:ascii="Franklin Gothic Book" w:hAnsi="Franklin Gothic Book"/>
        <w:i/>
        <w:noProof/>
        <w:sz w:val="18"/>
        <w:szCs w:val="18"/>
        <w:lang w:val="en-GB"/>
      </w:rPr>
      <w:t>27</w:t>
    </w:r>
    <w:r w:rsidRPr="00EA7879">
      <w:rPr>
        <w:rStyle w:val="PageNumber"/>
        <w:rFonts w:ascii="Franklin Gothic Book" w:hAnsi="Franklin Gothic Book"/>
        <w:i/>
        <w:sz w:val="18"/>
        <w:szCs w:val="18"/>
      </w:rPr>
      <w:fldChar w:fldCharType="end"/>
    </w:r>
  </w:p>
  <w:p w14:paraId="6145BA7A" w14:textId="77777777" w:rsidR="00FB7807" w:rsidRDefault="00FB78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3183D" w14:textId="77777777" w:rsidR="00FB7807" w:rsidRPr="00EA7879" w:rsidRDefault="00FB7807">
    <w:pPr>
      <w:pStyle w:val="Footer"/>
      <w:pBdr>
        <w:top w:val="single" w:sz="4" w:space="1" w:color="auto"/>
      </w:pBdr>
      <w:rPr>
        <w:rFonts w:ascii="Franklin Gothic Book" w:hAnsi="Franklin Gothic Book"/>
        <w:i/>
        <w:sz w:val="18"/>
        <w:szCs w:val="18"/>
      </w:rPr>
    </w:pPr>
  </w:p>
  <w:p w14:paraId="55B5B819" w14:textId="77777777" w:rsidR="00FB7807" w:rsidRPr="00EA7879" w:rsidRDefault="00FB7807"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463605">
      <w:rPr>
        <w:rStyle w:val="PageNumber"/>
        <w:rFonts w:ascii="Franklin Gothic Book" w:hAnsi="Franklin Gothic Book"/>
        <w:i/>
        <w:noProof/>
        <w:sz w:val="18"/>
        <w:szCs w:val="18"/>
        <w:lang w:val="en-GB"/>
      </w:rPr>
      <w:t>9</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463605">
      <w:rPr>
        <w:rStyle w:val="PageNumber"/>
        <w:rFonts w:ascii="Franklin Gothic Book" w:hAnsi="Franklin Gothic Book"/>
        <w:i/>
        <w:noProof/>
        <w:sz w:val="18"/>
        <w:szCs w:val="18"/>
        <w:lang w:val="en-GB"/>
      </w:rPr>
      <w:t>27</w:t>
    </w:r>
    <w:r w:rsidRPr="00EA7879">
      <w:rPr>
        <w:rStyle w:val="PageNumber"/>
        <w:rFonts w:ascii="Franklin Gothic Book" w:hAnsi="Franklin Gothic Book"/>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207D1" w14:textId="77777777" w:rsidR="00FB7807" w:rsidRDefault="00FB7807">
    <w:pPr>
      <w:pStyle w:val="Footer"/>
      <w:pBdr>
        <w:top w:val="single" w:sz="4" w:space="1" w:color="auto"/>
      </w:pBdr>
      <w:tabs>
        <w:tab w:val="clear" w:pos="9072"/>
        <w:tab w:val="right" w:pos="9639"/>
      </w:tabs>
      <w:rPr>
        <w:rFonts w:ascii="Arial" w:hAnsi="Arial"/>
        <w:sz w:val="16"/>
        <w:lang w:val="en-GB"/>
      </w:rPr>
    </w:pPr>
    <w:r>
      <w:rPr>
        <w:rFonts w:ascii="Arial" w:hAnsi="Arial"/>
        <w:sz w:val="16"/>
        <w:lang w:val="en-GB"/>
      </w:rPr>
      <w:t>Annexe A to the Services Agreement No._______ V1.0 rev [   ]</w:t>
    </w:r>
    <w:r>
      <w:rPr>
        <w:rFonts w:ascii="Arial" w:hAnsi="Arial"/>
        <w:sz w:val="16"/>
        <w:lang w:val="en-GB"/>
      </w:rPr>
      <w:tab/>
    </w:r>
    <w:r>
      <w:rPr>
        <w:rFonts w:ascii="Arial" w:hAnsi="Arial"/>
        <w:sz w:val="16"/>
        <w:lang w:val="en-GB"/>
      </w:rPr>
      <w:tab/>
      <w:t xml:space="preserve">Page </w:t>
    </w:r>
    <w:r>
      <w:rPr>
        <w:rStyle w:val="PageNumber"/>
        <w:rFonts w:ascii="Arial" w:hAnsi="Arial"/>
        <w:sz w:val="16"/>
      </w:rPr>
      <w:fldChar w:fldCharType="begin"/>
    </w:r>
    <w:r>
      <w:rPr>
        <w:rStyle w:val="PageNumber"/>
        <w:rFonts w:ascii="Arial" w:hAnsi="Arial"/>
        <w:sz w:val="16"/>
        <w:lang w:val="en-GB"/>
      </w:rPr>
      <w:instrText xml:space="preserve"> PAGE </w:instrText>
    </w:r>
    <w:r>
      <w:rPr>
        <w:rStyle w:val="PageNumber"/>
        <w:rFonts w:ascii="Arial" w:hAnsi="Arial"/>
        <w:sz w:val="16"/>
      </w:rPr>
      <w:fldChar w:fldCharType="separate"/>
    </w:r>
    <w:r>
      <w:rPr>
        <w:rStyle w:val="PageNumber"/>
        <w:rFonts w:ascii="Arial" w:hAnsi="Arial"/>
        <w:noProof/>
        <w:sz w:val="16"/>
        <w:lang w:val="en-GB"/>
      </w:rPr>
      <w:t>21</w:t>
    </w:r>
    <w:r>
      <w:rPr>
        <w:rStyle w:val="PageNumber"/>
        <w:rFonts w:ascii="Arial" w:hAnsi="Arial"/>
        <w:sz w:val="16"/>
      </w:rPr>
      <w:fldChar w:fldCharType="end"/>
    </w:r>
    <w:r>
      <w:rPr>
        <w:rStyle w:val="PageNumber"/>
        <w:rFonts w:ascii="Arial" w:hAnsi="Arial"/>
        <w:sz w:val="16"/>
        <w:lang w:val="en-GB"/>
      </w:rPr>
      <w:t xml:space="preserve"> of </w:t>
    </w:r>
    <w:r>
      <w:rPr>
        <w:rStyle w:val="PageNumber"/>
        <w:rFonts w:ascii="Arial" w:hAnsi="Arial"/>
        <w:sz w:val="16"/>
      </w:rPr>
      <w:fldChar w:fldCharType="begin"/>
    </w:r>
    <w:r>
      <w:rPr>
        <w:rStyle w:val="PageNumber"/>
        <w:rFonts w:ascii="Arial" w:hAnsi="Arial"/>
        <w:sz w:val="16"/>
        <w:lang w:val="en-GB"/>
      </w:rPr>
      <w:instrText xml:space="preserve"> NUMPAGES </w:instrText>
    </w:r>
    <w:r>
      <w:rPr>
        <w:rStyle w:val="PageNumber"/>
        <w:rFonts w:ascii="Arial" w:hAnsi="Arial"/>
        <w:sz w:val="16"/>
      </w:rPr>
      <w:fldChar w:fldCharType="separate"/>
    </w:r>
    <w:r>
      <w:rPr>
        <w:rStyle w:val="PageNumber"/>
        <w:rFonts w:ascii="Arial" w:hAnsi="Arial"/>
        <w:noProof/>
        <w:sz w:val="16"/>
        <w:lang w:val="en-GB"/>
      </w:rPr>
      <w:t>7</w:t>
    </w:r>
    <w:r>
      <w:rPr>
        <w:rStyle w:val="PageNumbe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53A8E" w14:textId="77777777" w:rsidR="008B2EE1" w:rsidRDefault="008B2EE1">
      <w:r>
        <w:separator/>
      </w:r>
    </w:p>
  </w:footnote>
  <w:footnote w:type="continuationSeparator" w:id="0">
    <w:p w14:paraId="4F7681AB" w14:textId="77777777" w:rsidR="008B2EE1" w:rsidRDefault="008B2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909"/>
    <w:multiLevelType w:val="multilevel"/>
    <w:tmpl w:val="4B14BB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6546D"/>
    <w:multiLevelType w:val="multilevel"/>
    <w:tmpl w:val="35FC60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E22E3"/>
    <w:multiLevelType w:val="singleLevel"/>
    <w:tmpl w:val="0F8CA93A"/>
    <w:lvl w:ilvl="0">
      <w:start w:val="1"/>
      <w:numFmt w:val="bullet"/>
      <w:pStyle w:val="TableBulletShort"/>
      <w:lvlText w:val=""/>
      <w:lvlJc w:val="left"/>
      <w:pPr>
        <w:tabs>
          <w:tab w:val="num" w:pos="360"/>
        </w:tabs>
        <w:ind w:left="284" w:hanging="284"/>
      </w:pPr>
      <w:rPr>
        <w:rFonts w:ascii="Symbol" w:hAnsi="Symbol" w:hint="default"/>
      </w:rPr>
    </w:lvl>
  </w:abstractNum>
  <w:abstractNum w:abstractNumId="3" w15:restartNumberingAfterBreak="0">
    <w:nsid w:val="08431F12"/>
    <w:multiLevelType w:val="multilevel"/>
    <w:tmpl w:val="3AA09D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6B1F9E"/>
    <w:multiLevelType w:val="hybridMultilevel"/>
    <w:tmpl w:val="FB6E2EFA"/>
    <w:lvl w:ilvl="0" w:tplc="4F586CF2">
      <w:start w:val="1"/>
      <w:numFmt w:val="decimal"/>
      <w:lvlText w:val="%1)"/>
      <w:lvlJc w:val="left"/>
      <w:pPr>
        <w:ind w:left="-360" w:hanging="360"/>
      </w:pPr>
      <w:rPr>
        <w:rFonts w:ascii="Arial" w:hAnsi="Arial" w:cs="Arial" w:hint="default"/>
        <w:b w:val="0"/>
        <w:sz w:val="2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ED76F2D"/>
    <w:multiLevelType w:val="multilevel"/>
    <w:tmpl w:val="BFD00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C206F5"/>
    <w:multiLevelType w:val="singleLevel"/>
    <w:tmpl w:val="3EEE9CC8"/>
    <w:lvl w:ilvl="0">
      <w:start w:val="1"/>
      <w:numFmt w:val="bullet"/>
      <w:pStyle w:val="BulletLong"/>
      <w:lvlText w:val=""/>
      <w:lvlJc w:val="left"/>
      <w:pPr>
        <w:tabs>
          <w:tab w:val="num" w:pos="1352"/>
        </w:tabs>
        <w:ind w:left="1276" w:hanging="284"/>
      </w:pPr>
      <w:rPr>
        <w:rFonts w:ascii="Symbol" w:hAnsi="Symbol" w:hint="default"/>
      </w:rPr>
    </w:lvl>
  </w:abstractNum>
  <w:abstractNum w:abstractNumId="7" w15:restartNumberingAfterBreak="0">
    <w:nsid w:val="18133A7C"/>
    <w:multiLevelType w:val="multilevel"/>
    <w:tmpl w:val="B7828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565A2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B9974CB"/>
    <w:multiLevelType w:val="multilevel"/>
    <w:tmpl w:val="BEE29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25288"/>
    <w:multiLevelType w:val="multilevel"/>
    <w:tmpl w:val="D6AE8E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351040"/>
    <w:multiLevelType w:val="multilevel"/>
    <w:tmpl w:val="35E4C2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AC6E90"/>
    <w:multiLevelType w:val="multilevel"/>
    <w:tmpl w:val="AF04E0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9E1679C"/>
    <w:multiLevelType w:val="multilevel"/>
    <w:tmpl w:val="39143B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5A077D"/>
    <w:multiLevelType w:val="multilevel"/>
    <w:tmpl w:val="DE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90056"/>
    <w:multiLevelType w:val="multilevel"/>
    <w:tmpl w:val="08F867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AA0101"/>
    <w:multiLevelType w:val="multilevel"/>
    <w:tmpl w:val="592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9B5624"/>
    <w:multiLevelType w:val="multilevel"/>
    <w:tmpl w:val="F21E16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C93A05"/>
    <w:multiLevelType w:val="multilevel"/>
    <w:tmpl w:val="07EAEC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6D49EE"/>
    <w:multiLevelType w:val="hybridMultilevel"/>
    <w:tmpl w:val="114C1064"/>
    <w:lvl w:ilvl="0" w:tplc="1056F992">
      <w:start w:val="1"/>
      <w:numFmt w:val="bullet"/>
      <w:pStyle w:val="ListBullet"/>
      <w:lvlText w:val=""/>
      <w:lvlJc w:val="left"/>
      <w:pPr>
        <w:tabs>
          <w:tab w:val="num" w:pos="720"/>
        </w:tabs>
        <w:ind w:left="720" w:hanging="360"/>
      </w:pPr>
      <w:rPr>
        <w:rFonts w:ascii="Symbol" w:hAnsi="Symbol" w:hint="default"/>
        <w:b w:val="0"/>
        <w:i w:val="0"/>
        <w:color w:val="5C7F92"/>
        <w:sz w:val="20"/>
      </w:rPr>
    </w:lvl>
    <w:lvl w:ilvl="1" w:tplc="13AE63D4" w:tentative="1">
      <w:start w:val="1"/>
      <w:numFmt w:val="bullet"/>
      <w:lvlText w:val="o"/>
      <w:lvlJc w:val="left"/>
      <w:pPr>
        <w:tabs>
          <w:tab w:val="num" w:pos="1440"/>
        </w:tabs>
        <w:ind w:left="1440" w:hanging="360"/>
      </w:pPr>
      <w:rPr>
        <w:rFonts w:ascii="Courier New" w:hAnsi="Courier New" w:cs="Courier New" w:hint="default"/>
      </w:rPr>
    </w:lvl>
    <w:lvl w:ilvl="2" w:tplc="2E7A5DFE" w:tentative="1">
      <w:start w:val="1"/>
      <w:numFmt w:val="bullet"/>
      <w:lvlText w:val=""/>
      <w:lvlJc w:val="left"/>
      <w:pPr>
        <w:tabs>
          <w:tab w:val="num" w:pos="2160"/>
        </w:tabs>
        <w:ind w:left="2160" w:hanging="360"/>
      </w:pPr>
      <w:rPr>
        <w:rFonts w:ascii="Wingdings" w:hAnsi="Wingdings" w:hint="default"/>
      </w:rPr>
    </w:lvl>
    <w:lvl w:ilvl="3" w:tplc="49E65AF2" w:tentative="1">
      <w:start w:val="1"/>
      <w:numFmt w:val="bullet"/>
      <w:lvlText w:val=""/>
      <w:lvlJc w:val="left"/>
      <w:pPr>
        <w:tabs>
          <w:tab w:val="num" w:pos="2880"/>
        </w:tabs>
        <w:ind w:left="2880" w:hanging="360"/>
      </w:pPr>
      <w:rPr>
        <w:rFonts w:ascii="Symbol" w:hAnsi="Symbol" w:hint="default"/>
      </w:rPr>
    </w:lvl>
    <w:lvl w:ilvl="4" w:tplc="8448279C" w:tentative="1">
      <w:start w:val="1"/>
      <w:numFmt w:val="bullet"/>
      <w:lvlText w:val="o"/>
      <w:lvlJc w:val="left"/>
      <w:pPr>
        <w:tabs>
          <w:tab w:val="num" w:pos="3600"/>
        </w:tabs>
        <w:ind w:left="3600" w:hanging="360"/>
      </w:pPr>
      <w:rPr>
        <w:rFonts w:ascii="Courier New" w:hAnsi="Courier New" w:cs="Courier New" w:hint="default"/>
      </w:rPr>
    </w:lvl>
    <w:lvl w:ilvl="5" w:tplc="FE30FD0E" w:tentative="1">
      <w:start w:val="1"/>
      <w:numFmt w:val="bullet"/>
      <w:lvlText w:val=""/>
      <w:lvlJc w:val="left"/>
      <w:pPr>
        <w:tabs>
          <w:tab w:val="num" w:pos="4320"/>
        </w:tabs>
        <w:ind w:left="4320" w:hanging="360"/>
      </w:pPr>
      <w:rPr>
        <w:rFonts w:ascii="Wingdings" w:hAnsi="Wingdings" w:hint="default"/>
      </w:rPr>
    </w:lvl>
    <w:lvl w:ilvl="6" w:tplc="8AD46F7C" w:tentative="1">
      <w:start w:val="1"/>
      <w:numFmt w:val="bullet"/>
      <w:lvlText w:val=""/>
      <w:lvlJc w:val="left"/>
      <w:pPr>
        <w:tabs>
          <w:tab w:val="num" w:pos="5040"/>
        </w:tabs>
        <w:ind w:left="5040" w:hanging="360"/>
      </w:pPr>
      <w:rPr>
        <w:rFonts w:ascii="Symbol" w:hAnsi="Symbol" w:hint="default"/>
      </w:rPr>
    </w:lvl>
    <w:lvl w:ilvl="7" w:tplc="78CEF258" w:tentative="1">
      <w:start w:val="1"/>
      <w:numFmt w:val="bullet"/>
      <w:lvlText w:val="o"/>
      <w:lvlJc w:val="left"/>
      <w:pPr>
        <w:tabs>
          <w:tab w:val="num" w:pos="5760"/>
        </w:tabs>
        <w:ind w:left="5760" w:hanging="360"/>
      </w:pPr>
      <w:rPr>
        <w:rFonts w:ascii="Courier New" w:hAnsi="Courier New" w:cs="Courier New" w:hint="default"/>
      </w:rPr>
    </w:lvl>
    <w:lvl w:ilvl="8" w:tplc="D48A3F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D701F8"/>
    <w:multiLevelType w:val="multilevel"/>
    <w:tmpl w:val="902434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A55EC7"/>
    <w:multiLevelType w:val="multilevel"/>
    <w:tmpl w:val="7C94D3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AFB31C7"/>
    <w:multiLevelType w:val="multilevel"/>
    <w:tmpl w:val="C40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E63D6A"/>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35D70BC"/>
    <w:multiLevelType w:val="multilevel"/>
    <w:tmpl w:val="66B238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9820DB6"/>
    <w:multiLevelType w:val="multilevel"/>
    <w:tmpl w:val="7BA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72550"/>
    <w:multiLevelType w:val="hybridMultilevel"/>
    <w:tmpl w:val="4142DD70"/>
    <w:lvl w:ilvl="0" w:tplc="04090001">
      <w:start w:val="1"/>
      <w:numFmt w:val="bullet"/>
      <w:pStyle w:val="Heading0"/>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75436"/>
    <w:multiLevelType w:val="hybridMultilevel"/>
    <w:tmpl w:val="B12C7CAC"/>
    <w:lvl w:ilvl="0" w:tplc="5B7AEECE">
      <w:start w:val="1"/>
      <w:numFmt w:val="bullet"/>
      <w:pStyle w:val="ListNumber"/>
      <w:lvlText w:val=""/>
      <w:lvlJc w:val="left"/>
      <w:pPr>
        <w:ind w:left="720" w:hanging="360"/>
      </w:pPr>
      <w:rPr>
        <w:rFonts w:ascii="Symbol" w:hAnsi="Symbol" w:hint="default"/>
      </w:rPr>
    </w:lvl>
    <w:lvl w:ilvl="1" w:tplc="E6B8A4EC" w:tentative="1">
      <w:start w:val="1"/>
      <w:numFmt w:val="bullet"/>
      <w:lvlText w:val="o"/>
      <w:lvlJc w:val="left"/>
      <w:pPr>
        <w:ind w:left="1440" w:hanging="360"/>
      </w:pPr>
      <w:rPr>
        <w:rFonts w:ascii="Courier New" w:hAnsi="Courier New" w:cs="Courier New" w:hint="default"/>
      </w:rPr>
    </w:lvl>
    <w:lvl w:ilvl="2" w:tplc="9A3C8FCA" w:tentative="1">
      <w:start w:val="1"/>
      <w:numFmt w:val="bullet"/>
      <w:lvlText w:val=""/>
      <w:lvlJc w:val="left"/>
      <w:pPr>
        <w:ind w:left="2160" w:hanging="360"/>
      </w:pPr>
      <w:rPr>
        <w:rFonts w:ascii="Wingdings" w:hAnsi="Wingdings" w:hint="default"/>
      </w:rPr>
    </w:lvl>
    <w:lvl w:ilvl="3" w:tplc="E01E8B38" w:tentative="1">
      <w:start w:val="1"/>
      <w:numFmt w:val="bullet"/>
      <w:lvlText w:val=""/>
      <w:lvlJc w:val="left"/>
      <w:pPr>
        <w:ind w:left="2880" w:hanging="360"/>
      </w:pPr>
      <w:rPr>
        <w:rFonts w:ascii="Symbol" w:hAnsi="Symbol" w:hint="default"/>
      </w:rPr>
    </w:lvl>
    <w:lvl w:ilvl="4" w:tplc="6DF278B8" w:tentative="1">
      <w:start w:val="1"/>
      <w:numFmt w:val="bullet"/>
      <w:lvlText w:val="o"/>
      <w:lvlJc w:val="left"/>
      <w:pPr>
        <w:ind w:left="3600" w:hanging="360"/>
      </w:pPr>
      <w:rPr>
        <w:rFonts w:ascii="Courier New" w:hAnsi="Courier New" w:cs="Courier New" w:hint="default"/>
      </w:rPr>
    </w:lvl>
    <w:lvl w:ilvl="5" w:tplc="D0EA3416" w:tentative="1">
      <w:start w:val="1"/>
      <w:numFmt w:val="bullet"/>
      <w:lvlText w:val=""/>
      <w:lvlJc w:val="left"/>
      <w:pPr>
        <w:ind w:left="4320" w:hanging="360"/>
      </w:pPr>
      <w:rPr>
        <w:rFonts w:ascii="Wingdings" w:hAnsi="Wingdings" w:hint="default"/>
      </w:rPr>
    </w:lvl>
    <w:lvl w:ilvl="6" w:tplc="A3F44C74" w:tentative="1">
      <w:start w:val="1"/>
      <w:numFmt w:val="bullet"/>
      <w:lvlText w:val=""/>
      <w:lvlJc w:val="left"/>
      <w:pPr>
        <w:ind w:left="5040" w:hanging="360"/>
      </w:pPr>
      <w:rPr>
        <w:rFonts w:ascii="Symbol" w:hAnsi="Symbol" w:hint="default"/>
      </w:rPr>
    </w:lvl>
    <w:lvl w:ilvl="7" w:tplc="53CAF8CE" w:tentative="1">
      <w:start w:val="1"/>
      <w:numFmt w:val="bullet"/>
      <w:lvlText w:val="o"/>
      <w:lvlJc w:val="left"/>
      <w:pPr>
        <w:ind w:left="5760" w:hanging="360"/>
      </w:pPr>
      <w:rPr>
        <w:rFonts w:ascii="Courier New" w:hAnsi="Courier New" w:cs="Courier New" w:hint="default"/>
      </w:rPr>
    </w:lvl>
    <w:lvl w:ilvl="8" w:tplc="BB008682" w:tentative="1">
      <w:start w:val="1"/>
      <w:numFmt w:val="bullet"/>
      <w:lvlText w:val=""/>
      <w:lvlJc w:val="left"/>
      <w:pPr>
        <w:ind w:left="6480" w:hanging="360"/>
      </w:pPr>
      <w:rPr>
        <w:rFonts w:ascii="Wingdings" w:hAnsi="Wingdings" w:hint="default"/>
      </w:rPr>
    </w:lvl>
  </w:abstractNum>
  <w:abstractNum w:abstractNumId="28" w15:restartNumberingAfterBreak="0">
    <w:nsid w:val="70B233B5"/>
    <w:multiLevelType w:val="multilevel"/>
    <w:tmpl w:val="B3A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632545"/>
    <w:multiLevelType w:val="multilevel"/>
    <w:tmpl w:val="F15AB1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5EA5ED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7467DE8"/>
    <w:multiLevelType w:val="multilevel"/>
    <w:tmpl w:val="0150A6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hint="default"/>
        <w:b w:val="0"/>
        <w:i w:val="0"/>
        <w:u w:val="none"/>
      </w:rPr>
    </w:lvl>
    <w:lvl w:ilvl="1">
      <w:start w:val="1"/>
      <w:numFmt w:val="decimal"/>
      <w:pStyle w:val="WBLevel2"/>
      <w:lvlText w:val="%1.%2"/>
      <w:lvlJc w:val="left"/>
      <w:pPr>
        <w:tabs>
          <w:tab w:val="num" w:pos="709"/>
        </w:tabs>
        <w:ind w:left="709" w:hanging="709"/>
      </w:pPr>
      <w:rPr>
        <w:rFonts w:hint="default"/>
        <w:b w:val="0"/>
        <w:i w:val="0"/>
      </w:rPr>
    </w:lvl>
    <w:lvl w:ilvl="2">
      <w:start w:val="1"/>
      <w:numFmt w:val="decimal"/>
      <w:pStyle w:val="WBLevel3"/>
      <w:lvlText w:val="%1.%2.%3"/>
      <w:lvlJc w:val="left"/>
      <w:pPr>
        <w:tabs>
          <w:tab w:val="num" w:pos="1559"/>
        </w:tabs>
        <w:ind w:left="1559" w:hanging="850"/>
      </w:pPr>
      <w:rPr>
        <w:rFonts w:hint="default"/>
      </w:rPr>
    </w:lvl>
    <w:lvl w:ilvl="3">
      <w:start w:val="1"/>
      <w:numFmt w:val="lowerLetter"/>
      <w:pStyle w:val="WBLevel4"/>
      <w:lvlText w:val="(%4)"/>
      <w:lvlJc w:val="left"/>
      <w:pPr>
        <w:tabs>
          <w:tab w:val="num" w:pos="2126"/>
        </w:tabs>
        <w:ind w:left="2126" w:hanging="567"/>
      </w:pPr>
      <w:rPr>
        <w:rFonts w:hint="default"/>
      </w:rPr>
    </w:lvl>
    <w:lvl w:ilvl="4">
      <w:start w:val="1"/>
      <w:numFmt w:val="lowerRoman"/>
      <w:pStyle w:val="WBLevel5"/>
      <w:lvlText w:val="(%5)"/>
      <w:lvlJc w:val="left"/>
      <w:pPr>
        <w:tabs>
          <w:tab w:val="num" w:pos="2693"/>
        </w:tabs>
        <w:ind w:left="2693" w:hanging="567"/>
      </w:pPr>
      <w:rPr>
        <w:rFonts w:hint="default"/>
      </w:rPr>
    </w:lvl>
    <w:lvl w:ilvl="5">
      <w:start w:val="1"/>
      <w:numFmt w:val="upperLetter"/>
      <w:pStyle w:val="WBLevel6"/>
      <w:lvlText w:val="(%6)"/>
      <w:lvlJc w:val="left"/>
      <w:pPr>
        <w:tabs>
          <w:tab w:val="num" w:pos="3260"/>
        </w:tabs>
        <w:ind w:left="3260" w:hanging="567"/>
      </w:pPr>
      <w:rPr>
        <w:rFonts w:hint="default"/>
      </w:rPr>
    </w:lvl>
    <w:lvl w:ilvl="6">
      <w:start w:val="1"/>
      <w:numFmt w:val="decimal"/>
      <w:pStyle w:val="WBLevel7"/>
      <w:lvlText w:val="%7"/>
      <w:lvlJc w:val="left"/>
      <w:pPr>
        <w:tabs>
          <w:tab w:val="num" w:pos="3827"/>
        </w:tabs>
        <w:ind w:left="3827" w:hanging="567"/>
      </w:pPr>
      <w:rPr>
        <w:rFonts w:hint="default"/>
      </w:rPr>
    </w:lvl>
    <w:lvl w:ilvl="7">
      <w:start w:val="1"/>
      <w:numFmt w:val="upperLetter"/>
      <w:pStyle w:val="WBLevel8"/>
      <w:lvlText w:val="%8"/>
      <w:lvlJc w:val="left"/>
      <w:pPr>
        <w:tabs>
          <w:tab w:val="num" w:pos="4394"/>
        </w:tabs>
        <w:ind w:left="4394" w:hanging="567"/>
      </w:pPr>
      <w:rPr>
        <w:rFonts w:hint="default"/>
      </w:rPr>
    </w:lvl>
    <w:lvl w:ilvl="8">
      <w:start w:val="1"/>
      <w:numFmt w:val="decimal"/>
      <w:pStyle w:val="WBLevel9"/>
      <w:lvlText w:val="(%9)"/>
      <w:lvlJc w:val="left"/>
      <w:pPr>
        <w:tabs>
          <w:tab w:val="num" w:pos="4961"/>
        </w:tabs>
        <w:ind w:left="4961" w:hanging="567"/>
      </w:pPr>
      <w:rPr>
        <w:rFonts w:hint="default"/>
      </w:rPr>
    </w:lvl>
  </w:abstractNum>
  <w:abstractNum w:abstractNumId="33" w15:restartNumberingAfterBreak="0">
    <w:nsid w:val="7EDF17AB"/>
    <w:multiLevelType w:val="multilevel"/>
    <w:tmpl w:val="711E2F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0"/>
  </w:num>
  <w:num w:numId="2">
    <w:abstractNumId w:val="8"/>
  </w:num>
  <w:num w:numId="3">
    <w:abstractNumId w:val="23"/>
  </w:num>
  <w:num w:numId="4">
    <w:abstractNumId w:val="19"/>
  </w:num>
  <w:num w:numId="5">
    <w:abstractNumId w:val="2"/>
  </w:num>
  <w:num w:numId="6">
    <w:abstractNumId w:val="6"/>
  </w:num>
  <w:num w:numId="7">
    <w:abstractNumId w:val="32"/>
  </w:num>
  <w:num w:numId="8">
    <w:abstractNumId w:val="26"/>
  </w:num>
  <w:num w:numId="9">
    <w:abstractNumId w:val="27"/>
  </w:num>
  <w:num w:numId="10">
    <w:abstractNumId w:val="4"/>
  </w:num>
  <w:num w:numId="11">
    <w:abstractNumId w:val="28"/>
  </w:num>
  <w:num w:numId="12">
    <w:abstractNumId w:val="22"/>
  </w:num>
  <w:num w:numId="13">
    <w:abstractNumId w:val="16"/>
  </w:num>
  <w:num w:numId="14">
    <w:abstractNumId w:val="25"/>
  </w:num>
  <w:num w:numId="15">
    <w:abstractNumId w:val="14"/>
  </w:num>
  <w:num w:numId="16">
    <w:abstractNumId w:val="24"/>
  </w:num>
  <w:num w:numId="17">
    <w:abstractNumId w:val="31"/>
  </w:num>
  <w:num w:numId="18">
    <w:abstractNumId w:val="0"/>
  </w:num>
  <w:num w:numId="19">
    <w:abstractNumId w:val="3"/>
  </w:num>
  <w:num w:numId="20">
    <w:abstractNumId w:val="13"/>
  </w:num>
  <w:num w:numId="21">
    <w:abstractNumId w:val="33"/>
  </w:num>
  <w:num w:numId="22">
    <w:abstractNumId w:val="21"/>
  </w:num>
  <w:num w:numId="23">
    <w:abstractNumId w:val="15"/>
  </w:num>
  <w:num w:numId="24">
    <w:abstractNumId w:val="12"/>
  </w:num>
  <w:num w:numId="25">
    <w:abstractNumId w:val="11"/>
  </w:num>
  <w:num w:numId="26">
    <w:abstractNumId w:val="20"/>
  </w:num>
  <w:num w:numId="27">
    <w:abstractNumId w:val="1"/>
  </w:num>
  <w:num w:numId="28">
    <w:abstractNumId w:val="17"/>
  </w:num>
  <w:num w:numId="29">
    <w:abstractNumId w:val="18"/>
  </w:num>
  <w:num w:numId="30">
    <w:abstractNumId w:val="7"/>
  </w:num>
  <w:num w:numId="31">
    <w:abstractNumId w:val="9"/>
  </w:num>
  <w:num w:numId="32">
    <w:abstractNumId w:val="5"/>
  </w:num>
  <w:num w:numId="33">
    <w:abstractNumId w:val="10"/>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doNotHyphenateCaps/>
  <w:drawingGridHorizontalSpacing w:val="78"/>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C"/>
    <w:rsid w:val="000045FF"/>
    <w:rsid w:val="0000590D"/>
    <w:rsid w:val="000136DF"/>
    <w:rsid w:val="00025312"/>
    <w:rsid w:val="00025DBB"/>
    <w:rsid w:val="0002748B"/>
    <w:rsid w:val="000442FD"/>
    <w:rsid w:val="00067DD3"/>
    <w:rsid w:val="00076B31"/>
    <w:rsid w:val="00086E2E"/>
    <w:rsid w:val="000B237C"/>
    <w:rsid w:val="000B6AA7"/>
    <w:rsid w:val="000C10D4"/>
    <w:rsid w:val="000C2BEA"/>
    <w:rsid w:val="000F558C"/>
    <w:rsid w:val="000F5F8C"/>
    <w:rsid w:val="0010350F"/>
    <w:rsid w:val="00106FC4"/>
    <w:rsid w:val="00114ABA"/>
    <w:rsid w:val="001154B2"/>
    <w:rsid w:val="001169DE"/>
    <w:rsid w:val="0011716C"/>
    <w:rsid w:val="00130753"/>
    <w:rsid w:val="001353DB"/>
    <w:rsid w:val="00161532"/>
    <w:rsid w:val="001634F2"/>
    <w:rsid w:val="00165E89"/>
    <w:rsid w:val="00171004"/>
    <w:rsid w:val="001752AA"/>
    <w:rsid w:val="00176739"/>
    <w:rsid w:val="0019463D"/>
    <w:rsid w:val="00196FCF"/>
    <w:rsid w:val="001A3882"/>
    <w:rsid w:val="001D6513"/>
    <w:rsid w:val="001D764A"/>
    <w:rsid w:val="001E6931"/>
    <w:rsid w:val="001F5C30"/>
    <w:rsid w:val="001F6077"/>
    <w:rsid w:val="002134A2"/>
    <w:rsid w:val="00220E2F"/>
    <w:rsid w:val="00246EAA"/>
    <w:rsid w:val="00252144"/>
    <w:rsid w:val="0027351A"/>
    <w:rsid w:val="002A07C4"/>
    <w:rsid w:val="002E1961"/>
    <w:rsid w:val="003062C2"/>
    <w:rsid w:val="00317166"/>
    <w:rsid w:val="003200A9"/>
    <w:rsid w:val="0032205B"/>
    <w:rsid w:val="00332A60"/>
    <w:rsid w:val="00334545"/>
    <w:rsid w:val="00350047"/>
    <w:rsid w:val="003543CC"/>
    <w:rsid w:val="00357EAC"/>
    <w:rsid w:val="003751CC"/>
    <w:rsid w:val="003878E2"/>
    <w:rsid w:val="0039113E"/>
    <w:rsid w:val="003A3641"/>
    <w:rsid w:val="003B0CC5"/>
    <w:rsid w:val="003E2F5D"/>
    <w:rsid w:val="00402E0F"/>
    <w:rsid w:val="00406B8C"/>
    <w:rsid w:val="0042339E"/>
    <w:rsid w:val="00424C9D"/>
    <w:rsid w:val="00426712"/>
    <w:rsid w:val="0043753A"/>
    <w:rsid w:val="00452588"/>
    <w:rsid w:val="00453C71"/>
    <w:rsid w:val="00463241"/>
    <w:rsid w:val="00463605"/>
    <w:rsid w:val="00472313"/>
    <w:rsid w:val="004823E6"/>
    <w:rsid w:val="004A522C"/>
    <w:rsid w:val="004B7826"/>
    <w:rsid w:val="004D2A34"/>
    <w:rsid w:val="004E4316"/>
    <w:rsid w:val="004E7A49"/>
    <w:rsid w:val="004F7695"/>
    <w:rsid w:val="00500649"/>
    <w:rsid w:val="0051487B"/>
    <w:rsid w:val="005265E8"/>
    <w:rsid w:val="00536A29"/>
    <w:rsid w:val="00542E7D"/>
    <w:rsid w:val="00572725"/>
    <w:rsid w:val="005824EB"/>
    <w:rsid w:val="005829B8"/>
    <w:rsid w:val="00583680"/>
    <w:rsid w:val="005872CE"/>
    <w:rsid w:val="00590031"/>
    <w:rsid w:val="005B4A0D"/>
    <w:rsid w:val="005D286B"/>
    <w:rsid w:val="005D517C"/>
    <w:rsid w:val="00623C84"/>
    <w:rsid w:val="0062575A"/>
    <w:rsid w:val="006429B1"/>
    <w:rsid w:val="00651448"/>
    <w:rsid w:val="006834C2"/>
    <w:rsid w:val="0068685C"/>
    <w:rsid w:val="00691474"/>
    <w:rsid w:val="006925FE"/>
    <w:rsid w:val="006A07DF"/>
    <w:rsid w:val="006C5D9E"/>
    <w:rsid w:val="006D087B"/>
    <w:rsid w:val="006F0805"/>
    <w:rsid w:val="006F480D"/>
    <w:rsid w:val="00700EB4"/>
    <w:rsid w:val="00705D5F"/>
    <w:rsid w:val="00727E96"/>
    <w:rsid w:val="00750A15"/>
    <w:rsid w:val="00763115"/>
    <w:rsid w:val="007763A9"/>
    <w:rsid w:val="007806AA"/>
    <w:rsid w:val="007A0A21"/>
    <w:rsid w:val="007A1BA5"/>
    <w:rsid w:val="007A64E0"/>
    <w:rsid w:val="007B665E"/>
    <w:rsid w:val="007D26C8"/>
    <w:rsid w:val="00800901"/>
    <w:rsid w:val="00806653"/>
    <w:rsid w:val="0081424B"/>
    <w:rsid w:val="00820DD6"/>
    <w:rsid w:val="008409D1"/>
    <w:rsid w:val="00850F14"/>
    <w:rsid w:val="00851A05"/>
    <w:rsid w:val="00897CB9"/>
    <w:rsid w:val="008A4695"/>
    <w:rsid w:val="008A757E"/>
    <w:rsid w:val="008B2EE1"/>
    <w:rsid w:val="0092735F"/>
    <w:rsid w:val="009340B6"/>
    <w:rsid w:val="009356FE"/>
    <w:rsid w:val="00936C83"/>
    <w:rsid w:val="009606FF"/>
    <w:rsid w:val="00961D32"/>
    <w:rsid w:val="009807ED"/>
    <w:rsid w:val="00991B0A"/>
    <w:rsid w:val="009C538A"/>
    <w:rsid w:val="009C6FA9"/>
    <w:rsid w:val="009D0643"/>
    <w:rsid w:val="009D32C0"/>
    <w:rsid w:val="009F4459"/>
    <w:rsid w:val="009F56F0"/>
    <w:rsid w:val="00A072FB"/>
    <w:rsid w:val="00A10D25"/>
    <w:rsid w:val="00A56D04"/>
    <w:rsid w:val="00A606A9"/>
    <w:rsid w:val="00A61063"/>
    <w:rsid w:val="00A62F30"/>
    <w:rsid w:val="00A84A70"/>
    <w:rsid w:val="00A95BF6"/>
    <w:rsid w:val="00AC256E"/>
    <w:rsid w:val="00AC2ED1"/>
    <w:rsid w:val="00AD407A"/>
    <w:rsid w:val="00AF2C66"/>
    <w:rsid w:val="00B103EE"/>
    <w:rsid w:val="00B1296B"/>
    <w:rsid w:val="00B136E5"/>
    <w:rsid w:val="00B273AC"/>
    <w:rsid w:val="00B46747"/>
    <w:rsid w:val="00B50D84"/>
    <w:rsid w:val="00B61FC6"/>
    <w:rsid w:val="00B64557"/>
    <w:rsid w:val="00B64804"/>
    <w:rsid w:val="00B67F9C"/>
    <w:rsid w:val="00B82AE6"/>
    <w:rsid w:val="00B96D8D"/>
    <w:rsid w:val="00BB09CB"/>
    <w:rsid w:val="00BB6631"/>
    <w:rsid w:val="00BC51F7"/>
    <w:rsid w:val="00BD5C93"/>
    <w:rsid w:val="00BE0DD8"/>
    <w:rsid w:val="00BE5AEC"/>
    <w:rsid w:val="00C05F8D"/>
    <w:rsid w:val="00C10101"/>
    <w:rsid w:val="00C20CC1"/>
    <w:rsid w:val="00C37F74"/>
    <w:rsid w:val="00C42515"/>
    <w:rsid w:val="00C546B6"/>
    <w:rsid w:val="00C70D8B"/>
    <w:rsid w:val="00C71788"/>
    <w:rsid w:val="00C917C9"/>
    <w:rsid w:val="00CA4A16"/>
    <w:rsid w:val="00CB0DEC"/>
    <w:rsid w:val="00CB14F7"/>
    <w:rsid w:val="00CB33AE"/>
    <w:rsid w:val="00CB4723"/>
    <w:rsid w:val="00CD0E05"/>
    <w:rsid w:val="00CD2191"/>
    <w:rsid w:val="00CD2594"/>
    <w:rsid w:val="00CE648B"/>
    <w:rsid w:val="00CF75A1"/>
    <w:rsid w:val="00D0344F"/>
    <w:rsid w:val="00D037E8"/>
    <w:rsid w:val="00D05C13"/>
    <w:rsid w:val="00D074A8"/>
    <w:rsid w:val="00D07515"/>
    <w:rsid w:val="00D1749E"/>
    <w:rsid w:val="00D207AE"/>
    <w:rsid w:val="00D240F8"/>
    <w:rsid w:val="00D249B0"/>
    <w:rsid w:val="00D27587"/>
    <w:rsid w:val="00D308F9"/>
    <w:rsid w:val="00D47A0E"/>
    <w:rsid w:val="00D556BA"/>
    <w:rsid w:val="00D95D6B"/>
    <w:rsid w:val="00D96A4E"/>
    <w:rsid w:val="00DA4CD9"/>
    <w:rsid w:val="00DB0FAB"/>
    <w:rsid w:val="00DD2D6E"/>
    <w:rsid w:val="00DF1FA2"/>
    <w:rsid w:val="00DF3E01"/>
    <w:rsid w:val="00E14FDF"/>
    <w:rsid w:val="00E22A08"/>
    <w:rsid w:val="00E40040"/>
    <w:rsid w:val="00E40A27"/>
    <w:rsid w:val="00E475EF"/>
    <w:rsid w:val="00E61C5C"/>
    <w:rsid w:val="00E70682"/>
    <w:rsid w:val="00E87DBB"/>
    <w:rsid w:val="00EA0A11"/>
    <w:rsid w:val="00EA7879"/>
    <w:rsid w:val="00EB2911"/>
    <w:rsid w:val="00EC1340"/>
    <w:rsid w:val="00ED05DB"/>
    <w:rsid w:val="00ED6567"/>
    <w:rsid w:val="00EE30BA"/>
    <w:rsid w:val="00EE75E8"/>
    <w:rsid w:val="00EE77FB"/>
    <w:rsid w:val="00EF5F1B"/>
    <w:rsid w:val="00F16DB6"/>
    <w:rsid w:val="00F179A6"/>
    <w:rsid w:val="00F24C1D"/>
    <w:rsid w:val="00F44AE1"/>
    <w:rsid w:val="00F539BD"/>
    <w:rsid w:val="00F565DB"/>
    <w:rsid w:val="00F80958"/>
    <w:rsid w:val="00FA0E28"/>
    <w:rsid w:val="00FA7A9B"/>
    <w:rsid w:val="00FB0D2B"/>
    <w:rsid w:val="00FB7807"/>
    <w:rsid w:val="00FD0509"/>
    <w:rsid w:val="00FF74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14CEB"/>
  <w15:docId w15:val="{F5F04366-FB20-6C4C-AA87-5EE14689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43"/>
    <w:pPr>
      <w:widowControl w:val="0"/>
      <w:overflowPunct w:val="0"/>
      <w:autoSpaceDE w:val="0"/>
      <w:autoSpaceDN w:val="0"/>
      <w:adjustRightInd w:val="0"/>
      <w:textAlignment w:val="baseline"/>
    </w:pPr>
    <w:rPr>
      <w:lang w:val="de-DE" w:eastAsia="de-DE"/>
    </w:rPr>
  </w:style>
  <w:style w:type="paragraph" w:styleId="Heading1">
    <w:name w:val="heading 1"/>
    <w:aliases w:val="H1,Section,Section Heading,Tempo Heading 1,h1,Section heading,Forward,Prophead level 1,Prophead 1,Level 1 Topic Heading,Heading A,Heading1,H1-Heading 1,1,Header 1,l1,Legal Line 1,head 1,list 1,II+,I,Head 1 (Chapter heading),tchead,(,heading 1"/>
    <w:basedOn w:val="Normal"/>
    <w:next w:val="Normal"/>
    <w:link w:val="Heading1Char"/>
    <w:uiPriority w:val="99"/>
    <w:qFormat/>
    <w:rsid w:val="009D0643"/>
    <w:pPr>
      <w:keepNext/>
      <w:outlineLvl w:val="0"/>
    </w:pPr>
    <w:rPr>
      <w:b/>
      <w:sz w:val="24"/>
    </w:rPr>
  </w:style>
  <w:style w:type="paragraph" w:styleId="Heading2">
    <w:name w:val="heading 2"/>
    <w:aliases w:val="HD2,Major,Reset numbering,Tempo Heading 2,Heading Two,h2,(1.1,1.2,1.3 etc),Prophead 2,2,RFP Heading 2,Activity,Heading 2rh,Major1,Major2,Major11,Subsection,H2,l2,h 3,list + change bar,Heading 2 + Numbering,Level 2 Topic Heading,sl2,I2,Head2A"/>
    <w:basedOn w:val="Normal"/>
    <w:next w:val="Normal"/>
    <w:link w:val="Heading2Char"/>
    <w:uiPriority w:val="99"/>
    <w:qFormat/>
    <w:rsid w:val="009D0643"/>
    <w:pPr>
      <w:keepNext/>
      <w:spacing w:before="240" w:after="60"/>
      <w:outlineLvl w:val="1"/>
    </w:pPr>
    <w:rPr>
      <w:rFonts w:ascii="Arial" w:hAnsi="Arial"/>
      <w:b/>
      <w:i/>
      <w:sz w:val="28"/>
    </w:rPr>
  </w:style>
  <w:style w:type="paragraph" w:styleId="Heading3">
    <w:name w:val="heading 3"/>
    <w:aliases w:val="Minor,Level 1 - 1,Tempo Heading 3,H3,Prophead 3,h3,HHHeading,Project 3,Proposa,H31,Heading 31,Heading 32,Heading 33,Heading 34,Heading 35,Heading 36,3,sub-sub,RFP Heading 3,Task,Tsk,H32,H33,H34,H35,H36,H37,H38,H39,H310,H311,H312,H313,H314,H315"/>
    <w:basedOn w:val="Normal"/>
    <w:next w:val="Normal"/>
    <w:link w:val="Heading3Char"/>
    <w:uiPriority w:val="99"/>
    <w:qFormat/>
    <w:rsid w:val="009D0643"/>
    <w:pPr>
      <w:keepNext/>
      <w:widowControl/>
      <w:outlineLvl w:val="2"/>
    </w:pPr>
    <w:rPr>
      <w:rFonts w:ascii="Arial" w:hAnsi="Arial"/>
      <w:b/>
      <w:lang w:val="en-GB"/>
    </w:rPr>
  </w:style>
  <w:style w:type="paragraph" w:styleId="Heading4">
    <w:name w:val="heading 4"/>
    <w:aliases w:val="Sub-Minor,Level 2 - a,Tempo Heading 4,h4,Project table,Propos,Bullet 11,Bullet 12,Bullet 13,Bullet 14,Bullet 15,Bullet 16,4heading,4,(Shift Ctrl 4),Titre 41,t4.T4,a) b) c),(Alt+4),H41,(Alt+4)1,H42,(Alt+4)2,H43,(Alt+4)3,H44,(Alt+4)4,H4,Fej 1"/>
    <w:basedOn w:val="Normal"/>
    <w:next w:val="Normal"/>
    <w:link w:val="Heading4Char"/>
    <w:uiPriority w:val="99"/>
    <w:qFormat/>
    <w:rsid w:val="009D0643"/>
    <w:pPr>
      <w:keepNext/>
      <w:jc w:val="both"/>
      <w:outlineLvl w:val="3"/>
    </w:pPr>
    <w:rPr>
      <w:rFonts w:ascii="Arial" w:hAnsi="Arial"/>
      <w:sz w:val="32"/>
      <w:szCs w:val="24"/>
    </w:rPr>
  </w:style>
  <w:style w:type="paragraph" w:styleId="Heading5">
    <w:name w:val="heading 5"/>
    <w:aliases w:val="h5,Second Subheading,H5,H5 Char,5,5 sub-bullet,sb,5 h2,ASAPHeading 5,(huge),H51,H52,H53,H511,Block Label,Level 3 - i,5 sub-bullet1,sb1,41,5 sub-bullet2,sb2,42,5 sub-bullet3,sb3,43,5 sub-bullet4,sb4,44,5 sub-bullet5,sb5,45,5 sub-bullet6,sb6"/>
    <w:basedOn w:val="Normal"/>
    <w:next w:val="Normal"/>
    <w:link w:val="Heading5Char"/>
    <w:uiPriority w:val="99"/>
    <w:qFormat/>
    <w:rsid w:val="009D0643"/>
    <w:pPr>
      <w:keepNext/>
      <w:jc w:val="both"/>
      <w:outlineLvl w:val="4"/>
    </w:pPr>
    <w:rPr>
      <w:rFonts w:ascii="Arial" w:hAnsi="Arial"/>
      <w:b/>
      <w:bCs/>
      <w:sz w:val="40"/>
      <w:szCs w:val="24"/>
      <w:lang w:val="en-GB"/>
    </w:rPr>
  </w:style>
  <w:style w:type="paragraph" w:styleId="Heading6">
    <w:name w:val="heading 6"/>
    <w:aliases w:val="h6,Third Subheading,H6,(in text big),sub-dash,sd,H61,H62,H63,H611,Legal Level 1.,sub-dash1,sd1,51,sub-dash2,sd2,52,sub-dash3,sd3,53,sub-dash4,sd4,54,sub-dash5,sd5,55,sub-dash6,sd6,56,Bullet list,Bullet list1,Bullet list2,Bullet list11"/>
    <w:basedOn w:val="Normal"/>
    <w:next w:val="Normal"/>
    <w:link w:val="Heading6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5"/>
    </w:pPr>
    <w:rPr>
      <w:rFonts w:ascii="Tahoma" w:hAnsi="Tahoma"/>
      <w:lang w:val="en-GB"/>
    </w:rPr>
  </w:style>
  <w:style w:type="paragraph" w:styleId="Heading7">
    <w:name w:val="heading 7"/>
    <w:aliases w:val="(in text small),Legal Level 1.1.,letter list,lettered list,letter list1,lettered list1,letter list2,lettered list2,letter list11,lettered list11,letter list3,lettered list3,letter list12,lettered list12,letter list21,lettered list21,letter lis"/>
    <w:basedOn w:val="Normal"/>
    <w:next w:val="Normal"/>
    <w:link w:val="Heading7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6"/>
    </w:pPr>
    <w:rPr>
      <w:rFonts w:ascii="Tahoma" w:hAnsi="Tahoma"/>
      <w:lang w:val="en-GB"/>
    </w:rPr>
  </w:style>
  <w:style w:type="paragraph" w:styleId="Heading8">
    <w:name w:val="heading 8"/>
    <w:aliases w:val="Center Bold,Legal Level 1.1.1.,Center Bold1,Center Bold2,Center Bold3,Center Bold4,Center Bold5,Center Bold6,action,action1,action2,action11,action3,action4,action5,action6,action7,action12,action21,action111,action31,action8,action13,action22"/>
    <w:basedOn w:val="Normal"/>
    <w:next w:val="Normal"/>
    <w:link w:val="Heading8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7"/>
    </w:pPr>
    <w:rPr>
      <w:rFonts w:ascii="Tahoma" w:hAnsi="Tahoma"/>
      <w:lang w:val="en-GB"/>
    </w:rPr>
  </w:style>
  <w:style w:type="paragraph" w:styleId="Heading9">
    <w:name w:val="heading 9"/>
    <w:aliases w:val="Legal Level 1.1.1.1.,App Heading,App Heading1,App Heading2,progress,progress1,progress2,progress11,progress3,progress4,progress5,progress6,progress7,progress12,progress21,progress111,progress31,progress8,progress13,progress22,progress112,h9"/>
    <w:basedOn w:val="Normal"/>
    <w:next w:val="Normal"/>
    <w:link w:val="Heading9Char"/>
    <w:uiPriority w:val="99"/>
    <w:qFormat/>
    <w:rsid w:val="00E87DBB"/>
    <w:pPr>
      <w:widowControl/>
      <w:overflowPunct/>
      <w:autoSpaceDE/>
      <w:autoSpaceDN/>
      <w:adjustRightInd/>
      <w:spacing w:before="240" w:after="60" w:line="264" w:lineRule="atLeast"/>
      <w:textAlignment w:val="auto"/>
      <w:outlineLvl w:val="8"/>
    </w:pPr>
    <w:rPr>
      <w:rFonts w:ascii="Arial" w:hAnsi="Arial"/>
      <w:color w:val="333333"/>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0643"/>
    <w:pPr>
      <w:tabs>
        <w:tab w:val="center" w:pos="4536"/>
        <w:tab w:val="right" w:pos="9072"/>
      </w:tabs>
    </w:pPr>
  </w:style>
  <w:style w:type="paragraph" w:styleId="Footer">
    <w:name w:val="footer"/>
    <w:basedOn w:val="Normal"/>
    <w:link w:val="FooterChar"/>
    <w:uiPriority w:val="99"/>
    <w:rsid w:val="009D0643"/>
    <w:pPr>
      <w:tabs>
        <w:tab w:val="center" w:pos="4536"/>
        <w:tab w:val="right" w:pos="9072"/>
      </w:tabs>
    </w:pPr>
  </w:style>
  <w:style w:type="character" w:styleId="PageNumber">
    <w:name w:val="page number"/>
    <w:uiPriority w:val="99"/>
    <w:rsid w:val="009D0643"/>
    <w:rPr>
      <w:rFonts w:ascii="Century Gothic" w:hAnsi="Century Gothic"/>
      <w:sz w:val="20"/>
    </w:rPr>
  </w:style>
  <w:style w:type="paragraph" w:customStyle="1" w:styleId="OmniPage2">
    <w:name w:val="OmniPage #2"/>
    <w:basedOn w:val="Normal"/>
    <w:rsid w:val="009D0643"/>
    <w:pPr>
      <w:tabs>
        <w:tab w:val="left" w:pos="100"/>
        <w:tab w:val="right" w:pos="791"/>
      </w:tabs>
      <w:ind w:left="493" w:right="9546"/>
    </w:pPr>
    <w:rPr>
      <w:rFonts w:ascii="Geneva" w:hAnsi="Geneva"/>
    </w:rPr>
  </w:style>
  <w:style w:type="paragraph" w:customStyle="1" w:styleId="OmniPage3">
    <w:name w:val="OmniPage #3"/>
    <w:basedOn w:val="Normal"/>
    <w:rsid w:val="009D0643"/>
    <w:pPr>
      <w:tabs>
        <w:tab w:val="left" w:pos="128"/>
        <w:tab w:val="right" w:pos="2115"/>
      </w:tabs>
      <w:ind w:left="128" w:right="8222"/>
    </w:pPr>
    <w:rPr>
      <w:rFonts w:ascii="Geneva" w:hAnsi="Geneva"/>
    </w:rPr>
  </w:style>
  <w:style w:type="paragraph" w:customStyle="1" w:styleId="OmniPage4">
    <w:name w:val="OmniPage #4"/>
    <w:basedOn w:val="Normal"/>
    <w:rsid w:val="009D0643"/>
    <w:pPr>
      <w:tabs>
        <w:tab w:val="left" w:pos="114"/>
        <w:tab w:val="right" w:pos="4973"/>
      </w:tabs>
      <w:ind w:left="507" w:right="5364"/>
    </w:pPr>
    <w:rPr>
      <w:rFonts w:ascii="Geneva" w:hAnsi="Geneva"/>
    </w:rPr>
  </w:style>
  <w:style w:type="paragraph" w:customStyle="1" w:styleId="OmniPage5">
    <w:name w:val="OmniPage #5"/>
    <w:basedOn w:val="Normal"/>
    <w:rsid w:val="009D0643"/>
    <w:pPr>
      <w:tabs>
        <w:tab w:val="left" w:pos="113"/>
        <w:tab w:val="right" w:pos="4490"/>
      </w:tabs>
      <w:ind w:left="113" w:right="5847"/>
    </w:pPr>
    <w:rPr>
      <w:rFonts w:ascii="Geneva" w:hAnsi="Geneva"/>
    </w:rPr>
  </w:style>
  <w:style w:type="paragraph" w:customStyle="1" w:styleId="OmniPage6">
    <w:name w:val="OmniPage #6"/>
    <w:basedOn w:val="Normal"/>
    <w:rsid w:val="009D0643"/>
    <w:pPr>
      <w:tabs>
        <w:tab w:val="left" w:pos="122"/>
        <w:tab w:val="right" w:pos="4602"/>
      </w:tabs>
      <w:ind w:left="515" w:right="5735"/>
    </w:pPr>
    <w:rPr>
      <w:rFonts w:ascii="Geneva" w:hAnsi="Geneva"/>
    </w:rPr>
  </w:style>
  <w:style w:type="paragraph" w:customStyle="1" w:styleId="OmniPage7">
    <w:name w:val="OmniPage #7"/>
    <w:basedOn w:val="Normal"/>
    <w:rsid w:val="009D0643"/>
    <w:pPr>
      <w:tabs>
        <w:tab w:val="left" w:pos="122"/>
        <w:tab w:val="right" w:pos="4885"/>
      </w:tabs>
      <w:ind w:left="515" w:right="5452"/>
    </w:pPr>
    <w:rPr>
      <w:rFonts w:ascii="Geneva" w:hAnsi="Geneva"/>
    </w:rPr>
  </w:style>
  <w:style w:type="paragraph" w:customStyle="1" w:styleId="OmniPage8">
    <w:name w:val="OmniPage #8"/>
    <w:basedOn w:val="Normal"/>
    <w:rsid w:val="009D0643"/>
    <w:pPr>
      <w:tabs>
        <w:tab w:val="left" w:pos="125"/>
        <w:tab w:val="right" w:pos="4968"/>
      </w:tabs>
      <w:ind w:left="125" w:right="5369"/>
    </w:pPr>
    <w:rPr>
      <w:rFonts w:ascii="Geneva" w:hAnsi="Geneva"/>
    </w:rPr>
  </w:style>
  <w:style w:type="paragraph" w:customStyle="1" w:styleId="OmniPage9">
    <w:name w:val="OmniPage #9"/>
    <w:basedOn w:val="Normal"/>
    <w:rsid w:val="009D0643"/>
    <w:pPr>
      <w:tabs>
        <w:tab w:val="left" w:pos="125"/>
        <w:tab w:val="right" w:pos="3127"/>
      </w:tabs>
      <w:ind w:left="518" w:right="7210"/>
    </w:pPr>
    <w:rPr>
      <w:rFonts w:ascii="Geneva" w:hAnsi="Geneva"/>
    </w:rPr>
  </w:style>
  <w:style w:type="paragraph" w:customStyle="1" w:styleId="OmniPage10">
    <w:name w:val="OmniPage #10"/>
    <w:basedOn w:val="Normal"/>
    <w:rsid w:val="009D0643"/>
    <w:pPr>
      <w:tabs>
        <w:tab w:val="left" w:pos="124"/>
        <w:tab w:val="right" w:pos="2792"/>
      </w:tabs>
      <w:ind w:left="124" w:right="7545"/>
    </w:pPr>
    <w:rPr>
      <w:rFonts w:ascii="Geneva" w:hAnsi="Geneva"/>
    </w:rPr>
  </w:style>
  <w:style w:type="paragraph" w:customStyle="1" w:styleId="OmniPage11">
    <w:name w:val="OmniPage #11"/>
    <w:basedOn w:val="Normal"/>
    <w:rsid w:val="009D0643"/>
    <w:pPr>
      <w:tabs>
        <w:tab w:val="left" w:pos="123"/>
        <w:tab w:val="right" w:pos="4868"/>
      </w:tabs>
      <w:ind w:left="516" w:right="5469"/>
    </w:pPr>
    <w:rPr>
      <w:rFonts w:ascii="Geneva" w:hAnsi="Geneva"/>
    </w:rPr>
  </w:style>
  <w:style w:type="paragraph" w:customStyle="1" w:styleId="OmniPage12">
    <w:name w:val="OmniPage #12"/>
    <w:basedOn w:val="Normal"/>
    <w:rsid w:val="009D0643"/>
    <w:pPr>
      <w:tabs>
        <w:tab w:val="left" w:pos="123"/>
        <w:tab w:val="right" w:pos="4999"/>
      </w:tabs>
      <w:ind w:left="516" w:right="5338"/>
    </w:pPr>
    <w:rPr>
      <w:rFonts w:ascii="Geneva" w:hAnsi="Geneva"/>
    </w:rPr>
  </w:style>
  <w:style w:type="paragraph" w:customStyle="1" w:styleId="OmniPage13">
    <w:name w:val="OmniPage #13"/>
    <w:basedOn w:val="Normal"/>
    <w:rsid w:val="009D0643"/>
    <w:pPr>
      <w:tabs>
        <w:tab w:val="left" w:pos="122"/>
        <w:tab w:val="right" w:pos="1932"/>
      </w:tabs>
      <w:ind w:left="515" w:right="8405"/>
    </w:pPr>
    <w:rPr>
      <w:rFonts w:ascii="Geneva" w:hAnsi="Geneva"/>
    </w:rPr>
  </w:style>
  <w:style w:type="paragraph" w:customStyle="1" w:styleId="OmniPage14">
    <w:name w:val="OmniPage #14"/>
    <w:basedOn w:val="Normal"/>
    <w:rsid w:val="009D0643"/>
    <w:pPr>
      <w:tabs>
        <w:tab w:val="left" w:pos="121"/>
        <w:tab w:val="right" w:pos="5019"/>
      </w:tabs>
      <w:ind w:left="514" w:right="5318"/>
    </w:pPr>
    <w:rPr>
      <w:rFonts w:ascii="Geneva" w:hAnsi="Geneva"/>
    </w:rPr>
  </w:style>
  <w:style w:type="paragraph" w:customStyle="1" w:styleId="OmniPage15">
    <w:name w:val="OmniPage #15"/>
    <w:basedOn w:val="Normal"/>
    <w:rsid w:val="009D0643"/>
    <w:pPr>
      <w:tabs>
        <w:tab w:val="left" w:pos="121"/>
        <w:tab w:val="right" w:pos="1694"/>
      </w:tabs>
      <w:ind w:left="121" w:right="8643"/>
    </w:pPr>
    <w:rPr>
      <w:rFonts w:ascii="Geneva" w:hAnsi="Geneva"/>
    </w:rPr>
  </w:style>
  <w:style w:type="paragraph" w:customStyle="1" w:styleId="OmniPage16">
    <w:name w:val="OmniPage #16"/>
    <w:basedOn w:val="Normal"/>
    <w:rsid w:val="009D0643"/>
    <w:pPr>
      <w:tabs>
        <w:tab w:val="left" w:pos="125"/>
        <w:tab w:val="right" w:pos="3915"/>
      </w:tabs>
      <w:ind w:left="518" w:right="6422"/>
    </w:pPr>
    <w:rPr>
      <w:rFonts w:ascii="Geneva" w:hAnsi="Geneva"/>
    </w:rPr>
  </w:style>
  <w:style w:type="paragraph" w:customStyle="1" w:styleId="OmniPage17">
    <w:name w:val="OmniPage #17"/>
    <w:basedOn w:val="Normal"/>
    <w:rsid w:val="009D0643"/>
    <w:pPr>
      <w:tabs>
        <w:tab w:val="left" w:pos="125"/>
        <w:tab w:val="right" w:pos="4858"/>
      </w:tabs>
      <w:ind w:left="518" w:right="5479"/>
    </w:pPr>
    <w:rPr>
      <w:rFonts w:ascii="Geneva" w:hAnsi="Geneva"/>
    </w:rPr>
  </w:style>
  <w:style w:type="paragraph" w:customStyle="1" w:styleId="OmniPage18">
    <w:name w:val="OmniPage #18"/>
    <w:basedOn w:val="Normal"/>
    <w:rsid w:val="009D0643"/>
    <w:pPr>
      <w:tabs>
        <w:tab w:val="left" w:pos="129"/>
        <w:tab w:val="right" w:pos="2439"/>
      </w:tabs>
      <w:ind w:left="129" w:right="7898"/>
    </w:pPr>
    <w:rPr>
      <w:rFonts w:ascii="Geneva" w:hAnsi="Geneva"/>
    </w:rPr>
  </w:style>
  <w:style w:type="paragraph" w:customStyle="1" w:styleId="OmniPage19">
    <w:name w:val="OmniPage #19"/>
    <w:basedOn w:val="Normal"/>
    <w:rsid w:val="009D0643"/>
    <w:pPr>
      <w:tabs>
        <w:tab w:val="left" w:pos="128"/>
        <w:tab w:val="right" w:pos="4846"/>
      </w:tabs>
      <w:ind w:left="521" w:right="5491"/>
    </w:pPr>
    <w:rPr>
      <w:rFonts w:ascii="Geneva" w:hAnsi="Geneva"/>
    </w:rPr>
  </w:style>
  <w:style w:type="paragraph" w:customStyle="1" w:styleId="OmniPage20">
    <w:name w:val="OmniPage #20"/>
    <w:basedOn w:val="Normal"/>
    <w:rsid w:val="009D0643"/>
    <w:pPr>
      <w:tabs>
        <w:tab w:val="left" w:pos="131"/>
        <w:tab w:val="right" w:pos="4895"/>
      </w:tabs>
      <w:ind w:left="524" w:right="5442"/>
    </w:pPr>
    <w:rPr>
      <w:rFonts w:ascii="Geneva" w:hAnsi="Geneva"/>
    </w:rPr>
  </w:style>
  <w:style w:type="paragraph" w:customStyle="1" w:styleId="OmniPage21">
    <w:name w:val="OmniPage #21"/>
    <w:basedOn w:val="Normal"/>
    <w:rsid w:val="009D0643"/>
    <w:pPr>
      <w:tabs>
        <w:tab w:val="left" w:pos="130"/>
        <w:tab w:val="right" w:pos="4969"/>
      </w:tabs>
      <w:ind w:left="523" w:right="5368"/>
    </w:pPr>
    <w:rPr>
      <w:rFonts w:ascii="Geneva" w:hAnsi="Geneva"/>
    </w:rPr>
  </w:style>
  <w:style w:type="paragraph" w:customStyle="1" w:styleId="OmniPage22">
    <w:name w:val="OmniPage #22"/>
    <w:basedOn w:val="Normal"/>
    <w:rsid w:val="009D0643"/>
    <w:pPr>
      <w:tabs>
        <w:tab w:val="left" w:pos="135"/>
        <w:tab w:val="right" w:pos="3625"/>
      </w:tabs>
      <w:ind w:left="135" w:right="6712"/>
    </w:pPr>
    <w:rPr>
      <w:rFonts w:ascii="Geneva" w:hAnsi="Geneva"/>
    </w:rPr>
  </w:style>
  <w:style w:type="paragraph" w:customStyle="1" w:styleId="OmniPage23">
    <w:name w:val="OmniPage #23"/>
    <w:basedOn w:val="Normal"/>
    <w:rsid w:val="009D0643"/>
    <w:pPr>
      <w:tabs>
        <w:tab w:val="left" w:pos="134"/>
        <w:tab w:val="right" w:pos="5023"/>
      </w:tabs>
      <w:ind w:left="527" w:right="5314"/>
    </w:pPr>
    <w:rPr>
      <w:rFonts w:ascii="Geneva" w:hAnsi="Geneva"/>
    </w:rPr>
  </w:style>
  <w:style w:type="paragraph" w:customStyle="1" w:styleId="OmniPage24">
    <w:name w:val="OmniPage #24"/>
    <w:basedOn w:val="Normal"/>
    <w:rsid w:val="009D0643"/>
    <w:pPr>
      <w:tabs>
        <w:tab w:val="left" w:pos="134"/>
        <w:tab w:val="right" w:pos="4946"/>
      </w:tabs>
      <w:ind w:left="527" w:right="5391"/>
    </w:pPr>
    <w:rPr>
      <w:rFonts w:ascii="Geneva" w:hAnsi="Geneva"/>
    </w:rPr>
  </w:style>
  <w:style w:type="paragraph" w:customStyle="1" w:styleId="OmniPage25">
    <w:name w:val="OmniPage #25"/>
    <w:basedOn w:val="Normal"/>
    <w:rsid w:val="009D0643"/>
    <w:pPr>
      <w:tabs>
        <w:tab w:val="left" w:pos="5226"/>
        <w:tab w:val="right" w:pos="6704"/>
      </w:tabs>
      <w:ind w:left="5226" w:right="3633"/>
    </w:pPr>
    <w:rPr>
      <w:rFonts w:ascii="Geneva" w:hAnsi="Geneva"/>
    </w:rPr>
  </w:style>
  <w:style w:type="paragraph" w:customStyle="1" w:styleId="OmniPage26">
    <w:name w:val="OmniPage #26"/>
    <w:basedOn w:val="Normal"/>
    <w:rsid w:val="009D0643"/>
    <w:pPr>
      <w:tabs>
        <w:tab w:val="left" w:pos="5225"/>
        <w:tab w:val="right" w:pos="9851"/>
      </w:tabs>
      <w:ind w:left="5618" w:right="486"/>
    </w:pPr>
    <w:rPr>
      <w:rFonts w:ascii="Geneva" w:hAnsi="Geneva"/>
    </w:rPr>
  </w:style>
  <w:style w:type="paragraph" w:customStyle="1" w:styleId="OmniPage27">
    <w:name w:val="OmniPage #27"/>
    <w:basedOn w:val="Normal"/>
    <w:rsid w:val="009D0643"/>
    <w:pPr>
      <w:tabs>
        <w:tab w:val="left" w:pos="5230"/>
        <w:tab w:val="right" w:pos="9967"/>
      </w:tabs>
      <w:ind w:left="5623" w:right="370"/>
    </w:pPr>
    <w:rPr>
      <w:rFonts w:ascii="Geneva" w:hAnsi="Geneva"/>
    </w:rPr>
  </w:style>
  <w:style w:type="paragraph" w:customStyle="1" w:styleId="OmniPage28">
    <w:name w:val="OmniPage #28"/>
    <w:basedOn w:val="Normal"/>
    <w:rsid w:val="009D0643"/>
    <w:pPr>
      <w:tabs>
        <w:tab w:val="left" w:pos="5232"/>
        <w:tab w:val="right" w:pos="10226"/>
      </w:tabs>
      <w:ind w:left="5625" w:right="111"/>
    </w:pPr>
    <w:rPr>
      <w:rFonts w:ascii="Geneva" w:hAnsi="Geneva"/>
    </w:rPr>
  </w:style>
  <w:style w:type="paragraph" w:customStyle="1" w:styleId="OmniPage29">
    <w:name w:val="OmniPage #29"/>
    <w:basedOn w:val="Normal"/>
    <w:rsid w:val="009D0643"/>
    <w:pPr>
      <w:tabs>
        <w:tab w:val="left" w:pos="5236"/>
        <w:tab w:val="right" w:pos="7446"/>
      </w:tabs>
      <w:ind w:left="5236" w:right="2891"/>
    </w:pPr>
    <w:rPr>
      <w:rFonts w:ascii="Geneva" w:hAnsi="Geneva"/>
    </w:rPr>
  </w:style>
  <w:style w:type="paragraph" w:customStyle="1" w:styleId="OmniPage30">
    <w:name w:val="OmniPage #30"/>
    <w:basedOn w:val="Normal"/>
    <w:rsid w:val="009D0643"/>
    <w:pPr>
      <w:tabs>
        <w:tab w:val="left" w:pos="5235"/>
        <w:tab w:val="right" w:pos="9856"/>
      </w:tabs>
      <w:ind w:left="5628" w:right="481"/>
    </w:pPr>
    <w:rPr>
      <w:rFonts w:ascii="Geneva" w:hAnsi="Geneva"/>
    </w:rPr>
  </w:style>
  <w:style w:type="paragraph" w:customStyle="1" w:styleId="OmniPage31">
    <w:name w:val="OmniPage #31"/>
    <w:basedOn w:val="Normal"/>
    <w:rsid w:val="009D0643"/>
    <w:pPr>
      <w:tabs>
        <w:tab w:val="left" w:pos="5234"/>
        <w:tab w:val="right" w:pos="10169"/>
      </w:tabs>
      <w:ind w:left="5627" w:right="168"/>
    </w:pPr>
    <w:rPr>
      <w:rFonts w:ascii="Geneva" w:hAnsi="Geneva"/>
    </w:rPr>
  </w:style>
  <w:style w:type="paragraph" w:customStyle="1" w:styleId="OmniPage32">
    <w:name w:val="OmniPage #32"/>
    <w:basedOn w:val="Normal"/>
    <w:rsid w:val="009D0643"/>
    <w:pPr>
      <w:tabs>
        <w:tab w:val="left" w:pos="5242"/>
        <w:tab w:val="right" w:pos="9808"/>
      </w:tabs>
      <w:ind w:left="5635" w:right="529"/>
    </w:pPr>
    <w:rPr>
      <w:rFonts w:ascii="Geneva" w:hAnsi="Geneva"/>
    </w:rPr>
  </w:style>
  <w:style w:type="paragraph" w:customStyle="1" w:styleId="OmniPage33">
    <w:name w:val="OmniPage #33"/>
    <w:basedOn w:val="Normal"/>
    <w:rsid w:val="009D0643"/>
    <w:pPr>
      <w:tabs>
        <w:tab w:val="left" w:pos="5245"/>
        <w:tab w:val="right" w:pos="10237"/>
      </w:tabs>
      <w:ind w:left="5638" w:right="100"/>
    </w:pPr>
    <w:rPr>
      <w:rFonts w:ascii="Geneva" w:hAnsi="Geneva"/>
    </w:rPr>
  </w:style>
  <w:style w:type="paragraph" w:customStyle="1" w:styleId="OmniPage34">
    <w:name w:val="OmniPage #34"/>
    <w:basedOn w:val="Normal"/>
    <w:rsid w:val="009D0643"/>
    <w:pPr>
      <w:tabs>
        <w:tab w:val="left" w:pos="5247"/>
        <w:tab w:val="right" w:pos="10227"/>
      </w:tabs>
      <w:ind w:left="5640" w:right="110"/>
    </w:pPr>
    <w:rPr>
      <w:rFonts w:ascii="Geneva" w:hAnsi="Geneva"/>
    </w:rPr>
  </w:style>
  <w:style w:type="paragraph" w:customStyle="1" w:styleId="OmniPage35">
    <w:name w:val="OmniPage #35"/>
    <w:basedOn w:val="Normal"/>
    <w:rsid w:val="009D0643"/>
    <w:pPr>
      <w:tabs>
        <w:tab w:val="left" w:pos="5246"/>
        <w:tab w:val="right" w:pos="6495"/>
      </w:tabs>
      <w:ind w:left="5246" w:right="3842"/>
    </w:pPr>
    <w:rPr>
      <w:rFonts w:ascii="Geneva" w:hAnsi="Geneva"/>
    </w:rPr>
  </w:style>
  <w:style w:type="paragraph" w:customStyle="1" w:styleId="OmniPage36">
    <w:name w:val="OmniPage #36"/>
    <w:basedOn w:val="Normal"/>
    <w:rsid w:val="009D0643"/>
    <w:pPr>
      <w:tabs>
        <w:tab w:val="left" w:pos="5251"/>
        <w:tab w:val="right" w:pos="9873"/>
      </w:tabs>
      <w:ind w:left="5644" w:right="464"/>
    </w:pPr>
    <w:rPr>
      <w:rFonts w:ascii="Geneva" w:hAnsi="Geneva"/>
    </w:rPr>
  </w:style>
  <w:style w:type="paragraph" w:customStyle="1" w:styleId="OmniPage37">
    <w:name w:val="OmniPage #37"/>
    <w:basedOn w:val="Normal"/>
    <w:rsid w:val="009D0643"/>
    <w:pPr>
      <w:tabs>
        <w:tab w:val="left" w:pos="5250"/>
        <w:tab w:val="right" w:pos="9955"/>
      </w:tabs>
      <w:ind w:left="5643" w:right="382"/>
    </w:pPr>
    <w:rPr>
      <w:rFonts w:ascii="Geneva" w:hAnsi="Geneva"/>
    </w:rPr>
  </w:style>
  <w:style w:type="paragraph" w:customStyle="1" w:styleId="OmniPage38">
    <w:name w:val="OmniPage #38"/>
    <w:basedOn w:val="Normal"/>
    <w:rsid w:val="009D0643"/>
    <w:pPr>
      <w:tabs>
        <w:tab w:val="left" w:pos="5254"/>
        <w:tab w:val="right" w:pos="7214"/>
      </w:tabs>
      <w:ind w:left="5254" w:right="3123"/>
    </w:pPr>
    <w:rPr>
      <w:rFonts w:ascii="Geneva" w:hAnsi="Geneva"/>
    </w:rPr>
  </w:style>
  <w:style w:type="paragraph" w:customStyle="1" w:styleId="OmniPage39">
    <w:name w:val="OmniPage #39"/>
    <w:basedOn w:val="Normal"/>
    <w:rsid w:val="009D0643"/>
    <w:pPr>
      <w:tabs>
        <w:tab w:val="left" w:pos="5254"/>
        <w:tab w:val="right" w:pos="9876"/>
      </w:tabs>
      <w:ind w:left="5647" w:right="461"/>
    </w:pPr>
    <w:rPr>
      <w:rFonts w:ascii="Geneva" w:hAnsi="Geneva"/>
    </w:rPr>
  </w:style>
  <w:style w:type="paragraph" w:customStyle="1" w:styleId="OmniPage1">
    <w:name w:val="OmniPage #1"/>
    <w:basedOn w:val="Normal"/>
    <w:rsid w:val="009D0643"/>
    <w:pPr>
      <w:tabs>
        <w:tab w:val="left" w:pos="100"/>
        <w:tab w:val="right" w:pos="4878"/>
      </w:tabs>
      <w:ind w:left="339" w:right="5307"/>
    </w:pPr>
    <w:rPr>
      <w:rFonts w:ascii="Geneva" w:hAnsi="Geneva"/>
    </w:rPr>
  </w:style>
  <w:style w:type="paragraph" w:styleId="BodyText">
    <w:name w:val="Body Text"/>
    <w:basedOn w:val="Normal"/>
    <w:link w:val="BodyTextChar"/>
    <w:uiPriority w:val="99"/>
    <w:rsid w:val="009D0643"/>
    <w:rPr>
      <w:rFonts w:ascii="Century Gothic" w:hAnsi="Century Gothic"/>
      <w:sz w:val="18"/>
    </w:rPr>
  </w:style>
  <w:style w:type="paragraph" w:customStyle="1" w:styleId="BodyText23">
    <w:name w:val="Body Text 23"/>
    <w:basedOn w:val="Normal"/>
    <w:rsid w:val="009D0643"/>
    <w:pPr>
      <w:ind w:left="284"/>
    </w:pPr>
    <w:rPr>
      <w:rFonts w:ascii="Century Gothic" w:hAnsi="Century Gothic"/>
    </w:rPr>
  </w:style>
  <w:style w:type="paragraph" w:customStyle="1" w:styleId="BodyTextIndent21">
    <w:name w:val="Body Text Indent 21"/>
    <w:basedOn w:val="Normal"/>
    <w:rsid w:val="009D0643"/>
    <w:pPr>
      <w:ind w:left="142"/>
    </w:pPr>
    <w:rPr>
      <w:rFonts w:ascii="Century Gothic" w:hAnsi="Century Gothic"/>
      <w:sz w:val="18"/>
    </w:rPr>
  </w:style>
  <w:style w:type="paragraph" w:customStyle="1" w:styleId="BodyText22">
    <w:name w:val="Body Text 22"/>
    <w:basedOn w:val="Normal"/>
    <w:rsid w:val="009D0643"/>
    <w:pPr>
      <w:ind w:right="141"/>
    </w:pPr>
    <w:rPr>
      <w:rFonts w:ascii="Century Gothic" w:hAnsi="Century Gothic"/>
      <w:sz w:val="18"/>
    </w:rPr>
  </w:style>
  <w:style w:type="paragraph" w:customStyle="1" w:styleId="Subhead1">
    <w:name w:val="Subhead 1"/>
    <w:basedOn w:val="BodyText1"/>
    <w:rsid w:val="009D0643"/>
    <w:pPr>
      <w:keepNext/>
      <w:spacing w:before="170" w:after="57"/>
    </w:pPr>
    <w:rPr>
      <w:b/>
      <w:color w:val="auto"/>
    </w:rPr>
  </w:style>
  <w:style w:type="paragraph" w:customStyle="1" w:styleId="BodyText1">
    <w:name w:val="Body Text1"/>
    <w:rsid w:val="009D0643"/>
    <w:pPr>
      <w:widowControl w:val="0"/>
      <w:tabs>
        <w:tab w:val="left" w:pos="397"/>
      </w:tabs>
      <w:overflowPunct w:val="0"/>
      <w:autoSpaceDE w:val="0"/>
      <w:autoSpaceDN w:val="0"/>
      <w:adjustRightInd w:val="0"/>
      <w:spacing w:line="210" w:lineRule="atLeast"/>
      <w:textAlignment w:val="baseline"/>
    </w:pPr>
    <w:rPr>
      <w:rFonts w:ascii="Century Gothic" w:hAnsi="Century Gothic"/>
      <w:color w:val="000000"/>
      <w:sz w:val="18"/>
      <w:lang w:val="de-DE" w:eastAsia="de-DE"/>
    </w:rPr>
  </w:style>
  <w:style w:type="paragraph" w:customStyle="1" w:styleId="DocumentMap1">
    <w:name w:val="Document Map1"/>
    <w:basedOn w:val="Normal"/>
    <w:rsid w:val="009D0643"/>
    <w:pPr>
      <w:shd w:val="clear" w:color="auto" w:fill="000080"/>
    </w:pPr>
    <w:rPr>
      <w:rFonts w:ascii="Tahoma" w:hAnsi="Tahoma"/>
    </w:rPr>
  </w:style>
  <w:style w:type="paragraph" w:customStyle="1" w:styleId="BodyTextIndent31">
    <w:name w:val="Body Text Indent 31"/>
    <w:basedOn w:val="Normal"/>
    <w:rsid w:val="009D0643"/>
    <w:pPr>
      <w:widowControl/>
      <w:tabs>
        <w:tab w:val="left" w:pos="-142"/>
        <w:tab w:val="left" w:pos="1440"/>
        <w:tab w:val="right" w:pos="5023"/>
        <w:tab w:val="right" w:pos="9781"/>
      </w:tabs>
      <w:ind w:left="900"/>
    </w:pPr>
    <w:rPr>
      <w:sz w:val="24"/>
    </w:rPr>
  </w:style>
  <w:style w:type="paragraph" w:customStyle="1" w:styleId="BodyText31">
    <w:name w:val="Body Text 31"/>
    <w:basedOn w:val="Normal"/>
    <w:rsid w:val="009D0643"/>
    <w:pPr>
      <w:tabs>
        <w:tab w:val="left" w:pos="567"/>
        <w:tab w:val="left" w:pos="1985"/>
      </w:tabs>
      <w:jc w:val="both"/>
    </w:pPr>
    <w:rPr>
      <w:sz w:val="24"/>
    </w:rPr>
  </w:style>
  <w:style w:type="paragraph" w:customStyle="1" w:styleId="BalloonText2">
    <w:name w:val="Balloon Text2"/>
    <w:basedOn w:val="Normal"/>
    <w:rsid w:val="009D0643"/>
    <w:rPr>
      <w:rFonts w:ascii="Tahoma" w:hAnsi="Tahoma"/>
      <w:sz w:val="16"/>
    </w:rPr>
  </w:style>
  <w:style w:type="paragraph" w:customStyle="1" w:styleId="BalloonText1">
    <w:name w:val="Balloon Text1"/>
    <w:basedOn w:val="Normal"/>
    <w:rsid w:val="009D0643"/>
    <w:rPr>
      <w:rFonts w:ascii="Tahoma" w:hAnsi="Tahoma"/>
      <w:sz w:val="16"/>
    </w:rPr>
  </w:style>
  <w:style w:type="paragraph" w:customStyle="1" w:styleId="BodyText21">
    <w:name w:val="Body Text 21"/>
    <w:basedOn w:val="Normal"/>
    <w:rsid w:val="009D0643"/>
    <w:pPr>
      <w:ind w:left="810"/>
      <w:jc w:val="both"/>
    </w:pPr>
    <w:rPr>
      <w:rFonts w:ascii="Arial" w:hAnsi="Arial"/>
      <w:sz w:val="24"/>
      <w:lang w:val="en-GB"/>
    </w:rPr>
  </w:style>
  <w:style w:type="paragraph" w:customStyle="1" w:styleId="Sprechblasentext">
    <w:name w:val="Sprechblasentext"/>
    <w:basedOn w:val="Normal"/>
    <w:semiHidden/>
    <w:rsid w:val="009D0643"/>
    <w:rPr>
      <w:rFonts w:ascii="Tahoma" w:hAnsi="Tahoma" w:cs="Tahoma"/>
      <w:sz w:val="16"/>
      <w:szCs w:val="16"/>
    </w:rPr>
  </w:style>
  <w:style w:type="paragraph" w:styleId="BodyTextIndent">
    <w:name w:val="Body Text Indent"/>
    <w:basedOn w:val="Normal"/>
    <w:link w:val="BodyTextIndentChar"/>
    <w:rsid w:val="009D0643"/>
    <w:pPr>
      <w:spacing w:after="120"/>
      <w:ind w:left="283"/>
    </w:pPr>
  </w:style>
  <w:style w:type="paragraph" w:styleId="BodyText2">
    <w:name w:val="Body Text 2"/>
    <w:basedOn w:val="Normal"/>
    <w:rsid w:val="009D0643"/>
    <w:pPr>
      <w:spacing w:after="120" w:line="480" w:lineRule="auto"/>
    </w:pPr>
  </w:style>
  <w:style w:type="paragraph" w:customStyle="1" w:styleId="DeltaViewTableBody">
    <w:name w:val="DeltaView Table Body"/>
    <w:basedOn w:val="Normal"/>
    <w:rsid w:val="009D0643"/>
    <w:pPr>
      <w:widowControl/>
      <w:overflowPunct/>
      <w:textAlignment w:val="auto"/>
    </w:pPr>
    <w:rPr>
      <w:rFonts w:ascii="Arial" w:hAnsi="Arial" w:cs="Arial"/>
      <w:sz w:val="24"/>
      <w:szCs w:val="24"/>
      <w:lang w:val="en-US" w:eastAsia="en-US"/>
    </w:rPr>
  </w:style>
  <w:style w:type="paragraph" w:styleId="TOC1">
    <w:name w:val="toc 1"/>
    <w:basedOn w:val="Normal"/>
    <w:next w:val="Normal"/>
    <w:uiPriority w:val="39"/>
    <w:rsid w:val="009D0643"/>
    <w:pPr>
      <w:keepNext/>
      <w:keepLines/>
      <w:tabs>
        <w:tab w:val="left" w:pos="720"/>
        <w:tab w:val="left" w:leader="dot" w:pos="7200"/>
      </w:tabs>
      <w:overflowPunct/>
      <w:autoSpaceDE/>
      <w:autoSpaceDN/>
      <w:adjustRightInd/>
      <w:spacing w:before="240" w:after="240"/>
      <w:jc w:val="both"/>
      <w:textAlignment w:val="auto"/>
    </w:pPr>
    <w:rPr>
      <w:rFonts w:ascii="Arial" w:hAnsi="Arial"/>
      <w:sz w:val="24"/>
      <w:lang w:val="en-GB" w:eastAsia="en-US"/>
    </w:rPr>
  </w:style>
  <w:style w:type="paragraph" w:styleId="BalloonText">
    <w:name w:val="Balloon Text"/>
    <w:basedOn w:val="Normal"/>
    <w:link w:val="BalloonTextChar"/>
    <w:uiPriority w:val="99"/>
    <w:rsid w:val="009D0643"/>
    <w:rPr>
      <w:rFonts w:ascii="Tahoma" w:hAnsi="Tahoma" w:cs="Tahoma"/>
      <w:sz w:val="16"/>
      <w:szCs w:val="16"/>
    </w:rPr>
  </w:style>
  <w:style w:type="paragraph" w:styleId="BodyText3">
    <w:name w:val="Body Text 3"/>
    <w:basedOn w:val="Normal"/>
    <w:rsid w:val="009D0643"/>
    <w:pPr>
      <w:overflowPunct/>
      <w:spacing w:after="120"/>
      <w:textAlignment w:val="auto"/>
    </w:pPr>
    <w:rPr>
      <w:sz w:val="16"/>
      <w:szCs w:val="16"/>
      <w:lang w:eastAsia="en-US"/>
    </w:rPr>
  </w:style>
  <w:style w:type="paragraph" w:customStyle="1" w:styleId="Formatvorlage">
    <w:name w:val="Formatvorlage"/>
    <w:basedOn w:val="Normal"/>
    <w:rsid w:val="009D0643"/>
    <w:pPr>
      <w:widowControl/>
      <w:overflowPunct/>
      <w:autoSpaceDE/>
      <w:autoSpaceDN/>
      <w:adjustRightInd/>
      <w:textAlignment w:val="auto"/>
    </w:pPr>
    <w:rPr>
      <w:rFonts w:ascii="Arial" w:hAnsi="Arial"/>
      <w:snapToGrid w:val="0"/>
      <w:sz w:val="22"/>
    </w:rPr>
  </w:style>
  <w:style w:type="paragraph" w:customStyle="1" w:styleId="AufzhlungE1Nr">
    <w:name w:val="Aufzählung E1 Nr."/>
    <w:basedOn w:val="Normal"/>
    <w:rsid w:val="009D0643"/>
    <w:pPr>
      <w:widowControl/>
      <w:tabs>
        <w:tab w:val="num" w:pos="1559"/>
      </w:tabs>
      <w:overflowPunct/>
      <w:autoSpaceDE/>
      <w:autoSpaceDN/>
      <w:adjustRightInd/>
      <w:spacing w:after="120"/>
      <w:ind w:left="1559" w:hanging="425"/>
      <w:textAlignment w:val="auto"/>
    </w:pPr>
    <w:rPr>
      <w:rFonts w:ascii="Arial" w:hAnsi="Arial"/>
    </w:rPr>
  </w:style>
  <w:style w:type="character" w:styleId="CommentReference">
    <w:name w:val="annotation reference"/>
    <w:rsid w:val="009D0643"/>
    <w:rPr>
      <w:sz w:val="16"/>
      <w:szCs w:val="16"/>
    </w:rPr>
  </w:style>
  <w:style w:type="paragraph" w:styleId="CommentText">
    <w:name w:val="annotation text"/>
    <w:basedOn w:val="Normal"/>
    <w:link w:val="CommentTextChar"/>
    <w:uiPriority w:val="99"/>
    <w:rsid w:val="009D0643"/>
  </w:style>
  <w:style w:type="paragraph" w:styleId="CommentSubject">
    <w:name w:val="annotation subject"/>
    <w:basedOn w:val="CommentText"/>
    <w:next w:val="CommentText"/>
    <w:link w:val="CommentSubjectChar"/>
    <w:uiPriority w:val="99"/>
    <w:rsid w:val="009D0643"/>
    <w:rPr>
      <w:b/>
      <w:bCs/>
    </w:rPr>
  </w:style>
  <w:style w:type="paragraph" w:styleId="FootnoteText">
    <w:name w:val="footnote text"/>
    <w:basedOn w:val="Normal"/>
    <w:link w:val="FootnoteTextChar"/>
    <w:uiPriority w:val="99"/>
    <w:rsid w:val="009D0643"/>
  </w:style>
  <w:style w:type="character" w:styleId="FootnoteReference">
    <w:name w:val="footnote reference"/>
    <w:uiPriority w:val="99"/>
    <w:rsid w:val="009D0643"/>
    <w:rPr>
      <w:vertAlign w:val="superscript"/>
    </w:rPr>
  </w:style>
  <w:style w:type="paragraph" w:styleId="BodyTextIndent2">
    <w:name w:val="Body Text Indent 2"/>
    <w:basedOn w:val="Normal"/>
    <w:rsid w:val="009D0643"/>
    <w:pPr>
      <w:spacing w:after="120" w:line="480" w:lineRule="auto"/>
      <w:ind w:left="283"/>
    </w:pPr>
  </w:style>
  <w:style w:type="paragraph" w:customStyle="1" w:styleId="Heading0">
    <w:name w:val="Heading 0"/>
    <w:basedOn w:val="Normal"/>
    <w:next w:val="Normal"/>
    <w:rsid w:val="009D0643"/>
    <w:pPr>
      <w:widowControl/>
      <w:numPr>
        <w:numId w:val="8"/>
      </w:numPr>
      <w:tabs>
        <w:tab w:val="left" w:pos="2131"/>
        <w:tab w:val="left" w:pos="3283"/>
        <w:tab w:val="left" w:pos="4003"/>
        <w:tab w:val="left" w:pos="4723"/>
      </w:tabs>
      <w:suppressAutoHyphens/>
      <w:overflowPunct/>
      <w:autoSpaceDE/>
      <w:autoSpaceDN/>
      <w:adjustRightInd/>
      <w:jc w:val="both"/>
      <w:textAlignment w:val="auto"/>
      <w:outlineLvl w:val="0"/>
    </w:pPr>
    <w:rPr>
      <w:rFonts w:ascii="Tahoma" w:hAnsi="Tahoma"/>
      <w:vanish/>
      <w:color w:val="FF0000"/>
      <w:lang w:val="en-GB" w:eastAsia="en-US"/>
    </w:rPr>
  </w:style>
  <w:style w:type="paragraph" w:customStyle="1" w:styleId="indent1">
    <w:name w:val="indent1"/>
    <w:basedOn w:val="Normal"/>
    <w:rsid w:val="009D0643"/>
    <w:pPr>
      <w:widowControl/>
      <w:overflowPunct/>
      <w:autoSpaceDE/>
      <w:autoSpaceDN/>
      <w:adjustRightInd/>
      <w:ind w:left="720" w:hanging="720"/>
      <w:jc w:val="both"/>
      <w:textAlignment w:val="auto"/>
    </w:pPr>
    <w:rPr>
      <w:rFonts w:ascii="Helvetica" w:hAnsi="Helvetica"/>
      <w:sz w:val="24"/>
      <w:lang w:val="en-GB" w:eastAsia="en-US"/>
    </w:rPr>
  </w:style>
  <w:style w:type="paragraph" w:customStyle="1" w:styleId="indent2">
    <w:name w:val="indent2"/>
    <w:basedOn w:val="indent1"/>
    <w:rsid w:val="009D0643"/>
    <w:pPr>
      <w:tabs>
        <w:tab w:val="left" w:pos="720"/>
      </w:tabs>
      <w:ind w:left="1440" w:hanging="1440"/>
    </w:pPr>
  </w:style>
  <w:style w:type="paragraph" w:customStyle="1" w:styleId="ABCIN">
    <w:name w:val="ABCIN"/>
    <w:basedOn w:val="Normal"/>
    <w:rsid w:val="009D0643"/>
    <w:pPr>
      <w:widowControl/>
      <w:tabs>
        <w:tab w:val="left" w:pos="720"/>
      </w:tabs>
      <w:overflowPunct/>
      <w:autoSpaceDE/>
      <w:autoSpaceDN/>
      <w:adjustRightInd/>
      <w:ind w:left="2520" w:hanging="720"/>
      <w:jc w:val="both"/>
      <w:textAlignment w:val="auto"/>
    </w:pPr>
    <w:rPr>
      <w:rFonts w:ascii="Helvetica" w:hAnsi="Helvetica"/>
      <w:sz w:val="24"/>
      <w:lang w:val="en-GB" w:eastAsia="en-US"/>
    </w:rPr>
  </w:style>
  <w:style w:type="paragraph" w:customStyle="1" w:styleId="CarCarCharCharCarCar">
    <w:name w:val="Car Car Char Char Car Car"/>
    <w:basedOn w:val="Normal"/>
    <w:rsid w:val="00CB4723"/>
    <w:pPr>
      <w:overflowPunct/>
      <w:autoSpaceDE/>
      <w:autoSpaceDN/>
      <w:spacing w:after="160" w:line="240" w:lineRule="exact"/>
      <w:jc w:val="both"/>
    </w:pPr>
    <w:rPr>
      <w:lang w:val="en-GB" w:eastAsia="en-US" w:bidi="he-IL"/>
    </w:rPr>
  </w:style>
  <w:style w:type="character" w:customStyle="1" w:styleId="Heading9Char">
    <w:name w:val="Heading 9 Char"/>
    <w:aliases w:val="Legal Level 1.1.1.1. Char,App Heading Char,App Heading1 Char,App Heading2 Char,progress Char,progress1 Char,progress2 Char,progress11 Char,progress3 Char,progress4 Char,progress5 Char,progress6 Char,progress7 Char,progress12 Char,h9 Char"/>
    <w:basedOn w:val="DefaultParagraphFont"/>
    <w:link w:val="Heading9"/>
    <w:uiPriority w:val="99"/>
    <w:rsid w:val="00E87DBB"/>
    <w:rPr>
      <w:rFonts w:ascii="Arial" w:hAnsi="Arial"/>
      <w:color w:val="333333"/>
      <w:sz w:val="22"/>
      <w:szCs w:val="22"/>
      <w:lang w:val="en-GB" w:eastAsia="en-GB"/>
    </w:rPr>
  </w:style>
  <w:style w:type="numbering" w:styleId="111111">
    <w:name w:val="Outline List 2"/>
    <w:basedOn w:val="NoList"/>
    <w:rsid w:val="00E87DBB"/>
    <w:pPr>
      <w:numPr>
        <w:numId w:val="1"/>
      </w:numPr>
    </w:pPr>
  </w:style>
  <w:style w:type="numbering" w:styleId="1ai">
    <w:name w:val="Outline List 1"/>
    <w:basedOn w:val="NoList"/>
    <w:rsid w:val="00E87DBB"/>
    <w:pPr>
      <w:numPr>
        <w:numId w:val="2"/>
      </w:numPr>
    </w:pPr>
  </w:style>
  <w:style w:type="numbering" w:styleId="ArticleSection">
    <w:name w:val="Outline List 3"/>
    <w:basedOn w:val="NoList"/>
    <w:rsid w:val="00E87DBB"/>
    <w:pPr>
      <w:numPr>
        <w:numId w:val="3"/>
      </w:numPr>
    </w:pPr>
  </w:style>
  <w:style w:type="paragraph" w:styleId="BlockText">
    <w:name w:val="Block Text"/>
    <w:basedOn w:val="Normal"/>
    <w:uiPriority w:val="99"/>
    <w:rsid w:val="00E87DBB"/>
    <w:pPr>
      <w:widowControl/>
      <w:overflowPunct/>
      <w:autoSpaceDE/>
      <w:autoSpaceDN/>
      <w:adjustRightInd/>
      <w:spacing w:after="120" w:line="264" w:lineRule="atLeast"/>
      <w:ind w:left="1440" w:right="1440"/>
      <w:textAlignment w:val="auto"/>
    </w:pPr>
    <w:rPr>
      <w:rFonts w:ascii="Arial" w:hAnsi="Arial"/>
      <w:color w:val="333333"/>
      <w:sz w:val="22"/>
      <w:szCs w:val="19"/>
      <w:lang w:val="en-GB" w:eastAsia="en-GB"/>
    </w:rPr>
  </w:style>
  <w:style w:type="paragraph" w:styleId="BodyTextFirstIndent">
    <w:name w:val="Body Text First Indent"/>
    <w:basedOn w:val="BodyText"/>
    <w:link w:val="BodyTextFirstIndent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Char">
    <w:name w:val="Body Text Char"/>
    <w:basedOn w:val="DefaultParagraphFont"/>
    <w:link w:val="BodyText"/>
    <w:uiPriority w:val="99"/>
    <w:rsid w:val="00E87DBB"/>
    <w:rPr>
      <w:rFonts w:ascii="Century Gothic" w:hAnsi="Century Gothic"/>
      <w:sz w:val="18"/>
      <w:lang w:val="de-DE" w:eastAsia="de-DE"/>
    </w:rPr>
  </w:style>
  <w:style w:type="character" w:customStyle="1" w:styleId="BodyTextFirstIndentChar">
    <w:name w:val="Body Text First Indent Char"/>
    <w:basedOn w:val="BodyTextChar"/>
    <w:link w:val="BodyTextFirstIndent"/>
    <w:rsid w:val="00E87DBB"/>
    <w:rPr>
      <w:rFonts w:ascii="Century Gothic" w:hAnsi="Century Gothic"/>
      <w:sz w:val="18"/>
      <w:lang w:val="de-DE" w:eastAsia="de-DE"/>
    </w:rPr>
  </w:style>
  <w:style w:type="paragraph" w:styleId="BodyTextFirstIndent2">
    <w:name w:val="Body Text First Indent 2"/>
    <w:basedOn w:val="BodyTextIndent"/>
    <w:link w:val="BodyTextFirstIndent2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IndentChar">
    <w:name w:val="Body Text Indent Char"/>
    <w:basedOn w:val="DefaultParagraphFont"/>
    <w:link w:val="BodyTextIndent"/>
    <w:rsid w:val="00E87DBB"/>
    <w:rPr>
      <w:lang w:val="de-DE" w:eastAsia="de-DE"/>
    </w:rPr>
  </w:style>
  <w:style w:type="character" w:customStyle="1" w:styleId="BodyTextFirstIndent2Char">
    <w:name w:val="Body Text First Indent 2 Char"/>
    <w:basedOn w:val="BodyTextIndentChar"/>
    <w:link w:val="BodyTextFirstIndent2"/>
    <w:rsid w:val="00E87DBB"/>
    <w:rPr>
      <w:lang w:val="de-DE" w:eastAsia="de-DE"/>
    </w:rPr>
  </w:style>
  <w:style w:type="paragraph" w:styleId="BodyTextIndent3">
    <w:name w:val="Body Text Indent 3"/>
    <w:basedOn w:val="Normal"/>
    <w:link w:val="BodyTextIndent3Char"/>
    <w:rsid w:val="00E87DBB"/>
    <w:pPr>
      <w:widowControl/>
      <w:overflowPunct/>
      <w:autoSpaceDE/>
      <w:autoSpaceDN/>
      <w:adjustRightInd/>
      <w:spacing w:after="120" w:line="264" w:lineRule="atLeast"/>
      <w:ind w:left="283"/>
      <w:textAlignment w:val="auto"/>
    </w:pPr>
    <w:rPr>
      <w:rFonts w:ascii="Arial" w:hAnsi="Arial"/>
      <w:color w:val="333333"/>
      <w:sz w:val="16"/>
      <w:szCs w:val="16"/>
      <w:lang w:val="en-GB" w:eastAsia="en-GB"/>
    </w:rPr>
  </w:style>
  <w:style w:type="character" w:customStyle="1" w:styleId="BodyTextIndent3Char">
    <w:name w:val="Body Text Indent 3 Char"/>
    <w:basedOn w:val="DefaultParagraphFont"/>
    <w:link w:val="BodyTextIndent3"/>
    <w:rsid w:val="00E87DBB"/>
    <w:rPr>
      <w:rFonts w:ascii="Arial" w:hAnsi="Arial"/>
      <w:color w:val="333333"/>
      <w:sz w:val="16"/>
      <w:szCs w:val="16"/>
      <w:lang w:val="en-GB" w:eastAsia="en-GB"/>
    </w:rPr>
  </w:style>
  <w:style w:type="paragraph" w:styleId="Closing">
    <w:name w:val="Closing"/>
    <w:basedOn w:val="Normal"/>
    <w:link w:val="ClosingChar"/>
    <w:rsid w:val="00E87DBB"/>
    <w:pPr>
      <w:widowControl/>
      <w:overflowPunct/>
      <w:autoSpaceDE/>
      <w:autoSpaceDN/>
      <w:adjustRightInd/>
      <w:spacing w:line="264" w:lineRule="atLeast"/>
      <w:ind w:left="4252"/>
      <w:textAlignment w:val="auto"/>
    </w:pPr>
    <w:rPr>
      <w:rFonts w:ascii="Arial" w:hAnsi="Arial"/>
      <w:color w:val="333333"/>
      <w:sz w:val="22"/>
      <w:szCs w:val="19"/>
      <w:lang w:val="en-GB" w:eastAsia="en-GB"/>
    </w:rPr>
  </w:style>
  <w:style w:type="character" w:customStyle="1" w:styleId="ClosingChar">
    <w:name w:val="Closing Char"/>
    <w:basedOn w:val="DefaultParagraphFont"/>
    <w:link w:val="Closing"/>
    <w:rsid w:val="00E87DBB"/>
    <w:rPr>
      <w:rFonts w:ascii="Arial" w:hAnsi="Arial"/>
      <w:color w:val="333333"/>
      <w:sz w:val="22"/>
      <w:szCs w:val="19"/>
      <w:lang w:val="en-GB" w:eastAsia="en-GB"/>
    </w:rPr>
  </w:style>
  <w:style w:type="paragraph" w:styleId="E-mailSignature">
    <w:name w:val="E-mail Signature"/>
    <w:basedOn w:val="Normal"/>
    <w:link w:val="E-mailSignatureChar"/>
    <w:rsid w:val="00E87DBB"/>
    <w:pPr>
      <w:widowControl/>
      <w:overflowPunct/>
      <w:autoSpaceDE/>
      <w:autoSpaceDN/>
      <w:adjustRightInd/>
      <w:spacing w:line="264" w:lineRule="atLeast"/>
      <w:textAlignment w:val="auto"/>
    </w:pPr>
    <w:rPr>
      <w:rFonts w:ascii="Arial" w:hAnsi="Arial"/>
      <w:color w:val="333333"/>
      <w:sz w:val="22"/>
      <w:szCs w:val="19"/>
      <w:lang w:val="en-GB" w:eastAsia="en-GB"/>
    </w:rPr>
  </w:style>
  <w:style w:type="character" w:customStyle="1" w:styleId="E-mailSignatureChar">
    <w:name w:val="E-mail Signature Char"/>
    <w:basedOn w:val="DefaultParagraphFont"/>
    <w:link w:val="E-mailSignature"/>
    <w:rsid w:val="00E87DBB"/>
    <w:rPr>
      <w:rFonts w:ascii="Arial" w:hAnsi="Arial"/>
      <w:color w:val="333333"/>
      <w:sz w:val="22"/>
      <w:szCs w:val="19"/>
      <w:lang w:val="en-GB" w:eastAsia="en-GB"/>
    </w:rPr>
  </w:style>
  <w:style w:type="character" w:styleId="Emphasis">
    <w:name w:val="Emphasis"/>
    <w:uiPriority w:val="99"/>
    <w:qFormat/>
    <w:rsid w:val="00E87DBB"/>
    <w:rPr>
      <w:i/>
      <w:iCs/>
    </w:rPr>
  </w:style>
  <w:style w:type="paragraph" w:styleId="EnvelopeAddress">
    <w:name w:val="envelope address"/>
    <w:basedOn w:val="Normal"/>
    <w:rsid w:val="00E87DBB"/>
    <w:pPr>
      <w:framePr w:w="7920" w:h="1980" w:hRule="exact" w:hSpace="180" w:wrap="auto" w:hAnchor="page" w:xAlign="center" w:yAlign="bottom"/>
      <w:widowControl/>
      <w:overflowPunct/>
      <w:autoSpaceDE/>
      <w:autoSpaceDN/>
      <w:adjustRightInd/>
      <w:spacing w:line="264" w:lineRule="atLeast"/>
      <w:ind w:left="2880"/>
      <w:textAlignment w:val="auto"/>
    </w:pPr>
    <w:rPr>
      <w:rFonts w:ascii="Arial" w:hAnsi="Arial" w:cs="Arial"/>
      <w:color w:val="333333"/>
      <w:sz w:val="19"/>
      <w:szCs w:val="19"/>
      <w:lang w:val="en-GB" w:eastAsia="en-GB"/>
    </w:rPr>
  </w:style>
  <w:style w:type="paragraph" w:styleId="EnvelopeReturn">
    <w:name w:val="envelope return"/>
    <w:basedOn w:val="Normal"/>
    <w:rsid w:val="00E87DBB"/>
    <w:pPr>
      <w:widowControl/>
      <w:overflowPunct/>
      <w:autoSpaceDE/>
      <w:autoSpaceDN/>
      <w:adjustRightInd/>
      <w:spacing w:line="264" w:lineRule="atLeast"/>
      <w:textAlignment w:val="auto"/>
    </w:pPr>
    <w:rPr>
      <w:rFonts w:ascii="Arial" w:hAnsi="Arial" w:cs="Arial"/>
      <w:color w:val="333333"/>
      <w:lang w:val="en-GB" w:eastAsia="en-GB"/>
    </w:rPr>
  </w:style>
  <w:style w:type="character" w:styleId="HTMLAcronym">
    <w:name w:val="HTML Acronym"/>
    <w:basedOn w:val="DefaultParagraphFont"/>
    <w:uiPriority w:val="99"/>
    <w:rsid w:val="00E87DBB"/>
  </w:style>
  <w:style w:type="paragraph" w:styleId="HTMLAddress">
    <w:name w:val="HTML Address"/>
    <w:basedOn w:val="Normal"/>
    <w:link w:val="HTMLAddressChar"/>
    <w:uiPriority w:val="99"/>
    <w:rsid w:val="00E87DBB"/>
    <w:pPr>
      <w:widowControl/>
      <w:overflowPunct/>
      <w:autoSpaceDE/>
      <w:autoSpaceDN/>
      <w:adjustRightInd/>
      <w:spacing w:line="264" w:lineRule="atLeast"/>
      <w:textAlignment w:val="auto"/>
    </w:pPr>
    <w:rPr>
      <w:rFonts w:ascii="Arial" w:hAnsi="Arial"/>
      <w:i/>
      <w:iCs/>
      <w:color w:val="333333"/>
      <w:sz w:val="22"/>
      <w:szCs w:val="19"/>
      <w:lang w:val="en-GB" w:eastAsia="en-GB"/>
    </w:rPr>
  </w:style>
  <w:style w:type="character" w:customStyle="1" w:styleId="HTMLAddressChar">
    <w:name w:val="HTML Address Char"/>
    <w:basedOn w:val="DefaultParagraphFont"/>
    <w:link w:val="HTMLAddress"/>
    <w:uiPriority w:val="99"/>
    <w:rsid w:val="00E87DBB"/>
    <w:rPr>
      <w:rFonts w:ascii="Arial" w:hAnsi="Arial"/>
      <w:i/>
      <w:iCs/>
      <w:color w:val="333333"/>
      <w:sz w:val="22"/>
      <w:szCs w:val="19"/>
      <w:lang w:val="en-GB" w:eastAsia="en-GB"/>
    </w:rPr>
  </w:style>
  <w:style w:type="character" w:styleId="HTMLCite">
    <w:name w:val="HTML Cite"/>
    <w:uiPriority w:val="99"/>
    <w:rsid w:val="00E87DBB"/>
    <w:rPr>
      <w:i/>
      <w:iCs/>
    </w:rPr>
  </w:style>
  <w:style w:type="character" w:styleId="HTMLCode">
    <w:name w:val="HTML Code"/>
    <w:uiPriority w:val="99"/>
    <w:rsid w:val="00E87DBB"/>
    <w:rPr>
      <w:rFonts w:ascii="Courier New" w:hAnsi="Courier New" w:cs="Courier New"/>
      <w:sz w:val="20"/>
      <w:szCs w:val="20"/>
    </w:rPr>
  </w:style>
  <w:style w:type="character" w:styleId="HTMLDefinition">
    <w:name w:val="HTML Definition"/>
    <w:uiPriority w:val="99"/>
    <w:rsid w:val="00E87DBB"/>
    <w:rPr>
      <w:i/>
      <w:iCs/>
    </w:rPr>
  </w:style>
  <w:style w:type="character" w:styleId="HTMLKeyboard">
    <w:name w:val="HTML Keyboard"/>
    <w:uiPriority w:val="99"/>
    <w:rsid w:val="00E87DBB"/>
    <w:rPr>
      <w:rFonts w:ascii="Courier New" w:hAnsi="Courier New" w:cs="Courier New"/>
      <w:sz w:val="20"/>
      <w:szCs w:val="20"/>
    </w:rPr>
  </w:style>
  <w:style w:type="paragraph" w:styleId="HTMLPreformatted">
    <w:name w:val="HTML Preformatted"/>
    <w:basedOn w:val="Normal"/>
    <w:link w:val="HTMLPreformattedChar"/>
    <w:uiPriority w:val="99"/>
    <w:rsid w:val="00E87DBB"/>
    <w:pPr>
      <w:widowControl/>
      <w:overflowPunct/>
      <w:autoSpaceDE/>
      <w:autoSpaceDN/>
      <w:adjustRightInd/>
      <w:spacing w:line="264" w:lineRule="atLeast"/>
      <w:textAlignment w:val="auto"/>
    </w:pPr>
    <w:rPr>
      <w:rFonts w:ascii="Courier New" w:hAnsi="Courier New"/>
      <w:color w:val="333333"/>
      <w:lang w:val="en-GB" w:eastAsia="en-GB"/>
    </w:rPr>
  </w:style>
  <w:style w:type="character" w:customStyle="1" w:styleId="HTMLPreformattedChar">
    <w:name w:val="HTML Preformatted Char"/>
    <w:basedOn w:val="DefaultParagraphFont"/>
    <w:link w:val="HTMLPreformatted"/>
    <w:uiPriority w:val="99"/>
    <w:rsid w:val="00E87DBB"/>
    <w:rPr>
      <w:rFonts w:ascii="Courier New" w:hAnsi="Courier New"/>
      <w:color w:val="333333"/>
      <w:lang w:val="en-GB" w:eastAsia="en-GB"/>
    </w:rPr>
  </w:style>
  <w:style w:type="character" w:styleId="HTMLSample">
    <w:name w:val="HTML Sample"/>
    <w:uiPriority w:val="99"/>
    <w:rsid w:val="00E87DBB"/>
    <w:rPr>
      <w:rFonts w:ascii="Courier New" w:hAnsi="Courier New" w:cs="Courier New"/>
    </w:rPr>
  </w:style>
  <w:style w:type="character" w:styleId="HTMLTypewriter">
    <w:name w:val="HTML Typewriter"/>
    <w:uiPriority w:val="99"/>
    <w:rsid w:val="00E87DBB"/>
    <w:rPr>
      <w:rFonts w:ascii="Courier New" w:hAnsi="Courier New" w:cs="Courier New"/>
      <w:sz w:val="20"/>
      <w:szCs w:val="20"/>
    </w:rPr>
  </w:style>
  <w:style w:type="character" w:styleId="HTMLVariable">
    <w:name w:val="HTML Variable"/>
    <w:uiPriority w:val="99"/>
    <w:rsid w:val="00E87DBB"/>
    <w:rPr>
      <w:i/>
      <w:iCs/>
    </w:rPr>
  </w:style>
  <w:style w:type="character" w:styleId="LineNumber">
    <w:name w:val="line number"/>
    <w:basedOn w:val="DefaultParagraphFont"/>
    <w:rsid w:val="00E87DBB"/>
  </w:style>
  <w:style w:type="paragraph" w:styleId="List4">
    <w:name w:val="List 4"/>
    <w:basedOn w:val="Normal"/>
    <w:rsid w:val="00E87DBB"/>
    <w:pPr>
      <w:widowControl/>
      <w:overflowPunct/>
      <w:autoSpaceDE/>
      <w:autoSpaceDN/>
      <w:adjustRightInd/>
      <w:spacing w:line="264" w:lineRule="atLeast"/>
      <w:ind w:left="1132" w:hanging="283"/>
      <w:textAlignment w:val="auto"/>
    </w:pPr>
    <w:rPr>
      <w:rFonts w:ascii="Arial" w:hAnsi="Arial"/>
      <w:color w:val="333333"/>
      <w:sz w:val="22"/>
      <w:szCs w:val="19"/>
      <w:lang w:val="en-GB" w:eastAsia="en-GB"/>
    </w:rPr>
  </w:style>
  <w:style w:type="paragraph" w:styleId="List5">
    <w:name w:val="List 5"/>
    <w:basedOn w:val="Normal"/>
    <w:rsid w:val="00E87DBB"/>
    <w:pPr>
      <w:widowControl/>
      <w:overflowPunct/>
      <w:autoSpaceDE/>
      <w:autoSpaceDN/>
      <w:adjustRightInd/>
      <w:spacing w:line="264" w:lineRule="atLeast"/>
      <w:ind w:left="1415" w:hanging="283"/>
      <w:textAlignment w:val="auto"/>
    </w:pPr>
    <w:rPr>
      <w:rFonts w:ascii="Arial" w:hAnsi="Arial"/>
      <w:color w:val="333333"/>
      <w:sz w:val="22"/>
      <w:szCs w:val="19"/>
      <w:lang w:val="en-GB" w:eastAsia="en-GB"/>
    </w:rPr>
  </w:style>
  <w:style w:type="paragraph" w:styleId="ListBullet4">
    <w:name w:val="List Bullet 4"/>
    <w:basedOn w:val="Normal"/>
    <w:rsid w:val="00E87DBB"/>
    <w:pPr>
      <w:widowControl/>
      <w:tabs>
        <w:tab w:val="num" w:pos="1209"/>
      </w:tabs>
      <w:overflowPunct/>
      <w:autoSpaceDE/>
      <w:autoSpaceDN/>
      <w:adjustRightInd/>
      <w:spacing w:line="264" w:lineRule="atLeast"/>
      <w:ind w:left="1209" w:hanging="360"/>
      <w:textAlignment w:val="auto"/>
    </w:pPr>
    <w:rPr>
      <w:rFonts w:ascii="Arial" w:hAnsi="Arial"/>
      <w:color w:val="333333"/>
      <w:sz w:val="22"/>
      <w:szCs w:val="19"/>
      <w:lang w:val="en-GB" w:eastAsia="en-GB"/>
    </w:rPr>
  </w:style>
  <w:style w:type="paragraph" w:styleId="ListBullet5">
    <w:name w:val="List Bullet 5"/>
    <w:basedOn w:val="Normal"/>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ListContinue">
    <w:name w:val="List Continue"/>
    <w:basedOn w:val="Normal"/>
    <w:rsid w:val="00E87DBB"/>
    <w:pPr>
      <w:widowControl/>
      <w:overflowPunct/>
      <w:autoSpaceDE/>
      <w:autoSpaceDN/>
      <w:adjustRightInd/>
      <w:spacing w:after="120" w:line="264" w:lineRule="atLeast"/>
      <w:ind w:left="283"/>
      <w:textAlignment w:val="auto"/>
    </w:pPr>
    <w:rPr>
      <w:rFonts w:ascii="Arial" w:hAnsi="Arial"/>
      <w:color w:val="333333"/>
      <w:sz w:val="22"/>
      <w:szCs w:val="19"/>
      <w:lang w:val="en-GB" w:eastAsia="en-GB"/>
    </w:rPr>
  </w:style>
  <w:style w:type="paragraph" w:styleId="ListContinue2">
    <w:name w:val="List Continue 2"/>
    <w:basedOn w:val="Normal"/>
    <w:rsid w:val="00E87DBB"/>
    <w:pPr>
      <w:widowControl/>
      <w:overflowPunct/>
      <w:autoSpaceDE/>
      <w:autoSpaceDN/>
      <w:adjustRightInd/>
      <w:spacing w:after="120" w:line="264" w:lineRule="atLeast"/>
      <w:ind w:left="566"/>
      <w:textAlignment w:val="auto"/>
    </w:pPr>
    <w:rPr>
      <w:rFonts w:ascii="Arial" w:hAnsi="Arial"/>
      <w:color w:val="333333"/>
      <w:sz w:val="22"/>
      <w:szCs w:val="19"/>
      <w:lang w:val="en-GB" w:eastAsia="en-GB"/>
    </w:rPr>
  </w:style>
  <w:style w:type="paragraph" w:styleId="ListContinue3">
    <w:name w:val="List Continue 3"/>
    <w:basedOn w:val="Normal"/>
    <w:rsid w:val="00E87DBB"/>
    <w:pPr>
      <w:widowControl/>
      <w:overflowPunct/>
      <w:autoSpaceDE/>
      <w:autoSpaceDN/>
      <w:adjustRightInd/>
      <w:spacing w:after="120" w:line="264" w:lineRule="atLeast"/>
      <w:ind w:left="849"/>
      <w:textAlignment w:val="auto"/>
    </w:pPr>
    <w:rPr>
      <w:rFonts w:ascii="Arial" w:hAnsi="Arial"/>
      <w:color w:val="333333"/>
      <w:sz w:val="22"/>
      <w:szCs w:val="19"/>
      <w:lang w:val="en-GB" w:eastAsia="en-GB"/>
    </w:rPr>
  </w:style>
  <w:style w:type="paragraph" w:styleId="ListContinue4">
    <w:name w:val="List Continue 4"/>
    <w:basedOn w:val="Normal"/>
    <w:rsid w:val="00E87DBB"/>
    <w:pPr>
      <w:widowControl/>
      <w:overflowPunct/>
      <w:autoSpaceDE/>
      <w:autoSpaceDN/>
      <w:adjustRightInd/>
      <w:spacing w:after="120" w:line="264" w:lineRule="atLeast"/>
      <w:ind w:left="1132"/>
      <w:textAlignment w:val="auto"/>
    </w:pPr>
    <w:rPr>
      <w:rFonts w:ascii="Arial" w:hAnsi="Arial"/>
      <w:color w:val="333333"/>
      <w:sz w:val="22"/>
      <w:szCs w:val="19"/>
      <w:lang w:val="en-GB" w:eastAsia="en-GB"/>
    </w:rPr>
  </w:style>
  <w:style w:type="paragraph" w:styleId="ListContinue5">
    <w:name w:val="List Continue 5"/>
    <w:basedOn w:val="Normal"/>
    <w:rsid w:val="00E87DBB"/>
    <w:pPr>
      <w:widowControl/>
      <w:overflowPunct/>
      <w:autoSpaceDE/>
      <w:autoSpaceDN/>
      <w:adjustRightInd/>
      <w:spacing w:after="120" w:line="264" w:lineRule="atLeast"/>
      <w:ind w:left="1415"/>
      <w:textAlignment w:val="auto"/>
    </w:pPr>
    <w:rPr>
      <w:rFonts w:ascii="Arial" w:hAnsi="Arial"/>
      <w:color w:val="333333"/>
      <w:sz w:val="22"/>
      <w:szCs w:val="19"/>
      <w:lang w:val="en-GB" w:eastAsia="en-GB"/>
    </w:rPr>
  </w:style>
  <w:style w:type="paragraph" w:styleId="ListNumber4">
    <w:name w:val="List Number 4"/>
    <w:basedOn w:val="Normal"/>
    <w:uiPriority w:val="99"/>
    <w:rsid w:val="00E87DBB"/>
    <w:pPr>
      <w:widowControl/>
      <w:tabs>
        <w:tab w:val="num" w:pos="1209"/>
      </w:tabs>
      <w:overflowPunct/>
      <w:autoSpaceDE/>
      <w:autoSpaceDN/>
      <w:adjustRightInd/>
      <w:spacing w:line="264" w:lineRule="atLeast"/>
      <w:ind w:left="1209" w:hanging="360"/>
      <w:textAlignment w:val="auto"/>
    </w:pPr>
    <w:rPr>
      <w:rFonts w:ascii="Verdana" w:hAnsi="Verdana"/>
      <w:color w:val="333333"/>
      <w:sz w:val="22"/>
      <w:szCs w:val="19"/>
      <w:lang w:val="en-GB" w:eastAsia="en-GB"/>
    </w:rPr>
  </w:style>
  <w:style w:type="paragraph" w:styleId="ListNumber5">
    <w:name w:val="List Number 5"/>
    <w:basedOn w:val="Normal"/>
    <w:uiPriority w:val="99"/>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MessageHeader">
    <w:name w:val="Message Header"/>
    <w:basedOn w:val="Normal"/>
    <w:link w:val="MessageHeaderChar"/>
    <w:rsid w:val="00E87DBB"/>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line="264" w:lineRule="atLeast"/>
      <w:ind w:left="1134" w:hanging="1134"/>
      <w:textAlignment w:val="auto"/>
    </w:pPr>
    <w:rPr>
      <w:rFonts w:ascii="Arial" w:hAnsi="Arial" w:cs="Arial"/>
      <w:color w:val="333333"/>
      <w:sz w:val="19"/>
      <w:szCs w:val="19"/>
      <w:lang w:val="en-GB" w:eastAsia="en-GB"/>
    </w:rPr>
  </w:style>
  <w:style w:type="character" w:customStyle="1" w:styleId="MessageHeaderChar">
    <w:name w:val="Message Header Char"/>
    <w:basedOn w:val="DefaultParagraphFont"/>
    <w:link w:val="MessageHeader"/>
    <w:rsid w:val="00E87DBB"/>
    <w:rPr>
      <w:rFonts w:ascii="Arial" w:hAnsi="Arial" w:cs="Arial"/>
      <w:color w:val="333333"/>
      <w:sz w:val="19"/>
      <w:szCs w:val="19"/>
      <w:shd w:val="pct20" w:color="auto" w:fill="auto"/>
      <w:lang w:val="en-GB" w:eastAsia="en-GB"/>
    </w:rPr>
  </w:style>
  <w:style w:type="paragraph" w:styleId="NormalWeb">
    <w:name w:val="Normal (Web)"/>
    <w:basedOn w:val="Normal"/>
    <w:uiPriority w:val="99"/>
    <w:rsid w:val="00E87DBB"/>
    <w:pPr>
      <w:widowControl/>
      <w:overflowPunct/>
      <w:autoSpaceDE/>
      <w:autoSpaceDN/>
      <w:adjustRightInd/>
      <w:spacing w:line="228" w:lineRule="atLeast"/>
      <w:textAlignment w:val="auto"/>
    </w:pPr>
    <w:rPr>
      <w:color w:val="333333"/>
      <w:sz w:val="24"/>
      <w:szCs w:val="19"/>
      <w:lang w:val="en-GB" w:eastAsia="en-GB"/>
    </w:rPr>
  </w:style>
  <w:style w:type="paragraph" w:styleId="NoteHeading">
    <w:name w:val="Note Heading"/>
    <w:basedOn w:val="Normal"/>
    <w:next w:val="Normal"/>
    <w:link w:val="NoteHeading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NoteHeadingChar">
    <w:name w:val="Note Heading Char"/>
    <w:basedOn w:val="DefaultParagraphFont"/>
    <w:link w:val="NoteHeading"/>
    <w:rsid w:val="00E87DBB"/>
    <w:rPr>
      <w:rFonts w:ascii="Verdana" w:hAnsi="Verdana"/>
      <w:color w:val="333333"/>
      <w:sz w:val="19"/>
      <w:szCs w:val="19"/>
      <w:lang w:val="en-GB" w:eastAsia="en-GB"/>
    </w:rPr>
  </w:style>
  <w:style w:type="paragraph" w:styleId="PlainText">
    <w:name w:val="Plain Text"/>
    <w:basedOn w:val="Normal"/>
    <w:link w:val="PlainTextChar"/>
    <w:rsid w:val="00E87DBB"/>
    <w:pPr>
      <w:widowControl/>
      <w:overflowPunct/>
      <w:autoSpaceDE/>
      <w:autoSpaceDN/>
      <w:adjustRightInd/>
      <w:spacing w:line="228" w:lineRule="atLeast"/>
      <w:textAlignment w:val="auto"/>
    </w:pPr>
    <w:rPr>
      <w:rFonts w:ascii="Courier New" w:hAnsi="Courier New" w:cs="Courier New"/>
      <w:color w:val="333333"/>
      <w:lang w:val="en-GB" w:eastAsia="en-GB"/>
    </w:rPr>
  </w:style>
  <w:style w:type="character" w:customStyle="1" w:styleId="PlainTextChar">
    <w:name w:val="Plain Text Char"/>
    <w:basedOn w:val="DefaultParagraphFont"/>
    <w:link w:val="PlainText"/>
    <w:rsid w:val="00E87DBB"/>
    <w:rPr>
      <w:rFonts w:ascii="Courier New" w:hAnsi="Courier New" w:cs="Courier New"/>
      <w:color w:val="333333"/>
      <w:lang w:val="en-GB" w:eastAsia="en-GB"/>
    </w:rPr>
  </w:style>
  <w:style w:type="paragraph" w:styleId="Salutation">
    <w:name w:val="Salutation"/>
    <w:basedOn w:val="Normal"/>
    <w:next w:val="Normal"/>
    <w:link w:val="Salutation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SalutationChar">
    <w:name w:val="Salutation Char"/>
    <w:basedOn w:val="DefaultParagraphFont"/>
    <w:link w:val="Salutation"/>
    <w:rsid w:val="00E87DBB"/>
    <w:rPr>
      <w:rFonts w:ascii="Verdana" w:hAnsi="Verdana"/>
      <w:color w:val="333333"/>
      <w:sz w:val="19"/>
      <w:szCs w:val="19"/>
      <w:lang w:val="en-GB" w:eastAsia="en-GB"/>
    </w:rPr>
  </w:style>
  <w:style w:type="paragraph" w:styleId="Signature">
    <w:name w:val="Signature"/>
    <w:basedOn w:val="Normal"/>
    <w:link w:val="SignatureChar"/>
    <w:rsid w:val="00E87DBB"/>
    <w:pPr>
      <w:widowControl/>
      <w:overflowPunct/>
      <w:autoSpaceDE/>
      <w:autoSpaceDN/>
      <w:adjustRightInd/>
      <w:spacing w:line="228" w:lineRule="atLeast"/>
      <w:ind w:left="4252"/>
      <w:textAlignment w:val="auto"/>
    </w:pPr>
    <w:rPr>
      <w:rFonts w:ascii="Verdana" w:hAnsi="Verdana"/>
      <w:color w:val="333333"/>
      <w:sz w:val="19"/>
      <w:szCs w:val="19"/>
      <w:lang w:val="en-GB" w:eastAsia="en-GB"/>
    </w:rPr>
  </w:style>
  <w:style w:type="character" w:customStyle="1" w:styleId="SignatureChar">
    <w:name w:val="Signature Char"/>
    <w:basedOn w:val="DefaultParagraphFont"/>
    <w:link w:val="Signature"/>
    <w:rsid w:val="00E87DBB"/>
    <w:rPr>
      <w:rFonts w:ascii="Verdana" w:hAnsi="Verdana"/>
      <w:color w:val="333333"/>
      <w:sz w:val="19"/>
      <w:szCs w:val="19"/>
      <w:lang w:val="en-GB" w:eastAsia="en-GB"/>
    </w:rPr>
  </w:style>
  <w:style w:type="character" w:styleId="Strong">
    <w:name w:val="Strong"/>
    <w:uiPriority w:val="22"/>
    <w:qFormat/>
    <w:rsid w:val="00E87DBB"/>
    <w:rPr>
      <w:b/>
      <w:bCs/>
    </w:rPr>
  </w:style>
  <w:style w:type="table" w:styleId="Table3Deffects1">
    <w:name w:val="Table 3D effects 1"/>
    <w:basedOn w:val="TableNormal"/>
    <w:rsid w:val="00E87DBB"/>
    <w:pPr>
      <w:spacing w:line="264"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87DBB"/>
    <w:pPr>
      <w:spacing w:line="264"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7DBB"/>
    <w:pPr>
      <w:spacing w:line="264"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7DBB"/>
    <w:pPr>
      <w:spacing w:line="264"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7DBB"/>
    <w:pPr>
      <w:spacing w:line="264"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7DBB"/>
    <w:pPr>
      <w:spacing w:line="264"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7DBB"/>
    <w:pPr>
      <w:spacing w:line="264"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7DBB"/>
    <w:pPr>
      <w:spacing w:line="264"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7DBB"/>
    <w:pPr>
      <w:spacing w:line="264"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7DBB"/>
    <w:pPr>
      <w:spacing w:line="264"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7DBB"/>
    <w:pPr>
      <w:spacing w:line="264"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7DBB"/>
    <w:pPr>
      <w:spacing w:line="264"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7DBB"/>
    <w:pPr>
      <w:spacing w:line="264"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7DBB"/>
    <w:pPr>
      <w:spacing w:line="264"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7DBB"/>
    <w:pPr>
      <w:spacing w:line="264"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7DBB"/>
    <w:pPr>
      <w:spacing w:line="264"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7DBB"/>
    <w:pPr>
      <w:spacing w:line="264"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7DBB"/>
    <w:pPr>
      <w:spacing w:line="264"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7DBB"/>
    <w:pPr>
      <w:spacing w:line="264"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7DBB"/>
    <w:pPr>
      <w:spacing w:line="264"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87DBB"/>
    <w:pPr>
      <w:spacing w:line="264"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7DBB"/>
    <w:pPr>
      <w:spacing w:line="264"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7DBB"/>
    <w:pPr>
      <w:spacing w:line="264"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7DBB"/>
    <w:pPr>
      <w:spacing w:line="264"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7DBB"/>
    <w:pPr>
      <w:spacing w:line="264"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7DBB"/>
    <w:pPr>
      <w:spacing w:line="264"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7DBB"/>
    <w:pPr>
      <w:spacing w:line="264"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7DBB"/>
    <w:pPr>
      <w:spacing w:line="264"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7DBB"/>
    <w:pPr>
      <w:spacing w:line="264"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7DBB"/>
    <w:pPr>
      <w:spacing w:line="264"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7DBB"/>
    <w:pPr>
      <w:spacing w:line="264"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DBB"/>
    <w:pPr>
      <w:widowControl/>
      <w:overflowPunct/>
      <w:autoSpaceDE/>
      <w:autoSpaceDN/>
      <w:adjustRightInd/>
      <w:spacing w:before="120" w:line="228" w:lineRule="atLeast"/>
      <w:textAlignment w:val="auto"/>
    </w:pPr>
    <w:rPr>
      <w:rFonts w:ascii="Verdana" w:hAnsi="Verdana" w:cs="Arial"/>
      <w:b/>
      <w:bCs/>
      <w:color w:val="333333"/>
      <w:sz w:val="24"/>
      <w:szCs w:val="19"/>
      <w:lang w:val="en-GB" w:eastAsia="en-GB"/>
    </w:rPr>
  </w:style>
  <w:style w:type="paragraph" w:styleId="TOC2">
    <w:name w:val="toc 2"/>
    <w:basedOn w:val="Normal"/>
    <w:next w:val="Normal"/>
    <w:autoRedefine/>
    <w:uiPriority w:val="39"/>
    <w:rsid w:val="00B136E5"/>
    <w:pPr>
      <w:widowControl/>
      <w:tabs>
        <w:tab w:val="left" w:pos="616"/>
        <w:tab w:val="right" w:pos="10478"/>
      </w:tabs>
      <w:overflowPunct/>
      <w:autoSpaceDE/>
      <w:autoSpaceDN/>
      <w:adjustRightInd/>
      <w:spacing w:before="100" w:beforeAutospacing="1" w:after="60" w:line="228" w:lineRule="atLeast"/>
      <w:ind w:left="221" w:right="2528"/>
      <w:textAlignment w:val="auto"/>
    </w:pPr>
    <w:rPr>
      <w:rFonts w:ascii="Verdana" w:hAnsi="Verdana"/>
      <w:noProof/>
      <w:color w:val="333333"/>
      <w:sz w:val="19"/>
      <w:szCs w:val="19"/>
      <w:lang w:val="en-GB" w:eastAsia="en-GB"/>
    </w:rPr>
  </w:style>
  <w:style w:type="paragraph" w:styleId="TOC3">
    <w:name w:val="toc 3"/>
    <w:basedOn w:val="Normal"/>
    <w:next w:val="Normal"/>
    <w:autoRedefine/>
    <w:uiPriority w:val="39"/>
    <w:rsid w:val="00E87DBB"/>
    <w:pPr>
      <w:widowControl/>
      <w:tabs>
        <w:tab w:val="right" w:pos="10478"/>
      </w:tabs>
      <w:overflowPunct/>
      <w:autoSpaceDE/>
      <w:autoSpaceDN/>
      <w:adjustRightInd/>
      <w:spacing w:before="120" w:after="60" w:line="228" w:lineRule="atLeast"/>
      <w:ind w:left="11"/>
      <w:textAlignment w:val="auto"/>
    </w:pPr>
    <w:rPr>
      <w:rFonts w:ascii="Verdana" w:hAnsi="Verdana"/>
      <w:b/>
      <w:noProof/>
      <w:color w:val="333333"/>
      <w:sz w:val="19"/>
      <w:szCs w:val="19"/>
      <w:lang w:val="en-GB" w:eastAsia="en-GB"/>
    </w:rPr>
  </w:style>
  <w:style w:type="paragraph" w:styleId="ListBullet">
    <w:name w:val="List Bullet"/>
    <w:basedOn w:val="Normal"/>
    <w:rsid w:val="00E87DBB"/>
    <w:pPr>
      <w:widowControl/>
      <w:numPr>
        <w:numId w:val="4"/>
      </w:numPr>
      <w:tabs>
        <w:tab w:val="clear" w:pos="720"/>
        <w:tab w:val="num" w:pos="658"/>
      </w:tabs>
      <w:overflowPunct/>
      <w:autoSpaceDE/>
      <w:autoSpaceDN/>
      <w:adjustRightInd/>
      <w:spacing w:before="120" w:after="120" w:line="228" w:lineRule="atLeast"/>
      <w:ind w:left="644" w:hanging="630"/>
      <w:textAlignment w:val="auto"/>
    </w:pPr>
    <w:rPr>
      <w:rFonts w:ascii="Verdana" w:hAnsi="Verdana"/>
      <w:color w:val="333333"/>
      <w:sz w:val="19"/>
      <w:szCs w:val="19"/>
      <w:lang w:val="en-GB" w:eastAsia="en-GB"/>
    </w:rPr>
  </w:style>
  <w:style w:type="paragraph" w:styleId="ListBullet2">
    <w:name w:val="List Bullet 2"/>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styleId="ListBullet3">
    <w:name w:val="List Bullet 3"/>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customStyle="1" w:styleId="TableHeadingstyle">
    <w:name w:val="Table Heading style"/>
    <w:basedOn w:val="Normal"/>
    <w:rsid w:val="00E87DBB"/>
    <w:pPr>
      <w:widowControl/>
      <w:overflowPunct/>
      <w:autoSpaceDE/>
      <w:autoSpaceDN/>
      <w:adjustRightInd/>
      <w:ind w:left="28"/>
      <w:textAlignment w:val="auto"/>
    </w:pPr>
    <w:rPr>
      <w:rFonts w:ascii="Verdana" w:hAnsi="Verdana"/>
      <w:caps/>
      <w:color w:val="FFFFFF"/>
      <w:sz w:val="19"/>
      <w:szCs w:val="19"/>
      <w:lang w:val="en-GB" w:eastAsia="en-GB"/>
    </w:rPr>
  </w:style>
  <w:style w:type="paragraph" w:customStyle="1" w:styleId="Contentsstyle">
    <w:name w:val="Contents style"/>
    <w:basedOn w:val="Heading4"/>
    <w:rsid w:val="00E87DBB"/>
    <w:pPr>
      <w:widowControl/>
      <w:overflowPunct/>
      <w:autoSpaceDE/>
      <w:autoSpaceDN/>
      <w:adjustRightInd/>
      <w:spacing w:after="120" w:line="384" w:lineRule="atLeast"/>
      <w:jc w:val="left"/>
      <w:textAlignment w:val="auto"/>
    </w:pPr>
    <w:rPr>
      <w:rFonts w:ascii="Verdana" w:hAnsi="Verdana"/>
      <w:bCs/>
      <w:caps/>
      <w:color w:val="5C7F92"/>
      <w:szCs w:val="28"/>
      <w:lang w:val="en-GB" w:eastAsia="en-GB"/>
    </w:rPr>
  </w:style>
  <w:style w:type="paragraph" w:styleId="ListNumber">
    <w:name w:val="List Number"/>
    <w:basedOn w:val="Normal"/>
    <w:rsid w:val="00E87DBB"/>
    <w:pPr>
      <w:widowControl/>
      <w:numPr>
        <w:numId w:val="9"/>
      </w:numPr>
      <w:overflowPunct/>
      <w:autoSpaceDE/>
      <w:autoSpaceDN/>
      <w:adjustRightInd/>
      <w:spacing w:line="228" w:lineRule="atLeast"/>
      <w:textAlignment w:val="auto"/>
    </w:pPr>
    <w:rPr>
      <w:rFonts w:ascii="Verdana" w:hAnsi="Verdana"/>
      <w:caps/>
      <w:color w:val="00338D"/>
      <w:sz w:val="32"/>
      <w:szCs w:val="19"/>
      <w:lang w:val="en-GB" w:eastAsia="en-GB"/>
    </w:rPr>
  </w:style>
  <w:style w:type="paragraph" w:customStyle="1" w:styleId="Captionstyle">
    <w:name w:val="Caption style"/>
    <w:basedOn w:val="Normal"/>
    <w:next w:val="Normal"/>
    <w:rsid w:val="00E87DBB"/>
    <w:pPr>
      <w:widowControl/>
      <w:overflowPunct/>
      <w:autoSpaceDE/>
      <w:autoSpaceDN/>
      <w:adjustRightInd/>
      <w:spacing w:before="120" w:after="240" w:line="228" w:lineRule="atLeast"/>
      <w:textAlignment w:val="auto"/>
    </w:pPr>
    <w:rPr>
      <w:rFonts w:ascii="Verdana" w:hAnsi="Verdana"/>
      <w:i/>
      <w:color w:val="333333"/>
      <w:sz w:val="19"/>
      <w:szCs w:val="19"/>
      <w:lang w:val="en-GB" w:eastAsia="en-GB"/>
    </w:rPr>
  </w:style>
  <w:style w:type="paragraph" w:customStyle="1" w:styleId="Contents">
    <w:name w:val="Contents"/>
    <w:rsid w:val="00E87DBB"/>
    <w:pPr>
      <w:spacing w:line="280" w:lineRule="atLeast"/>
    </w:pPr>
    <w:rPr>
      <w:rFonts w:ascii="Arial" w:hAnsi="Arial"/>
      <w:b/>
      <w:color w:val="482A60"/>
      <w:sz w:val="36"/>
      <w:lang w:val="en-GB"/>
    </w:rPr>
  </w:style>
  <w:style w:type="paragraph" w:customStyle="1" w:styleId="InfoGrey">
    <w:name w:val="Info Grey"/>
    <w:basedOn w:val="Normal"/>
    <w:next w:val="Normal"/>
    <w:rsid w:val="00E87DBB"/>
    <w:pPr>
      <w:widowControl/>
      <w:shd w:val="clear" w:color="auto" w:fill="E6E6E6"/>
      <w:overflowPunct/>
      <w:autoSpaceDE/>
      <w:autoSpaceDN/>
      <w:adjustRightInd/>
      <w:spacing w:line="280" w:lineRule="atLeast"/>
      <w:textAlignment w:val="auto"/>
    </w:pPr>
    <w:rPr>
      <w:rFonts w:ascii="Arial" w:hAnsi="Arial"/>
      <w:i/>
      <w:color w:val="000000"/>
      <w:sz w:val="22"/>
      <w:lang w:val="en-GB" w:eastAsia="en-US"/>
    </w:rPr>
  </w:style>
  <w:style w:type="table" w:styleId="MediumGrid1-Accent5">
    <w:name w:val="Medium Grid 1 Accent 5"/>
    <w:basedOn w:val="TableNormal"/>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aliases w:val="List Paragraph 2,Bullet List,Bullet 1,List Paragraph1,List Paragraph Char Char,b1,Number_1,SGLText List Paragraph,ListPar1,new,List Paragraph2,List Paragraph11,Normal Sentence,List Paragraph21,list1 Char,list1"/>
    <w:basedOn w:val="Normal"/>
    <w:link w:val="ListParagraphChar"/>
    <w:uiPriority w:val="34"/>
    <w:qFormat/>
    <w:rsid w:val="00E87DBB"/>
    <w:pPr>
      <w:widowControl/>
      <w:overflowPunct/>
      <w:autoSpaceDE/>
      <w:autoSpaceDN/>
      <w:adjustRightInd/>
      <w:spacing w:after="200" w:line="276" w:lineRule="auto"/>
      <w:ind w:left="720"/>
      <w:contextualSpacing/>
      <w:textAlignment w:val="auto"/>
    </w:pPr>
    <w:rPr>
      <w:rFonts w:ascii="Calibri" w:hAnsi="Calibri"/>
      <w:sz w:val="22"/>
      <w:szCs w:val="22"/>
      <w:lang w:val="en-GB" w:eastAsia="en-GB"/>
    </w:rPr>
  </w:style>
  <w:style w:type="paragraph" w:styleId="TOC4">
    <w:name w:val="toc 4"/>
    <w:basedOn w:val="Normal"/>
    <w:next w:val="Normal"/>
    <w:autoRedefine/>
    <w:uiPriority w:val="39"/>
    <w:unhideWhenUsed/>
    <w:rsid w:val="00E87DBB"/>
    <w:pPr>
      <w:widowControl/>
      <w:overflowPunct/>
      <w:autoSpaceDE/>
      <w:autoSpaceDN/>
      <w:adjustRightInd/>
      <w:spacing w:after="100" w:line="276" w:lineRule="auto"/>
      <w:ind w:left="660"/>
      <w:textAlignment w:val="auto"/>
    </w:pPr>
    <w:rPr>
      <w:rFonts w:ascii="Calibri" w:hAnsi="Calibri"/>
      <w:sz w:val="22"/>
      <w:szCs w:val="22"/>
      <w:lang w:val="en-GB" w:eastAsia="en-GB"/>
    </w:rPr>
  </w:style>
  <w:style w:type="paragraph" w:styleId="TOC5">
    <w:name w:val="toc 5"/>
    <w:basedOn w:val="Normal"/>
    <w:next w:val="Normal"/>
    <w:autoRedefine/>
    <w:uiPriority w:val="39"/>
    <w:unhideWhenUsed/>
    <w:rsid w:val="00E87DBB"/>
    <w:pPr>
      <w:widowControl/>
      <w:overflowPunct/>
      <w:autoSpaceDE/>
      <w:autoSpaceDN/>
      <w:adjustRightInd/>
      <w:spacing w:after="100" w:line="276" w:lineRule="auto"/>
      <w:ind w:left="880"/>
      <w:textAlignment w:val="auto"/>
    </w:pPr>
    <w:rPr>
      <w:rFonts w:ascii="Calibri" w:hAnsi="Calibri"/>
      <w:sz w:val="22"/>
      <w:szCs w:val="22"/>
      <w:lang w:val="en-GB" w:eastAsia="en-GB"/>
    </w:rPr>
  </w:style>
  <w:style w:type="paragraph" w:styleId="TOC6">
    <w:name w:val="toc 6"/>
    <w:basedOn w:val="Normal"/>
    <w:next w:val="Normal"/>
    <w:autoRedefine/>
    <w:uiPriority w:val="39"/>
    <w:unhideWhenUsed/>
    <w:rsid w:val="00E87DBB"/>
    <w:pPr>
      <w:widowControl/>
      <w:overflowPunct/>
      <w:autoSpaceDE/>
      <w:autoSpaceDN/>
      <w:adjustRightInd/>
      <w:spacing w:after="100" w:line="276" w:lineRule="auto"/>
      <w:ind w:left="1100"/>
      <w:textAlignment w:val="auto"/>
    </w:pPr>
    <w:rPr>
      <w:rFonts w:ascii="Calibri" w:hAnsi="Calibri"/>
      <w:sz w:val="22"/>
      <w:szCs w:val="22"/>
      <w:lang w:val="en-GB" w:eastAsia="en-GB"/>
    </w:rPr>
  </w:style>
  <w:style w:type="paragraph" w:styleId="TOC7">
    <w:name w:val="toc 7"/>
    <w:basedOn w:val="Normal"/>
    <w:next w:val="Normal"/>
    <w:autoRedefine/>
    <w:uiPriority w:val="39"/>
    <w:unhideWhenUsed/>
    <w:rsid w:val="00E87DBB"/>
    <w:pPr>
      <w:widowControl/>
      <w:overflowPunct/>
      <w:autoSpaceDE/>
      <w:autoSpaceDN/>
      <w:adjustRightInd/>
      <w:spacing w:after="100" w:line="276" w:lineRule="auto"/>
      <w:ind w:left="1320"/>
      <w:textAlignment w:val="auto"/>
    </w:pPr>
    <w:rPr>
      <w:rFonts w:ascii="Calibri" w:hAnsi="Calibri"/>
      <w:sz w:val="22"/>
      <w:szCs w:val="22"/>
      <w:lang w:val="en-GB" w:eastAsia="en-GB"/>
    </w:rPr>
  </w:style>
  <w:style w:type="paragraph" w:styleId="TOC8">
    <w:name w:val="toc 8"/>
    <w:basedOn w:val="Normal"/>
    <w:next w:val="Normal"/>
    <w:autoRedefine/>
    <w:uiPriority w:val="39"/>
    <w:unhideWhenUsed/>
    <w:rsid w:val="00E87DBB"/>
    <w:pPr>
      <w:widowControl/>
      <w:overflowPunct/>
      <w:autoSpaceDE/>
      <w:autoSpaceDN/>
      <w:adjustRightInd/>
      <w:spacing w:after="100" w:line="276" w:lineRule="auto"/>
      <w:ind w:left="1540"/>
      <w:textAlignment w:val="auto"/>
    </w:pPr>
    <w:rPr>
      <w:rFonts w:ascii="Calibri" w:hAnsi="Calibri"/>
      <w:sz w:val="22"/>
      <w:szCs w:val="22"/>
      <w:lang w:val="en-GB" w:eastAsia="en-GB"/>
    </w:rPr>
  </w:style>
  <w:style w:type="paragraph" w:styleId="TOC9">
    <w:name w:val="toc 9"/>
    <w:basedOn w:val="Normal"/>
    <w:next w:val="Normal"/>
    <w:autoRedefine/>
    <w:uiPriority w:val="39"/>
    <w:unhideWhenUsed/>
    <w:rsid w:val="00E87DBB"/>
    <w:pPr>
      <w:widowControl/>
      <w:overflowPunct/>
      <w:autoSpaceDE/>
      <w:autoSpaceDN/>
      <w:adjustRightInd/>
      <w:spacing w:after="100" w:line="276" w:lineRule="auto"/>
      <w:ind w:left="1760"/>
      <w:textAlignment w:val="auto"/>
    </w:pPr>
    <w:rPr>
      <w:rFonts w:ascii="Calibri" w:hAnsi="Calibri"/>
      <w:sz w:val="22"/>
      <w:szCs w:val="22"/>
      <w:lang w:val="en-GB" w:eastAsia="en-GB"/>
    </w:rPr>
  </w:style>
  <w:style w:type="character" w:customStyle="1" w:styleId="hps">
    <w:name w:val="hps"/>
    <w:rsid w:val="00E87DBB"/>
  </w:style>
  <w:style w:type="character" w:customStyle="1" w:styleId="shorttext">
    <w:name w:val="short_text"/>
    <w:rsid w:val="00E87DBB"/>
  </w:style>
  <w:style w:type="table" w:styleId="MediumShading1-Accent4">
    <w:name w:val="Medium Shading 1 Accent 4"/>
    <w:basedOn w:val="TableNormal"/>
    <w:uiPriority w:val="63"/>
    <w:rsid w:val="00E87DBB"/>
    <w:rPr>
      <w:rFonts w:ascii="Calibri" w:hAnsi="Calibri" w:cs="Arial"/>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TableText">
    <w:name w:val="Table Text"/>
    <w:basedOn w:val="Normal"/>
    <w:link w:val="TableTextChar"/>
    <w:rsid w:val="00E87DBB"/>
    <w:pPr>
      <w:keepLines/>
      <w:widowControl/>
      <w:suppressAutoHyphens/>
      <w:overflowPunct/>
      <w:autoSpaceDE/>
      <w:autoSpaceDN/>
      <w:adjustRightInd/>
      <w:spacing w:before="40" w:after="100"/>
      <w:textAlignment w:val="auto"/>
    </w:pPr>
    <w:rPr>
      <w:rFonts w:ascii="Arial" w:hAnsi="Arial"/>
      <w:color w:val="000000"/>
      <w:lang w:val="en-GB"/>
    </w:rPr>
  </w:style>
  <w:style w:type="character" w:customStyle="1" w:styleId="TableTextChar">
    <w:name w:val="Table Text Char"/>
    <w:link w:val="TableText"/>
    <w:rsid w:val="00E87DBB"/>
    <w:rPr>
      <w:rFonts w:ascii="Arial" w:hAnsi="Arial"/>
      <w:color w:val="000000"/>
      <w:lang w:val="en-GB"/>
    </w:rPr>
  </w:style>
  <w:style w:type="paragraph" w:customStyle="1" w:styleId="BulletLong">
    <w:name w:val="Bullet Long"/>
    <w:basedOn w:val="Normal"/>
    <w:rsid w:val="00E87DBB"/>
    <w:pPr>
      <w:keepLines/>
      <w:widowControl/>
      <w:numPr>
        <w:numId w:val="6"/>
      </w:numPr>
      <w:tabs>
        <w:tab w:val="left" w:pos="284"/>
      </w:tabs>
      <w:overflowPunct/>
      <w:autoSpaceDE/>
      <w:autoSpaceDN/>
      <w:adjustRightInd/>
      <w:spacing w:after="100"/>
      <w:ind w:left="284"/>
      <w:jc w:val="both"/>
      <w:textAlignment w:val="auto"/>
    </w:pPr>
    <w:rPr>
      <w:rFonts w:ascii="Arial" w:hAnsi="Arial"/>
      <w:lang w:val="en-GB" w:eastAsia="en-US"/>
    </w:rPr>
  </w:style>
  <w:style w:type="paragraph" w:customStyle="1" w:styleId="TableBulletShort">
    <w:name w:val="Table Bullet Short"/>
    <w:basedOn w:val="Normal"/>
    <w:rsid w:val="00E87DBB"/>
    <w:pPr>
      <w:widowControl/>
      <w:numPr>
        <w:numId w:val="5"/>
      </w:numPr>
      <w:tabs>
        <w:tab w:val="clear" w:pos="360"/>
        <w:tab w:val="left" w:pos="284"/>
      </w:tabs>
      <w:overflowPunct/>
      <w:autoSpaceDE/>
      <w:autoSpaceDN/>
      <w:adjustRightInd/>
      <w:textAlignment w:val="auto"/>
    </w:pPr>
    <w:rPr>
      <w:rFonts w:ascii="Arial" w:hAnsi="Arial"/>
      <w:lang w:val="en-GB" w:eastAsia="en-US"/>
    </w:rPr>
  </w:style>
  <w:style w:type="table" w:customStyle="1" w:styleId="MediumGrid1-Accent51">
    <w:name w:val="Medium Grid 1 - Accent 51"/>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Heading6Char">
    <w:name w:val="Heading 6 Char"/>
    <w:aliases w:val="h6 Char,Third Subheading Char,H6 Char,(in text big) Char,sub-dash Char,sd Char,H61 Char,H62 Char,H63 Char,H611 Char,Legal Level 1. Char,sub-dash1 Char,sd1 Char,51 Char,sub-dash2 Char,sd2 Char,52 Char,sub-dash3 Char,sd3 Char,53 Char"/>
    <w:link w:val="Heading6"/>
    <w:uiPriority w:val="99"/>
    <w:rsid w:val="00E87DBB"/>
    <w:rPr>
      <w:rFonts w:ascii="Tahoma" w:hAnsi="Tahoma"/>
      <w:lang w:val="en-GB"/>
    </w:rPr>
  </w:style>
  <w:style w:type="table" w:customStyle="1" w:styleId="MediumGrid1-Accent52">
    <w:name w:val="Medium Grid 1 - Accent 52"/>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
    <w:name w:val="Medium Grid 1 - Accent 53"/>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4">
    <w:name w:val="Medium Grid 1 - Accent 54"/>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5">
    <w:name w:val="Medium Grid 1 - Accent 55"/>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6">
    <w:name w:val="Medium Grid 1 - Accent 5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7">
    <w:name w:val="Medium Grid 1 - Accent 5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8">
    <w:name w:val="Medium Grid 1 - Accent 5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9">
    <w:name w:val="Medium Grid 1 - Accent 5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0">
    <w:name w:val="Medium Grid 1 - Accent 510"/>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1">
    <w:name w:val="Medium Grid 1 - Accent 511"/>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2">
    <w:name w:val="Medium Grid 1 - Accent 51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3">
    <w:name w:val="Medium Grid 1 - Accent 513"/>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4">
    <w:name w:val="Medium Grid 1 - Accent 514"/>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5">
    <w:name w:val="Medium Grid 1 - Accent 51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6">
    <w:name w:val="Medium Grid 1 - Accent 51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7">
    <w:name w:val="Medium Grid 1 - Accent 51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8">
    <w:name w:val="Medium Grid 1 - Accent 51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9">
    <w:name w:val="Medium Grid 1 - Accent 51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0">
    <w:name w:val="Medium Grid 1 - Accent 52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1">
    <w:name w:val="Medium Grid 1 - Accent 521"/>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2">
    <w:name w:val="Medium Grid 1 - Accent 52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3">
    <w:name w:val="Medium Grid 1 - Accent 523"/>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4">
    <w:name w:val="Medium Grid 1 - Accent 524"/>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5">
    <w:name w:val="Medium Grid 1 - Accent 52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6">
    <w:name w:val="Medium Grid 1 - Accent 526"/>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7">
    <w:name w:val="Medium Grid 1 - Accent 527"/>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styleId="Hyperlink">
    <w:name w:val="Hyperlink"/>
    <w:uiPriority w:val="99"/>
    <w:rsid w:val="00E87DBB"/>
    <w:rPr>
      <w:color w:val="0000FF"/>
      <w:u w:val="single"/>
    </w:rPr>
  </w:style>
  <w:style w:type="table" w:customStyle="1" w:styleId="MediumGrid1-Accent528">
    <w:name w:val="Medium Grid 1 - Accent 52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9">
    <w:name w:val="Medium Grid 1 - Accent 52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0">
    <w:name w:val="Medium Grid 1 - Accent 53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BalloonTextChar">
    <w:name w:val="Balloon Text Char"/>
    <w:basedOn w:val="DefaultParagraphFont"/>
    <w:link w:val="BalloonText"/>
    <w:uiPriority w:val="99"/>
    <w:rsid w:val="00E87DBB"/>
    <w:rPr>
      <w:rFonts w:ascii="Tahoma" w:hAnsi="Tahoma" w:cs="Tahoma"/>
      <w:sz w:val="16"/>
      <w:szCs w:val="16"/>
      <w:lang w:val="de-DE" w:eastAsia="de-DE"/>
    </w:rPr>
  </w:style>
  <w:style w:type="paragraph" w:styleId="TOCHeading">
    <w:name w:val="TOC Heading"/>
    <w:basedOn w:val="Heading1"/>
    <w:next w:val="Normal"/>
    <w:uiPriority w:val="39"/>
    <w:unhideWhenUsed/>
    <w:qFormat/>
    <w:rsid w:val="00E87DBB"/>
    <w:pPr>
      <w:keepLines/>
      <w:widowControl/>
      <w:overflowPunct/>
      <w:autoSpaceDE/>
      <w:autoSpaceDN/>
      <w:adjustRightInd/>
      <w:spacing w:before="480" w:line="228" w:lineRule="atLeast"/>
      <w:textAlignment w:val="auto"/>
      <w:outlineLvl w:val="9"/>
    </w:pPr>
    <w:rPr>
      <w:rFonts w:ascii="Cambria" w:hAnsi="Cambria"/>
      <w:bCs/>
      <w:color w:val="365F91"/>
      <w:sz w:val="28"/>
      <w:szCs w:val="28"/>
      <w:lang w:val="en-GB" w:eastAsia="en-GB"/>
    </w:rPr>
  </w:style>
  <w:style w:type="character" w:customStyle="1" w:styleId="Heading1Char">
    <w:name w:val="Heading 1 Char"/>
    <w:aliases w:val="H1 Char,Section Char,Section Heading Char,Tempo Heading 1 Char,h1 Char,Section heading Char,Forward Char,Prophead level 1 Char,Prophead 1 Char,Level 1 Topic Heading Char,Heading A Char,Heading1 Char,H1-Heading 1 Char,1 Char,Header 1 Char"/>
    <w:link w:val="Heading1"/>
    <w:uiPriority w:val="99"/>
    <w:locked/>
    <w:rsid w:val="00E87DBB"/>
    <w:rPr>
      <w:b/>
      <w:sz w:val="24"/>
      <w:lang w:val="de-DE" w:eastAsia="de-DE"/>
    </w:rPr>
  </w:style>
  <w:style w:type="character" w:customStyle="1" w:styleId="Heading2Char">
    <w:name w:val="Heading 2 Char"/>
    <w:aliases w:val="HD2 Char,Major Char,Reset numbering Char,Tempo Heading 2 Char,Heading Two Char,h2 Char,(1.1 Char,1.2 Char,1.3 etc) Char,Prophead 2 Char,2 Char,RFP Heading 2 Char,Activity Char,Heading 2rh Char,Major1 Char,Major2 Char,Major11 Char,H2 Char"/>
    <w:link w:val="Heading2"/>
    <w:uiPriority w:val="99"/>
    <w:locked/>
    <w:rsid w:val="00E87DBB"/>
    <w:rPr>
      <w:rFonts w:ascii="Arial" w:hAnsi="Arial"/>
      <w:b/>
      <w:i/>
      <w:sz w:val="28"/>
      <w:lang w:val="de-DE" w:eastAsia="de-DE"/>
    </w:rPr>
  </w:style>
  <w:style w:type="character" w:customStyle="1" w:styleId="Heading3Char">
    <w:name w:val="Heading 3 Char"/>
    <w:aliases w:val="Minor Char,Level 1 - 1 Char,Tempo Heading 3 Char,H3 Char,Prophead 3 Char,h3 Char,HHHeading Char,Project 3 Char,Proposa Char,H31 Char,Heading 31 Char,Heading 32 Char,Heading 33 Char,Heading 34 Char,Heading 35 Char,Heading 36 Char,3 Char"/>
    <w:link w:val="Heading3"/>
    <w:uiPriority w:val="99"/>
    <w:locked/>
    <w:rsid w:val="00E87DBB"/>
    <w:rPr>
      <w:rFonts w:ascii="Arial" w:hAnsi="Arial"/>
      <w:b/>
      <w:lang w:val="en-GB" w:eastAsia="de-DE"/>
    </w:rPr>
  </w:style>
  <w:style w:type="character" w:customStyle="1" w:styleId="Heading4Char">
    <w:name w:val="Heading 4 Char"/>
    <w:aliases w:val="Sub-Minor Char,Level 2 - a Char,Tempo Heading 4 Char,h4 Char,Project table Char,Propos Char,Bullet 11 Char,Bullet 12 Char,Bullet 13 Char,Bullet 14 Char,Bullet 15 Char,Bullet 16 Char,4heading Char,4 Char,(Shift Ctrl 4) Char,Titre 41 Char"/>
    <w:link w:val="Heading4"/>
    <w:uiPriority w:val="99"/>
    <w:locked/>
    <w:rsid w:val="00E87DBB"/>
    <w:rPr>
      <w:rFonts w:ascii="Arial" w:hAnsi="Arial" w:cs="Arial"/>
      <w:sz w:val="32"/>
      <w:szCs w:val="24"/>
      <w:lang w:val="de-DE" w:eastAsia="de-DE"/>
    </w:rPr>
  </w:style>
  <w:style w:type="character" w:customStyle="1" w:styleId="Heading5Char">
    <w:name w:val="Heading 5 Char"/>
    <w:aliases w:val="h5 Char,Second Subheading Char,H5 Char1,H5 Char Char,5 Char,5 sub-bullet Char,sb Char,5 h2 Char,ASAPHeading 5 Char,(huge) Char,H51 Char,H52 Char,H53 Char,H511 Char,Block Label Char,Level 3 - i Char,5 sub-bullet1 Char,sb1 Char,41 Char"/>
    <w:link w:val="Heading5"/>
    <w:uiPriority w:val="99"/>
    <w:locked/>
    <w:rsid w:val="00E87DBB"/>
    <w:rPr>
      <w:rFonts w:ascii="Arial" w:hAnsi="Arial" w:cs="Arial"/>
      <w:b/>
      <w:bCs/>
      <w:sz w:val="40"/>
      <w:szCs w:val="24"/>
      <w:lang w:val="en-GB" w:eastAsia="de-DE"/>
    </w:rPr>
  </w:style>
  <w:style w:type="character" w:customStyle="1" w:styleId="Heading7Char">
    <w:name w:val="Heading 7 Char"/>
    <w:aliases w:val="(in text small) Char,Legal Level 1.1. Char,letter list Char,lettered list Char,letter list1 Char,lettered list1 Char,letter list2 Char,lettered list2 Char,letter list11 Char,lettered list11 Char,letter list3 Char,lettered list3 Char"/>
    <w:link w:val="Heading7"/>
    <w:uiPriority w:val="99"/>
    <w:locked/>
    <w:rsid w:val="00E87DBB"/>
    <w:rPr>
      <w:rFonts w:ascii="Tahoma" w:hAnsi="Tahoma"/>
      <w:lang w:val="en-GB"/>
    </w:rPr>
  </w:style>
  <w:style w:type="character" w:customStyle="1" w:styleId="Heading8Char">
    <w:name w:val="Heading 8 Char"/>
    <w:aliases w:val="Center Bold Char,Legal Level 1.1.1. Char,Center Bold1 Char,Center Bold2 Char,Center Bold3 Char,Center Bold4 Char,Center Bold5 Char,Center Bold6 Char,action Char,action1 Char,action2 Char,action11 Char,action3 Char,action4 Char"/>
    <w:link w:val="Heading8"/>
    <w:uiPriority w:val="99"/>
    <w:locked/>
    <w:rsid w:val="00E87DBB"/>
    <w:rPr>
      <w:rFonts w:ascii="Tahoma" w:hAnsi="Tahoma"/>
      <w:lang w:val="en-GB"/>
    </w:rPr>
  </w:style>
  <w:style w:type="paragraph" w:customStyle="1" w:styleId="CharCharCharChar">
    <w:name w:val="Char Char Char Char"/>
    <w:basedOn w:val="Normal"/>
    <w:uiPriority w:val="99"/>
    <w:rsid w:val="00E87DBB"/>
    <w:pPr>
      <w:widowControl/>
      <w:overflowPunct/>
      <w:autoSpaceDE/>
      <w:autoSpaceDN/>
      <w:adjustRightInd/>
      <w:spacing w:after="160" w:line="240" w:lineRule="exact"/>
      <w:jc w:val="both"/>
      <w:textAlignment w:val="auto"/>
    </w:pPr>
    <w:rPr>
      <w:rFonts w:ascii="Tahoma" w:eastAsia="MS Mincho" w:hAnsi="Tahoma" w:cs="Arial"/>
      <w:color w:val="000000"/>
      <w:lang w:val="en-GB" w:eastAsia="ja-JP"/>
    </w:rPr>
  </w:style>
  <w:style w:type="character" w:customStyle="1" w:styleId="BalloonTextChar1">
    <w:name w:val="Balloon Text Char1"/>
    <w:uiPriority w:val="99"/>
    <w:locked/>
    <w:rsid w:val="00E87DBB"/>
    <w:rPr>
      <w:rFonts w:ascii="Tahoma" w:hAnsi="Tahoma"/>
      <w:color w:val="666666"/>
      <w:sz w:val="16"/>
      <w:lang w:val="en-GB"/>
    </w:rPr>
  </w:style>
  <w:style w:type="character" w:customStyle="1" w:styleId="CharacterStyle2">
    <w:name w:val="Character Style 2"/>
    <w:uiPriority w:val="99"/>
    <w:rsid w:val="00E87DBB"/>
    <w:rPr>
      <w:rFonts w:ascii="Univers-Bold" w:hAnsi="Univers-Bold"/>
      <w:b/>
      <w:color w:val="626466"/>
      <w:spacing w:val="-6"/>
      <w:sz w:val="28"/>
      <w:lang w:val="en-GB"/>
    </w:rPr>
  </w:style>
  <w:style w:type="character" w:customStyle="1" w:styleId="CharacterStyle3">
    <w:name w:val="Character Style 3"/>
    <w:uiPriority w:val="99"/>
    <w:rsid w:val="00E87DBB"/>
    <w:rPr>
      <w:rFonts w:ascii="Univers-Light" w:hAnsi="Univers-Light"/>
      <w:color w:val="626466"/>
      <w:spacing w:val="-6"/>
      <w:sz w:val="28"/>
      <w:lang w:val="en-GB"/>
    </w:rPr>
  </w:style>
  <w:style w:type="character" w:customStyle="1" w:styleId="CommentTextChar">
    <w:name w:val="Comment Text Char"/>
    <w:basedOn w:val="DefaultParagraphFont"/>
    <w:link w:val="CommentText"/>
    <w:uiPriority w:val="99"/>
    <w:rsid w:val="00E87DBB"/>
    <w:rPr>
      <w:lang w:val="de-DE" w:eastAsia="de-DE"/>
    </w:rPr>
  </w:style>
  <w:style w:type="character" w:customStyle="1" w:styleId="CommentSubjectChar">
    <w:name w:val="Comment Subject Char"/>
    <w:basedOn w:val="CommentTextChar"/>
    <w:link w:val="CommentSubject"/>
    <w:uiPriority w:val="99"/>
    <w:rsid w:val="00E87DBB"/>
    <w:rPr>
      <w:b/>
      <w:bCs/>
      <w:lang w:val="de-DE" w:eastAsia="de-DE"/>
    </w:rPr>
  </w:style>
  <w:style w:type="character" w:styleId="EndnoteReference">
    <w:name w:val="endnote reference"/>
    <w:uiPriority w:val="99"/>
    <w:rsid w:val="00E87DBB"/>
    <w:rPr>
      <w:rFonts w:ascii="Univers 45 Light" w:hAnsi="Univers 45 Light" w:cs="Times New Roman"/>
      <w:sz w:val="20"/>
      <w:vertAlign w:val="superscript"/>
    </w:rPr>
  </w:style>
  <w:style w:type="paragraph" w:styleId="EndnoteText">
    <w:name w:val="endnote text"/>
    <w:basedOn w:val="Normal"/>
    <w:link w:val="EndnoteTextChar"/>
    <w:uiPriority w:val="99"/>
    <w:rsid w:val="00E87DBB"/>
    <w:pPr>
      <w:widowControl/>
      <w:overflowPunct/>
      <w:autoSpaceDE/>
      <w:autoSpaceDN/>
      <w:adjustRightInd/>
      <w:jc w:val="both"/>
      <w:textAlignment w:val="auto"/>
    </w:pPr>
    <w:rPr>
      <w:rFonts w:ascii="Univers 45 Light" w:eastAsia="MS Mincho" w:hAnsi="Univers 45 Light"/>
      <w:color w:val="666666"/>
      <w:lang w:val="en-GB" w:eastAsia="ja-JP"/>
    </w:rPr>
  </w:style>
  <w:style w:type="character" w:customStyle="1" w:styleId="EndnoteTextChar">
    <w:name w:val="Endnote Text Char"/>
    <w:basedOn w:val="DefaultParagraphFont"/>
    <w:link w:val="EndnoteText"/>
    <w:uiPriority w:val="99"/>
    <w:rsid w:val="00E87DBB"/>
    <w:rPr>
      <w:rFonts w:ascii="Univers 45 Light" w:eastAsia="MS Mincho" w:hAnsi="Univers 45 Light"/>
      <w:color w:val="666666"/>
      <w:lang w:val="en-GB" w:eastAsia="ja-JP"/>
    </w:rPr>
  </w:style>
  <w:style w:type="character" w:styleId="FollowedHyperlink">
    <w:name w:val="FollowedHyperlink"/>
    <w:uiPriority w:val="99"/>
    <w:rsid w:val="00E87DBB"/>
    <w:rPr>
      <w:rFonts w:ascii="Univers 45 Light" w:hAnsi="Univers 45 Light" w:cs="Times New Roman"/>
      <w:color w:val="99CC00"/>
      <w:sz w:val="22"/>
      <w:u w:val="single"/>
    </w:rPr>
  </w:style>
  <w:style w:type="character" w:customStyle="1" w:styleId="FooterChar">
    <w:name w:val="Footer Char"/>
    <w:link w:val="Footer"/>
    <w:uiPriority w:val="99"/>
    <w:locked/>
    <w:rsid w:val="00E87DBB"/>
    <w:rPr>
      <w:lang w:val="de-DE" w:eastAsia="de-DE"/>
    </w:rPr>
  </w:style>
  <w:style w:type="character" w:customStyle="1" w:styleId="FootnoteTextChar">
    <w:name w:val="Footnote Text Char"/>
    <w:basedOn w:val="DefaultParagraphFont"/>
    <w:link w:val="FootnoteText"/>
    <w:uiPriority w:val="99"/>
    <w:rsid w:val="00E87DBB"/>
    <w:rPr>
      <w:lang w:val="de-DE" w:eastAsia="de-DE"/>
    </w:rPr>
  </w:style>
  <w:style w:type="character" w:customStyle="1" w:styleId="HeaderChar">
    <w:name w:val="Header Char"/>
    <w:link w:val="Header"/>
    <w:uiPriority w:val="99"/>
    <w:locked/>
    <w:rsid w:val="00E87DBB"/>
    <w:rPr>
      <w:lang w:val="de-DE" w:eastAsia="de-DE"/>
    </w:rPr>
  </w:style>
  <w:style w:type="paragraph" w:styleId="ListNumber2">
    <w:name w:val="List Number 2"/>
    <w:basedOn w:val="ListNumber"/>
    <w:uiPriority w:val="99"/>
    <w:rsid w:val="00E87DBB"/>
    <w:pPr>
      <w:numPr>
        <w:numId w:val="0"/>
      </w:numPr>
      <w:tabs>
        <w:tab w:val="num" w:pos="1440"/>
      </w:tabs>
      <w:spacing w:before="60" w:after="60" w:line="240" w:lineRule="atLeast"/>
      <w:ind w:left="1440" w:hanging="360"/>
      <w:jc w:val="both"/>
    </w:pPr>
    <w:rPr>
      <w:rFonts w:ascii="Calibri" w:eastAsia="MS Mincho" w:hAnsi="Calibri"/>
      <w:caps w:val="0"/>
      <w:color w:val="auto"/>
      <w:sz w:val="20"/>
      <w:szCs w:val="24"/>
      <w:lang w:eastAsia="ja-JP"/>
    </w:rPr>
  </w:style>
  <w:style w:type="paragraph" w:styleId="ListNumber3">
    <w:name w:val="List Number 3"/>
    <w:basedOn w:val="Normal"/>
    <w:uiPriority w:val="99"/>
    <w:rsid w:val="00E87DBB"/>
    <w:pPr>
      <w:widowControl/>
      <w:tabs>
        <w:tab w:val="num" w:pos="1800"/>
      </w:tabs>
      <w:overflowPunct/>
      <w:autoSpaceDE/>
      <w:autoSpaceDN/>
      <w:adjustRightInd/>
      <w:ind w:left="1800" w:hanging="360"/>
      <w:jc w:val="both"/>
      <w:textAlignment w:val="auto"/>
    </w:pPr>
    <w:rPr>
      <w:rFonts w:eastAsia="MS Mincho"/>
      <w:color w:val="000000"/>
      <w:sz w:val="22"/>
      <w:szCs w:val="22"/>
      <w:lang w:val="en-GB" w:eastAsia="ja-JP"/>
    </w:rPr>
  </w:style>
  <w:style w:type="paragraph" w:customStyle="1" w:styleId="mainbodytext">
    <w:name w:val="main body text"/>
    <w:basedOn w:val="BodyText"/>
    <w:uiPriority w:val="99"/>
    <w:rsid w:val="00E87DBB"/>
    <w:pPr>
      <w:widowControl/>
      <w:overflowPunct/>
      <w:autoSpaceDE/>
      <w:autoSpaceDN/>
      <w:adjustRightInd/>
      <w:spacing w:after="360"/>
      <w:jc w:val="both"/>
      <w:textAlignment w:val="auto"/>
    </w:pPr>
    <w:rPr>
      <w:rFonts w:ascii="Univers-Light" w:eastAsia="MS Mincho" w:hAnsi="Univers-Light"/>
      <w:sz w:val="20"/>
      <w:szCs w:val="40"/>
      <w:lang w:val="en-US" w:eastAsia="en-US"/>
    </w:rPr>
  </w:style>
  <w:style w:type="paragraph" w:customStyle="1" w:styleId="MandatoryRequirementbold">
    <w:name w:val="Mandatory Requirement bold"/>
    <w:basedOn w:val="Normal"/>
    <w:uiPriority w:val="99"/>
    <w:rsid w:val="00E87DBB"/>
    <w:pPr>
      <w:widowControl/>
      <w:overflowPunct/>
      <w:autoSpaceDE/>
      <w:autoSpaceDN/>
      <w:adjustRightInd/>
      <w:spacing w:before="120" w:after="120"/>
      <w:jc w:val="both"/>
      <w:textAlignment w:val="auto"/>
    </w:pPr>
    <w:rPr>
      <w:rFonts w:ascii="Calibri" w:eastAsia="MS Mincho" w:hAnsi="Calibri"/>
      <w:b/>
      <w:color w:val="000000"/>
      <w:szCs w:val="22"/>
      <w:lang w:val="en-CA" w:eastAsia="ja-JP"/>
    </w:rPr>
  </w:style>
  <w:style w:type="paragraph" w:customStyle="1" w:styleId="newheader">
    <w:name w:val="new header"/>
    <w:basedOn w:val="Normal"/>
    <w:uiPriority w:val="99"/>
    <w:rsid w:val="00E87DBB"/>
    <w:pPr>
      <w:suppressAutoHyphens/>
      <w:overflowPunct/>
      <w:spacing w:line="240" w:lineRule="atLeast"/>
      <w:jc w:val="both"/>
      <w:textAlignment w:val="center"/>
    </w:pPr>
    <w:rPr>
      <w:rFonts w:ascii="Univers-Light" w:eastAsia="MS Mincho" w:hAnsi="Univers-Light"/>
      <w:color w:val="626466"/>
      <w:spacing w:val="-5"/>
      <w:sz w:val="22"/>
      <w:szCs w:val="22"/>
      <w:lang w:val="en-GB" w:eastAsia="ja-JP"/>
    </w:rPr>
  </w:style>
  <w:style w:type="paragraph" w:styleId="NormalIndent">
    <w:name w:val="Normal Indent"/>
    <w:basedOn w:val="Normal"/>
    <w:uiPriority w:val="99"/>
    <w:rsid w:val="00E87DBB"/>
    <w:pPr>
      <w:widowControl/>
      <w:overflowPunct/>
      <w:autoSpaceDE/>
      <w:autoSpaceDN/>
      <w:adjustRightInd/>
      <w:ind w:left="720"/>
      <w:jc w:val="both"/>
      <w:textAlignment w:val="auto"/>
    </w:pPr>
    <w:rPr>
      <w:rFonts w:ascii="Calibri" w:eastAsia="MS Mincho" w:hAnsi="Calibri"/>
      <w:color w:val="000000"/>
      <w:sz w:val="22"/>
      <w:szCs w:val="22"/>
      <w:lang w:val="en-GB" w:eastAsia="ja-JP"/>
    </w:rPr>
  </w:style>
  <w:style w:type="character" w:customStyle="1" w:styleId="NormalIndentChar">
    <w:name w:val="Normal Indent Char"/>
    <w:uiPriority w:val="99"/>
    <w:rsid w:val="00E87DBB"/>
    <w:rPr>
      <w:rFonts w:ascii="Univers 45 Light" w:hAnsi="Univers 45 Light"/>
      <w:color w:val="666666"/>
      <w:sz w:val="22"/>
      <w:lang w:val="en-GB" w:eastAsia="en-US"/>
    </w:rPr>
  </w:style>
  <w:style w:type="paragraph" w:customStyle="1" w:styleId="Tablebody">
    <w:name w:val="Table body"/>
    <w:basedOn w:val="Normal"/>
    <w:uiPriority w:val="99"/>
    <w:rsid w:val="00E87DBB"/>
    <w:pPr>
      <w:widowControl/>
      <w:tabs>
        <w:tab w:val="left" w:pos="180"/>
        <w:tab w:val="left" w:pos="420"/>
      </w:tabs>
      <w:suppressAutoHyphens/>
      <w:overflowPunct/>
      <w:spacing w:after="40" w:line="200" w:lineRule="atLeast"/>
      <w:ind w:left="57"/>
      <w:jc w:val="both"/>
      <w:textAlignment w:val="center"/>
    </w:pPr>
    <w:rPr>
      <w:rFonts w:ascii="Calibri" w:eastAsia="MS Mincho" w:hAnsi="Calibri" w:cs="Univers 45 Light"/>
      <w:color w:val="000000"/>
      <w:spacing w:val="-2"/>
      <w:sz w:val="16"/>
      <w:szCs w:val="16"/>
      <w:lang w:val="en-GB" w:eastAsia="ja-JP"/>
    </w:rPr>
  </w:style>
  <w:style w:type="paragraph" w:customStyle="1" w:styleId="AgreementText">
    <w:name w:val="Agreement Text"/>
    <w:basedOn w:val="Heading2"/>
    <w:uiPriority w:val="99"/>
    <w:rsid w:val="00E87DBB"/>
    <w:pPr>
      <w:keepNext w:val="0"/>
      <w:widowControl/>
      <w:numPr>
        <w:ilvl w:val="1"/>
      </w:numPr>
      <w:tabs>
        <w:tab w:val="num" w:pos="360"/>
      </w:tabs>
      <w:overflowPunct/>
      <w:autoSpaceDE/>
      <w:autoSpaceDN/>
      <w:adjustRightInd/>
      <w:spacing w:before="120" w:after="0"/>
      <w:ind w:left="936" w:hanging="576"/>
      <w:jc w:val="both"/>
      <w:textAlignment w:val="auto"/>
      <w:outlineLvl w:val="9"/>
    </w:pPr>
    <w:rPr>
      <w:rFonts w:ascii="Times New Roman" w:eastAsia="MS Mincho" w:hAnsi="Times New Roman"/>
      <w:b w:val="0"/>
      <w:i w:val="0"/>
      <w:sz w:val="24"/>
      <w:lang w:val="en-GB" w:eastAsia="en-US"/>
    </w:rPr>
  </w:style>
  <w:style w:type="paragraph" w:customStyle="1" w:styleId="TableHead">
    <w:name w:val="Table Head"/>
    <w:basedOn w:val="TableText"/>
    <w:rsid w:val="00E87DBB"/>
  </w:style>
  <w:style w:type="table" w:styleId="LightList-Accent6">
    <w:name w:val="Light List Accent 6"/>
    <w:basedOn w:val="TableNormal"/>
    <w:uiPriority w:val="61"/>
    <w:rsid w:val="00E87DBB"/>
    <w:rPr>
      <w:rFonts w:ascii="Calibri" w:eastAsia="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WBLevel1">
    <w:name w:val="WB Level 1"/>
    <w:basedOn w:val="Normal"/>
    <w:rsid w:val="00E87DBB"/>
    <w:pPr>
      <w:widowControl/>
      <w:numPr>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2">
    <w:name w:val="WB Level 2"/>
    <w:basedOn w:val="Normal"/>
    <w:link w:val="WBLevel2Char"/>
    <w:rsid w:val="00E87DBB"/>
    <w:pPr>
      <w:widowControl/>
      <w:numPr>
        <w:ilvl w:val="1"/>
        <w:numId w:val="7"/>
      </w:numPr>
      <w:overflowPunct/>
      <w:autoSpaceDE/>
      <w:autoSpaceDN/>
      <w:adjustRightInd/>
      <w:spacing w:after="240" w:line="260" w:lineRule="atLeast"/>
      <w:jc w:val="both"/>
      <w:textAlignment w:val="auto"/>
    </w:pPr>
    <w:rPr>
      <w:rFonts w:ascii="Arial" w:hAnsi="Arial"/>
      <w:color w:val="000000"/>
      <w:lang w:val="en-GB" w:eastAsia="en-GB"/>
    </w:rPr>
  </w:style>
  <w:style w:type="paragraph" w:customStyle="1" w:styleId="WBLevel3">
    <w:name w:val="WB Level 3"/>
    <w:basedOn w:val="Normal"/>
    <w:rsid w:val="00E87DBB"/>
    <w:pPr>
      <w:widowControl/>
      <w:numPr>
        <w:ilvl w:val="2"/>
        <w:numId w:val="7"/>
      </w:numPr>
      <w:overflowPunct/>
      <w:autoSpaceDE/>
      <w:autoSpaceDN/>
      <w:adjustRightInd/>
      <w:spacing w:after="240" w:line="260" w:lineRule="atLeast"/>
      <w:ind w:left="1560" w:hanging="851"/>
      <w:jc w:val="both"/>
      <w:textAlignment w:val="auto"/>
    </w:pPr>
    <w:rPr>
      <w:rFonts w:ascii="Calibri" w:hAnsi="Calibri" w:cs="Arial"/>
      <w:color w:val="000000"/>
      <w:lang w:val="en-GB" w:eastAsia="en-GB"/>
    </w:rPr>
  </w:style>
  <w:style w:type="paragraph" w:customStyle="1" w:styleId="WBLevel4">
    <w:name w:val="WB Level 4"/>
    <w:basedOn w:val="Normal"/>
    <w:rsid w:val="00E87DBB"/>
    <w:pPr>
      <w:widowControl/>
      <w:numPr>
        <w:ilvl w:val="3"/>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5">
    <w:name w:val="WB Level 5"/>
    <w:basedOn w:val="Normal"/>
    <w:rsid w:val="00E87DBB"/>
    <w:pPr>
      <w:widowControl/>
      <w:numPr>
        <w:ilvl w:val="4"/>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6">
    <w:name w:val="WB Level 6"/>
    <w:basedOn w:val="Normal"/>
    <w:rsid w:val="00E87DBB"/>
    <w:pPr>
      <w:widowControl/>
      <w:numPr>
        <w:ilvl w:val="5"/>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7">
    <w:name w:val="WB Level 7"/>
    <w:basedOn w:val="Normal"/>
    <w:semiHidden/>
    <w:rsid w:val="00E87DBB"/>
    <w:pPr>
      <w:widowControl/>
      <w:numPr>
        <w:ilvl w:val="6"/>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8">
    <w:name w:val="WB Level 8"/>
    <w:basedOn w:val="Normal"/>
    <w:semiHidden/>
    <w:rsid w:val="00E87DBB"/>
    <w:pPr>
      <w:widowControl/>
      <w:numPr>
        <w:ilvl w:val="7"/>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9">
    <w:name w:val="WB Level 9"/>
    <w:basedOn w:val="Normal"/>
    <w:semiHidden/>
    <w:rsid w:val="00E87DBB"/>
    <w:pPr>
      <w:widowControl/>
      <w:numPr>
        <w:ilvl w:val="8"/>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character" w:customStyle="1" w:styleId="WBLevel2Char">
    <w:name w:val="WB Level 2 Char"/>
    <w:link w:val="WBLevel2"/>
    <w:rsid w:val="00E87DBB"/>
    <w:rPr>
      <w:rFonts w:ascii="Arial" w:hAnsi="Arial"/>
      <w:color w:val="000000"/>
      <w:lang w:val="en-GB" w:eastAsia="en-GB"/>
    </w:rPr>
  </w:style>
  <w:style w:type="paragraph" w:customStyle="1" w:styleId="BodyTextTable">
    <w:name w:val="Body Text Table"/>
    <w:basedOn w:val="BodyText"/>
    <w:rsid w:val="00E87DBB"/>
    <w:pPr>
      <w:overflowPunct/>
      <w:autoSpaceDE/>
      <w:autoSpaceDN/>
      <w:adjustRightInd/>
      <w:spacing w:after="60" w:line="240" w:lineRule="atLeast"/>
      <w:jc w:val="both"/>
      <w:textAlignment w:val="auto"/>
    </w:pPr>
    <w:rPr>
      <w:rFonts w:ascii="Arial" w:hAnsi="Arial"/>
      <w:spacing w:val="-5"/>
      <w:sz w:val="20"/>
      <w:szCs w:val="24"/>
      <w:lang w:val="en-GB" w:eastAsia="en-US"/>
    </w:rPr>
  </w:style>
  <w:style w:type="paragraph" w:styleId="Revision">
    <w:name w:val="Revision"/>
    <w:hidden/>
    <w:uiPriority w:val="99"/>
    <w:semiHidden/>
    <w:rsid w:val="00E87DBB"/>
    <w:rPr>
      <w:rFonts w:ascii="Arial" w:eastAsia="MS Mincho" w:hAnsi="Arial"/>
      <w:color w:val="000000"/>
      <w:sz w:val="22"/>
      <w:szCs w:val="22"/>
      <w:lang w:val="en-GB" w:eastAsia="ja-JP"/>
    </w:rPr>
  </w:style>
  <w:style w:type="paragraph" w:customStyle="1" w:styleId="bodytext0">
    <w:name w:val="bodytext"/>
    <w:basedOn w:val="Normal"/>
    <w:rsid w:val="00E87DBB"/>
    <w:pPr>
      <w:overflowPunct/>
      <w:autoSpaceDE/>
      <w:autoSpaceDN/>
      <w:adjustRightInd/>
      <w:spacing w:before="120" w:line="260" w:lineRule="exact"/>
      <w:jc w:val="both"/>
      <w:textAlignment w:val="auto"/>
    </w:pPr>
    <w:rPr>
      <w:rFonts w:ascii="Calibri" w:eastAsia="MS Mincho" w:hAnsi="Calibri" w:cs="Arial"/>
      <w:sz w:val="22"/>
      <w:szCs w:val="22"/>
      <w:lang w:val="en-GB" w:eastAsia="nl-NL"/>
    </w:rPr>
  </w:style>
  <w:style w:type="character" w:styleId="IntenseReference">
    <w:name w:val="Intense Reference"/>
    <w:basedOn w:val="DefaultParagraphFont"/>
    <w:uiPriority w:val="32"/>
    <w:qFormat/>
    <w:rsid w:val="00E87DBB"/>
    <w:rPr>
      <w:b/>
      <w:bCs/>
      <w:smallCaps/>
      <w:color w:val="C0504D"/>
      <w:spacing w:val="5"/>
      <w:u w:val="single"/>
    </w:rPr>
  </w:style>
  <w:style w:type="paragraph" w:customStyle="1" w:styleId="ResponsibilitiesList">
    <w:name w:val="Responsibilities List"/>
    <w:basedOn w:val="Normal"/>
    <w:rsid w:val="00E87DBB"/>
    <w:pPr>
      <w:keepNext/>
      <w:keepLines/>
      <w:widowControl/>
      <w:overflowPunct/>
      <w:autoSpaceDE/>
      <w:autoSpaceDN/>
      <w:adjustRightInd/>
      <w:spacing w:before="60" w:after="60"/>
      <w:textAlignment w:val="auto"/>
    </w:pPr>
    <w:rPr>
      <w:sz w:val="22"/>
      <w:lang w:val="en-US" w:eastAsia="en-US"/>
    </w:rPr>
  </w:style>
  <w:style w:type="paragraph" w:customStyle="1" w:styleId="Normal1">
    <w:name w:val="Normal1"/>
    <w:basedOn w:val="Normal"/>
    <w:rsid w:val="00E87DBB"/>
    <w:pPr>
      <w:overflowPunct/>
      <w:autoSpaceDE/>
      <w:autoSpaceDN/>
      <w:adjustRightInd/>
      <w:jc w:val="both"/>
      <w:textAlignment w:val="auto"/>
    </w:pPr>
    <w:rPr>
      <w:rFonts w:ascii="Arial" w:eastAsia="MS Mincho" w:hAnsi="Arial" w:cs="Arial"/>
      <w:lang w:val="en-GB" w:eastAsia="en-US"/>
    </w:rPr>
  </w:style>
  <w:style w:type="table" w:styleId="LightList-Accent4">
    <w:name w:val="Light List Accent 4"/>
    <w:basedOn w:val="TableNormal"/>
    <w:uiPriority w:val="61"/>
    <w:rsid w:val="00E87DBB"/>
    <w:rPr>
      <w:rFonts w:ascii="Cambria" w:eastAsia="MS Mincho" w:hAnsi="Cambri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ColorfulList-Accent11">
    <w:name w:val="Colorful List - Accent 11"/>
    <w:basedOn w:val="Normal"/>
    <w:uiPriority w:val="1"/>
    <w:qFormat/>
    <w:rsid w:val="00E87DBB"/>
    <w:pPr>
      <w:widowControl/>
      <w:overflowPunct/>
      <w:autoSpaceDE/>
      <w:autoSpaceDN/>
      <w:adjustRightInd/>
      <w:ind w:left="720"/>
      <w:contextualSpacing/>
      <w:textAlignment w:val="auto"/>
    </w:pPr>
    <w:rPr>
      <w:sz w:val="24"/>
      <w:szCs w:val="24"/>
      <w:lang w:val="en-US" w:eastAsia="en-US"/>
    </w:rPr>
  </w:style>
  <w:style w:type="paragraph" w:customStyle="1" w:styleId="BodyText4">
    <w:name w:val="BodyText"/>
    <w:basedOn w:val="Normal"/>
    <w:qFormat/>
    <w:rsid w:val="00E87DBB"/>
    <w:pPr>
      <w:widowControl/>
      <w:overflowPunct/>
      <w:autoSpaceDE/>
      <w:autoSpaceDN/>
      <w:adjustRightInd/>
      <w:spacing w:after="120"/>
      <w:textAlignment w:val="auto"/>
    </w:pPr>
    <w:rPr>
      <w:rFonts w:ascii="Arial" w:eastAsia="Calibri" w:hAnsi="Arial"/>
      <w:szCs w:val="22"/>
      <w:lang w:val="en-IN" w:eastAsia="en-US"/>
    </w:rPr>
  </w:style>
  <w:style w:type="paragraph" w:customStyle="1" w:styleId="Table">
    <w:name w:val="Table"/>
    <w:basedOn w:val="Normal"/>
    <w:link w:val="TableChar"/>
    <w:uiPriority w:val="99"/>
    <w:rsid w:val="00E87DBB"/>
    <w:pPr>
      <w:widowControl/>
      <w:tabs>
        <w:tab w:val="left" w:pos="432"/>
        <w:tab w:val="left" w:pos="864"/>
      </w:tabs>
      <w:overflowPunct/>
      <w:autoSpaceDE/>
      <w:autoSpaceDN/>
      <w:adjustRightInd/>
      <w:textAlignment w:val="auto"/>
    </w:pPr>
    <w:rPr>
      <w:rFonts w:ascii="Arial" w:hAnsi="Arial"/>
      <w:bCs/>
      <w:lang w:val="en-GB" w:eastAsia="en-GB"/>
    </w:rPr>
  </w:style>
  <w:style w:type="character" w:customStyle="1" w:styleId="TableChar">
    <w:name w:val="Table Char"/>
    <w:link w:val="Table"/>
    <w:uiPriority w:val="99"/>
    <w:rsid w:val="00E87DBB"/>
    <w:rPr>
      <w:rFonts w:ascii="Arial" w:hAnsi="Arial"/>
      <w:bCs/>
      <w:lang w:val="en-GB" w:eastAsia="en-GB"/>
    </w:rPr>
  </w:style>
  <w:style w:type="character" w:customStyle="1" w:styleId="ListParagraphChar">
    <w:name w:val="List Paragraph Char"/>
    <w:aliases w:val="List Paragraph 2 Char,Bullet List Char,Bullet 1 Char,List Paragraph1 Char,List Paragraph Char Char Char,b1 Char,Number_1 Char,SGLText List Paragraph Char,ListPar1 Char,new Char,List Paragraph2 Char,List Paragraph11 Char,list1 Char1"/>
    <w:link w:val="ListParagraph"/>
    <w:uiPriority w:val="34"/>
    <w:qFormat/>
    <w:locked/>
    <w:rsid w:val="00E87DBB"/>
    <w:rPr>
      <w:rFonts w:ascii="Calibri" w:hAnsi="Calibri"/>
      <w:sz w:val="22"/>
      <w:szCs w:val="22"/>
      <w:lang w:val="en-GB" w:eastAsia="en-GB"/>
    </w:rPr>
  </w:style>
  <w:style w:type="paragraph" w:customStyle="1" w:styleId="Normal10">
    <w:name w:val="Normal1"/>
    <w:basedOn w:val="Normal"/>
    <w:rsid w:val="006C5D9E"/>
    <w:pPr>
      <w:overflowPunct/>
      <w:autoSpaceDE/>
      <w:autoSpaceDN/>
      <w:adjustRightInd/>
      <w:jc w:val="both"/>
      <w:textAlignment w:val="auto"/>
    </w:pPr>
    <w:rPr>
      <w:rFonts w:ascii="Arial" w:eastAsia="MS Mincho" w:hAnsi="Arial" w:cs="Arial"/>
      <w:lang w:val="en-GB" w:eastAsia="en-US"/>
    </w:rPr>
  </w:style>
  <w:style w:type="paragraph" w:customStyle="1" w:styleId="Default">
    <w:name w:val="Default"/>
    <w:rsid w:val="000B237C"/>
    <w:pPr>
      <w:autoSpaceDE w:val="0"/>
      <w:autoSpaceDN w:val="0"/>
      <w:adjustRightInd w:val="0"/>
    </w:pPr>
    <w:rPr>
      <w:rFonts w:ascii="Arial" w:hAnsi="Arial" w:cs="Arial"/>
      <w:color w:val="000000"/>
      <w:sz w:val="24"/>
      <w:szCs w:val="24"/>
      <w:lang w:val="en-IN"/>
    </w:rPr>
  </w:style>
  <w:style w:type="paragraph" w:customStyle="1" w:styleId="InTable">
    <w:name w:val="InTable"/>
    <w:basedOn w:val="Normal"/>
    <w:link w:val="InTableChar"/>
    <w:autoRedefine/>
    <w:qFormat/>
    <w:rsid w:val="00ED6567"/>
    <w:pPr>
      <w:widowControl/>
      <w:overflowPunct/>
      <w:autoSpaceDE/>
      <w:autoSpaceDN/>
      <w:adjustRightInd/>
      <w:textAlignment w:val="auto"/>
    </w:pPr>
    <w:rPr>
      <w:rFonts w:ascii="Calibri" w:eastAsia="PMingLiU" w:hAnsi="Calibri" w:cstheme="minorBidi"/>
      <w:bCs/>
      <w:sz w:val="22"/>
      <w:szCs w:val="22"/>
      <w:lang w:val="en-US" w:eastAsia="en-US"/>
    </w:rPr>
  </w:style>
  <w:style w:type="character" w:customStyle="1" w:styleId="InTableChar">
    <w:name w:val="InTable Char"/>
    <w:basedOn w:val="DefaultParagraphFont"/>
    <w:link w:val="InTable"/>
    <w:rsid w:val="00ED6567"/>
    <w:rPr>
      <w:rFonts w:ascii="Calibri" w:eastAsia="PMingLiU" w:hAnsi="Calibri" w:cstheme="minorBidi"/>
      <w:bCs/>
      <w:sz w:val="22"/>
      <w:szCs w:val="22"/>
    </w:rPr>
  </w:style>
  <w:style w:type="table" w:customStyle="1" w:styleId="GridTable4-Accent13">
    <w:name w:val="Grid Table 4 - Accent 13"/>
    <w:basedOn w:val="TableNormal"/>
    <w:uiPriority w:val="49"/>
    <w:rsid w:val="00ED6567"/>
    <w:rPr>
      <w:rFonts w:asciiTheme="minorHAnsi" w:eastAsia="PMingLiU" w:hAnsiTheme="minorHAnsi" w:cstheme="minorBidi"/>
      <w:color w:val="000000" w:themeColor="text1"/>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basedOn w:val="Normal"/>
    <w:link w:val="NoSpacingChar"/>
    <w:autoRedefine/>
    <w:uiPriority w:val="1"/>
    <w:qFormat/>
    <w:rsid w:val="00B61FC6"/>
    <w:pPr>
      <w:widowControl/>
      <w:tabs>
        <w:tab w:val="left" w:pos="3680"/>
      </w:tabs>
      <w:overflowPunct/>
      <w:autoSpaceDE/>
      <w:autoSpaceDN/>
      <w:adjustRightInd/>
      <w:spacing w:line="276" w:lineRule="auto"/>
      <w:textAlignment w:val="auto"/>
    </w:pPr>
    <w:rPr>
      <w:rFonts w:asciiTheme="majorHAnsi" w:hAnsiTheme="majorHAnsi" w:cs="Calibri"/>
      <w:color w:val="1F497D" w:themeColor="text2"/>
      <w:lang w:val="en-US" w:eastAsia="en-US"/>
    </w:rPr>
  </w:style>
  <w:style w:type="character" w:customStyle="1" w:styleId="NoSpacingChar">
    <w:name w:val="No Spacing Char"/>
    <w:basedOn w:val="DefaultParagraphFont"/>
    <w:link w:val="NoSpacing"/>
    <w:uiPriority w:val="1"/>
    <w:rsid w:val="00B61FC6"/>
    <w:rPr>
      <w:rFonts w:asciiTheme="majorHAnsi" w:hAnsiTheme="majorHAnsi" w:cs="Calibri"/>
      <w:color w:val="1F497D" w:themeColor="text2"/>
    </w:rPr>
  </w:style>
  <w:style w:type="table" w:customStyle="1" w:styleId="GridTable4-Accent12">
    <w:name w:val="Grid Table 4 - Accent 12"/>
    <w:basedOn w:val="TableNormal"/>
    <w:uiPriority w:val="49"/>
    <w:rsid w:val="00936C83"/>
    <w:rPr>
      <w:rFonts w:asciiTheme="minorHAnsi" w:eastAsia="PMingLiU"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3072">
      <w:bodyDiv w:val="1"/>
      <w:marLeft w:val="0"/>
      <w:marRight w:val="0"/>
      <w:marTop w:val="0"/>
      <w:marBottom w:val="0"/>
      <w:divBdr>
        <w:top w:val="none" w:sz="0" w:space="0" w:color="auto"/>
        <w:left w:val="none" w:sz="0" w:space="0" w:color="auto"/>
        <w:bottom w:val="none" w:sz="0" w:space="0" w:color="auto"/>
        <w:right w:val="none" w:sz="0" w:space="0" w:color="auto"/>
      </w:divBdr>
    </w:div>
    <w:div w:id="159196015">
      <w:bodyDiv w:val="1"/>
      <w:marLeft w:val="0"/>
      <w:marRight w:val="0"/>
      <w:marTop w:val="0"/>
      <w:marBottom w:val="0"/>
      <w:divBdr>
        <w:top w:val="none" w:sz="0" w:space="0" w:color="auto"/>
        <w:left w:val="none" w:sz="0" w:space="0" w:color="auto"/>
        <w:bottom w:val="none" w:sz="0" w:space="0" w:color="auto"/>
        <w:right w:val="none" w:sz="0" w:space="0" w:color="auto"/>
      </w:divBdr>
    </w:div>
    <w:div w:id="185484836">
      <w:bodyDiv w:val="1"/>
      <w:marLeft w:val="0"/>
      <w:marRight w:val="0"/>
      <w:marTop w:val="0"/>
      <w:marBottom w:val="0"/>
      <w:divBdr>
        <w:top w:val="none" w:sz="0" w:space="0" w:color="auto"/>
        <w:left w:val="none" w:sz="0" w:space="0" w:color="auto"/>
        <w:bottom w:val="none" w:sz="0" w:space="0" w:color="auto"/>
        <w:right w:val="none" w:sz="0" w:space="0" w:color="auto"/>
      </w:divBdr>
      <w:divsChild>
        <w:div w:id="1281571009">
          <w:marLeft w:val="0"/>
          <w:marRight w:val="0"/>
          <w:marTop w:val="0"/>
          <w:marBottom w:val="0"/>
          <w:divBdr>
            <w:top w:val="none" w:sz="0" w:space="0" w:color="auto"/>
            <w:left w:val="none" w:sz="0" w:space="0" w:color="auto"/>
            <w:bottom w:val="none" w:sz="0" w:space="0" w:color="auto"/>
            <w:right w:val="none" w:sz="0" w:space="0" w:color="auto"/>
          </w:divBdr>
          <w:divsChild>
            <w:div w:id="695236401">
              <w:marLeft w:val="0"/>
              <w:marRight w:val="0"/>
              <w:marTop w:val="0"/>
              <w:marBottom w:val="0"/>
              <w:divBdr>
                <w:top w:val="single" w:sz="6" w:space="0" w:color="000000"/>
                <w:left w:val="none" w:sz="0" w:space="0" w:color="auto"/>
                <w:bottom w:val="none" w:sz="0" w:space="0" w:color="auto"/>
                <w:right w:val="none" w:sz="0" w:space="0" w:color="auto"/>
              </w:divBdr>
            </w:div>
          </w:divsChild>
        </w:div>
        <w:div w:id="1982803775">
          <w:marLeft w:val="0"/>
          <w:marRight w:val="0"/>
          <w:marTop w:val="0"/>
          <w:marBottom w:val="0"/>
          <w:divBdr>
            <w:top w:val="none" w:sz="0" w:space="0" w:color="auto"/>
            <w:left w:val="none" w:sz="0" w:space="0" w:color="auto"/>
            <w:bottom w:val="none" w:sz="0" w:space="0" w:color="auto"/>
            <w:right w:val="none" w:sz="0" w:space="0" w:color="auto"/>
          </w:divBdr>
        </w:div>
      </w:divsChild>
    </w:div>
    <w:div w:id="560554628">
      <w:bodyDiv w:val="1"/>
      <w:marLeft w:val="0"/>
      <w:marRight w:val="0"/>
      <w:marTop w:val="0"/>
      <w:marBottom w:val="0"/>
      <w:divBdr>
        <w:top w:val="none" w:sz="0" w:space="0" w:color="auto"/>
        <w:left w:val="none" w:sz="0" w:space="0" w:color="auto"/>
        <w:bottom w:val="none" w:sz="0" w:space="0" w:color="auto"/>
        <w:right w:val="none" w:sz="0" w:space="0" w:color="auto"/>
      </w:divBdr>
    </w:div>
    <w:div w:id="707336651">
      <w:bodyDiv w:val="1"/>
      <w:marLeft w:val="0"/>
      <w:marRight w:val="0"/>
      <w:marTop w:val="0"/>
      <w:marBottom w:val="0"/>
      <w:divBdr>
        <w:top w:val="none" w:sz="0" w:space="0" w:color="auto"/>
        <w:left w:val="none" w:sz="0" w:space="0" w:color="auto"/>
        <w:bottom w:val="none" w:sz="0" w:space="0" w:color="auto"/>
        <w:right w:val="none" w:sz="0" w:space="0" w:color="auto"/>
      </w:divBdr>
    </w:div>
    <w:div w:id="812912587">
      <w:bodyDiv w:val="1"/>
      <w:marLeft w:val="0"/>
      <w:marRight w:val="0"/>
      <w:marTop w:val="0"/>
      <w:marBottom w:val="0"/>
      <w:divBdr>
        <w:top w:val="none" w:sz="0" w:space="0" w:color="auto"/>
        <w:left w:val="none" w:sz="0" w:space="0" w:color="auto"/>
        <w:bottom w:val="none" w:sz="0" w:space="0" w:color="auto"/>
        <w:right w:val="none" w:sz="0" w:space="0" w:color="auto"/>
      </w:divBdr>
    </w:div>
    <w:div w:id="960496623">
      <w:bodyDiv w:val="1"/>
      <w:marLeft w:val="0"/>
      <w:marRight w:val="0"/>
      <w:marTop w:val="0"/>
      <w:marBottom w:val="0"/>
      <w:divBdr>
        <w:top w:val="none" w:sz="0" w:space="0" w:color="auto"/>
        <w:left w:val="none" w:sz="0" w:space="0" w:color="auto"/>
        <w:bottom w:val="none" w:sz="0" w:space="0" w:color="auto"/>
        <w:right w:val="none" w:sz="0" w:space="0" w:color="auto"/>
      </w:divBdr>
    </w:div>
    <w:div w:id="1000347788">
      <w:bodyDiv w:val="1"/>
      <w:marLeft w:val="0"/>
      <w:marRight w:val="0"/>
      <w:marTop w:val="0"/>
      <w:marBottom w:val="0"/>
      <w:divBdr>
        <w:top w:val="none" w:sz="0" w:space="0" w:color="auto"/>
        <w:left w:val="none" w:sz="0" w:space="0" w:color="auto"/>
        <w:bottom w:val="none" w:sz="0" w:space="0" w:color="auto"/>
        <w:right w:val="none" w:sz="0" w:space="0" w:color="auto"/>
      </w:divBdr>
    </w:div>
    <w:div w:id="1126969591">
      <w:bodyDiv w:val="1"/>
      <w:marLeft w:val="0"/>
      <w:marRight w:val="0"/>
      <w:marTop w:val="0"/>
      <w:marBottom w:val="0"/>
      <w:divBdr>
        <w:top w:val="none" w:sz="0" w:space="0" w:color="auto"/>
        <w:left w:val="none" w:sz="0" w:space="0" w:color="auto"/>
        <w:bottom w:val="none" w:sz="0" w:space="0" w:color="auto"/>
        <w:right w:val="none" w:sz="0" w:space="0" w:color="auto"/>
      </w:divBdr>
    </w:div>
    <w:div w:id="1143738011">
      <w:bodyDiv w:val="1"/>
      <w:marLeft w:val="0"/>
      <w:marRight w:val="0"/>
      <w:marTop w:val="0"/>
      <w:marBottom w:val="0"/>
      <w:divBdr>
        <w:top w:val="none" w:sz="0" w:space="0" w:color="auto"/>
        <w:left w:val="none" w:sz="0" w:space="0" w:color="auto"/>
        <w:bottom w:val="none" w:sz="0" w:space="0" w:color="auto"/>
        <w:right w:val="none" w:sz="0" w:space="0" w:color="auto"/>
      </w:divBdr>
    </w:div>
    <w:div w:id="1549410707">
      <w:bodyDiv w:val="1"/>
      <w:marLeft w:val="0"/>
      <w:marRight w:val="0"/>
      <w:marTop w:val="0"/>
      <w:marBottom w:val="0"/>
      <w:divBdr>
        <w:top w:val="none" w:sz="0" w:space="0" w:color="auto"/>
        <w:left w:val="none" w:sz="0" w:space="0" w:color="auto"/>
        <w:bottom w:val="none" w:sz="0" w:space="0" w:color="auto"/>
        <w:right w:val="none" w:sz="0" w:space="0" w:color="auto"/>
      </w:divBdr>
      <w:divsChild>
        <w:div w:id="952134857">
          <w:marLeft w:val="0"/>
          <w:marRight w:val="0"/>
          <w:marTop w:val="0"/>
          <w:marBottom w:val="0"/>
          <w:divBdr>
            <w:top w:val="none" w:sz="0" w:space="0" w:color="auto"/>
            <w:left w:val="none" w:sz="0" w:space="0" w:color="auto"/>
            <w:bottom w:val="none" w:sz="0" w:space="0" w:color="auto"/>
            <w:right w:val="none" w:sz="0" w:space="0" w:color="auto"/>
          </w:divBdr>
          <w:divsChild>
            <w:div w:id="1520511557">
              <w:marLeft w:val="0"/>
              <w:marRight w:val="0"/>
              <w:marTop w:val="0"/>
              <w:marBottom w:val="0"/>
              <w:divBdr>
                <w:top w:val="single" w:sz="6" w:space="0" w:color="000000"/>
                <w:left w:val="none" w:sz="0" w:space="0" w:color="auto"/>
                <w:bottom w:val="none" w:sz="0" w:space="0" w:color="auto"/>
                <w:right w:val="none" w:sz="0" w:space="0" w:color="auto"/>
              </w:divBdr>
            </w:div>
          </w:divsChild>
        </w:div>
        <w:div w:id="1585995505">
          <w:marLeft w:val="0"/>
          <w:marRight w:val="0"/>
          <w:marTop w:val="0"/>
          <w:marBottom w:val="0"/>
          <w:divBdr>
            <w:top w:val="none" w:sz="0" w:space="0" w:color="auto"/>
            <w:left w:val="none" w:sz="0" w:space="0" w:color="auto"/>
            <w:bottom w:val="none" w:sz="0" w:space="0" w:color="auto"/>
            <w:right w:val="none" w:sz="0" w:space="0" w:color="auto"/>
          </w:divBdr>
        </w:div>
      </w:divsChild>
    </w:div>
    <w:div w:id="18797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63CFE-FA53-46D4-89A1-A14C83FB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Viking - VPBank Interfaces</vt:lpstr>
    </vt:vector>
  </TitlesOfParts>
  <Manager/>
  <Company>Finastra</Company>
  <LinksUpToDate>false</LinksUpToDate>
  <CharactersWithSpaces>41814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 - VPBank Interfaces</dc:title>
  <dc:subject/>
  <dc:creator>Dao Nguyen Phuong</dc:creator>
  <cp:keywords/>
  <dc:description/>
  <cp:lastModifiedBy>Can Hong NGOC</cp:lastModifiedBy>
  <cp:revision>6</cp:revision>
  <cp:lastPrinted>2005-09-22T13:42:00Z</cp:lastPrinted>
  <dcterms:created xsi:type="dcterms:W3CDTF">2018-08-20T03:53:00Z</dcterms:created>
  <dcterms:modified xsi:type="dcterms:W3CDTF">2020-08-31T07:20:00Z</dcterms:modified>
  <cp:category/>
</cp:coreProperties>
</file>