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CC6" w:rsidRDefault="00485C23" w:rsidP="009B3CC6">
      <w:r>
        <w:tab/>
      </w:r>
      <w:r>
        <w:tab/>
      </w:r>
      <w:r>
        <w:tab/>
      </w:r>
      <w:r>
        <w:tab/>
      </w:r>
      <w:r w:rsidR="009B3CC6">
        <w:tab/>
      </w:r>
      <w:r w:rsidR="009B3CC6">
        <w:tab/>
      </w:r>
      <w:r w:rsidR="009B3CC6">
        <w:tab/>
      </w:r>
      <w:r w:rsidR="009B3CC6">
        <w:tab/>
      </w:r>
      <w:r w:rsidR="009B3CC6">
        <w:tab/>
      </w:r>
      <w:r w:rsidR="009B3CC6">
        <w:tab/>
      </w:r>
    </w:p>
    <w:p w:rsidR="009B3CC6" w:rsidRPr="00060B02" w:rsidRDefault="00393AD1" w:rsidP="00393AD1">
      <w:pPr>
        <w:pStyle w:val="BodyText"/>
        <w:tabs>
          <w:tab w:val="left" w:pos="1931"/>
        </w:tabs>
        <w:spacing w:before="93"/>
        <w:ind w:left="289" w:firstLine="4121"/>
        <w:rPr>
          <w:sz w:val="24"/>
          <w:szCs w:val="24"/>
        </w:rPr>
      </w:pPr>
      <w:r>
        <w:rPr>
          <w:sz w:val="24"/>
          <w:szCs w:val="24"/>
        </w:rPr>
        <w:tab/>
      </w:r>
      <w:r w:rsidR="006A481B">
        <w:rPr>
          <w:sz w:val="24"/>
          <w:szCs w:val="24"/>
        </w:rPr>
        <w:t xml:space="preserve">Giấy chứng nhận số </w:t>
      </w:r>
      <w:r>
        <w:rPr>
          <w:sz w:val="24"/>
          <w:szCs w:val="24"/>
        </w:rPr>
        <w:tab/>
        <w:t xml:space="preserve">: </w:t>
      </w:r>
      <w:r w:rsidR="006A481B">
        <w:rPr>
          <w:b/>
          <w:sz w:val="24"/>
          <w:szCs w:val="24"/>
        </w:rPr>
        <w:t>VKĐHSP466</w:t>
      </w:r>
    </w:p>
    <w:p w:rsidR="009B3CC6" w:rsidRPr="00060B02" w:rsidRDefault="00393AD1" w:rsidP="00393AD1">
      <w:pPr>
        <w:tabs>
          <w:tab w:val="left" w:pos="1920"/>
        </w:tabs>
        <w:spacing w:before="21"/>
        <w:ind w:left="292" w:firstLine="4121"/>
        <w:rPr>
          <w:szCs w:val="24"/>
        </w:rPr>
      </w:pPr>
      <w:r>
        <w:rPr>
          <w:szCs w:val="24"/>
        </w:rPr>
        <w:tab/>
      </w:r>
      <w:r w:rsidR="006A481B">
        <w:rPr>
          <w:szCs w:val="24"/>
        </w:rPr>
        <w:t>Ngày</w:t>
      </w:r>
      <w:r w:rsidR="00060B02">
        <w:rPr>
          <w:szCs w:val="24"/>
        </w:rPr>
        <w:tab/>
      </w:r>
      <w:r w:rsidR="00060B02">
        <w:rPr>
          <w:szCs w:val="24"/>
        </w:rPr>
        <w:tab/>
      </w:r>
      <w:r>
        <w:rPr>
          <w:szCs w:val="24"/>
        </w:rPr>
        <w:tab/>
      </w:r>
      <w:r w:rsidR="009B3CC6" w:rsidRPr="00060B02">
        <w:rPr>
          <w:szCs w:val="24"/>
        </w:rPr>
        <w:t>:</w:t>
      </w:r>
      <w:r>
        <w:rPr>
          <w:szCs w:val="24"/>
        </w:rPr>
        <w:t xml:space="preserve"> </w:t>
      </w:r>
      <w:r w:rsidR="0011213C">
        <w:rPr>
          <w:b/>
          <w:szCs w:val="24"/>
        </w:rPr>
        <w:t>2</w:t>
      </w:r>
      <w:r w:rsidR="006A481B">
        <w:rPr>
          <w:b/>
          <w:szCs w:val="24"/>
        </w:rPr>
        <w:t>5</w:t>
      </w:r>
      <w:r w:rsidR="009B3CC6" w:rsidRPr="00060B02">
        <w:rPr>
          <w:b/>
          <w:szCs w:val="24"/>
        </w:rPr>
        <w:t xml:space="preserve"> – </w:t>
      </w:r>
      <w:r w:rsidR="006A481B">
        <w:rPr>
          <w:b/>
          <w:szCs w:val="24"/>
        </w:rPr>
        <w:t>01</w:t>
      </w:r>
      <w:r w:rsidR="009B3CC6" w:rsidRPr="00060B02">
        <w:rPr>
          <w:b/>
          <w:szCs w:val="24"/>
        </w:rPr>
        <w:t xml:space="preserve"> </w:t>
      </w:r>
      <w:r w:rsidR="006A481B" w:rsidRPr="00060B02">
        <w:rPr>
          <w:b/>
          <w:szCs w:val="24"/>
        </w:rPr>
        <w:t>–</w:t>
      </w:r>
      <w:r w:rsidR="009B3CC6" w:rsidRPr="00060B02">
        <w:rPr>
          <w:b/>
          <w:szCs w:val="24"/>
        </w:rPr>
        <w:t xml:space="preserve"> 2021</w:t>
      </w:r>
    </w:p>
    <w:p w:rsidR="009B3CC6" w:rsidRDefault="009B3CC6" w:rsidP="009B3CC6">
      <w:pPr>
        <w:pStyle w:val="BodyText"/>
        <w:spacing w:before="1"/>
        <w:rPr>
          <w:sz w:val="18"/>
        </w:rPr>
      </w:pPr>
    </w:p>
    <w:p w:rsidR="009B3CC6" w:rsidRPr="00537735" w:rsidRDefault="006A481B" w:rsidP="006A481B">
      <w:pPr>
        <w:spacing w:before="93"/>
        <w:jc w:val="center"/>
        <w:rPr>
          <w:b/>
          <w:color w:val="0070C0"/>
          <w:sz w:val="36"/>
          <w:szCs w:val="26"/>
        </w:rPr>
      </w:pPr>
      <w:r w:rsidRPr="00537735">
        <w:rPr>
          <w:b/>
          <w:color w:val="0070C0"/>
          <w:w w:val="105"/>
          <w:sz w:val="36"/>
          <w:szCs w:val="26"/>
        </w:rPr>
        <w:t>GIẤY CHỨNG NHẬN BẢN QUYỀN</w:t>
      </w:r>
    </w:p>
    <w:p w:rsidR="009B3CC6" w:rsidRDefault="009B3CC6" w:rsidP="009B3CC6">
      <w:pPr>
        <w:pStyle w:val="BodyText"/>
        <w:spacing w:before="5"/>
        <w:rPr>
          <w:b/>
          <w:sz w:val="20"/>
        </w:rPr>
      </w:pPr>
    </w:p>
    <w:p w:rsidR="00E74102" w:rsidRPr="009B3CC6" w:rsidRDefault="00E74102" w:rsidP="009B3CC6">
      <w:pPr>
        <w:pStyle w:val="BodyText"/>
        <w:spacing w:before="5"/>
        <w:rPr>
          <w:b/>
          <w:sz w:val="20"/>
        </w:rPr>
      </w:pPr>
    </w:p>
    <w:p w:rsidR="00393AD1" w:rsidRPr="00393AD1" w:rsidRDefault="00393AD1" w:rsidP="00393AD1">
      <w:pPr>
        <w:pStyle w:val="BodyText"/>
        <w:spacing w:line="312" w:lineRule="auto"/>
        <w:jc w:val="both"/>
        <w:rPr>
          <w:sz w:val="26"/>
          <w:szCs w:val="26"/>
        </w:rPr>
      </w:pPr>
      <w:r w:rsidRPr="00393AD1">
        <w:rPr>
          <w:sz w:val="26"/>
          <w:szCs w:val="26"/>
        </w:rPr>
        <w:t xml:space="preserve">Giấy chứng nhận Bản quyền này là thỏa thuận pháp lý giữa Công ty cổ phần Viking (Viking) và Trường Đại học Sư Phạm Hà nội đối với việc sử dụng các phầm mềm đã được Viking xây dựng theo yêu cầu của hợp đồng Số 466/HĐ-HĐSPHN ký ngày 28/09/2020. </w:t>
      </w:r>
    </w:p>
    <w:p w:rsidR="00393AD1" w:rsidRPr="00393AD1" w:rsidRDefault="00393AD1" w:rsidP="00393AD1">
      <w:pPr>
        <w:pStyle w:val="BodyText"/>
        <w:spacing w:line="312" w:lineRule="auto"/>
        <w:jc w:val="both"/>
        <w:rPr>
          <w:sz w:val="26"/>
          <w:szCs w:val="26"/>
        </w:rPr>
      </w:pPr>
      <w:r w:rsidRPr="00393AD1">
        <w:rPr>
          <w:sz w:val="26"/>
          <w:szCs w:val="26"/>
        </w:rPr>
        <w:t>Bản quyền sở hữu Trí tuệ</w:t>
      </w:r>
      <w:r w:rsidRPr="00393AD1">
        <w:rPr>
          <w:sz w:val="26"/>
          <w:szCs w:val="26"/>
        </w:rPr>
        <w:t xml:space="preserve"> của các phần mềm này thuộc Trường Đại học Sư Phạm Hà nội. Bản quyền các phần mềm này được bảo vệ theo Luật Sở hữu Trí tuệ của Việt Nam.</w:t>
      </w:r>
    </w:p>
    <w:p w:rsidR="00393AD1" w:rsidRPr="00393AD1" w:rsidRDefault="00393AD1" w:rsidP="00393AD1">
      <w:pPr>
        <w:pStyle w:val="BodyText"/>
        <w:spacing w:line="312" w:lineRule="auto"/>
        <w:jc w:val="both"/>
        <w:rPr>
          <w:sz w:val="26"/>
          <w:szCs w:val="26"/>
        </w:rPr>
      </w:pPr>
    </w:p>
    <w:p w:rsidR="00393AD1" w:rsidRPr="00393AD1" w:rsidRDefault="00393AD1" w:rsidP="00393AD1">
      <w:pPr>
        <w:pStyle w:val="BodyText"/>
        <w:spacing w:line="312" w:lineRule="auto"/>
        <w:jc w:val="both"/>
        <w:rPr>
          <w:sz w:val="26"/>
          <w:szCs w:val="26"/>
        </w:rPr>
      </w:pPr>
      <w:r w:rsidRPr="00393AD1">
        <w:rPr>
          <w:sz w:val="26"/>
          <w:szCs w:val="26"/>
        </w:rPr>
        <w:t>Danh mục phầm mềm :</w:t>
      </w:r>
    </w:p>
    <w:p w:rsidR="009B3CC6" w:rsidRPr="00393AD1" w:rsidRDefault="00393AD1" w:rsidP="00393AD1">
      <w:pPr>
        <w:pStyle w:val="BodyText"/>
        <w:numPr>
          <w:ilvl w:val="0"/>
          <w:numId w:val="3"/>
        </w:numPr>
        <w:spacing w:line="312" w:lineRule="auto"/>
        <w:jc w:val="both"/>
        <w:rPr>
          <w:b/>
          <w:sz w:val="26"/>
          <w:szCs w:val="26"/>
        </w:rPr>
      </w:pPr>
      <w:r w:rsidRPr="00393AD1">
        <w:rPr>
          <w:b/>
          <w:sz w:val="26"/>
          <w:szCs w:val="26"/>
        </w:rPr>
        <w:t>Nâng cấp Website phục vụ bồi dưỡng qua mạng</w:t>
      </w:r>
    </w:p>
    <w:p w:rsidR="00393AD1" w:rsidRPr="00393AD1" w:rsidRDefault="00393AD1" w:rsidP="00393AD1">
      <w:pPr>
        <w:pStyle w:val="BodyText"/>
        <w:numPr>
          <w:ilvl w:val="0"/>
          <w:numId w:val="3"/>
        </w:numPr>
        <w:spacing w:line="312" w:lineRule="auto"/>
        <w:jc w:val="both"/>
        <w:rPr>
          <w:b/>
          <w:sz w:val="26"/>
          <w:szCs w:val="26"/>
        </w:rPr>
      </w:pPr>
      <w:r w:rsidRPr="00393AD1">
        <w:rPr>
          <w:b/>
          <w:sz w:val="26"/>
          <w:szCs w:val="26"/>
        </w:rPr>
        <w:t>Nâng cấp hệ thống thông tin phục vụ quản lý và đào tạo</w:t>
      </w:r>
    </w:p>
    <w:p w:rsidR="00393AD1" w:rsidRPr="00393AD1" w:rsidRDefault="00393AD1" w:rsidP="00393AD1">
      <w:pPr>
        <w:pStyle w:val="BodyText"/>
        <w:spacing w:line="312" w:lineRule="auto"/>
        <w:jc w:val="both"/>
        <w:rPr>
          <w:sz w:val="26"/>
          <w:szCs w:val="26"/>
        </w:rPr>
      </w:pPr>
    </w:p>
    <w:p w:rsidR="009B3CC6" w:rsidRPr="00060B02" w:rsidRDefault="009B3CC6" w:rsidP="00060B02">
      <w:pPr>
        <w:pStyle w:val="BodyText"/>
        <w:rPr>
          <w:sz w:val="24"/>
          <w:szCs w:val="24"/>
        </w:rPr>
      </w:pPr>
    </w:p>
    <w:tbl>
      <w:tblPr>
        <w:tblStyle w:val="TableGrid"/>
        <w:tblW w:w="9180" w:type="dxa"/>
        <w:tblInd w:w="-5" w:type="dxa"/>
        <w:tblLook w:val="04A0" w:firstRow="1" w:lastRow="0" w:firstColumn="1" w:lastColumn="0" w:noHBand="0" w:noVBand="1"/>
      </w:tblPr>
      <w:tblGrid>
        <w:gridCol w:w="630"/>
        <w:gridCol w:w="2790"/>
        <w:gridCol w:w="714"/>
        <w:gridCol w:w="5046"/>
      </w:tblGrid>
      <w:tr w:rsidR="00060B02" w:rsidRPr="00060B02" w:rsidTr="00537735">
        <w:trPr>
          <w:gridBefore w:val="1"/>
          <w:wBefore w:w="630" w:type="dxa"/>
          <w:trHeight w:val="449"/>
        </w:trPr>
        <w:tc>
          <w:tcPr>
            <w:tcW w:w="2790" w:type="dxa"/>
            <w:vAlign w:val="center"/>
          </w:tcPr>
          <w:p w:rsidR="00060B02" w:rsidRPr="00060B02" w:rsidRDefault="00393AD1" w:rsidP="00A643B1">
            <w:pPr>
              <w:tabs>
                <w:tab w:val="left" w:pos="5760"/>
                <w:tab w:val="left" w:pos="6030"/>
                <w:tab w:val="left" w:pos="6660"/>
              </w:tabs>
              <w:rPr>
                <w:rFonts w:eastAsia="Arial" w:cs="Times New Roman"/>
                <w:b/>
                <w:szCs w:val="24"/>
              </w:rPr>
            </w:pPr>
            <w:r>
              <w:rPr>
                <w:rFonts w:eastAsia="Arial" w:cs="Times New Roman"/>
                <w:b/>
                <w:szCs w:val="24"/>
              </w:rPr>
              <w:t>Tên khách hàng</w:t>
            </w:r>
          </w:p>
        </w:tc>
        <w:tc>
          <w:tcPr>
            <w:tcW w:w="5755" w:type="dxa"/>
            <w:gridSpan w:val="2"/>
            <w:vAlign w:val="center"/>
          </w:tcPr>
          <w:p w:rsidR="00060B02" w:rsidRPr="00060B02" w:rsidRDefault="00393AD1" w:rsidP="00060B02">
            <w:pPr>
              <w:tabs>
                <w:tab w:val="left" w:pos="5760"/>
                <w:tab w:val="left" w:pos="6030"/>
                <w:tab w:val="left" w:pos="6660"/>
              </w:tabs>
              <w:jc w:val="center"/>
              <w:rPr>
                <w:rFonts w:eastAsia="Arial" w:cs="Times New Roman"/>
                <w:b/>
                <w:szCs w:val="24"/>
              </w:rPr>
            </w:pPr>
            <w:r>
              <w:rPr>
                <w:rFonts w:eastAsia="Arial" w:cs="Times New Roman"/>
                <w:b/>
                <w:szCs w:val="24"/>
              </w:rPr>
              <w:t>TRƯỜNG ĐẠI HỌC SƯ PHẠM HÀ NỘI</w:t>
            </w:r>
          </w:p>
        </w:tc>
      </w:tr>
      <w:tr w:rsidR="00060B02" w:rsidRPr="00060B02" w:rsidTr="00537735">
        <w:trPr>
          <w:gridBefore w:val="1"/>
          <w:wBefore w:w="630" w:type="dxa"/>
          <w:trHeight w:val="449"/>
        </w:trPr>
        <w:tc>
          <w:tcPr>
            <w:tcW w:w="2790" w:type="dxa"/>
            <w:tcBorders>
              <w:bottom w:val="single" w:sz="4" w:space="0" w:color="auto"/>
            </w:tcBorders>
            <w:vAlign w:val="center"/>
          </w:tcPr>
          <w:p w:rsidR="00060B02" w:rsidRPr="00060B02" w:rsidRDefault="00393AD1" w:rsidP="00A643B1">
            <w:pPr>
              <w:tabs>
                <w:tab w:val="left" w:pos="5760"/>
                <w:tab w:val="left" w:pos="6030"/>
                <w:tab w:val="left" w:pos="6660"/>
              </w:tabs>
              <w:rPr>
                <w:rFonts w:eastAsia="Arial" w:cs="Times New Roman"/>
                <w:b/>
                <w:szCs w:val="24"/>
              </w:rPr>
            </w:pPr>
            <w:r>
              <w:rPr>
                <w:rFonts w:eastAsia="Arial" w:cs="Times New Roman"/>
                <w:b/>
                <w:szCs w:val="24"/>
              </w:rPr>
              <w:t>Địa chỉ</w:t>
            </w:r>
          </w:p>
        </w:tc>
        <w:tc>
          <w:tcPr>
            <w:tcW w:w="5755" w:type="dxa"/>
            <w:gridSpan w:val="2"/>
            <w:tcBorders>
              <w:bottom w:val="single" w:sz="4" w:space="0" w:color="auto"/>
            </w:tcBorders>
            <w:vAlign w:val="center"/>
          </w:tcPr>
          <w:p w:rsidR="00060B02" w:rsidRPr="00060B02" w:rsidRDefault="00393AD1" w:rsidP="00060B02">
            <w:pPr>
              <w:tabs>
                <w:tab w:val="left" w:pos="5760"/>
                <w:tab w:val="left" w:pos="6030"/>
                <w:tab w:val="left" w:pos="6660"/>
              </w:tabs>
              <w:jc w:val="center"/>
              <w:rPr>
                <w:rFonts w:eastAsia="Arial" w:cs="Times New Roman"/>
                <w:b/>
                <w:szCs w:val="24"/>
              </w:rPr>
            </w:pPr>
            <w:r>
              <w:rPr>
                <w:rFonts w:eastAsia="Arial" w:cs="Times New Roman"/>
                <w:b/>
                <w:szCs w:val="24"/>
              </w:rPr>
              <w:t>Số 136 đường Xuân thủy, Quận Cầu giấy, Hà nội</w:t>
            </w:r>
          </w:p>
        </w:tc>
      </w:tr>
      <w:tr w:rsidR="00060B02" w:rsidRPr="00060B02" w:rsidTr="00537735">
        <w:trPr>
          <w:gridBefore w:val="1"/>
          <w:wBefore w:w="630" w:type="dxa"/>
          <w:trHeight w:val="521"/>
        </w:trPr>
        <w:tc>
          <w:tcPr>
            <w:tcW w:w="2790" w:type="dxa"/>
            <w:tcBorders>
              <w:bottom w:val="single" w:sz="4" w:space="0" w:color="auto"/>
            </w:tcBorders>
            <w:vAlign w:val="center"/>
          </w:tcPr>
          <w:p w:rsidR="00060B02" w:rsidRPr="00060B02" w:rsidRDefault="00393AD1" w:rsidP="00A643B1">
            <w:pPr>
              <w:tabs>
                <w:tab w:val="left" w:pos="5760"/>
                <w:tab w:val="left" w:pos="6030"/>
                <w:tab w:val="left" w:pos="6660"/>
              </w:tabs>
              <w:rPr>
                <w:rFonts w:eastAsia="Arial" w:cs="Times New Roman"/>
                <w:b/>
                <w:szCs w:val="24"/>
              </w:rPr>
            </w:pPr>
            <w:r>
              <w:rPr>
                <w:rFonts w:eastAsia="Arial" w:cs="Times New Roman"/>
                <w:b/>
                <w:szCs w:val="24"/>
              </w:rPr>
              <w:t>Điện thoại</w:t>
            </w:r>
          </w:p>
        </w:tc>
        <w:tc>
          <w:tcPr>
            <w:tcW w:w="5755" w:type="dxa"/>
            <w:gridSpan w:val="2"/>
            <w:tcBorders>
              <w:bottom w:val="single" w:sz="4" w:space="0" w:color="auto"/>
            </w:tcBorders>
            <w:vAlign w:val="center"/>
          </w:tcPr>
          <w:p w:rsidR="00060B02" w:rsidRPr="00060B02" w:rsidRDefault="00393AD1" w:rsidP="00060B02">
            <w:pPr>
              <w:tabs>
                <w:tab w:val="left" w:pos="5760"/>
                <w:tab w:val="left" w:pos="6030"/>
                <w:tab w:val="left" w:pos="6660"/>
              </w:tabs>
              <w:jc w:val="center"/>
              <w:rPr>
                <w:rFonts w:eastAsia="Arial" w:cs="Times New Roman"/>
                <w:b/>
                <w:szCs w:val="24"/>
              </w:rPr>
            </w:pPr>
            <w:r>
              <w:rPr>
                <w:rFonts w:eastAsia="Arial" w:cs="Times New Roman"/>
                <w:b/>
                <w:szCs w:val="24"/>
              </w:rPr>
              <w:t>0243.7547823</w:t>
            </w:r>
          </w:p>
        </w:tc>
      </w:tr>
      <w:tr w:rsidR="00537735" w:rsidRPr="00060B02" w:rsidTr="00537735">
        <w:trPr>
          <w:gridBefore w:val="1"/>
          <w:wBefore w:w="630" w:type="dxa"/>
          <w:trHeight w:val="98"/>
        </w:trPr>
        <w:tc>
          <w:tcPr>
            <w:tcW w:w="2790" w:type="dxa"/>
            <w:tcBorders>
              <w:top w:val="single" w:sz="4" w:space="0" w:color="auto"/>
              <w:left w:val="nil"/>
              <w:bottom w:val="nil"/>
              <w:right w:val="nil"/>
            </w:tcBorders>
            <w:vAlign w:val="center"/>
          </w:tcPr>
          <w:p w:rsidR="00537735" w:rsidRDefault="00537735" w:rsidP="00537735">
            <w:pPr>
              <w:tabs>
                <w:tab w:val="left" w:pos="5760"/>
                <w:tab w:val="left" w:pos="6030"/>
                <w:tab w:val="left" w:pos="6660"/>
              </w:tabs>
              <w:rPr>
                <w:rFonts w:eastAsia="Arial" w:cs="Times New Roman"/>
                <w:b/>
                <w:szCs w:val="24"/>
              </w:rPr>
            </w:pPr>
          </w:p>
        </w:tc>
        <w:tc>
          <w:tcPr>
            <w:tcW w:w="5755" w:type="dxa"/>
            <w:gridSpan w:val="2"/>
            <w:tcBorders>
              <w:top w:val="single" w:sz="4" w:space="0" w:color="auto"/>
              <w:left w:val="nil"/>
              <w:bottom w:val="nil"/>
              <w:right w:val="nil"/>
            </w:tcBorders>
            <w:vAlign w:val="center"/>
          </w:tcPr>
          <w:p w:rsidR="00537735" w:rsidRDefault="00537735" w:rsidP="00537735">
            <w:pPr>
              <w:tabs>
                <w:tab w:val="left" w:pos="5760"/>
                <w:tab w:val="left" w:pos="6030"/>
                <w:tab w:val="left" w:pos="6660"/>
              </w:tabs>
              <w:jc w:val="center"/>
              <w:rPr>
                <w:rFonts w:eastAsia="Arial" w:cs="Times New Roman"/>
                <w:b/>
                <w:szCs w:val="24"/>
              </w:rPr>
            </w:pPr>
          </w:p>
        </w:tc>
      </w:tr>
      <w:tr w:rsidR="00537735" w:rsidTr="00537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9"/>
        </w:trPr>
        <w:tc>
          <w:tcPr>
            <w:tcW w:w="4134" w:type="dxa"/>
            <w:gridSpan w:val="3"/>
          </w:tcPr>
          <w:p w:rsidR="00537735" w:rsidRDefault="00537735" w:rsidP="00A643B1">
            <w:pPr>
              <w:tabs>
                <w:tab w:val="left" w:pos="5760"/>
                <w:tab w:val="left" w:pos="6030"/>
                <w:tab w:val="left" w:pos="6660"/>
              </w:tabs>
              <w:rPr>
                <w:rFonts w:eastAsia="Arial" w:cs="Times New Roman"/>
                <w:b/>
                <w:sz w:val="34"/>
                <w:szCs w:val="24"/>
              </w:rPr>
            </w:pPr>
          </w:p>
          <w:p w:rsidR="00537735" w:rsidRPr="00537735" w:rsidRDefault="00537735" w:rsidP="00A643B1">
            <w:pPr>
              <w:tabs>
                <w:tab w:val="left" w:pos="5760"/>
                <w:tab w:val="left" w:pos="6030"/>
                <w:tab w:val="left" w:pos="6660"/>
              </w:tabs>
              <w:rPr>
                <w:rFonts w:eastAsia="Arial" w:cs="Times New Roman"/>
                <w:b/>
                <w:sz w:val="34"/>
                <w:szCs w:val="24"/>
              </w:rPr>
            </w:pPr>
            <w:bookmarkStart w:id="0" w:name="_GoBack"/>
            <w:bookmarkEnd w:id="0"/>
          </w:p>
        </w:tc>
        <w:tc>
          <w:tcPr>
            <w:tcW w:w="5046" w:type="dxa"/>
          </w:tcPr>
          <w:p w:rsidR="00537735" w:rsidRDefault="00537735" w:rsidP="00A643B1">
            <w:pPr>
              <w:tabs>
                <w:tab w:val="left" w:pos="5760"/>
                <w:tab w:val="left" w:pos="6030"/>
                <w:tab w:val="left" w:pos="6660"/>
              </w:tabs>
              <w:rPr>
                <w:rFonts w:eastAsia="Arial" w:cs="Times New Roman"/>
                <w:b/>
                <w:szCs w:val="24"/>
              </w:rPr>
            </w:pPr>
            <w:r>
              <w:rPr>
                <w:noProof/>
              </w:rPr>
              <w:drawing>
                <wp:inline distT="0" distB="0" distL="0" distR="0" wp14:anchorId="30DA2766" wp14:editId="256D1185">
                  <wp:extent cx="3064933" cy="17778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647" cy="1785197"/>
                          </a:xfrm>
                          <a:prstGeom prst="rect">
                            <a:avLst/>
                          </a:prstGeom>
                        </pic:spPr>
                      </pic:pic>
                    </a:graphicData>
                  </a:graphic>
                </wp:inline>
              </w:drawing>
            </w:r>
          </w:p>
        </w:tc>
      </w:tr>
    </w:tbl>
    <w:p w:rsidR="00393AD1" w:rsidRDefault="00393AD1" w:rsidP="00A643B1">
      <w:pPr>
        <w:tabs>
          <w:tab w:val="left" w:pos="5760"/>
          <w:tab w:val="left" w:pos="6030"/>
          <w:tab w:val="left" w:pos="6660"/>
        </w:tabs>
        <w:rPr>
          <w:rFonts w:eastAsia="Arial" w:cs="Times New Roman"/>
          <w:b/>
          <w:szCs w:val="24"/>
        </w:rPr>
      </w:pPr>
    </w:p>
    <w:sectPr w:rsidR="00393AD1" w:rsidSect="00763E6D">
      <w:headerReference w:type="default" r:id="rId9"/>
      <w:pgSz w:w="11906" w:h="16838" w:code="9"/>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721" w:rsidRDefault="00A71721" w:rsidP="00485C23">
      <w:pPr>
        <w:spacing w:after="0" w:line="240" w:lineRule="auto"/>
      </w:pPr>
      <w:r>
        <w:separator/>
      </w:r>
    </w:p>
  </w:endnote>
  <w:endnote w:type="continuationSeparator" w:id="0">
    <w:p w:rsidR="00A71721" w:rsidRDefault="00A71721" w:rsidP="0048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721" w:rsidRDefault="00A71721" w:rsidP="00485C23">
      <w:pPr>
        <w:spacing w:after="0" w:line="240" w:lineRule="auto"/>
      </w:pPr>
      <w:r>
        <w:separator/>
      </w:r>
    </w:p>
  </w:footnote>
  <w:footnote w:type="continuationSeparator" w:id="0">
    <w:p w:rsidR="00A71721" w:rsidRDefault="00A71721" w:rsidP="00485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560"/>
    </w:tblGrid>
    <w:tr w:rsidR="00485C23" w:rsidTr="002D5C5F">
      <w:tc>
        <w:tcPr>
          <w:tcW w:w="2605" w:type="dxa"/>
          <w:vAlign w:val="center"/>
        </w:tcPr>
        <w:p w:rsidR="00485C23" w:rsidRPr="002D5C5F" w:rsidRDefault="00485C23" w:rsidP="002D5C5F">
          <w:pPr>
            <w:pStyle w:val="Header"/>
            <w:rPr>
              <w:b/>
            </w:rPr>
          </w:pPr>
          <w:r w:rsidRPr="00393AD1">
            <w:rPr>
              <w:rFonts w:ascii="Arial" w:eastAsia="Arial" w:hAnsi="Arial" w:cs="Arial"/>
              <w:b/>
              <w:color w:val="FF0000"/>
              <w:sz w:val="68"/>
            </w:rPr>
            <w:t>VI</w:t>
          </w:r>
          <w:r w:rsidRPr="00393AD1">
            <w:rPr>
              <w:rFonts w:ascii="Arial" w:eastAsia="Arial" w:hAnsi="Arial" w:cs="Arial"/>
              <w:b/>
              <w:color w:val="0070C0"/>
              <w:sz w:val="68"/>
            </w:rPr>
            <w:t>KING</w:t>
          </w:r>
        </w:p>
      </w:tc>
      <w:tc>
        <w:tcPr>
          <w:tcW w:w="7560" w:type="dxa"/>
          <w:vAlign w:val="center"/>
        </w:tcPr>
        <w:p w:rsidR="00485C23" w:rsidRPr="00485C23" w:rsidRDefault="00485C23">
          <w:pPr>
            <w:pStyle w:val="Header"/>
            <w:rPr>
              <w:b/>
            </w:rPr>
          </w:pPr>
          <w:r w:rsidRPr="00485C23">
            <w:rPr>
              <w:b/>
              <w:color w:val="1F4E79" w:themeColor="accent1" w:themeShade="80"/>
            </w:rPr>
            <w:t>CÔNG TY CỔ PHẦN CÔNG NGHỆ VIKING</w:t>
          </w:r>
        </w:p>
        <w:p w:rsidR="00485C23" w:rsidRDefault="00485C23" w:rsidP="009B3CC6">
          <w:pPr>
            <w:tabs>
              <w:tab w:val="left" w:pos="880"/>
            </w:tabs>
          </w:pPr>
          <w:r w:rsidRPr="00485C23">
            <w:t xml:space="preserve">Địa chỉ       : </w:t>
          </w:r>
          <w:r w:rsidR="005B596E">
            <w:t>12</w:t>
          </w:r>
          <w:r w:rsidR="005B596E" w:rsidRPr="005B596E">
            <w:rPr>
              <w:vertAlign w:val="superscript"/>
            </w:rPr>
            <w:t>th</w:t>
          </w:r>
          <w:r w:rsidR="005B596E">
            <w:t xml:space="preserve"> Floor, Diamond Flower, Thanh xuan District,</w:t>
          </w:r>
          <w:r w:rsidR="009B3CC6" w:rsidRPr="009B3CC6">
            <w:t xml:space="preserve"> Hà Nội</w:t>
          </w:r>
          <w:r w:rsidRPr="00485C23">
            <w:t xml:space="preserve"> </w:t>
          </w:r>
        </w:p>
        <w:p w:rsidR="00485C23" w:rsidRDefault="00485C23">
          <w:pPr>
            <w:pStyle w:val="Header"/>
          </w:pPr>
          <w:r w:rsidRPr="00485C23">
            <w:t>Ðiện thoại : (84.4) 8582 9280       Fax: (84.4) 8582 9281</w:t>
          </w:r>
        </w:p>
        <w:p w:rsidR="00485C23" w:rsidRDefault="00485C23" w:rsidP="006A481B">
          <w:pPr>
            <w:pStyle w:val="Header"/>
          </w:pPr>
          <w:r w:rsidRPr="00485C23">
            <w:t xml:space="preserve">Email        : </w:t>
          </w:r>
          <w:r w:rsidR="006A481B" w:rsidRPr="006A481B">
            <w:t>inf@vkg.vn</w:t>
          </w:r>
          <w:r w:rsidR="006A481B">
            <w:t xml:space="preserve">      Web: www.vkg.vn</w:t>
          </w:r>
        </w:p>
      </w:tc>
    </w:tr>
  </w:tbl>
  <w:p w:rsidR="00485C23" w:rsidRDefault="00485C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E3776"/>
    <w:multiLevelType w:val="multilevel"/>
    <w:tmpl w:val="A8D0AECC"/>
    <w:lvl w:ilvl="0">
      <w:start w:val="1"/>
      <w:numFmt w:val="decimal"/>
      <w:pStyle w:val="Heading1"/>
      <w:lvlText w:val="%1."/>
      <w:lvlJc w:val="left"/>
      <w:pPr>
        <w:tabs>
          <w:tab w:val="num" w:pos="1440"/>
        </w:tabs>
        <w:ind w:left="1440" w:hanging="360"/>
      </w:pPr>
      <w:rPr>
        <w:rFonts w:hint="default"/>
      </w:rPr>
    </w:lvl>
    <w:lvl w:ilvl="1">
      <w:start w:val="1"/>
      <w:numFmt w:val="decimal"/>
      <w:lvlText w:val="%1.%2."/>
      <w:lvlJc w:val="left"/>
      <w:pPr>
        <w:tabs>
          <w:tab w:val="num" w:pos="720"/>
        </w:tabs>
        <w:ind w:left="432" w:hanging="432"/>
      </w:pPr>
      <w:rPr>
        <w:rFonts w:hint="default"/>
        <w:b/>
        <w:i w:val="0"/>
      </w:rPr>
    </w:lvl>
    <w:lvl w:ilvl="2">
      <w:start w:val="1"/>
      <w:numFmt w:val="decimal"/>
      <w:lvlText w:val="%1.%2.%3."/>
      <w:lvlJc w:val="left"/>
      <w:pPr>
        <w:tabs>
          <w:tab w:val="num" w:pos="1296"/>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502552CB"/>
    <w:multiLevelType w:val="hybridMultilevel"/>
    <w:tmpl w:val="1870C84C"/>
    <w:lvl w:ilvl="0" w:tplc="BE9C20EE">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482BD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065D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C47D9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C45CE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F2A6F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50C02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C675C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642D3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694673"/>
    <w:multiLevelType w:val="hybridMultilevel"/>
    <w:tmpl w:val="57083CEA"/>
    <w:lvl w:ilvl="0" w:tplc="8E9EEB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23"/>
    <w:rsid w:val="00060B02"/>
    <w:rsid w:val="0011213C"/>
    <w:rsid w:val="00160C6F"/>
    <w:rsid w:val="00233D30"/>
    <w:rsid w:val="002524DE"/>
    <w:rsid w:val="002D5C5F"/>
    <w:rsid w:val="002F3931"/>
    <w:rsid w:val="0032313B"/>
    <w:rsid w:val="00393AD1"/>
    <w:rsid w:val="003C4085"/>
    <w:rsid w:val="00477A39"/>
    <w:rsid w:val="00485C23"/>
    <w:rsid w:val="00535836"/>
    <w:rsid w:val="00537735"/>
    <w:rsid w:val="005B596E"/>
    <w:rsid w:val="00612A64"/>
    <w:rsid w:val="00657B52"/>
    <w:rsid w:val="00666D09"/>
    <w:rsid w:val="00681C1C"/>
    <w:rsid w:val="006A481B"/>
    <w:rsid w:val="006A75C8"/>
    <w:rsid w:val="006B1238"/>
    <w:rsid w:val="006D1381"/>
    <w:rsid w:val="00735363"/>
    <w:rsid w:val="00763E6D"/>
    <w:rsid w:val="007E2575"/>
    <w:rsid w:val="0080227A"/>
    <w:rsid w:val="00824768"/>
    <w:rsid w:val="00994443"/>
    <w:rsid w:val="009B3CC6"/>
    <w:rsid w:val="009D3478"/>
    <w:rsid w:val="009D4F70"/>
    <w:rsid w:val="00A41713"/>
    <w:rsid w:val="00A643B1"/>
    <w:rsid w:val="00A71721"/>
    <w:rsid w:val="00A90B81"/>
    <w:rsid w:val="00B85914"/>
    <w:rsid w:val="00C7684A"/>
    <w:rsid w:val="00D11C1A"/>
    <w:rsid w:val="00DD79B1"/>
    <w:rsid w:val="00E01307"/>
    <w:rsid w:val="00E74102"/>
    <w:rsid w:val="00F01463"/>
    <w:rsid w:val="00FA2EBA"/>
    <w:rsid w:val="00FD60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2DEDC"/>
  <w15:docId w15:val="{6B071B8D-97C1-4AD2-B6BF-BF0C0955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30"/>
  </w:style>
  <w:style w:type="paragraph" w:styleId="Heading1">
    <w:name w:val="heading 1"/>
    <w:aliases w:val="Heading 1 Char Char"/>
    <w:basedOn w:val="Normal"/>
    <w:next w:val="Normal"/>
    <w:link w:val="Heading1Char"/>
    <w:autoRedefine/>
    <w:qFormat/>
    <w:rsid w:val="00A41713"/>
    <w:pPr>
      <w:keepNext/>
      <w:numPr>
        <w:numId w:val="2"/>
      </w:numPr>
      <w:spacing w:before="240" w:after="60" w:line="312" w:lineRule="auto"/>
      <w:jc w:val="both"/>
      <w:outlineLvl w:val="0"/>
    </w:pPr>
    <w:rPr>
      <w:rFonts w:ascii="Arial" w:eastAsia="Times New Roman" w:hAnsi="Arial" w:cs="Arial"/>
      <w:b/>
      <w:bCs/>
      <w:kern w:val="3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23"/>
  </w:style>
  <w:style w:type="paragraph" w:styleId="Footer">
    <w:name w:val="footer"/>
    <w:basedOn w:val="Normal"/>
    <w:link w:val="FooterChar"/>
    <w:uiPriority w:val="99"/>
    <w:unhideWhenUsed/>
    <w:rsid w:val="0048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23"/>
  </w:style>
  <w:style w:type="table" w:styleId="TableGrid">
    <w:name w:val="Table Grid"/>
    <w:basedOn w:val="TableNormal"/>
    <w:uiPriority w:val="39"/>
    <w:rsid w:val="0048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r Char Char"/>
    <w:basedOn w:val="DefaultParagraphFont"/>
    <w:link w:val="Heading1"/>
    <w:rsid w:val="00A41713"/>
    <w:rPr>
      <w:rFonts w:ascii="Arial" w:eastAsia="Times New Roman" w:hAnsi="Arial" w:cs="Arial"/>
      <w:b/>
      <w:bCs/>
      <w:kern w:val="32"/>
      <w:sz w:val="26"/>
      <w:szCs w:val="26"/>
    </w:rPr>
  </w:style>
  <w:style w:type="paragraph" w:styleId="TOC1">
    <w:name w:val="toc 1"/>
    <w:basedOn w:val="Normal"/>
    <w:next w:val="Normal"/>
    <w:autoRedefine/>
    <w:uiPriority w:val="39"/>
    <w:rsid w:val="00A41713"/>
    <w:pPr>
      <w:tabs>
        <w:tab w:val="left" w:pos="720"/>
        <w:tab w:val="right" w:leader="dot" w:pos="9147"/>
      </w:tabs>
      <w:spacing w:after="0" w:line="360" w:lineRule="auto"/>
    </w:pPr>
    <w:rPr>
      <w:rFonts w:eastAsia="Times New Roman" w:cs="Times New Roman"/>
      <w:szCs w:val="24"/>
    </w:rPr>
  </w:style>
  <w:style w:type="character" w:styleId="Hyperlink">
    <w:name w:val="Hyperlink"/>
    <w:uiPriority w:val="99"/>
    <w:rsid w:val="00A41713"/>
    <w:rPr>
      <w:color w:val="0000FF"/>
      <w:u w:val="single"/>
    </w:rPr>
  </w:style>
  <w:style w:type="character" w:customStyle="1" w:styleId="pln">
    <w:name w:val="pln"/>
    <w:rsid w:val="00A41713"/>
  </w:style>
  <w:style w:type="paragraph" w:styleId="HTMLPreformatted">
    <w:name w:val="HTML Preformatted"/>
    <w:basedOn w:val="Normal"/>
    <w:link w:val="HTMLPreformattedChar"/>
    <w:rsid w:val="00A4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A41713"/>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A64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3B1"/>
    <w:rPr>
      <w:rFonts w:ascii="Segoe UI" w:hAnsi="Segoe UI" w:cs="Segoe UI"/>
      <w:sz w:val="18"/>
      <w:szCs w:val="18"/>
    </w:rPr>
  </w:style>
  <w:style w:type="paragraph" w:styleId="BodyText">
    <w:name w:val="Body Text"/>
    <w:basedOn w:val="Normal"/>
    <w:link w:val="BodyTextChar"/>
    <w:uiPriority w:val="1"/>
    <w:qFormat/>
    <w:rsid w:val="009B3CC6"/>
    <w:pPr>
      <w:widowControl w:val="0"/>
      <w:autoSpaceDE w:val="0"/>
      <w:autoSpaceDN w:val="0"/>
      <w:spacing w:after="0" w:line="240" w:lineRule="auto"/>
    </w:pPr>
    <w:rPr>
      <w:rFonts w:eastAsia="Times New Roman" w:cs="Times New Roman"/>
      <w:sz w:val="17"/>
      <w:szCs w:val="17"/>
    </w:rPr>
  </w:style>
  <w:style w:type="character" w:customStyle="1" w:styleId="BodyTextChar">
    <w:name w:val="Body Text Char"/>
    <w:basedOn w:val="DefaultParagraphFont"/>
    <w:link w:val="BodyText"/>
    <w:uiPriority w:val="1"/>
    <w:rsid w:val="009B3CC6"/>
    <w:rPr>
      <w:rFonts w:eastAsia="Times New Roman"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520712">
      <w:bodyDiv w:val="1"/>
      <w:marLeft w:val="0"/>
      <w:marRight w:val="0"/>
      <w:marTop w:val="0"/>
      <w:marBottom w:val="0"/>
      <w:divBdr>
        <w:top w:val="none" w:sz="0" w:space="0" w:color="auto"/>
        <w:left w:val="none" w:sz="0" w:space="0" w:color="auto"/>
        <w:bottom w:val="none" w:sz="0" w:space="0" w:color="auto"/>
        <w:right w:val="none" w:sz="0" w:space="0" w:color="auto"/>
      </w:divBdr>
    </w:div>
    <w:div w:id="1206597239">
      <w:bodyDiv w:val="1"/>
      <w:marLeft w:val="0"/>
      <w:marRight w:val="0"/>
      <w:marTop w:val="0"/>
      <w:marBottom w:val="0"/>
      <w:divBdr>
        <w:top w:val="none" w:sz="0" w:space="0" w:color="auto"/>
        <w:left w:val="none" w:sz="0" w:space="0" w:color="auto"/>
        <w:bottom w:val="none" w:sz="0" w:space="0" w:color="auto"/>
        <w:right w:val="none" w:sz="0" w:space="0" w:color="auto"/>
      </w:divBdr>
    </w:div>
    <w:div w:id="1363169739">
      <w:bodyDiv w:val="1"/>
      <w:marLeft w:val="0"/>
      <w:marRight w:val="0"/>
      <w:marTop w:val="0"/>
      <w:marBottom w:val="0"/>
      <w:divBdr>
        <w:top w:val="none" w:sz="0" w:space="0" w:color="auto"/>
        <w:left w:val="none" w:sz="0" w:space="0" w:color="auto"/>
        <w:bottom w:val="none" w:sz="0" w:space="0" w:color="auto"/>
        <w:right w:val="none" w:sz="0" w:space="0" w:color="auto"/>
      </w:divBdr>
    </w:div>
    <w:div w:id="16363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C375-7A98-417A-BEAD-FEDFFD7C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cp:revision>
  <cp:lastPrinted>2021-09-30T02:52:00Z</cp:lastPrinted>
  <dcterms:created xsi:type="dcterms:W3CDTF">2021-09-30T02:10:00Z</dcterms:created>
  <dcterms:modified xsi:type="dcterms:W3CDTF">2021-09-30T04:42:00Z</dcterms:modified>
</cp:coreProperties>
</file>