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60"/>
        <w:jc w:val="center"/>
      </w:pPr>
      <w:r>
        <w:rPr>
          <w:rFonts w:ascii="Arial" w:hAnsi="Arial"/>
          <w:b/>
          <w:color w:val="17365D"/>
          <w:sz w:val="58"/>
        </w:rPr>
        <w:t>TÀI LIỆU ĐẶC TẢ</w:t>
        <w:br/>
        <w:t>YÊU CẦU PHẦN MỀM</w:t>
      </w:r>
    </w:p>
    <w:p>
      <w:pPr>
        <w:jc w:val="center"/>
      </w:pPr>
      <w:r>
        <w:rPr>
          <w:color w:val="2E75B6"/>
          <w:sz w:val="26"/>
        </w:rPr>
        <w:t>(SOFTWARE REQUIREMENTS SPECIFICATION - SRS)</w:t>
      </w:r>
    </w:p>
    <w:p>
      <w:pPr>
        <w:spacing w:before="600"/>
        <w:jc w:val="center"/>
      </w:pPr>
      <w:r>
        <w:rPr>
          <w:b/>
          <w:sz w:val="34"/>
        </w:rPr>
        <w:t>HỆ THỐNG HOLIDAY FASHION</w:t>
        <w:br/>
        <w:t>NỀN TẢNG THƯƠNG MẠI ĐIỆN TỬ B2C, B2B VÀ QUẢN TRỊ</w:t>
      </w:r>
    </w:p>
    <w:p>
      <w:pPr>
        <w:jc w:val="center"/>
      </w:pPr>
      <w:r>
        <w:t>DỰ ÁN: HOLIDAY FASHION</w:t>
      </w:r>
    </w:p>
    <w:p>
      <w:pPr>
        <w:jc w:val="center"/>
      </w:pPr>
      <w:r>
        <w:t>Mã tài liệu: SRS-HF-001</w:t>
      </w:r>
    </w:p>
    <w:p>
      <w:pPr>
        <w:jc w:val="center"/>
      </w:pPr>
      <w:r>
        <w:t>Phiên bản: 1.0</w:t>
      </w:r>
    </w:p>
    <w:p>
      <w:pPr>
        <w:jc w:val="center"/>
      </w:pPr>
      <w:r>
        <w:t>Ngày ban hành: 14/07/2026</w:t>
      </w:r>
    </w:p>
    <w:p>
      <w:pPr>
        <w:jc w:val="center"/>
      </w:pPr>
      <w:r>
        <w:t>Người thực hiện: [[BỔ SUNG HỌ VÀ TÊN]]</w:t>
      </w:r>
    </w:p>
    <w:p>
      <w:r>
        <w:br w:type="page"/>
      </w:r>
    </w:p>
    <w:p>
      <w:pPr>
        <w:pStyle w:val="Heading1"/>
      </w:pPr>
      <w:r>
        <w:t>KIỂM SOÁT TÀI LIỆU</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40"/>
            </w:pPr>
            <w:r/>
            <w:r>
              <w:rPr>
                <w:rFonts w:ascii="Arial" w:hAnsi="Arial" w:eastAsia="Arial"/>
                <w:b/>
                <w:color w:val="FFFFFF"/>
                <w:sz w:val="18"/>
              </w:rPr>
              <w:t>Thuộc tính</w:t>
            </w:r>
          </w:p>
        </w:tc>
        <w:tc>
          <w:tcPr>
            <w:tcW w:type="dxa" w:w="7056"/>
            <w:vAlign w:val="center"/>
            <w:shd w:fill="17365D"/>
          </w:tcPr>
          <w:p>
            <w:pPr>
              <w:spacing w:after="40"/>
            </w:pPr>
            <w:r/>
            <w:r>
              <w:rPr>
                <w:rFonts w:ascii="Arial" w:hAnsi="Arial" w:eastAsia="Arial"/>
                <w:b/>
                <w:color w:val="FFFFFF"/>
                <w:sz w:val="18"/>
              </w:rPr>
              <w:t>Giá trị</w:t>
            </w:r>
          </w:p>
        </w:tc>
        <w:trPr>
          <w:tblHeader/>
        </w:trPr>
      </w:tr>
      <w:tr>
        <w:tc>
          <w:tcPr>
            <w:tcW w:type="dxa" w:w="2448"/>
            <w:vAlign w:val="center"/>
          </w:tcPr>
          <w:p>
            <w:pPr>
              <w:spacing w:after="40"/>
            </w:pPr>
            <w:r/>
            <w:r>
              <w:rPr>
                <w:rFonts w:ascii="Arial" w:hAnsi="Arial" w:eastAsia="Arial"/>
                <w:b w:val="0"/>
                <w:color w:val="17212B"/>
                <w:sz w:val="18"/>
              </w:rPr>
              <w:t>Trạng thái</w:t>
            </w:r>
          </w:p>
        </w:tc>
        <w:tc>
          <w:tcPr>
            <w:tcW w:type="dxa" w:w="7056"/>
            <w:vAlign w:val="center"/>
          </w:tcPr>
          <w:p>
            <w:pPr>
              <w:spacing w:after="40"/>
            </w:pPr>
            <w:r/>
            <w:r>
              <w:rPr>
                <w:rFonts w:ascii="Arial" w:hAnsi="Arial" w:eastAsia="Arial"/>
                <w:b w:val="0"/>
                <w:color w:val="17212B"/>
                <w:sz w:val="18"/>
              </w:rPr>
              <w:t>DRAFT - sẵn sàng bổ sung</w:t>
            </w:r>
          </w:p>
        </w:tc>
      </w:tr>
      <w:tr>
        <w:tc>
          <w:tcPr>
            <w:tcW w:type="dxa" w:w="2448"/>
            <w:vAlign w:val="center"/>
            <w:shd w:fill="F3F6F9"/>
          </w:tcPr>
          <w:p>
            <w:pPr>
              <w:spacing w:after="40"/>
            </w:pPr>
            <w:r/>
            <w:r>
              <w:rPr>
                <w:rFonts w:ascii="Arial" w:hAnsi="Arial" w:eastAsia="Arial"/>
                <w:b w:val="0"/>
                <w:color w:val="17212B"/>
                <w:sz w:val="18"/>
              </w:rPr>
              <w:t>Người viết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Người review</w:t>
            </w:r>
          </w:p>
        </w:tc>
        <w:tc>
          <w:tcPr>
            <w:tcW w:type="dxa" w:w="7056"/>
            <w:vAlign w:val="center"/>
          </w:tcPr>
          <w:p>
            <w:pPr>
              <w:spacing w:after="40"/>
            </w:pPr>
            <w:r/>
            <w:r>
              <w:rPr>
                <w:rFonts w:ascii="Arial" w:hAnsi="Arial" w:eastAsia="Arial"/>
                <w:b w:val="0"/>
                <w:color w:val="17212B"/>
                <w:sz w:val="18"/>
              </w:rPr>
              <w:t>[[BỔ SUNG: Technical Lead / Product Owner]]</w:t>
            </w:r>
          </w:p>
        </w:tc>
      </w:tr>
      <w:tr>
        <w:tc>
          <w:tcPr>
            <w:tcW w:type="dxa" w:w="2448"/>
            <w:vAlign w:val="center"/>
            <w:shd w:fill="F3F6F9"/>
          </w:tcPr>
          <w:p>
            <w:pPr>
              <w:spacing w:after="40"/>
            </w:pPr>
            <w:r/>
            <w:r>
              <w:rPr>
                <w:rFonts w:ascii="Arial" w:hAnsi="Arial" w:eastAsia="Arial"/>
                <w:b w:val="0"/>
                <w:color w:val="17212B"/>
                <w:sz w:val="18"/>
              </w:rPr>
              <w:t>Người phê duyệt</w:t>
            </w:r>
          </w:p>
        </w:tc>
        <w:tc>
          <w:tcPr>
            <w:tcW w:type="dxa" w:w="7056"/>
            <w:vAlign w:val="center"/>
            <w:shd w:fill="F3F6F9"/>
          </w:tcPr>
          <w:p>
            <w:pPr>
              <w:spacing w:after="40"/>
            </w:pPr>
            <w:r/>
            <w:r>
              <w:rPr>
                <w:rFonts w:ascii="Arial" w:hAnsi="Arial" w:eastAsia="Arial"/>
                <w:b w:val="0"/>
                <w:color w:val="17212B"/>
                <w:sz w:val="18"/>
              </w:rPr>
              <w:t>[[BỔ SUNG]]</w:t>
            </w:r>
          </w:p>
        </w:tc>
      </w:tr>
      <w:tr>
        <w:tc>
          <w:tcPr>
            <w:tcW w:type="dxa" w:w="2448"/>
            <w:vAlign w:val="center"/>
          </w:tcPr>
          <w:p>
            <w:pPr>
              <w:spacing w:after="40"/>
            </w:pPr>
            <w:r/>
            <w:r>
              <w:rPr>
                <w:rFonts w:ascii="Arial" w:hAnsi="Arial" w:eastAsia="Arial"/>
                <w:b w:val="0"/>
                <w:color w:val="17212B"/>
                <w:sz w:val="18"/>
              </w:rPr>
              <w:t>Phạm vi</w:t>
            </w:r>
          </w:p>
        </w:tc>
        <w:tc>
          <w:tcPr>
            <w:tcW w:type="dxa" w:w="7056"/>
            <w:vAlign w:val="center"/>
          </w:tcPr>
          <w:p>
            <w:pPr>
              <w:spacing w:after="40"/>
            </w:pPr>
            <w:r/>
            <w:r>
              <w:rPr>
                <w:rFonts w:ascii="Arial" w:hAnsi="Arial" w:eastAsia="Arial"/>
                <w:b w:val="0"/>
                <w:color w:val="17212B"/>
                <w:sz w:val="18"/>
              </w:rPr>
              <w:t>Holiday Fashion: B2C, B2B, Admin, Backend API</w:t>
            </w:r>
          </w:p>
        </w:tc>
      </w:tr>
      <w:tr>
        <w:tc>
          <w:tcPr>
            <w:tcW w:type="dxa" w:w="2448"/>
            <w:vAlign w:val="center"/>
            <w:shd w:fill="F3F6F9"/>
          </w:tcPr>
          <w:p>
            <w:pPr>
              <w:spacing w:after="40"/>
            </w:pPr>
            <w:r/>
            <w:r>
              <w:rPr>
                <w:rFonts w:ascii="Arial" w:hAnsi="Arial" w:eastAsia="Arial"/>
                <w:b w:val="0"/>
                <w:color w:val="17212B"/>
                <w:sz w:val="18"/>
              </w:rPr>
              <w:t>Chuẩn tham chiếu</w:t>
            </w:r>
          </w:p>
        </w:tc>
        <w:tc>
          <w:tcPr>
            <w:tcW w:type="dxa" w:w="7056"/>
            <w:vAlign w:val="center"/>
            <w:shd w:fill="F3F6F9"/>
          </w:tcPr>
          <w:p>
            <w:pPr>
              <w:spacing w:after="40"/>
            </w:pPr>
            <w:r/>
            <w:r>
              <w:rPr>
                <w:rFonts w:ascii="Arial" w:hAnsi="Arial" w:eastAsia="Arial"/>
                <w:b w:val="0"/>
                <w:color w:val="17212B"/>
                <w:sz w:val="18"/>
              </w:rPr>
              <w:t>ISO/IEC/IEEE 29148:2018 - SRS</w:t>
            </w:r>
          </w:p>
        </w:tc>
      </w:tr>
    </w:tbl>
    <w:p>
      <w:pPr>
        <w:spacing w:after="20"/>
      </w:pPr>
    </w:p>
    <w:p>
      <w:pPr>
        <w:pStyle w:val="Heading2"/>
      </w:pPr>
      <w:r>
        <w:t>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584"/>
            <w:vAlign w:val="center"/>
            <w:shd w:fill="17365D"/>
          </w:tcPr>
          <w:p>
            <w:pPr>
              <w:spacing w:after="40"/>
            </w:pPr>
            <w:r/>
            <w:r>
              <w:rPr>
                <w:rFonts w:ascii="Arial" w:hAnsi="Arial" w:eastAsia="Arial"/>
                <w:b/>
                <w:color w:val="FFFFFF"/>
                <w:sz w:val="18"/>
              </w:rPr>
              <w:t>Ngày</w:t>
            </w:r>
          </w:p>
        </w:tc>
        <w:tc>
          <w:tcPr>
            <w:tcW w:type="dxa" w:w="2232"/>
            <w:vAlign w:val="center"/>
            <w:shd w:fill="17365D"/>
          </w:tcPr>
          <w:p>
            <w:pPr>
              <w:spacing w:after="40"/>
            </w:pPr>
            <w:r/>
            <w:r>
              <w:rPr>
                <w:rFonts w:ascii="Arial" w:hAnsi="Arial" w:eastAsia="Arial"/>
                <w:b/>
                <w:color w:val="FFFFFF"/>
                <w:sz w:val="18"/>
              </w:rPr>
              <w:t>Người thực hiện</w:t>
            </w:r>
          </w:p>
        </w:tc>
        <w:tc>
          <w:tcPr>
            <w:tcW w:type="dxa" w:w="1296"/>
            <w:vAlign w:val="center"/>
            <w:shd w:fill="17365D"/>
          </w:tcPr>
          <w:p>
            <w:pPr>
              <w:spacing w:after="40"/>
            </w:pPr>
            <w:r/>
            <w:r>
              <w:rPr>
                <w:rFonts w:ascii="Arial" w:hAnsi="Arial" w:eastAsia="Arial"/>
                <w:b/>
                <w:color w:val="FFFFFF"/>
                <w:sz w:val="18"/>
              </w:rPr>
              <w:t>Phiên bản</w:t>
            </w:r>
          </w:p>
        </w:tc>
        <w:tc>
          <w:tcPr>
            <w:tcW w:type="dxa" w:w="4464"/>
            <w:vAlign w:val="center"/>
            <w:shd w:fill="17365D"/>
          </w:tcPr>
          <w:p>
            <w:pPr>
              <w:spacing w:after="40"/>
            </w:pPr>
            <w:r/>
            <w:r>
              <w:rPr>
                <w:rFonts w:ascii="Arial" w:hAnsi="Arial" w:eastAsia="Arial"/>
                <w:b/>
                <w:color w:val="FFFFFF"/>
                <w:sz w:val="18"/>
              </w:rPr>
              <w:t>Nội dung</w:t>
            </w:r>
          </w:p>
        </w:tc>
        <w:trPr>
          <w:tblHeader/>
        </w:trPr>
      </w:tr>
      <w:tr>
        <w:tc>
          <w:tcPr>
            <w:tcW w:type="dxa" w:w="1584"/>
            <w:vAlign w:val="center"/>
          </w:tcPr>
          <w:p>
            <w:pPr>
              <w:spacing w:after="40"/>
            </w:pPr>
            <w:r/>
            <w:r>
              <w:rPr>
                <w:rFonts w:ascii="Arial" w:hAnsi="Arial" w:eastAsia="Arial"/>
                <w:b w:val="0"/>
                <w:color w:val="17212B"/>
                <w:sz w:val="18"/>
              </w:rPr>
              <w:t>14/07/2026</w:t>
            </w:r>
          </w:p>
        </w:tc>
        <w:tc>
          <w:tcPr>
            <w:tcW w:type="dxa" w:w="2232"/>
            <w:vAlign w:val="center"/>
          </w:tcPr>
          <w:p>
            <w:pPr>
              <w:spacing w:after="40"/>
            </w:pPr>
            <w:r/>
            <w:r>
              <w:rPr>
                <w:rFonts w:ascii="Arial" w:hAnsi="Arial" w:eastAsia="Arial"/>
                <w:b w:val="0"/>
                <w:color w:val="17212B"/>
                <w:sz w:val="18"/>
              </w:rPr>
              <w:t>[[BỔ SUNG]]</w:t>
            </w:r>
          </w:p>
        </w:tc>
        <w:tc>
          <w:tcPr>
            <w:tcW w:type="dxa" w:w="1296"/>
            <w:vAlign w:val="center"/>
          </w:tcPr>
          <w:p>
            <w:pPr>
              <w:spacing w:after="40"/>
            </w:pPr>
            <w:r/>
            <w:r>
              <w:rPr>
                <w:rFonts w:ascii="Arial" w:hAnsi="Arial" w:eastAsia="Arial"/>
                <w:b w:val="0"/>
                <w:color w:val="17212B"/>
                <w:sz w:val="18"/>
              </w:rPr>
              <w:t>1.0</w:t>
            </w:r>
          </w:p>
        </w:tc>
        <w:tc>
          <w:tcPr>
            <w:tcW w:type="dxa" w:w="4464"/>
            <w:vAlign w:val="center"/>
          </w:tcPr>
          <w:p>
            <w:pPr>
              <w:spacing w:after="40"/>
            </w:pPr>
            <w:r/>
            <w:r>
              <w:rPr>
                <w:rFonts w:ascii="Arial" w:hAnsi="Arial" w:eastAsia="Arial"/>
                <w:b w:val="0"/>
                <w:color w:val="17212B"/>
                <w:sz w:val="18"/>
              </w:rPr>
              <w:t>Khởi tạo SRS chi tiết theo mã nguồn Holiday Fashion</w:t>
            </w:r>
          </w:p>
        </w:tc>
      </w:tr>
      <w:tr>
        <w:tc>
          <w:tcPr>
            <w:tcW w:type="dxa" w:w="1584"/>
            <w:vAlign w:val="center"/>
            <w:shd w:fill="F3F6F9"/>
          </w:tcPr>
          <w:p>
            <w:pPr>
              <w:spacing w:after="40"/>
            </w:pPr>
            <w:r/>
            <w:r>
              <w:rPr>
                <w:rFonts w:ascii="Arial" w:hAnsi="Arial" w:eastAsia="Arial"/>
                <w:b w:val="0"/>
                <w:color w:val="17212B"/>
                <w:sz w:val="18"/>
              </w:rPr>
              <w:t>[[BỔ SUNG]]</w:t>
            </w:r>
          </w:p>
        </w:tc>
        <w:tc>
          <w:tcPr>
            <w:tcW w:type="dxa" w:w="2232"/>
            <w:vAlign w:val="center"/>
            <w:shd w:fill="F3F6F9"/>
          </w:tcPr>
          <w:p>
            <w:pPr>
              <w:spacing w:after="40"/>
            </w:pPr>
            <w:r/>
            <w:r>
              <w:rPr>
                <w:rFonts w:ascii="Arial" w:hAnsi="Arial" w:eastAsia="Arial"/>
                <w:b w:val="0"/>
                <w:color w:val="17212B"/>
                <w:sz w:val="18"/>
              </w:rPr>
              <w:t>[[BỔ SUNG]]</w:t>
            </w:r>
          </w:p>
        </w:tc>
        <w:tc>
          <w:tcPr>
            <w:tcW w:type="dxa" w:w="1296"/>
            <w:vAlign w:val="center"/>
            <w:shd w:fill="F3F6F9"/>
          </w:tcPr>
          <w:p>
            <w:pPr>
              <w:spacing w:after="40"/>
            </w:pPr>
            <w:r/>
            <w:r>
              <w:rPr>
                <w:rFonts w:ascii="Arial" w:hAnsi="Arial" w:eastAsia="Arial"/>
                <w:b w:val="0"/>
                <w:color w:val="17212B"/>
                <w:sz w:val="18"/>
              </w:rPr>
              <w:t>[[BỔ SUNG]]</w:t>
            </w:r>
          </w:p>
        </w:tc>
        <w:tc>
          <w:tcPr>
            <w:tcW w:type="dxa" w:w="4464"/>
            <w:vAlign w:val="center"/>
            <w:shd w:fill="F3F6F9"/>
          </w:tcPr>
          <w:p>
            <w:pPr>
              <w:spacing w:after="40"/>
            </w:pPr>
            <w:r/>
            <w:r>
              <w:rPr>
                <w:rFonts w:ascii="Arial" w:hAnsi="Arial" w:eastAsia="Arial"/>
                <w:b w:val="0"/>
                <w:color w:val="17212B"/>
                <w:sz w:val="18"/>
              </w:rPr>
              <w:t>[[MÔ TẢ THAY ĐỔI]]</w:t>
            </w:r>
          </w:p>
        </w:tc>
      </w:tr>
    </w:tbl>
    <w:p>
      <w:pPr>
        <w:spacing w:after="20"/>
      </w:pPr>
    </w:p>
    <w:p>
      <w:pPr>
        <w:pStyle w:val="Heading1"/>
      </w:pPr>
      <w:r>
        <w:t>MỤC LỤC</w:t>
      </w:r>
    </w:p>
    <w:p>
      <w:pPr>
        <w:pStyle w:val="ListNumber"/>
      </w:pPr>
      <w:r>
        <w:t>PHẦN 1: GIỚI THIỆU</w:t>
      </w:r>
    </w:p>
    <w:p>
      <w:pPr>
        <w:pStyle w:val="ListNumber"/>
      </w:pPr>
      <w:r>
        <w:t>PHẦN 2: YÊU CẦU TỔNG THỂ</w:t>
      </w:r>
    </w:p>
    <w:p>
      <w:pPr>
        <w:pStyle w:val="ListNumber"/>
      </w:pPr>
      <w:r>
        <w:t>PHẦN 3: ĐẶC TẢ CHỨC NĂNG THEO USE CASE</w:t>
      </w:r>
    </w:p>
    <w:p>
      <w:pPr>
        <w:pStyle w:val="ListNumber"/>
      </w:pPr>
      <w:r>
        <w:t>PHẦN 4: COMPONENT, THÔNG BÁO VÀ QUY ƯỚC</w:t>
      </w:r>
    </w:p>
    <w:p>
      <w:pPr>
        <w:pStyle w:val="ListNumber"/>
      </w:pPr>
      <w:r>
        <w:t>PHẦN 5: PHI CHỨC NĂNG, API VÀ BACKLOG</w:t>
      </w:r>
    </w:p>
    <w:p>
      <w:pPr>
        <w:pStyle w:val="ListNumber"/>
      </w:pPr>
      <w:r>
        <w:t>PHỤ LỤC: LINK ISSUE / GHI CHÚ CẬP NHẬT</w:t>
      </w:r>
    </w:p>
    <w:p>
      <w:pPr>
        <w:pStyle w:val="Heading1"/>
      </w:pPr>
      <w:r>
        <w:t>PHẦN 1: GIỚI THIỆU</w:t>
      </w:r>
    </w:p>
    <w:p>
      <w:pPr>
        <w:pStyle w:val="Heading2"/>
      </w:pPr>
      <w:r>
        <w:t>1.1 Mục đích tài liệu</w:t>
      </w:r>
    </w:p>
    <w:p>
      <w:r>
        <w:t>Tài liệu này đặc tả chi tiết yêu cầu chức năng, dữ liệu, luồng xử lý và tiêu chí nghiệm thu cho Holiday Fashion. Tài liệu là cơ sở thống nhất giữa chủ dự án, BA, UI/UX, frontend, backend, QA và vận hành; đồng thời là khung để cập nhật khi bổ sung nghiệp vụ.</w:t>
      </w:r>
    </w:p>
    <w:p>
      <w:pPr>
        <w:pStyle w:val="Heading2"/>
      </w:pPr>
      <w:r>
        <w:t>1.2 Phạm vi</w:t>
      </w:r>
    </w:p>
    <w:p>
      <w:r>
        <w:t>Holiday Fashion có ba kênh: B2C cho khách mua lẻ, B2B cho đại lý/khách sỉ và Admin cho vận hành. Code hiện tại đã có xác thực JWT/refresh token, RBAC, sản phẩm và các màn hình B2C/B2B/Admin. Các nghiệp vụ đơn hàng, thanh toán, voucher, công nợ và báo cáo được đặc tả theo mục tiêu phát triển tiếp theo.</w:t>
      </w:r>
    </w:p>
    <w:p>
      <w:pPr>
        <w:pStyle w:val="Heading2"/>
      </w:pPr>
      <w:r>
        <w:t>1.3 Thuật ngữ và viết tắt</w:t>
      </w:r>
    </w:p>
    <w:tbl>
      <w:tblPr>
        <w:tblStyle w:val="TableGrid"/>
        <w:tblW w:type="auto" w:w="0"/>
        <w:jc w:val="center"/>
        <w:tblLook w:firstColumn="1" w:firstRow="1" w:lastColumn="0" w:lastRow="0" w:noHBand="0" w:noVBand="1" w:val="04A0"/>
      </w:tblPr>
      <w:tblGrid>
        <w:gridCol w:w="5083"/>
        <w:gridCol w:w="5083"/>
      </w:tblGrid>
      <w:tr>
        <w:tc>
          <w:tcPr>
            <w:tcW w:type="dxa" w:w="1800"/>
            <w:vAlign w:val="center"/>
            <w:shd w:fill="17365D"/>
          </w:tcPr>
          <w:p>
            <w:pPr>
              <w:spacing w:after="40"/>
            </w:pPr>
            <w:r/>
            <w:r>
              <w:rPr>
                <w:rFonts w:ascii="Arial" w:hAnsi="Arial" w:eastAsia="Arial"/>
                <w:b/>
                <w:color w:val="FFFFFF"/>
                <w:sz w:val="18"/>
              </w:rPr>
              <w:t>Từ</w:t>
            </w:r>
          </w:p>
        </w:tc>
        <w:tc>
          <w:tcPr>
            <w:tcW w:type="dxa" w:w="7704"/>
            <w:vAlign w:val="center"/>
            <w:shd w:fill="17365D"/>
          </w:tcPr>
          <w:p>
            <w:pPr>
              <w:spacing w:after="40"/>
            </w:pPr>
            <w:r/>
            <w:r>
              <w:rPr>
                <w:rFonts w:ascii="Arial" w:hAnsi="Arial" w:eastAsia="Arial"/>
                <w:b/>
                <w:color w:val="FFFFFF"/>
                <w:sz w:val="18"/>
              </w:rPr>
              <w:t>Diễn giải</w:t>
            </w:r>
          </w:p>
        </w:tc>
        <w:trPr>
          <w:tblHeader/>
        </w:trPr>
      </w:tr>
      <w:tr>
        <w:tc>
          <w:tcPr>
            <w:tcW w:type="dxa" w:w="1800"/>
            <w:vAlign w:val="center"/>
          </w:tcPr>
          <w:p>
            <w:pPr>
              <w:spacing w:after="40"/>
            </w:pPr>
            <w:r/>
            <w:r>
              <w:rPr>
                <w:rFonts w:ascii="Arial" w:hAnsi="Arial" w:eastAsia="Arial"/>
                <w:b w:val="0"/>
                <w:color w:val="17212B"/>
                <w:sz w:val="18"/>
              </w:rPr>
              <w:t>SRS</w:t>
            </w:r>
          </w:p>
        </w:tc>
        <w:tc>
          <w:tcPr>
            <w:tcW w:type="dxa" w:w="7704"/>
            <w:vAlign w:val="center"/>
          </w:tcPr>
          <w:p>
            <w:pPr>
              <w:spacing w:after="40"/>
            </w:pPr>
            <w:r/>
            <w:r>
              <w:rPr>
                <w:rFonts w:ascii="Arial" w:hAnsi="Arial" w:eastAsia="Arial"/>
                <w:b w:val="0"/>
                <w:color w:val="17212B"/>
                <w:sz w:val="18"/>
              </w:rPr>
              <w:t>Software Requirements Specification</w:t>
            </w:r>
          </w:p>
        </w:tc>
      </w:tr>
      <w:tr>
        <w:tc>
          <w:tcPr>
            <w:tcW w:type="dxa" w:w="1800"/>
            <w:vAlign w:val="center"/>
            <w:shd w:fill="F3F6F9"/>
          </w:tcPr>
          <w:p>
            <w:pPr>
              <w:spacing w:after="40"/>
            </w:pPr>
            <w:r/>
            <w:r>
              <w:rPr>
                <w:rFonts w:ascii="Arial" w:hAnsi="Arial" w:eastAsia="Arial"/>
                <w:b w:val="0"/>
                <w:color w:val="17212B"/>
                <w:sz w:val="18"/>
              </w:rPr>
              <w:t>B2C</w:t>
            </w:r>
          </w:p>
        </w:tc>
        <w:tc>
          <w:tcPr>
            <w:tcW w:type="dxa" w:w="7704"/>
            <w:vAlign w:val="center"/>
            <w:shd w:fill="F3F6F9"/>
          </w:tcPr>
          <w:p>
            <w:pPr>
              <w:spacing w:after="40"/>
            </w:pPr>
            <w:r/>
            <w:r>
              <w:rPr>
                <w:rFonts w:ascii="Arial" w:hAnsi="Arial" w:eastAsia="Arial"/>
                <w:b w:val="0"/>
                <w:color w:val="17212B"/>
                <w:sz w:val="18"/>
              </w:rPr>
              <w:t>Business to Customer - bán lẻ</w:t>
            </w:r>
          </w:p>
        </w:tc>
      </w:tr>
      <w:tr>
        <w:tc>
          <w:tcPr>
            <w:tcW w:type="dxa" w:w="1800"/>
            <w:vAlign w:val="center"/>
          </w:tcPr>
          <w:p>
            <w:pPr>
              <w:spacing w:after="40"/>
            </w:pPr>
            <w:r/>
            <w:r>
              <w:rPr>
                <w:rFonts w:ascii="Arial" w:hAnsi="Arial" w:eastAsia="Arial"/>
                <w:b w:val="0"/>
                <w:color w:val="17212B"/>
                <w:sz w:val="18"/>
              </w:rPr>
              <w:t>B2B</w:t>
            </w:r>
          </w:p>
        </w:tc>
        <w:tc>
          <w:tcPr>
            <w:tcW w:type="dxa" w:w="7704"/>
            <w:vAlign w:val="center"/>
          </w:tcPr>
          <w:p>
            <w:pPr>
              <w:spacing w:after="40"/>
            </w:pPr>
            <w:r/>
            <w:r>
              <w:rPr>
                <w:rFonts w:ascii="Arial" w:hAnsi="Arial" w:eastAsia="Arial"/>
                <w:b w:val="0"/>
                <w:color w:val="17212B"/>
                <w:sz w:val="18"/>
              </w:rPr>
              <w:t>Business to Business - bán sỉ / đại lý</w:t>
            </w:r>
          </w:p>
        </w:tc>
      </w:tr>
      <w:tr>
        <w:tc>
          <w:tcPr>
            <w:tcW w:type="dxa" w:w="1800"/>
            <w:vAlign w:val="center"/>
            <w:shd w:fill="F3F6F9"/>
          </w:tcPr>
          <w:p>
            <w:pPr>
              <w:spacing w:after="40"/>
            </w:pPr>
            <w:r/>
            <w:r>
              <w:rPr>
                <w:rFonts w:ascii="Arial" w:hAnsi="Arial" w:eastAsia="Arial"/>
                <w:b w:val="0"/>
                <w:color w:val="17212B"/>
                <w:sz w:val="18"/>
              </w:rPr>
              <w:t>RBAC</w:t>
            </w:r>
          </w:p>
        </w:tc>
        <w:tc>
          <w:tcPr>
            <w:tcW w:type="dxa" w:w="7704"/>
            <w:vAlign w:val="center"/>
            <w:shd w:fill="F3F6F9"/>
          </w:tcPr>
          <w:p>
            <w:pPr>
              <w:spacing w:after="40"/>
            </w:pPr>
            <w:r/>
            <w:r>
              <w:rPr>
                <w:rFonts w:ascii="Arial" w:hAnsi="Arial" w:eastAsia="Arial"/>
                <w:b w:val="0"/>
                <w:color w:val="17212B"/>
                <w:sz w:val="18"/>
              </w:rPr>
              <w:t>Role-Based Access Control - phân quyền theo vai trò</w:t>
            </w:r>
          </w:p>
        </w:tc>
      </w:tr>
      <w:tr>
        <w:tc>
          <w:tcPr>
            <w:tcW w:type="dxa" w:w="1800"/>
            <w:vAlign w:val="center"/>
          </w:tcPr>
          <w:p>
            <w:pPr>
              <w:spacing w:after="40"/>
            </w:pPr>
            <w:r/>
            <w:r>
              <w:rPr>
                <w:rFonts w:ascii="Arial" w:hAnsi="Arial" w:eastAsia="Arial"/>
                <w:b w:val="0"/>
                <w:color w:val="17212B"/>
                <w:sz w:val="18"/>
              </w:rPr>
              <w:t>SKU</w:t>
            </w:r>
          </w:p>
        </w:tc>
        <w:tc>
          <w:tcPr>
            <w:tcW w:type="dxa" w:w="7704"/>
            <w:vAlign w:val="center"/>
          </w:tcPr>
          <w:p>
            <w:pPr>
              <w:spacing w:after="40"/>
            </w:pPr>
            <w:r/>
            <w:r>
              <w:rPr>
                <w:rFonts w:ascii="Arial" w:hAnsi="Arial" w:eastAsia="Arial"/>
                <w:b w:val="0"/>
                <w:color w:val="17212B"/>
                <w:sz w:val="18"/>
              </w:rPr>
              <w:t>Đơn vị tồn kho theo biến thể Size × Màu</w:t>
            </w:r>
          </w:p>
        </w:tc>
      </w:tr>
      <w:tr>
        <w:tc>
          <w:tcPr>
            <w:tcW w:type="dxa" w:w="1800"/>
            <w:vAlign w:val="center"/>
            <w:shd w:fill="F3F6F9"/>
          </w:tcPr>
          <w:p>
            <w:pPr>
              <w:spacing w:after="40"/>
            </w:pPr>
            <w:r/>
            <w:r>
              <w:rPr>
                <w:rFonts w:ascii="Arial" w:hAnsi="Arial" w:eastAsia="Arial"/>
                <w:b w:val="0"/>
                <w:color w:val="17212B"/>
                <w:sz w:val="18"/>
              </w:rPr>
              <w:t>COD</w:t>
            </w:r>
          </w:p>
        </w:tc>
        <w:tc>
          <w:tcPr>
            <w:tcW w:type="dxa" w:w="7704"/>
            <w:vAlign w:val="center"/>
            <w:shd w:fill="F3F6F9"/>
          </w:tcPr>
          <w:p>
            <w:pPr>
              <w:spacing w:after="40"/>
            </w:pPr>
            <w:r/>
            <w:r>
              <w:rPr>
                <w:rFonts w:ascii="Arial" w:hAnsi="Arial" w:eastAsia="Arial"/>
                <w:b w:val="0"/>
                <w:color w:val="17212B"/>
                <w:sz w:val="18"/>
              </w:rPr>
              <w:t>Thanh toán khi nhận hàng</w:t>
            </w:r>
          </w:p>
        </w:tc>
      </w:tr>
      <w:tr>
        <w:tc>
          <w:tcPr>
            <w:tcW w:type="dxa" w:w="1800"/>
            <w:vAlign w:val="center"/>
          </w:tcPr>
          <w:p>
            <w:pPr>
              <w:spacing w:after="40"/>
            </w:pPr>
            <w:r/>
            <w:r>
              <w:rPr>
                <w:rFonts w:ascii="Arial" w:hAnsi="Arial" w:eastAsia="Arial"/>
                <w:b w:val="0"/>
                <w:color w:val="17212B"/>
                <w:sz w:val="18"/>
              </w:rPr>
              <w:t>JWT</w:t>
            </w:r>
          </w:p>
        </w:tc>
        <w:tc>
          <w:tcPr>
            <w:tcW w:type="dxa" w:w="7704"/>
            <w:vAlign w:val="center"/>
          </w:tcPr>
          <w:p>
            <w:pPr>
              <w:spacing w:after="40"/>
            </w:pPr>
            <w:r/>
            <w:r>
              <w:rPr>
                <w:rFonts w:ascii="Arial" w:hAnsi="Arial" w:eastAsia="Arial"/>
                <w:b w:val="0"/>
                <w:color w:val="17212B"/>
                <w:sz w:val="18"/>
              </w:rPr>
              <w:t>JSON Web Token</w:t>
            </w:r>
          </w:p>
        </w:tc>
      </w:tr>
      <w:tr>
        <w:tc>
          <w:tcPr>
            <w:tcW w:type="dxa" w:w="1800"/>
            <w:vAlign w:val="center"/>
            <w:shd w:fill="F3F6F9"/>
          </w:tcPr>
          <w:p>
            <w:pPr>
              <w:spacing w:after="40"/>
            </w:pPr>
            <w:r/>
            <w:r>
              <w:rPr>
                <w:rFonts w:ascii="Arial" w:hAnsi="Arial" w:eastAsia="Arial"/>
                <w:b w:val="0"/>
                <w:color w:val="17212B"/>
                <w:sz w:val="18"/>
              </w:rPr>
              <w:t>Mục tiêu</w:t>
            </w:r>
          </w:p>
        </w:tc>
        <w:tc>
          <w:tcPr>
            <w:tcW w:type="dxa" w:w="7704"/>
            <w:vAlign w:val="center"/>
            <w:shd w:fill="F3F6F9"/>
          </w:tcPr>
          <w:p>
            <w:pPr>
              <w:spacing w:after="40"/>
            </w:pPr>
            <w:r/>
            <w:r>
              <w:rPr>
                <w:rFonts w:ascii="Arial" w:hAnsi="Arial" w:eastAsia="Arial"/>
                <w:b w:val="0"/>
                <w:color w:val="17212B"/>
                <w:sz w:val="18"/>
              </w:rPr>
              <w:t>Yêu cầu đã được phê duyệt nhưng chưa có API/backend hoàn chỉnh</w:t>
            </w:r>
          </w:p>
        </w:tc>
      </w:tr>
    </w:tbl>
    <w:p>
      <w:pPr>
        <w:spacing w:after="20"/>
      </w:pPr>
    </w:p>
    <w:p>
      <w:pPr>
        <w:pStyle w:val="Heading1"/>
      </w:pPr>
      <w:r>
        <w:t>PHẦN 2: YÊU CẦU TỔNG THỂ</w:t>
      </w:r>
    </w:p>
    <w:p>
      <w:pPr>
        <w:pStyle w:val="Heading2"/>
      </w:pPr>
      <w:r>
        <w:t>2.1 Kiến trúc logic</w:t>
      </w:r>
    </w:p>
    <w:p>
      <w:pPr>
        <w:jc w:val="center"/>
      </w:pPr>
      <w:r>
        <w:drawing>
          <wp:inline xmlns:a="http://schemas.openxmlformats.org/drawingml/2006/main" xmlns:pic="http://schemas.openxmlformats.org/drawingml/2006/picture">
            <wp:extent cx="5943600" cy="3467100"/>
            <wp:docPr id="1" name="Picture 1" descr="Image: image1.png"/>
            <wp:cNvGraphicFramePr>
              <a:graphicFrameLocks noChangeAspect="1"/>
            </wp:cNvGraphicFramePr>
            <a:graphic>
              <a:graphicData uri="http://schemas.openxmlformats.org/drawingml/2006/picture">
                <pic:pic>
                  <pic:nvPicPr>
                    <pic:cNvPr id="0" name="architecture.png"/>
                    <pic:cNvPicPr/>
                  </pic:nvPicPr>
                  <pic:blipFill>
                    <a:blip r:embed="rId11"/>
                    <a:stretch>
                      <a:fillRect/>
                    </a:stretch>
                  </pic:blipFill>
                  <pic:spPr>
                    <a:xfrm>
                      <a:off x="0" y="0"/>
                      <a:ext cx="5943600" cy="3467100"/>
                    </a:xfrm>
                    <a:prstGeom prst="rect"/>
                  </pic:spPr>
                </pic:pic>
              </a:graphicData>
            </a:graphic>
          </wp:inline>
        </w:drawing>
      </w:r>
    </w:p>
    <w:p>
      <w:pPr>
        <w:spacing w:after="160"/>
        <w:jc w:val="center"/>
      </w:pPr>
      <w:r>
        <w:rPr>
          <w:i/>
          <w:sz w:val="18"/>
        </w:rPr>
        <w:t>Hình 2.1. Kiến trúc React/Vite - Spring Boot - MySQL/Redis</w:t>
      </w:r>
    </w:p>
    <w:p>
      <w:pPr>
        <w:pStyle w:val="Heading2"/>
      </w:pPr>
      <w:r>
        <w:t>2.2 Sơ đồ quan hệ đối tượng</w:t>
      </w:r>
    </w:p>
    <w:p>
      <w:r>
        <w:t>Các bảng nét liền phản ánh entity trong backend hiện có. Nhóm Order/OrderItem là mô hình đề xuất cần bổ sung khi triển khai giao dịch.</w:t>
      </w:r>
    </w:p>
    <w:p>
      <w:pPr>
        <w:jc w:val="center"/>
      </w:pPr>
      <w:r>
        <w:drawing>
          <wp:inline xmlns:a="http://schemas.openxmlformats.org/drawingml/2006/main" xmlns:pic="http://schemas.openxmlformats.org/drawingml/2006/picture">
            <wp:extent cx="5943600" cy="3467100"/>
            <wp:docPr id="2" name="Picture 2" descr="Image: image2.png"/>
            <wp:cNvGraphicFramePr>
              <a:graphicFrameLocks noChangeAspect="1"/>
            </wp:cNvGraphicFramePr>
            <a:graphic>
              <a:graphicData uri="http://schemas.openxmlformats.org/drawingml/2006/picture">
                <pic:pic>
                  <pic:nvPicPr>
                    <pic:cNvPr id="0" name="erd.png"/>
                    <pic:cNvPicPr/>
                  </pic:nvPicPr>
                  <pic:blipFill>
                    <a:blip r:embed="rId12"/>
                    <a:stretch>
                      <a:fillRect/>
                    </a:stretch>
                  </pic:blipFill>
                  <pic:spPr>
                    <a:xfrm>
                      <a:off x="0" y="0"/>
                      <a:ext cx="5943600" cy="3467100"/>
                    </a:xfrm>
                    <a:prstGeom prst="rect"/>
                  </pic:spPr>
                </pic:pic>
              </a:graphicData>
            </a:graphic>
          </wp:inline>
        </w:drawing>
      </w:r>
    </w:p>
    <w:p>
      <w:pPr>
        <w:spacing w:after="160"/>
        <w:jc w:val="center"/>
      </w:pPr>
      <w:r>
        <w:rPr>
          <w:i/>
          <w:sz w:val="18"/>
        </w:rPr>
        <w:t>Hình 2.2. ERD - mô hình dữ liệu Holiday Fashion</w:t>
      </w:r>
    </w:p>
    <w:p>
      <w:pPr>
        <w:pStyle w:val="Heading2"/>
      </w:pPr>
      <w:r>
        <w:t>2.3 Sơ đồ Use Case</w:t>
      </w:r>
    </w:p>
    <w:p>
      <w:pPr>
        <w:jc w:val="center"/>
      </w:pPr>
      <w:r>
        <w:drawing>
          <wp:inline xmlns:a="http://schemas.openxmlformats.org/drawingml/2006/main" xmlns:pic="http://schemas.openxmlformats.org/drawingml/2006/picture">
            <wp:extent cx="5943600" cy="3467100"/>
            <wp:docPr id="3" name="Picture 3" descr="Image: image3.png"/>
            <wp:cNvGraphicFramePr>
              <a:graphicFrameLocks noChangeAspect="1"/>
            </wp:cNvGraphicFramePr>
            <a:graphic>
              <a:graphicData uri="http://schemas.openxmlformats.org/drawingml/2006/picture">
                <pic:pic>
                  <pic:nvPicPr>
                    <pic:cNvPr id="0" name="usecase.png"/>
                    <pic:cNvPicPr/>
                  </pic:nvPicPr>
                  <pic:blipFill>
                    <a:blip r:embed="rId13"/>
                    <a:stretch>
                      <a:fillRect/>
                    </a:stretch>
                  </pic:blipFill>
                  <pic:spPr>
                    <a:xfrm>
                      <a:off x="0" y="0"/>
                      <a:ext cx="5943600" cy="3467100"/>
                    </a:xfrm>
                    <a:prstGeom prst="rect"/>
                  </pic:spPr>
                </pic:pic>
              </a:graphicData>
            </a:graphic>
          </wp:inline>
        </w:drawing>
      </w:r>
    </w:p>
    <w:p>
      <w:pPr>
        <w:spacing w:after="160"/>
        <w:jc w:val="center"/>
      </w:pPr>
      <w:r>
        <w:rPr>
          <w:i/>
          <w:sz w:val="18"/>
        </w:rPr>
        <w:t>Hình 2.3. Use Case tổng quan</w:t>
      </w:r>
    </w:p>
    <w:p>
      <w:pPr>
        <w:pStyle w:val="Heading2"/>
      </w:pPr>
      <w:r>
        <w:t>2.4 Sơ đồ chuyển trạng thái</w:t>
      </w:r>
    </w:p>
    <w:p>
      <w:pPr>
        <w:jc w:val="center"/>
      </w:pPr>
      <w:r>
        <w:drawing>
          <wp:inline xmlns:a="http://schemas.openxmlformats.org/drawingml/2006/main" xmlns:pic="http://schemas.openxmlformats.org/drawingml/2006/picture">
            <wp:extent cx="5943600" cy="3467100"/>
            <wp:docPr id="4" name="Picture 4" descr="Image: image4.png"/>
            <wp:cNvGraphicFramePr>
              <a:graphicFrameLocks noChangeAspect="1"/>
            </wp:cNvGraphicFramePr>
            <a:graphic>
              <a:graphicData uri="http://schemas.openxmlformats.org/drawingml/2006/picture">
                <pic:pic>
                  <pic:nvPicPr>
                    <pic:cNvPr id="0" name="state_order.png"/>
                    <pic:cNvPicPr/>
                  </pic:nvPicPr>
                  <pic:blipFill>
                    <a:blip r:embed="rId14"/>
                    <a:stretch>
                      <a:fillRect/>
                    </a:stretch>
                  </pic:blipFill>
                  <pic:spPr>
                    <a:xfrm>
                      <a:off x="0" y="0"/>
                      <a:ext cx="5943600" cy="3467100"/>
                    </a:xfrm>
                    <a:prstGeom prst="rect"/>
                  </pic:spPr>
                </pic:pic>
              </a:graphicData>
            </a:graphic>
          </wp:inline>
        </w:drawing>
      </w:r>
    </w:p>
    <w:p>
      <w:pPr>
        <w:spacing w:after="160"/>
        <w:jc w:val="center"/>
      </w:pPr>
      <w:r>
        <w:rPr>
          <w:i/>
          <w:sz w:val="18"/>
        </w:rPr>
        <w:t>Hình 2.4. State diagram - đơn hàng</w:t>
      </w:r>
    </w:p>
    <w:p>
      <w:pPr>
        <w:pStyle w:val="Heading2"/>
      </w:pPr>
      <w:r>
        <w:t>2.5 Phân quyền</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3744"/>
            <w:vAlign w:val="center"/>
            <w:shd w:fill="17365D"/>
          </w:tcPr>
          <w:p>
            <w:pPr>
              <w:spacing w:after="40"/>
            </w:pPr>
            <w:r/>
            <w:r>
              <w:rPr>
                <w:rFonts w:ascii="Arial" w:hAnsi="Arial" w:eastAsia="Arial"/>
                <w:b/>
                <w:color w:val="FFFFFF"/>
                <w:sz w:val="18"/>
              </w:rPr>
              <w:t>Chức năng</w:t>
            </w:r>
          </w:p>
        </w:tc>
        <w:tc>
          <w:tcPr>
            <w:tcW w:type="dxa" w:w="1152"/>
            <w:vAlign w:val="center"/>
            <w:shd w:fill="17365D"/>
          </w:tcPr>
          <w:p>
            <w:pPr>
              <w:spacing w:after="40"/>
            </w:pPr>
            <w:r/>
            <w:r>
              <w:rPr>
                <w:rFonts w:ascii="Arial" w:hAnsi="Arial" w:eastAsia="Arial"/>
                <w:b/>
                <w:color w:val="FFFFFF"/>
                <w:sz w:val="18"/>
              </w:rPr>
              <w:t>Customer</w:t>
            </w:r>
          </w:p>
        </w:tc>
        <w:tc>
          <w:tcPr>
            <w:tcW w:type="dxa" w:w="1152"/>
            <w:vAlign w:val="center"/>
            <w:shd w:fill="17365D"/>
          </w:tcPr>
          <w:p>
            <w:pPr>
              <w:spacing w:after="40"/>
            </w:pPr>
            <w:r/>
            <w:r>
              <w:rPr>
                <w:rFonts w:ascii="Arial" w:hAnsi="Arial" w:eastAsia="Arial"/>
                <w:b/>
                <w:color w:val="FFFFFF"/>
                <w:sz w:val="18"/>
              </w:rPr>
              <w:t>Agent</w:t>
            </w:r>
          </w:p>
        </w:tc>
        <w:tc>
          <w:tcPr>
            <w:tcW w:type="dxa" w:w="1152"/>
            <w:vAlign w:val="center"/>
            <w:shd w:fill="17365D"/>
          </w:tcPr>
          <w:p>
            <w:pPr>
              <w:spacing w:after="40"/>
            </w:pPr>
            <w:r/>
            <w:r>
              <w:rPr>
                <w:rFonts w:ascii="Arial" w:hAnsi="Arial" w:eastAsia="Arial"/>
                <w:b/>
                <w:color w:val="FFFFFF"/>
                <w:sz w:val="18"/>
              </w:rPr>
              <w:t>Staff</w:t>
            </w:r>
          </w:p>
        </w:tc>
        <w:tc>
          <w:tcPr>
            <w:tcW w:type="dxa" w:w="1152"/>
            <w:vAlign w:val="center"/>
            <w:shd w:fill="17365D"/>
          </w:tcPr>
          <w:p>
            <w:pPr>
              <w:spacing w:after="40"/>
            </w:pPr>
            <w:r/>
            <w:r>
              <w:rPr>
                <w:rFonts w:ascii="Arial" w:hAnsi="Arial" w:eastAsia="Arial"/>
                <w:b/>
                <w:color w:val="FFFFFF"/>
                <w:sz w:val="18"/>
              </w:rPr>
              <w:t>Admin</w:t>
            </w:r>
          </w:p>
        </w:tc>
        <w:trPr>
          <w:tblHeader/>
        </w:trPr>
      </w:tr>
      <w:tr>
        <w:tc>
          <w:tcPr>
            <w:tcW w:type="dxa" w:w="3744"/>
            <w:vAlign w:val="center"/>
          </w:tcPr>
          <w:p>
            <w:pPr>
              <w:spacing w:after="40"/>
            </w:pPr>
            <w:r/>
            <w:r>
              <w:rPr>
                <w:rFonts w:ascii="Arial" w:hAnsi="Arial" w:eastAsia="Arial"/>
                <w:b w:val="0"/>
                <w:color w:val="17212B"/>
                <w:sz w:val="18"/>
              </w:rPr>
              <w:t>Đăng ký/đăng nhập</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Xem sản phẩm</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Đặt đơn B2C</w:t>
            </w:r>
          </w:p>
        </w:tc>
        <w:tc>
          <w:tcPr>
            <w:tcW w:type="dxa" w:w="1152"/>
            <w:vAlign w:val="center"/>
          </w:tcPr>
          <w:p>
            <w:pPr>
              <w:spacing w:after="40"/>
            </w:pPr>
            <w:r/>
            <w:r>
              <w:rPr>
                <w:rFonts w:ascii="Arial" w:hAnsi="Arial" w:eastAsia="Arial"/>
                <w:b w:val="0"/>
                <w:color w:val="17212B"/>
                <w:sz w:val="18"/>
              </w:rPr>
              <w:t>X</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Hỗ trợ</w:t>
            </w:r>
          </w:p>
        </w:tc>
        <w:tc>
          <w:tcPr>
            <w:tcW w:type="dxa" w:w="1152"/>
            <w:vAlign w:val="center"/>
          </w:tcPr>
          <w:p>
            <w:pPr>
              <w:spacing w:after="40"/>
            </w:pPr>
            <w:r/>
            <w:r>
              <w:rPr>
                <w:rFonts w:ascii="Arial" w:hAnsi="Arial" w:eastAsia="Arial"/>
                <w:b w:val="0"/>
                <w:color w:val="17212B"/>
                <w:sz w:val="18"/>
              </w:rPr>
              <w:t>Quản lý</w:t>
            </w:r>
          </w:p>
        </w:tc>
      </w:tr>
      <w:tr>
        <w:tc>
          <w:tcPr>
            <w:tcW w:type="dxa" w:w="3744"/>
            <w:vAlign w:val="center"/>
            <w:shd w:fill="F3F6F9"/>
          </w:tcPr>
          <w:p>
            <w:pPr>
              <w:spacing w:after="40"/>
            </w:pPr>
            <w:r/>
            <w:r>
              <w:rPr>
                <w:rFonts w:ascii="Arial" w:hAnsi="Arial" w:eastAsia="Arial"/>
                <w:b w:val="0"/>
                <w:color w:val="17212B"/>
                <w:sz w:val="18"/>
              </w:rPr>
              <w:t>Đặt đơn ma trận B2B</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c>
          <w:tcPr>
            <w:tcW w:type="dxa" w:w="1152"/>
            <w:vAlign w:val="center"/>
            <w:shd w:fill="F3F6F9"/>
          </w:tcPr>
          <w:p>
            <w:pPr>
              <w:spacing w:after="40"/>
            </w:pPr>
            <w:r/>
            <w:r>
              <w:rPr>
                <w:rFonts w:ascii="Arial" w:hAnsi="Arial" w:eastAsia="Arial"/>
                <w:b w:val="0"/>
                <w:color w:val="17212B"/>
                <w:sz w:val="18"/>
              </w:rPr>
              <w:t>Hỗ trợ</w:t>
            </w:r>
          </w:p>
        </w:tc>
        <w:tc>
          <w:tcPr>
            <w:tcW w:type="dxa" w:w="1152"/>
            <w:vAlign w:val="center"/>
            <w:shd w:fill="F3F6F9"/>
          </w:tcPr>
          <w:p>
            <w:pPr>
              <w:spacing w:after="40"/>
            </w:pPr>
            <w:r/>
            <w:r>
              <w:rPr>
                <w:rFonts w:ascii="Arial" w:hAnsi="Arial" w:eastAsia="Arial"/>
                <w:b w:val="0"/>
                <w:color w:val="17212B"/>
                <w:sz w:val="18"/>
              </w:rPr>
              <w:t>Quản lý</w:t>
            </w:r>
          </w:p>
        </w:tc>
      </w:tr>
      <w:tr>
        <w:tc>
          <w:tcPr>
            <w:tcW w:type="dxa" w:w="3744"/>
            <w:vAlign w:val="center"/>
          </w:tcPr>
          <w:p>
            <w:pPr>
              <w:spacing w:after="40"/>
            </w:pPr>
            <w:r/>
            <w:r>
              <w:rPr>
                <w:rFonts w:ascii="Arial" w:hAnsi="Arial" w:eastAsia="Arial"/>
                <w:b w:val="0"/>
                <w:color w:val="17212B"/>
                <w:sz w:val="18"/>
              </w:rPr>
              <w:t>Quản lý tồn kho</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r>
        <w:tc>
          <w:tcPr>
            <w:tcW w:type="dxa" w:w="3744"/>
            <w:vAlign w:val="center"/>
            <w:shd w:fill="F3F6F9"/>
          </w:tcPr>
          <w:p>
            <w:pPr>
              <w:spacing w:after="40"/>
            </w:pPr>
            <w:r/>
            <w:r>
              <w:rPr>
                <w:rFonts w:ascii="Arial" w:hAnsi="Arial" w:eastAsia="Arial"/>
                <w:b w:val="0"/>
                <w:color w:val="17212B"/>
                <w:sz w:val="18"/>
              </w:rPr>
              <w:t>Tạo nhân viên / role</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w:t>
            </w:r>
          </w:p>
        </w:tc>
        <w:tc>
          <w:tcPr>
            <w:tcW w:type="dxa" w:w="1152"/>
            <w:vAlign w:val="center"/>
            <w:shd w:fill="F3F6F9"/>
          </w:tcPr>
          <w:p>
            <w:pPr>
              <w:spacing w:after="40"/>
            </w:pPr>
            <w:r/>
            <w:r>
              <w:rPr>
                <w:rFonts w:ascii="Arial" w:hAnsi="Arial" w:eastAsia="Arial"/>
                <w:b w:val="0"/>
                <w:color w:val="17212B"/>
                <w:sz w:val="18"/>
              </w:rPr>
              <w:t>X</w:t>
            </w:r>
          </w:p>
        </w:tc>
      </w:tr>
      <w:tr>
        <w:tc>
          <w:tcPr>
            <w:tcW w:type="dxa" w:w="3744"/>
            <w:vAlign w:val="center"/>
          </w:tcPr>
          <w:p>
            <w:pPr>
              <w:spacing w:after="40"/>
            </w:pPr>
            <w:r/>
            <w:r>
              <w:rPr>
                <w:rFonts w:ascii="Arial" w:hAnsi="Arial" w:eastAsia="Arial"/>
                <w:b w:val="0"/>
                <w:color w:val="17212B"/>
                <w:sz w:val="18"/>
              </w:rPr>
              <w:t>Báo cáo &amp; công nợ</w:t>
            </w:r>
          </w:p>
        </w:tc>
        <w:tc>
          <w:tcPr>
            <w:tcW w:type="dxa" w:w="1152"/>
            <w:vAlign w:val="center"/>
          </w:tcPr>
          <w:p>
            <w:pPr>
              <w:spacing w:after="40"/>
            </w:pPr>
            <w:r/>
            <w:r>
              <w:rPr>
                <w:rFonts w:ascii="Arial" w:hAnsi="Arial" w:eastAsia="Arial"/>
                <w:b w:val="0"/>
                <w:color w:val="17212B"/>
                <w:sz w:val="18"/>
              </w:rPr>
              <w:t>-</w:t>
            </w:r>
          </w:p>
        </w:tc>
        <w:tc>
          <w:tcPr>
            <w:tcW w:type="dxa" w:w="1152"/>
            <w:vAlign w:val="center"/>
          </w:tcPr>
          <w:p>
            <w:pPr>
              <w:spacing w:after="40"/>
            </w:pPr>
            <w:r/>
            <w:r>
              <w:rPr>
                <w:rFonts w:ascii="Arial" w:hAnsi="Arial" w:eastAsia="Arial"/>
                <w:b w:val="0"/>
                <w:color w:val="17212B"/>
                <w:sz w:val="18"/>
              </w:rPr>
              <w:t>Theo phạm vi</w:t>
            </w:r>
          </w:p>
        </w:tc>
        <w:tc>
          <w:tcPr>
            <w:tcW w:type="dxa" w:w="1152"/>
            <w:vAlign w:val="center"/>
          </w:tcPr>
          <w:p>
            <w:pPr>
              <w:spacing w:after="40"/>
            </w:pPr>
            <w:r/>
            <w:r>
              <w:rPr>
                <w:rFonts w:ascii="Arial" w:hAnsi="Arial" w:eastAsia="Arial"/>
                <w:b w:val="0"/>
                <w:color w:val="17212B"/>
                <w:sz w:val="18"/>
              </w:rPr>
              <w:t>Theo quyền</w:t>
            </w:r>
          </w:p>
        </w:tc>
        <w:tc>
          <w:tcPr>
            <w:tcW w:type="dxa" w:w="1152"/>
            <w:vAlign w:val="center"/>
          </w:tcPr>
          <w:p>
            <w:pPr>
              <w:spacing w:after="40"/>
            </w:pPr>
            <w:r/>
            <w:r>
              <w:rPr>
                <w:rFonts w:ascii="Arial" w:hAnsi="Arial" w:eastAsia="Arial"/>
                <w:b w:val="0"/>
                <w:color w:val="17212B"/>
                <w:sz w:val="18"/>
              </w:rPr>
              <w:t>X</w:t>
            </w:r>
          </w:p>
        </w:tc>
      </w:tr>
    </w:tbl>
    <w:p>
      <w:pPr>
        <w:spacing w:after="20"/>
      </w:pPr>
    </w:p>
    <w:p>
      <w:r>
        <w:t>Quyền dữ liệu: Customer chỉ truy cập dữ liệu của chính mình; Agent chỉ truy cập đơn/công nợ của đại lý; Staff được cấp quyền module cụ thể; Admin quản lý toàn hệ thống. Mọi thao tác thay đổi dữ liệu nhạy cảm cần audit log. [[BỔ SUNG: chính sách lưu log]].</w:t>
      </w:r>
    </w:p>
    <w:p>
      <w:pPr>
        <w:pStyle w:val="Heading2"/>
      </w:pPr>
      <w:r>
        <w:t>2.6 Site map</w:t>
      </w:r>
    </w:p>
    <w:p>
      <w:pPr>
        <w:jc w:val="center"/>
      </w:pPr>
      <w:r>
        <w:drawing>
          <wp:inline xmlns:a="http://schemas.openxmlformats.org/drawingml/2006/main" xmlns:pic="http://schemas.openxmlformats.org/drawingml/2006/picture">
            <wp:extent cx="5943600" cy="3467100"/>
            <wp:docPr id="5" name="Picture 5" descr="Image: image5.png"/>
            <wp:cNvGraphicFramePr>
              <a:graphicFrameLocks noChangeAspect="1"/>
            </wp:cNvGraphicFramePr>
            <a:graphic>
              <a:graphicData uri="http://schemas.openxmlformats.org/drawingml/2006/picture">
                <pic:pic>
                  <pic:nvPicPr>
                    <pic:cNvPr id="0" name="sitemap.png"/>
                    <pic:cNvPicPr/>
                  </pic:nvPicPr>
                  <pic:blipFill>
                    <a:blip r:embed="rId15"/>
                    <a:stretch>
                      <a:fillRect/>
                    </a:stretch>
                  </pic:blipFill>
                  <pic:spPr>
                    <a:xfrm>
                      <a:off x="0" y="0"/>
                      <a:ext cx="5943600" cy="3467100"/>
                    </a:xfrm>
                    <a:prstGeom prst="rect"/>
                  </pic:spPr>
                </pic:pic>
              </a:graphicData>
            </a:graphic>
          </wp:inline>
        </w:drawing>
      </w:r>
    </w:p>
    <w:p>
      <w:pPr>
        <w:spacing w:after="160"/>
        <w:jc w:val="center"/>
      </w:pPr>
      <w:r>
        <w:rPr>
          <w:i/>
          <w:sz w:val="18"/>
        </w:rPr>
        <w:t>Hình 2.6. Site map hệ thống</w:t>
      </w:r>
    </w:p>
    <w:p>
      <w:pPr>
        <w:pStyle w:val="Heading1"/>
      </w:pPr>
      <w:r>
        <w:t>PHẦN 3: ĐẶC TẢ CHỨC NĂNG THEO USE CASE</w:t>
      </w:r>
    </w:p>
    <w:p>
      <w:r>
        <w:t>Mỗi use case dưới đây có thể chuyển thành một Epic/Story trên Jira. “Trạng thái” cho biết mức độ đáp ứng của code hiện tại. Các thông tin đánh dấu [[BỔ SUNG]] là vùng dành cho nhóm dự án cập nhật sau.</w:t>
      </w:r>
    </w:p>
    <w:p>
      <w:pPr>
        <w:pStyle w:val="Heading2"/>
      </w:pPr>
      <w:r>
        <w:t>3.1 Phân hệ tài khoản và bảo mật</w:t>
      </w:r>
    </w:p>
    <w:p>
      <w:pPr>
        <w:pStyle w:val="Heading2"/>
      </w:pPr>
      <w:r>
        <w:t>UC-AUTH-01. Đăng ký tài khoản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ký tài khoản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Khách hàng / Đại lý</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tạo tài khoản mới bằng email, mật khẩu, họ tên và số điện thoại. Đại lý có thể được gán role AGENT sau khi xét duyệt.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Chưa có tài khoản email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“Đăng ký”.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hợp lệ.</w:t>
              <w:br/>
              <w:t>2. Client gửi POST /api/v1/auth/register.</w:t>
              <w:br/>
              <w:t>3. Server kiểm tra dữ liệu và email duy nhất.</w:t>
              <w:br/>
              <w:t>4. Server băm mật khẩu, tạo user và cấp token.</w:t>
              <w:br/>
              <w:t>5. Client lưu trạng thái và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đã tồn tại: báo lỗi; dữ liệu không hợp lệ: trả 400.</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User mới được lưu với role CUSTOMER mặc định.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và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String(100)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Không để trống</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String(255)</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Đúng định dạng, duy nhất</w:t>
            </w:r>
          </w:p>
        </w:tc>
      </w:tr>
      <w:tr>
        <w:tc>
          <w:tcPr>
            <w:tcW w:type="dxa" w:w="1872"/>
            <w:vAlign w:val="center"/>
          </w:tcPr>
          <w:p>
            <w:pPr>
              <w:spacing w:after="40"/>
            </w:pPr>
            <w:r/>
            <w:r>
              <w:rPr>
                <w:rFonts w:ascii="Arial" w:hAnsi="Arial" w:eastAsia="Arial"/>
                <w:b w:val="0"/>
                <w:color w:val="17212B"/>
                <w:sz w:val="18"/>
              </w:rPr>
              <w:t>Mật khẩu</w:t>
            </w:r>
          </w:p>
        </w:tc>
        <w:tc>
          <w:tcPr>
            <w:tcW w:type="dxa" w:w="2088"/>
            <w:vAlign w:val="center"/>
          </w:tcPr>
          <w:p>
            <w:pPr>
              <w:spacing w:after="40"/>
            </w:pPr>
            <w:r/>
            <w:r>
              <w:rPr>
                <w:rFonts w:ascii="Arial" w:hAnsi="Arial" w:eastAsia="Arial"/>
                <w:b w:val="0"/>
                <w:color w:val="17212B"/>
                <w:sz w:val="18"/>
              </w:rPr>
              <w:t>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chính sách độ mạnh]]</w:t>
            </w:r>
          </w:p>
        </w:tc>
      </w:tr>
      <w:tr>
        <w:tc>
          <w:tcPr>
            <w:tcW w:type="dxa" w:w="1872"/>
            <w:vAlign w:val="center"/>
            <w:shd w:fill="F3F6F9"/>
          </w:tcPr>
          <w:p>
            <w:pPr>
              <w:spacing w:after="40"/>
            </w:pPr>
            <w:r/>
            <w:r>
              <w:rPr>
                <w:rFonts w:ascii="Arial" w:hAnsi="Arial" w:eastAsia="Arial"/>
                <w:b w:val="0"/>
                <w:color w:val="17212B"/>
                <w:sz w:val="18"/>
              </w:rPr>
              <w:t>Số điện thoại</w:t>
            </w:r>
          </w:p>
        </w:tc>
        <w:tc>
          <w:tcPr>
            <w:tcW w:type="dxa" w:w="2088"/>
            <w:vAlign w:val="center"/>
            <w:shd w:fill="F3F6F9"/>
          </w:tcPr>
          <w:p>
            <w:pPr>
              <w:spacing w:after="40"/>
            </w:pPr>
            <w:r/>
            <w:r>
              <w:rPr>
                <w:rFonts w:ascii="Arial" w:hAnsi="Arial" w:eastAsia="Arial"/>
                <w:b w:val="0"/>
                <w:color w:val="17212B"/>
                <w:sz w:val="18"/>
              </w:rPr>
              <w:t>phoneNumber</w:t>
            </w:r>
          </w:p>
        </w:tc>
        <w:tc>
          <w:tcPr>
            <w:tcW w:type="dxa" w:w="1440"/>
            <w:vAlign w:val="center"/>
            <w:shd w:fill="F3F6F9"/>
          </w:tcPr>
          <w:p>
            <w:pPr>
              <w:spacing w:after="40"/>
            </w:pPr>
            <w:r/>
            <w:r>
              <w:rPr>
                <w:rFonts w:ascii="Arial" w:hAnsi="Arial" w:eastAsia="Arial"/>
                <w:b w:val="0"/>
                <w:color w:val="17212B"/>
                <w:sz w:val="18"/>
              </w:rPr>
              <w:t>String(20)</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Duy nhất nếu có</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 mặc định</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active / pending</w:t>
            </w:r>
          </w:p>
        </w:tc>
      </w:tr>
    </w:tbl>
    <w:p>
      <w:pPr>
        <w:spacing w:after="20"/>
      </w:pPr>
    </w:p>
    <w:p>
      <w:pPr>
        <w:pStyle w:val="Heading3"/>
      </w:pPr>
      <w:r>
        <w:t>Yêu cầu giao diện</w:t>
      </w:r>
    </w:p>
    <w:p>
      <w:r>
        <w:t>Giao diện đăng ký tài khoản hiển thị trên kênh phù hợp với actor Khách hàng / Đại lý.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6" name="Picture 6" descr="Image: image6.png"/>
            <wp:cNvGraphicFramePr>
              <a:graphicFrameLocks noChangeAspect="1"/>
            </wp:cNvGraphicFramePr>
            <a:graphic>
              <a:graphicData uri="http://schemas.openxmlformats.org/drawingml/2006/picture">
                <pic:pic>
                  <pic:nvPicPr>
                    <pic:cNvPr id="0" name="sequence_login.png"/>
                    <pic:cNvPicPr/>
                  </pic:nvPicPr>
                  <pic:blipFill>
                    <a:blip r:embed="rId16"/>
                    <a:stretch>
                      <a:fillRect/>
                    </a:stretch>
                  </pic:blipFill>
                  <pic:spPr>
                    <a:xfrm>
                      <a:off x="0" y="0"/>
                      <a:ext cx="5943600" cy="3467100"/>
                    </a:xfrm>
                    <a:prstGeom prst="rect"/>
                  </pic:spPr>
                </pic:pic>
              </a:graphicData>
            </a:graphic>
          </wp:inline>
        </w:drawing>
      </w:r>
    </w:p>
    <w:p>
      <w:pPr>
        <w:spacing w:after="160"/>
        <w:jc w:val="center"/>
      </w:pPr>
      <w:r>
        <w:rPr>
          <w:i/>
          <w:sz w:val="18"/>
        </w:rPr>
        <w:t>Hình 3.1. Sequence diagram - đăng nhập và phát hành token</w:t>
      </w:r>
    </w:p>
    <w:p>
      <w:pPr>
        <w:pStyle w:val="Heading2"/>
      </w:pPr>
      <w:r>
        <w:t>UC-AUTH-02. Đăng nhập và làm mới phiên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và làm mới phiên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thực bằng email và mật khẩu; điều hướng đến cổng phù hợp với role.</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Tài khoản active và chưa bị khóa.</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Gửi form đăng nhập.</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gửi thông tin đăng nhập.</w:t>
              <w:br/>
              <w:t>2. API xác thực mật khẩu BCrypt.</w:t>
              <w:br/>
              <w:t>3. API nạp role/quyền và sinh access token.</w:t>
              <w:br/>
              <w:t>4. Refresh token lưu Redis và gửi HTTP-only cookie.</w:t>
              <w:br/>
              <w:t>5. Client điều hướng /b2c, /b2b hoặc /admin.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Sai mật khẩu: 401; user locked/suspended: từ chối truy cập.</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Có access token ngắn hạn và refresh token 7 ngày.</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Tài khoản đăng nhập</w:t>
            </w:r>
          </w:p>
        </w:tc>
      </w:tr>
      <w:tr>
        <w:tc>
          <w:tcPr>
            <w:tcW w:type="dxa" w:w="1872"/>
            <w:vAlign w:val="center"/>
            <w:shd w:fill="F3F6F9"/>
          </w:tcPr>
          <w:p>
            <w:pPr>
              <w:spacing w:after="40"/>
            </w:pPr>
            <w:r/>
            <w:r>
              <w:rPr>
                <w:rFonts w:ascii="Arial" w:hAnsi="Arial" w:eastAsia="Arial"/>
                <w:b w:val="0"/>
                <w:color w:val="17212B"/>
                <w:sz w:val="18"/>
              </w:rPr>
              <w:t>Mật khẩu</w:t>
            </w:r>
          </w:p>
        </w:tc>
        <w:tc>
          <w:tcPr>
            <w:tcW w:type="dxa" w:w="2088"/>
            <w:vAlign w:val="center"/>
            <w:shd w:fill="F3F6F9"/>
          </w:tcPr>
          <w:p>
            <w:pPr>
              <w:spacing w:after="40"/>
            </w:pPr>
            <w:r/>
            <w:r>
              <w:rPr>
                <w:rFonts w:ascii="Arial" w:hAnsi="Arial" w:eastAsia="Arial"/>
                <w:b w:val="0"/>
                <w:color w:val="17212B"/>
                <w:sz w:val="18"/>
              </w:rPr>
              <w:t>password</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Không trả về client</w:t>
            </w:r>
          </w:p>
        </w:tc>
      </w:tr>
      <w:tr>
        <w:tc>
          <w:tcPr>
            <w:tcW w:type="dxa" w:w="1872"/>
            <w:vAlign w:val="center"/>
          </w:tcPr>
          <w:p>
            <w:pPr>
              <w:spacing w:after="40"/>
            </w:pPr>
            <w:r/>
            <w:r>
              <w:rPr>
                <w:rFonts w:ascii="Arial" w:hAnsi="Arial" w:eastAsia="Arial"/>
                <w:b w:val="0"/>
                <w:color w:val="17212B"/>
                <w:sz w:val="18"/>
              </w:rPr>
              <w:t>Access token</w:t>
            </w:r>
          </w:p>
        </w:tc>
        <w:tc>
          <w:tcPr>
            <w:tcW w:type="dxa" w:w="2088"/>
            <w:vAlign w:val="center"/>
          </w:tcPr>
          <w:p>
            <w:pPr>
              <w:spacing w:after="40"/>
            </w:pPr>
            <w:r/>
            <w:r>
              <w:rPr>
                <w:rFonts w:ascii="Arial" w:hAnsi="Arial" w:eastAsia="Arial"/>
                <w:b w:val="0"/>
                <w:color w:val="17212B"/>
                <w:sz w:val="18"/>
              </w:rPr>
              <w:t>accessToken</w:t>
            </w:r>
          </w:p>
        </w:tc>
        <w:tc>
          <w:tcPr>
            <w:tcW w:type="dxa" w:w="1440"/>
            <w:vAlign w:val="center"/>
          </w:tcPr>
          <w:p>
            <w:pPr>
              <w:spacing w:after="40"/>
            </w:pPr>
            <w:r/>
            <w:r>
              <w:rPr>
                <w:rFonts w:ascii="Arial" w:hAnsi="Arial" w:eastAsia="Arial"/>
                <w:b w:val="0"/>
                <w:color w:val="17212B"/>
                <w:sz w:val="18"/>
              </w:rPr>
              <w:t>JWT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Hết hạn 15 phút</w:t>
            </w:r>
          </w:p>
        </w:tc>
      </w:tr>
      <w:tr>
        <w:tc>
          <w:tcPr>
            <w:tcW w:type="dxa" w:w="1872"/>
            <w:vAlign w:val="center"/>
            <w:shd w:fill="F3F6F9"/>
          </w:tcPr>
          <w:p>
            <w:pPr>
              <w:spacing w:after="40"/>
            </w:pPr>
            <w:r/>
            <w:r>
              <w:rPr>
                <w:rFonts w:ascii="Arial" w:hAnsi="Arial" w:eastAsia="Arial"/>
                <w:b w:val="0"/>
                <w:color w:val="17212B"/>
                <w:sz w:val="18"/>
              </w:rPr>
              <w:t>Refresh token</w:t>
            </w:r>
          </w:p>
        </w:tc>
        <w:tc>
          <w:tcPr>
            <w:tcW w:type="dxa" w:w="2088"/>
            <w:vAlign w:val="center"/>
            <w:shd w:fill="F3F6F9"/>
          </w:tcPr>
          <w:p>
            <w:pPr>
              <w:spacing w:after="40"/>
            </w:pPr>
            <w:r/>
            <w:r>
              <w:rPr>
                <w:rFonts w:ascii="Arial" w:hAnsi="Arial" w:eastAsia="Arial"/>
                <w:b w:val="0"/>
                <w:color w:val="17212B"/>
                <w:sz w:val="18"/>
              </w:rPr>
              <w:t>refreshToken</w:t>
            </w:r>
          </w:p>
        </w:tc>
        <w:tc>
          <w:tcPr>
            <w:tcW w:type="dxa" w:w="1440"/>
            <w:vAlign w:val="center"/>
            <w:shd w:fill="F3F6F9"/>
          </w:tcPr>
          <w:p>
            <w:pPr>
              <w:spacing w:after="40"/>
            </w:pPr>
            <w:r/>
            <w:r>
              <w:rPr>
                <w:rFonts w:ascii="Arial" w:hAnsi="Arial" w:eastAsia="Arial"/>
                <w:b w:val="0"/>
                <w:color w:val="17212B"/>
                <w:sz w:val="18"/>
              </w:rPr>
              <w:t>JWT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Cookie HttpOnly</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customer/agent/staff/admin</w:t>
            </w:r>
          </w:p>
        </w:tc>
      </w:tr>
    </w:tbl>
    <w:p>
      <w:pPr>
        <w:spacing w:after="20"/>
      </w:pPr>
    </w:p>
    <w:p>
      <w:pPr>
        <w:pStyle w:val="Heading3"/>
      </w:pPr>
      <w:r>
        <w:t>Yêu cầu giao diện</w:t>
      </w:r>
    </w:p>
    <w:p>
      <w:r>
        <w:t>Giao diện đăng nhập và làm mới phiên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UC-AUTH-03. Quên và đặt lại mật khẩu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Quên và đặt lại mật khẩu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 Agent / Staff / 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yêu cầu mã/liên kết đặt lại mật khẩu qua email.</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Email tồn tại và tài khoản còn hiệu lực.</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“Quên mật khẩu”.</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email.</w:t>
              <w:br/>
              <w:t>2. API tạo reset token có hạn.</w:t>
              <w:br/>
              <w:t>3. Hệ thống gửi email.</w:t>
              <w:br/>
              <w:t>4. Người dùng mở liên kết, nhập mật khẩu mới.</w:t>
              <w:br/>
              <w:t>5. API xác minh token và cập nhật password_changed_at.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Token sai/hết hạn: yêu cầu gửi lại; email không tồn tại: phản hồi trung lập để tránh dò tài khoản.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Mật khẩu mới được băm, token cũ bị vô hiệu.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Email</w:t>
            </w:r>
          </w:p>
        </w:tc>
        <w:tc>
          <w:tcPr>
            <w:tcW w:type="dxa" w:w="2088"/>
            <w:vAlign w:val="center"/>
          </w:tcPr>
          <w:p>
            <w:pPr>
              <w:spacing w:after="40"/>
            </w:pPr>
            <w:r/>
            <w:r>
              <w:rPr>
                <w:rFonts w:ascii="Arial" w:hAnsi="Arial" w:eastAsia="Arial"/>
                <w:b w:val="0"/>
                <w:color w:val="17212B"/>
                <w:sz w:val="18"/>
              </w:rPr>
              <w:t>email</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Email đăng ký</w:t>
            </w:r>
          </w:p>
        </w:tc>
      </w:tr>
      <w:tr>
        <w:tc>
          <w:tcPr>
            <w:tcW w:type="dxa" w:w="1872"/>
            <w:vAlign w:val="center"/>
            <w:shd w:fill="F3F6F9"/>
          </w:tcPr>
          <w:p>
            <w:pPr>
              <w:spacing w:after="40"/>
            </w:pPr>
            <w:r/>
            <w:r>
              <w:rPr>
                <w:rFonts w:ascii="Arial" w:hAnsi="Arial" w:eastAsia="Arial"/>
                <w:b w:val="0"/>
                <w:color w:val="17212B"/>
                <w:sz w:val="18"/>
              </w:rPr>
              <w:t>Reset token</w:t>
            </w:r>
          </w:p>
        </w:tc>
        <w:tc>
          <w:tcPr>
            <w:tcW w:type="dxa" w:w="2088"/>
            <w:vAlign w:val="center"/>
            <w:shd w:fill="F3F6F9"/>
          </w:tcPr>
          <w:p>
            <w:pPr>
              <w:spacing w:after="40"/>
            </w:pPr>
            <w:r/>
            <w:r>
              <w:rPr>
                <w:rFonts w:ascii="Arial" w:hAnsi="Arial" w:eastAsia="Arial"/>
                <w:b w:val="0"/>
                <w:color w:val="17212B"/>
                <w:sz w:val="18"/>
              </w:rPr>
              <w:t>resetToken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Dùng một lần</w:t>
            </w:r>
          </w:p>
        </w:tc>
      </w:tr>
      <w:tr>
        <w:tc>
          <w:tcPr>
            <w:tcW w:type="dxa" w:w="1872"/>
            <w:vAlign w:val="center"/>
          </w:tcPr>
          <w:p>
            <w:pPr>
              <w:spacing w:after="40"/>
            </w:pPr>
            <w:r/>
            <w:r>
              <w:rPr>
                <w:rFonts w:ascii="Arial" w:hAnsi="Arial" w:eastAsia="Arial"/>
                <w:b w:val="0"/>
                <w:color w:val="17212B"/>
                <w:sz w:val="18"/>
              </w:rPr>
              <w:t>Mật khẩu mới</w:t>
            </w:r>
          </w:p>
        </w:tc>
        <w:tc>
          <w:tcPr>
            <w:tcW w:type="dxa" w:w="2088"/>
            <w:vAlign w:val="center"/>
          </w:tcPr>
          <w:p>
            <w:pPr>
              <w:spacing w:after="40"/>
            </w:pPr>
            <w:r/>
            <w:r>
              <w:rPr>
                <w:rFonts w:ascii="Arial" w:hAnsi="Arial" w:eastAsia="Arial"/>
                <w:b w:val="0"/>
                <w:color w:val="17212B"/>
                <w:sz w:val="18"/>
              </w:rPr>
              <w:t>newPassword</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rule]]</w:t>
            </w:r>
          </w:p>
        </w:tc>
      </w:tr>
      <w:tr>
        <w:tc>
          <w:tcPr>
            <w:tcW w:type="dxa" w:w="1872"/>
            <w:vAlign w:val="center"/>
            <w:shd w:fill="F3F6F9"/>
          </w:tcPr>
          <w:p>
            <w:pPr>
              <w:spacing w:after="40"/>
            </w:pPr>
            <w:r/>
            <w:r>
              <w:rPr>
                <w:rFonts w:ascii="Arial" w:hAnsi="Arial" w:eastAsia="Arial"/>
                <w:b w:val="0"/>
                <w:color w:val="17212B"/>
                <w:sz w:val="18"/>
              </w:rPr>
              <w:t>Hết hạn</w:t>
            </w:r>
          </w:p>
        </w:tc>
        <w:tc>
          <w:tcPr>
            <w:tcW w:type="dxa" w:w="2088"/>
            <w:vAlign w:val="center"/>
            <w:shd w:fill="F3F6F9"/>
          </w:tcPr>
          <w:p>
            <w:pPr>
              <w:spacing w:after="40"/>
            </w:pPr>
            <w:r/>
            <w:r>
              <w:rPr>
                <w:rFonts w:ascii="Arial" w:hAnsi="Arial" w:eastAsia="Arial"/>
                <w:b w:val="0"/>
                <w:color w:val="17212B"/>
                <w:sz w:val="18"/>
              </w:rPr>
              <w:t>resetTokenExpiry</w:t>
            </w:r>
          </w:p>
        </w:tc>
        <w:tc>
          <w:tcPr>
            <w:tcW w:type="dxa" w:w="1440"/>
            <w:vAlign w:val="center"/>
            <w:shd w:fill="F3F6F9"/>
          </w:tcPr>
          <w:p>
            <w:pPr>
              <w:spacing w:after="40"/>
            </w:pPr>
            <w:r/>
            <w:r>
              <w:rPr>
                <w:rFonts w:ascii="Arial" w:hAnsi="Arial" w:eastAsia="Arial"/>
                <w:b w:val="0"/>
                <w:color w:val="17212B"/>
                <w:sz w:val="18"/>
              </w:rPr>
              <w:t>DateTime</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Thời gian hiệu lực</w:t>
            </w:r>
          </w:p>
        </w:tc>
      </w:tr>
    </w:tbl>
    <w:p>
      <w:pPr>
        <w:spacing w:after="20"/>
      </w:pPr>
    </w:p>
    <w:p>
      <w:pPr>
        <w:pStyle w:val="Heading3"/>
      </w:pPr>
      <w:r>
        <w:t>Yêu cầu giao diện</w:t>
      </w:r>
    </w:p>
    <w:p>
      <w:r>
        <w:t>Giao diện quên và đặt lại mật khẩu hiển thị trên kênh phù hợp với actor Customer / Agent / Staff / Admin. Dùng trạng thái loading, thông báo toast thành công/lỗi, xác thực dữ liệu tại chỗ và không cho phép gửi lặp khi yêu cầu đang xử lý. [[BỔ SUNG: ảnh mockup hoặc link Figma]].</w:t>
      </w:r>
    </w:p>
    <w:p>
      <w:pPr>
        <w:pStyle w:val="Heading2"/>
      </w:pPr>
      <w:r>
        <w:t>3.2 Phân hệ B2C - bán lẻ</w:t>
      </w:r>
    </w:p>
    <w:p>
      <w:pPr>
        <w:pStyle w:val="Heading2"/>
      </w:pPr>
      <w:r>
        <w:t>UC-B2C-01. Xem, tìm kiếm và lọc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tìm kiếm và lọc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Catalog</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danh sách và chi tiết thời trang theo danh mục, giá, size, màu và từ khóa.</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Sản phẩm đang hoạt động.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trang B2C hoặc nhập từ khóa.</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Client gọi danh sách sản phẩm.</w:t>
              <w:br/>
              <w:t>2. Người dùng nhập từ khóa/bộ lọc.</w:t>
              <w:br/>
              <w:t>3. Server trả danh sách phân trang.</w:t>
              <w:br/>
              <w:t>4. Client hiển thị card, giá, ảnh và tồn biến thể.</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có kết quả: hiển thị Empty State; API lỗi: hiển thị nút thử lại.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chọn được sản phẩm và biến thể.</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Từ khóa</w:t>
            </w:r>
          </w:p>
        </w:tc>
        <w:tc>
          <w:tcPr>
            <w:tcW w:type="dxa" w:w="2088"/>
            <w:vAlign w:val="center"/>
          </w:tcPr>
          <w:p>
            <w:pPr>
              <w:spacing w:after="40"/>
            </w:pPr>
            <w:r/>
            <w:r>
              <w:rPr>
                <w:rFonts w:ascii="Arial" w:hAnsi="Arial" w:eastAsia="Arial"/>
                <w:b w:val="0"/>
                <w:color w:val="17212B"/>
                <w:sz w:val="18"/>
              </w:rPr>
              <w:t>keyword</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Tên / danh mục</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Áo, Quần, Đầm/Váy...</w:t>
            </w:r>
          </w:p>
        </w:tc>
      </w:tr>
      <w:tr>
        <w:tc>
          <w:tcPr>
            <w:tcW w:type="dxa" w:w="1872"/>
            <w:vAlign w:val="center"/>
          </w:tcPr>
          <w:p>
            <w:pPr>
              <w:spacing w:after="40"/>
            </w:pPr>
            <w:r/>
            <w:r>
              <w:rPr>
                <w:rFonts w:ascii="Arial" w:hAnsi="Arial" w:eastAsia="Arial"/>
                <w:b w:val="0"/>
                <w:color w:val="17212B"/>
                <w:sz w:val="18"/>
              </w:rPr>
              <w:t>Khoảng giá</w:t>
            </w:r>
          </w:p>
        </w:tc>
        <w:tc>
          <w:tcPr>
            <w:tcW w:type="dxa" w:w="2088"/>
            <w:vAlign w:val="center"/>
          </w:tcPr>
          <w:p>
            <w:pPr>
              <w:spacing w:after="40"/>
            </w:pPr>
            <w:r/>
            <w:r>
              <w:rPr>
                <w:rFonts w:ascii="Arial" w:hAnsi="Arial" w:eastAsia="Arial"/>
                <w:b w:val="0"/>
                <w:color w:val="17212B"/>
                <w:sz w:val="18"/>
              </w:rPr>
              <w:t>minPrice/maxPrice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Màu / Size</w:t>
            </w:r>
          </w:p>
        </w:tc>
        <w:tc>
          <w:tcPr>
            <w:tcW w:type="dxa" w:w="2088"/>
            <w:vAlign w:val="center"/>
            <w:shd w:fill="F3F6F9"/>
          </w:tcPr>
          <w:p>
            <w:pPr>
              <w:spacing w:after="40"/>
            </w:pPr>
            <w:r/>
            <w:r>
              <w:rPr>
                <w:rFonts w:ascii="Arial" w:hAnsi="Arial" w:eastAsia="Arial"/>
                <w:b w:val="0"/>
                <w:color w:val="17212B"/>
                <w:sz w:val="18"/>
              </w:rPr>
              <w:t>color/size</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Lọc biến thể</w:t>
            </w:r>
          </w:p>
        </w:tc>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products</w:t>
            </w:r>
          </w:p>
        </w:tc>
        <w:tc>
          <w:tcPr>
            <w:tcW w:type="dxa" w:w="1440"/>
            <w:vAlign w:val="center"/>
          </w:tcPr>
          <w:p>
            <w:pPr>
              <w:spacing w:after="40"/>
            </w:pPr>
            <w:r/>
            <w:r>
              <w:rPr>
                <w:rFonts w:ascii="Arial" w:hAnsi="Arial" w:eastAsia="Arial"/>
                <w:b w:val="0"/>
                <w:color w:val="17212B"/>
                <w:sz w:val="18"/>
              </w:rPr>
              <w:t>Array&lt;Product&gt;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Có ảnh, giá, tồn</w:t>
            </w:r>
          </w:p>
        </w:tc>
      </w:tr>
    </w:tbl>
    <w:p>
      <w:pPr>
        <w:spacing w:after="20"/>
      </w:pPr>
    </w:p>
    <w:p>
      <w:pPr>
        <w:pStyle w:val="Heading3"/>
      </w:pPr>
      <w:r>
        <w:t>Yêu cầu giao diện</w:t>
      </w:r>
    </w:p>
    <w:p>
      <w:r>
        <w:t>Giao diện xem, tìm kiếm và lọc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UC-B2C-02. Quản lý giỏ hàng</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giỏ hàng</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B2C Cart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Thêm, đổi số lượng hoặc xóa biến thể sản phẩm trước khi checkout.</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sản phẩm và biến thể khả dụng.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“Thêm vào giỏ”.</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size, màu và số lượng.</w:t>
              <w:br/>
              <w:t>2. Kiểm tra tồn khả dụng.</w:t>
              <w:br/>
              <w:t>3. Thêm/cập nhật CartItem.</w:t>
              <w:br/>
              <w:t>4. Tính tạm tính, giảm giá và tổng tiền.</w:t>
              <w:br/>
              <w:t>5. Hiển thị giỏ hàng.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đủ tồn: giới hạn số lượng và thông báo; biến thể ngừng bán: yêu cầu xóa.</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Giỏ hàng chứa các dòng hợp lệ.</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giỏ</w:t>
            </w:r>
          </w:p>
        </w:tc>
        <w:tc>
          <w:tcPr>
            <w:tcW w:type="dxa" w:w="2088"/>
            <w:vAlign w:val="center"/>
          </w:tcPr>
          <w:p>
            <w:pPr>
              <w:spacing w:after="40"/>
            </w:pPr>
            <w:r/>
            <w:r>
              <w:rPr>
                <w:rFonts w:ascii="Arial" w:hAnsi="Arial" w:eastAsia="Arial"/>
                <w:b w:val="0"/>
                <w:color w:val="17212B"/>
                <w:sz w:val="18"/>
              </w:rPr>
              <w:t>cartId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bảng cart]]</w:t>
            </w:r>
          </w:p>
        </w:tc>
      </w:tr>
      <w:tr>
        <w:tc>
          <w:tcPr>
            <w:tcW w:type="dxa" w:w="1872"/>
            <w:vAlign w:val="center"/>
            <w:shd w:fill="F3F6F9"/>
          </w:tcPr>
          <w:p>
            <w:pPr>
              <w:spacing w:after="40"/>
            </w:pPr>
            <w:r/>
            <w:r>
              <w:rPr>
                <w:rFonts w:ascii="Arial" w:hAnsi="Arial" w:eastAsia="Arial"/>
                <w:b w:val="0"/>
                <w:color w:val="17212B"/>
                <w:sz w:val="18"/>
              </w:rPr>
              <w:t>Biến thể</w:t>
            </w:r>
          </w:p>
        </w:tc>
        <w:tc>
          <w:tcPr>
            <w:tcW w:type="dxa" w:w="2088"/>
            <w:vAlign w:val="center"/>
            <w:shd w:fill="F3F6F9"/>
          </w:tcPr>
          <w:p>
            <w:pPr>
              <w:spacing w:after="40"/>
            </w:pPr>
            <w:r/>
            <w:r>
              <w:rPr>
                <w:rFonts w:ascii="Arial" w:hAnsi="Arial" w:eastAsia="Arial"/>
                <w:b w:val="0"/>
                <w:color w:val="17212B"/>
                <w:sz w:val="18"/>
              </w:rPr>
              <w:t>variant</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Size-Màu</w:t>
            </w:r>
          </w:p>
        </w:tc>
      </w:tr>
      <w:tr>
        <w:tc>
          <w:tcPr>
            <w:tcW w:type="dxa" w:w="1872"/>
            <w:vAlign w:val="center"/>
          </w:tcPr>
          <w:p>
            <w:pPr>
              <w:spacing w:after="40"/>
            </w:pPr>
            <w:r/>
            <w:r>
              <w:rPr>
                <w:rFonts w:ascii="Arial" w:hAnsi="Arial" w:eastAsia="Arial"/>
                <w:b w:val="0"/>
                <w:color w:val="17212B"/>
                <w:sz w:val="18"/>
              </w:rPr>
              <w:t>Số lượng</w:t>
            </w:r>
          </w:p>
        </w:tc>
        <w:tc>
          <w:tcPr>
            <w:tcW w:type="dxa" w:w="2088"/>
            <w:vAlign w:val="center"/>
          </w:tcPr>
          <w:p>
            <w:pPr>
              <w:spacing w:after="40"/>
            </w:pPr>
            <w:r/>
            <w:r>
              <w:rPr>
                <w:rFonts w:ascii="Arial" w:hAnsi="Arial" w:eastAsia="Arial"/>
                <w:b w:val="0"/>
                <w:color w:val="17212B"/>
                <w:sz w:val="18"/>
              </w:rPr>
              <w:t>quantity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 và ≤ tồn</w:t>
            </w:r>
          </w:p>
        </w:tc>
      </w:tr>
      <w:tr>
        <w:tc>
          <w:tcPr>
            <w:tcW w:type="dxa" w:w="1872"/>
            <w:vAlign w:val="center"/>
            <w:shd w:fill="F3F6F9"/>
          </w:tcPr>
          <w:p>
            <w:pPr>
              <w:spacing w:after="40"/>
            </w:pPr>
            <w:r/>
            <w:r>
              <w:rPr>
                <w:rFonts w:ascii="Arial" w:hAnsi="Arial" w:eastAsia="Arial"/>
                <w:b w:val="0"/>
                <w:color w:val="17212B"/>
                <w:sz w:val="18"/>
              </w:rPr>
              <w:t>Tạm tính</w:t>
            </w:r>
          </w:p>
        </w:tc>
        <w:tc>
          <w:tcPr>
            <w:tcW w:type="dxa" w:w="2088"/>
            <w:vAlign w:val="center"/>
            <w:shd w:fill="F3F6F9"/>
          </w:tcPr>
          <w:p>
            <w:pPr>
              <w:spacing w:after="40"/>
            </w:pPr>
            <w:r/>
            <w:r>
              <w:rPr>
                <w:rFonts w:ascii="Arial" w:hAnsi="Arial" w:eastAsia="Arial"/>
                <w:b w:val="0"/>
                <w:color w:val="17212B"/>
                <w:sz w:val="18"/>
              </w:rPr>
              <w:t>subtotal</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Voucher</w:t>
            </w:r>
          </w:p>
        </w:tc>
        <w:tc>
          <w:tcPr>
            <w:tcW w:type="dxa" w:w="2088"/>
            <w:vAlign w:val="center"/>
          </w:tcPr>
          <w:p>
            <w:pPr>
              <w:spacing w:after="40"/>
            </w:pPr>
            <w:r/>
            <w:r>
              <w:rPr>
                <w:rFonts w:ascii="Arial" w:hAnsi="Arial" w:eastAsia="Arial"/>
                <w:b w:val="0"/>
                <w:color w:val="17212B"/>
                <w:sz w:val="18"/>
              </w:rPr>
              <w:t>voucherCode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Kiểm tra sau</w:t>
            </w:r>
          </w:p>
        </w:tc>
      </w:tr>
    </w:tbl>
    <w:p>
      <w:pPr>
        <w:spacing w:after="20"/>
      </w:pPr>
    </w:p>
    <w:p>
      <w:pPr>
        <w:pStyle w:val="Heading3"/>
      </w:pPr>
      <w:r>
        <w:t>Yêu cầu giao diện</w:t>
      </w:r>
    </w:p>
    <w:p>
      <w:r>
        <w:t>Giao diện quản lý giỏ hàng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UC-B2C-03. Đặt hàng và thanh toán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và thanh toán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Checkout/Payment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Xác nhận địa chỉ, phương thức thanh toán và tạo đơn B2C.</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Giỏ hàng không rỗng; tồn còn đủ.</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Nhấn “Thanh toán”.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Kiểm tra lại giá/tồn/voucher.</w:t>
              <w:br/>
              <w:t>2. Tạo Order trạng thái chờ thanh toán hoặc chờ xử lý.</w:t>
              <w:br/>
              <w:t>3. Khóa tồn trong transaction.</w:t>
              <w:br/>
              <w:t>4. COD: xác nhận đơn; online: chuyển cổng thanh toán.</w:t>
              <w:br/>
              <w:t>5. Nhận webhook, cập nhật kết quả và gửi thông báo.</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Thanh toán lỗi/quá hạn: hủy đơn và giải phóng tồn; webhook lặp: xử lý idempotent.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và payment có trạng thái nhất quán.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đơn</w:t>
            </w:r>
          </w:p>
        </w:tc>
        <w:tc>
          <w:tcPr>
            <w:tcW w:type="dxa" w:w="2088"/>
            <w:vAlign w:val="center"/>
          </w:tcPr>
          <w:p>
            <w:pPr>
              <w:spacing w:after="40"/>
            </w:pPr>
            <w:r/>
            <w:r>
              <w:rPr>
                <w:rFonts w:ascii="Arial" w:hAnsi="Arial" w:eastAsia="Arial"/>
                <w:b w:val="0"/>
                <w:color w:val="17212B"/>
                <w:sz w:val="18"/>
              </w:rPr>
              <w:t>orderCode</w:t>
            </w:r>
          </w:p>
        </w:tc>
        <w:tc>
          <w:tcPr>
            <w:tcW w:type="dxa" w:w="1440"/>
            <w:vAlign w:val="center"/>
          </w:tcPr>
          <w:p>
            <w:pPr>
              <w:spacing w:after="40"/>
            </w:pPr>
            <w:r/>
            <w:r>
              <w:rPr>
                <w:rFonts w:ascii="Arial" w:hAnsi="Arial" w:eastAsia="Arial"/>
                <w:b w:val="0"/>
                <w:color w:val="17212B"/>
                <w:sz w:val="18"/>
              </w:rPr>
              <w:t>String(20)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Địa chỉ</w:t>
            </w:r>
          </w:p>
        </w:tc>
        <w:tc>
          <w:tcPr>
            <w:tcW w:type="dxa" w:w="2088"/>
            <w:vAlign w:val="center"/>
            <w:shd w:fill="F3F6F9"/>
          </w:tcPr>
          <w:p>
            <w:pPr>
              <w:spacing w:after="40"/>
            </w:pPr>
            <w:r/>
            <w:r>
              <w:rPr>
                <w:rFonts w:ascii="Arial" w:hAnsi="Arial" w:eastAsia="Arial"/>
                <w:b w:val="0"/>
                <w:color w:val="17212B"/>
                <w:sz w:val="18"/>
              </w:rPr>
              <w:t>shippingAddress</w:t>
            </w:r>
          </w:p>
        </w:tc>
        <w:tc>
          <w:tcPr>
            <w:tcW w:type="dxa" w:w="1440"/>
            <w:vAlign w:val="center"/>
            <w:shd w:fill="F3F6F9"/>
          </w:tcPr>
          <w:p>
            <w:pPr>
              <w:spacing w:after="40"/>
            </w:pPr>
            <w:r/>
            <w:r>
              <w:rPr>
                <w:rFonts w:ascii="Arial" w:hAnsi="Arial" w:eastAsia="Arial"/>
                <w:b w:val="0"/>
                <w:color w:val="17212B"/>
                <w:sz w:val="18"/>
              </w:rPr>
              <w:t>Object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Snapshot</w:t>
            </w:r>
          </w:p>
        </w:tc>
      </w:tr>
      <w:tr>
        <w:tc>
          <w:tcPr>
            <w:tcW w:type="dxa" w:w="1872"/>
            <w:vAlign w:val="center"/>
          </w:tcPr>
          <w:p>
            <w:pPr>
              <w:spacing w:after="40"/>
            </w:pPr>
            <w:r/>
            <w:r>
              <w:rPr>
                <w:rFonts w:ascii="Arial" w:hAnsi="Arial" w:eastAsia="Arial"/>
                <w:b w:val="0"/>
                <w:color w:val="17212B"/>
                <w:sz w:val="18"/>
              </w:rPr>
              <w:t>Phương thức</w:t>
            </w:r>
          </w:p>
        </w:tc>
        <w:tc>
          <w:tcPr>
            <w:tcW w:type="dxa" w:w="2088"/>
            <w:vAlign w:val="center"/>
          </w:tcPr>
          <w:p>
            <w:pPr>
              <w:spacing w:after="40"/>
            </w:pPr>
            <w:r/>
            <w:r>
              <w:rPr>
                <w:rFonts w:ascii="Arial" w:hAnsi="Arial" w:eastAsia="Arial"/>
                <w:b w:val="0"/>
                <w:color w:val="17212B"/>
                <w:sz w:val="18"/>
              </w:rPr>
              <w:t>paymentMethod</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COD/VNPay/Momo</w:t>
            </w:r>
          </w:p>
        </w:tc>
      </w:tr>
      <w:tr>
        <w:tc>
          <w:tcPr>
            <w:tcW w:type="dxa" w:w="1872"/>
            <w:vAlign w:val="center"/>
            <w:shd w:fill="F3F6F9"/>
          </w:tcPr>
          <w:p>
            <w:pPr>
              <w:spacing w:after="40"/>
            </w:pPr>
            <w:r/>
            <w:r>
              <w:rPr>
                <w:rFonts w:ascii="Arial" w:hAnsi="Arial" w:eastAsia="Arial"/>
                <w:b w:val="0"/>
                <w:color w:val="17212B"/>
                <w:sz w:val="18"/>
              </w:rPr>
              <w:t>Tổng tiền</w:t>
            </w:r>
          </w:p>
        </w:tc>
        <w:tc>
          <w:tcPr>
            <w:tcW w:type="dxa" w:w="2088"/>
            <w:vAlign w:val="center"/>
            <w:shd w:fill="F3F6F9"/>
          </w:tcPr>
          <w:p>
            <w:pPr>
              <w:spacing w:after="40"/>
            </w:pPr>
            <w:r/>
            <w:r>
              <w:rPr>
                <w:rFonts w:ascii="Arial" w:hAnsi="Arial" w:eastAsia="Arial"/>
                <w:b w:val="0"/>
                <w:color w:val="17212B"/>
                <w:sz w:val="18"/>
              </w:rPr>
              <w:t>totalAmount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orderStatus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pending...completed</w:t>
            </w:r>
          </w:p>
        </w:tc>
      </w:tr>
    </w:tbl>
    <w:p>
      <w:pPr>
        <w:spacing w:after="20"/>
      </w:pPr>
    </w:p>
    <w:p>
      <w:pPr>
        <w:pStyle w:val="Heading3"/>
      </w:pPr>
      <w:r>
        <w:t>Yêu cầu giao diện</w:t>
      </w:r>
    </w:p>
    <w:p>
      <w:r>
        <w:t>Giao diện đặt hàng và thanh toán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jc w:val="center"/>
      </w:pPr>
      <w:r>
        <w:drawing>
          <wp:inline xmlns:a="http://schemas.openxmlformats.org/drawingml/2006/main" xmlns:pic="http://schemas.openxmlformats.org/drawingml/2006/picture">
            <wp:extent cx="5943600" cy="3467100"/>
            <wp:docPr id="7" name="Picture 7" descr="Image: image7.png"/>
            <wp:cNvGraphicFramePr>
              <a:graphicFrameLocks noChangeAspect="1"/>
            </wp:cNvGraphicFramePr>
            <a:graphic>
              <a:graphicData uri="http://schemas.openxmlformats.org/drawingml/2006/picture">
                <pic:pic>
                  <pic:nvPicPr>
                    <pic:cNvPr id="0" name="sequence_order.png"/>
                    <pic:cNvPicPr/>
                  </pic:nvPicPr>
                  <pic:blipFill>
                    <a:blip r:embed="rId17"/>
                    <a:stretch>
                      <a:fillRect/>
                    </a:stretch>
                  </pic:blipFill>
                  <pic:spPr>
                    <a:xfrm>
                      <a:off x="0" y="0"/>
                      <a:ext cx="5943600" cy="3467100"/>
                    </a:xfrm>
                    <a:prstGeom prst="rect"/>
                  </pic:spPr>
                </pic:pic>
              </a:graphicData>
            </a:graphic>
          </wp:inline>
        </w:drawing>
      </w:r>
    </w:p>
    <w:p>
      <w:pPr>
        <w:spacing w:after="160"/>
        <w:jc w:val="center"/>
      </w:pPr>
      <w:r>
        <w:rPr>
          <w:i/>
          <w:sz w:val="18"/>
        </w:rPr>
        <w:t>Hình 3.2. Sequence diagram - yêu cầu đặt hàng và thanh toán</w:t>
      </w:r>
    </w:p>
    <w:p>
      <w:pPr>
        <w:pStyle w:val="Heading2"/>
      </w:pPr>
      <w:r>
        <w:t>UC-B2C-04. Xem lịch sử, theo dõi và hủy đơn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theo dõi và hủy đơn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các đơn của chính Customer; cho phép hủy nếu chưa được xử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Đã đăng nhập.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“Đơn hàng của tôi”.</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danh sách đơn theo phân trang.</w:t>
              <w:br/>
              <w:t>2. Người dùng chọn đơn để xem chi tiết.</w:t>
              <w:br/>
              <w:t>3. Hiển thị timeline trạng thái.</w:t>
              <w:br/>
              <w:t>4. Nếu đủ điều kiện, người dùng yêu cầu hủy.</w:t>
              <w:br/>
              <w:t>5. API xác minh ownership và trạng thái trước khi cập nhật.</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tìm thấy/không thuộc user: 404/403; đơn đã xuất kho: từ chối hủy.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phản ánh trạng thái mới; tồn được hoàn nếu có.</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Bộ lọc</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Trạng thái đơn</w:t>
            </w:r>
          </w:p>
        </w:tc>
      </w:tr>
      <w:tr>
        <w:tc>
          <w:tcPr>
            <w:tcW w:type="dxa" w:w="1872"/>
            <w:vAlign w:val="center"/>
            <w:shd w:fill="F3F6F9"/>
          </w:tcPr>
          <w:p>
            <w:pPr>
              <w:spacing w:after="40"/>
            </w:pPr>
            <w:r/>
            <w:r>
              <w:rPr>
                <w:rFonts w:ascii="Arial" w:hAnsi="Arial" w:eastAsia="Arial"/>
                <w:b w:val="0"/>
                <w:color w:val="17212B"/>
                <w:sz w:val="18"/>
              </w:rPr>
              <w:t>Trang</w:t>
            </w:r>
          </w:p>
        </w:tc>
        <w:tc>
          <w:tcPr>
            <w:tcW w:type="dxa" w:w="2088"/>
            <w:vAlign w:val="center"/>
            <w:shd w:fill="F3F6F9"/>
          </w:tcPr>
          <w:p>
            <w:pPr>
              <w:spacing w:after="40"/>
            </w:pPr>
            <w:r/>
            <w:r>
              <w:rPr>
                <w:rFonts w:ascii="Arial" w:hAnsi="Arial" w:eastAsia="Arial"/>
                <w:b w:val="0"/>
                <w:color w:val="17212B"/>
                <w:sz w:val="18"/>
              </w:rPr>
              <w:t>page</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Phân trang</w:t>
            </w:r>
          </w:p>
        </w:tc>
      </w:tr>
      <w:tr>
        <w:tc>
          <w:tcPr>
            <w:tcW w:type="dxa" w:w="1872"/>
            <w:vAlign w:val="center"/>
          </w:tcPr>
          <w:p>
            <w:pPr>
              <w:spacing w:after="40"/>
            </w:pPr>
            <w:r/>
            <w:r>
              <w:rPr>
                <w:rFonts w:ascii="Arial" w:hAnsi="Arial" w:eastAsia="Arial"/>
                <w:b w:val="0"/>
                <w:color w:val="17212B"/>
                <w:sz w:val="18"/>
              </w:rPr>
              <w:t>Mã vận đơn</w:t>
            </w:r>
          </w:p>
        </w:tc>
        <w:tc>
          <w:tcPr>
            <w:tcW w:type="dxa" w:w="2088"/>
            <w:vAlign w:val="center"/>
          </w:tcPr>
          <w:p>
            <w:pPr>
              <w:spacing w:after="40"/>
            </w:pPr>
            <w:r/>
            <w:r>
              <w:rPr>
                <w:rFonts w:ascii="Arial" w:hAnsi="Arial" w:eastAsia="Arial"/>
                <w:b w:val="0"/>
                <w:color w:val="17212B"/>
                <w:sz w:val="18"/>
              </w:rPr>
              <w:t>trackingCode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 carrier]]</w:t>
            </w:r>
          </w:p>
        </w:tc>
      </w:tr>
      <w:tr>
        <w:tc>
          <w:tcPr>
            <w:tcW w:type="dxa" w:w="1872"/>
            <w:vAlign w:val="center"/>
            <w:shd w:fill="F3F6F9"/>
          </w:tcPr>
          <w:p>
            <w:pPr>
              <w:spacing w:after="40"/>
            </w:pPr>
            <w:r/>
            <w:r>
              <w:rPr>
                <w:rFonts w:ascii="Arial" w:hAnsi="Arial" w:eastAsia="Arial"/>
                <w:b w:val="0"/>
                <w:color w:val="17212B"/>
                <w:sz w:val="18"/>
              </w:rPr>
              <w:t>Lý do hủy</w:t>
            </w:r>
          </w:p>
        </w:tc>
        <w:tc>
          <w:tcPr>
            <w:tcW w:type="dxa" w:w="2088"/>
            <w:vAlign w:val="center"/>
            <w:shd w:fill="F3F6F9"/>
          </w:tcPr>
          <w:p>
            <w:pPr>
              <w:spacing w:after="40"/>
            </w:pPr>
            <w:r/>
            <w:r>
              <w:rPr>
                <w:rFonts w:ascii="Arial" w:hAnsi="Arial" w:eastAsia="Arial"/>
                <w:b w:val="0"/>
                <w:color w:val="17212B"/>
                <w:sz w:val="18"/>
              </w:rPr>
              <w:t>cancelReason</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 khi hủy</w:t>
            </w:r>
          </w:p>
        </w:tc>
        <w:tc>
          <w:tcPr>
            <w:tcW w:type="dxa" w:w="3744"/>
            <w:vAlign w:val="center"/>
            <w:shd w:fill="F3F6F9"/>
          </w:tcPr>
          <w:p>
            <w:pPr>
              <w:spacing w:after="40"/>
            </w:pPr>
            <w:r/>
            <w:r>
              <w:rPr>
                <w:rFonts w:ascii="Arial" w:hAnsi="Arial" w:eastAsia="Arial"/>
                <w:b w:val="0"/>
                <w:color w:val="17212B"/>
                <w:sz w:val="18"/>
              </w:rPr>
              <w:t>Lưu audit</w:t>
            </w:r>
          </w:p>
        </w:tc>
      </w:tr>
    </w:tbl>
    <w:p>
      <w:pPr>
        <w:spacing w:after="20"/>
      </w:pPr>
    </w:p>
    <w:p>
      <w:pPr>
        <w:pStyle w:val="Heading3"/>
      </w:pPr>
      <w:r>
        <w:t>Yêu cầu giao diện</w:t>
      </w:r>
    </w:p>
    <w:p>
      <w:r>
        <w:t>Giao diện xem lịch sử, theo dõi và hủy đơn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UC-B2C-05. Đánh giá sản phẩm</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UC-B2C-05</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Đánh giá sản phẩm</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Review</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đánh giá sản phẩm đã mua và đã giao thành công.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User sở hữu order item completed.</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Chọn “Đánh giá”.</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Xác minh điều kiện review.</w:t>
              <w:br/>
              <w:t>2. Nhập số sao và bình luận.</w:t>
              <w:br/>
              <w:t>3. Lưu review ở trạng thái hiển thị/chờ duyệt.</w:t>
              <w:br/>
              <w:t>4. Tính lại rating tổng hợp.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Chưa mua/chưa giao: từ chối; nội dung vi phạm: ẩn/chờ duyệt.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Review được liên kết user, product và order item.</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Số sao</w:t>
            </w:r>
          </w:p>
        </w:tc>
        <w:tc>
          <w:tcPr>
            <w:tcW w:type="dxa" w:w="2088"/>
            <w:vAlign w:val="center"/>
          </w:tcPr>
          <w:p>
            <w:pPr>
              <w:spacing w:after="40"/>
            </w:pPr>
            <w:r/>
            <w:r>
              <w:rPr>
                <w:rFonts w:ascii="Arial" w:hAnsi="Arial" w:eastAsia="Arial"/>
                <w:b w:val="0"/>
                <w:color w:val="17212B"/>
                <w:sz w:val="18"/>
              </w:rPr>
              <w:t>rating</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1 đến 5</w:t>
            </w:r>
          </w:p>
        </w:tc>
      </w:tr>
      <w:tr>
        <w:tc>
          <w:tcPr>
            <w:tcW w:type="dxa" w:w="1872"/>
            <w:vAlign w:val="center"/>
            <w:shd w:fill="F3F6F9"/>
          </w:tcPr>
          <w:p>
            <w:pPr>
              <w:spacing w:after="40"/>
            </w:pPr>
            <w:r/>
            <w:r>
              <w:rPr>
                <w:rFonts w:ascii="Arial" w:hAnsi="Arial" w:eastAsia="Arial"/>
                <w:b w:val="0"/>
                <w:color w:val="17212B"/>
                <w:sz w:val="18"/>
              </w:rPr>
              <w:t>Bình luận</w:t>
            </w:r>
          </w:p>
        </w:tc>
        <w:tc>
          <w:tcPr>
            <w:tcW w:type="dxa" w:w="2088"/>
            <w:vAlign w:val="center"/>
            <w:shd w:fill="F3F6F9"/>
          </w:tcPr>
          <w:p>
            <w:pPr>
              <w:spacing w:after="40"/>
            </w:pPr>
            <w:r/>
            <w:r>
              <w:rPr>
                <w:rFonts w:ascii="Arial" w:hAnsi="Arial" w:eastAsia="Arial"/>
                <w:b w:val="0"/>
                <w:color w:val="17212B"/>
                <w:sz w:val="18"/>
              </w:rPr>
              <w:t>comment</w:t>
            </w:r>
          </w:p>
        </w:tc>
        <w:tc>
          <w:tcPr>
            <w:tcW w:type="dxa" w:w="1440"/>
            <w:vAlign w:val="center"/>
            <w:shd w:fill="F3F6F9"/>
          </w:tcPr>
          <w:p>
            <w:pPr>
              <w:spacing w:after="40"/>
            </w:pPr>
            <w:r/>
            <w:r>
              <w:rPr>
                <w:rFonts w:ascii="Arial" w:hAnsi="Arial" w:eastAsia="Arial"/>
                <w:b w:val="0"/>
                <w:color w:val="17212B"/>
                <w:sz w:val="18"/>
              </w:rPr>
              <w:t>Text</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Tối đa [[BỔ SUNG]] ký tự</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reviewImages</w:t>
            </w:r>
          </w:p>
        </w:tc>
        <w:tc>
          <w:tcPr>
            <w:tcW w:type="dxa" w:w="1440"/>
            <w:vAlign w:val="center"/>
          </w:tcPr>
          <w:p>
            <w:pPr>
              <w:spacing w:after="40"/>
            </w:pPr>
            <w:r/>
            <w:r>
              <w:rPr>
                <w:rFonts w:ascii="Arial" w:hAnsi="Arial" w:eastAsia="Arial"/>
                <w:b w:val="0"/>
                <w:color w:val="17212B"/>
                <w:sz w:val="18"/>
              </w:rPr>
              <w:t>Array</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moderationStatus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approved/hidden</w:t>
            </w:r>
          </w:p>
        </w:tc>
      </w:tr>
    </w:tbl>
    <w:p>
      <w:pPr>
        <w:spacing w:after="20"/>
      </w:pPr>
    </w:p>
    <w:p>
      <w:pPr>
        <w:pStyle w:val="Heading3"/>
      </w:pPr>
      <w:r>
        <w:t>Yêu cầu giao diện</w:t>
      </w:r>
    </w:p>
    <w:p>
      <w:r>
        <w:t>Giao diện đánh giá sản phẩm hiển thị trên kênh phù hợp với actor Customer. Dùng trạng thái loading, thông báo toast thành công/lỗi, xác thực dữ liệu tại chỗ và không cho phép gửi lặp khi yêu cầu đang xử lý. [[BỔ SUNG: ảnh mockup hoặc link Figma]].</w:t>
      </w:r>
    </w:p>
    <w:p>
      <w:pPr>
        <w:pStyle w:val="Heading2"/>
      </w:pPr>
      <w:r>
        <w:t>3.3 Phân hệ B2B - đại lý</w:t>
      </w:r>
    </w:p>
    <w:p>
      <w:pPr>
        <w:pStyle w:val="Heading2"/>
      </w:pPr>
      <w:r>
        <w:t>UC-B2B-01. Đặt hàng ma trận Size × Màu</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Đặt hàng ma trận Size × Màu</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Đại lý nhập số lượng nhanh cho nhiều biến thể của sản phẩm theo ma trận.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role AGENT và tài khoản được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B2B Portal.</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Chọn sản phẩm.</w:t>
              <w:br/>
              <w:t>2. Hiển thị lưới màu và size.</w:t>
              <w:br/>
              <w:t>3. Nhập số lượng từng ô.</w:t>
              <w:br/>
              <w:t>4. Tổng hợp lượng và kiểm tra tồn.</w:t>
              <w:br/>
              <w:t>5. Tạo đơn B2B với giá bậc áp dụng.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Ô vượt tồn: cảnh báo; tổng lượng không đạt mức tối thiểu: báo điều kiện.</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Đơn nháp/đơn B2B được tạo với dòng hàng chi tiết.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Sản phẩm</w:t>
            </w:r>
          </w:p>
        </w:tc>
        <w:tc>
          <w:tcPr>
            <w:tcW w:type="dxa" w:w="2088"/>
            <w:vAlign w:val="center"/>
          </w:tcPr>
          <w:p>
            <w:pPr>
              <w:spacing w:after="40"/>
            </w:pPr>
            <w:r/>
            <w:r>
              <w:rPr>
                <w:rFonts w:ascii="Arial" w:hAnsi="Arial" w:eastAsia="Arial"/>
                <w:b w:val="0"/>
                <w:color w:val="17212B"/>
                <w:sz w:val="18"/>
              </w:rPr>
              <w:t>productId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Sản phẩm B2B</w:t>
            </w:r>
          </w:p>
        </w:tc>
      </w:tr>
      <w:tr>
        <w:tc>
          <w:tcPr>
            <w:tcW w:type="dxa" w:w="1872"/>
            <w:vAlign w:val="center"/>
            <w:shd w:fill="F3F6F9"/>
          </w:tcPr>
          <w:p>
            <w:pPr>
              <w:spacing w:after="40"/>
            </w:pPr>
            <w:r/>
            <w:r>
              <w:rPr>
                <w:rFonts w:ascii="Arial" w:hAnsi="Arial" w:eastAsia="Arial"/>
                <w:b w:val="0"/>
                <w:color w:val="17212B"/>
                <w:sz w:val="18"/>
              </w:rPr>
              <w:t>Ma trận</w:t>
            </w:r>
          </w:p>
        </w:tc>
        <w:tc>
          <w:tcPr>
            <w:tcW w:type="dxa" w:w="2088"/>
            <w:vAlign w:val="center"/>
            <w:shd w:fill="F3F6F9"/>
          </w:tcPr>
          <w:p>
            <w:pPr>
              <w:spacing w:after="40"/>
            </w:pPr>
            <w:r/>
            <w:r>
              <w:rPr>
                <w:rFonts w:ascii="Arial" w:hAnsi="Arial" w:eastAsia="Arial"/>
                <w:b w:val="0"/>
                <w:color w:val="17212B"/>
                <w:sz w:val="18"/>
              </w:rPr>
              <w:t>matrix</w:t>
            </w:r>
          </w:p>
        </w:tc>
        <w:tc>
          <w:tcPr>
            <w:tcW w:type="dxa" w:w="1440"/>
            <w:vAlign w:val="center"/>
            <w:shd w:fill="F3F6F9"/>
          </w:tcPr>
          <w:p>
            <w:pPr>
              <w:spacing w:after="40"/>
            </w:pPr>
            <w:r/>
            <w:r>
              <w:rPr>
                <w:rFonts w:ascii="Arial" w:hAnsi="Arial" w:eastAsia="Arial"/>
                <w:b w:val="0"/>
                <w:color w:val="17212B"/>
                <w:sz w:val="18"/>
              </w:rPr>
              <w:t>Map</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size-color → quantity</w:t>
            </w:r>
          </w:p>
        </w:tc>
      </w:tr>
      <w:tr>
        <w:tc>
          <w:tcPr>
            <w:tcW w:type="dxa" w:w="1872"/>
            <w:vAlign w:val="center"/>
          </w:tcPr>
          <w:p>
            <w:pPr>
              <w:spacing w:after="40"/>
            </w:pPr>
            <w:r/>
            <w:r>
              <w:rPr>
                <w:rFonts w:ascii="Arial" w:hAnsi="Arial" w:eastAsia="Arial"/>
                <w:b w:val="0"/>
                <w:color w:val="17212B"/>
                <w:sz w:val="18"/>
              </w:rPr>
              <w:t>Tổng lượng</w:t>
            </w:r>
          </w:p>
        </w:tc>
        <w:tc>
          <w:tcPr>
            <w:tcW w:type="dxa" w:w="2088"/>
            <w:vAlign w:val="center"/>
          </w:tcPr>
          <w:p>
            <w:pPr>
              <w:spacing w:after="40"/>
            </w:pPr>
            <w:r/>
            <w:r>
              <w:rPr>
                <w:rFonts w:ascii="Arial" w:hAnsi="Arial" w:eastAsia="Arial"/>
                <w:b w:val="0"/>
                <w:color w:val="17212B"/>
                <w:sz w:val="18"/>
              </w:rPr>
              <w:t>totalQty</w:t>
            </w:r>
          </w:p>
        </w:tc>
        <w:tc>
          <w:tcPr>
            <w:tcW w:type="dxa" w:w="1440"/>
            <w:vAlign w:val="center"/>
          </w:tcPr>
          <w:p>
            <w:pPr>
              <w:spacing w:after="40"/>
            </w:pPr>
            <w:r/>
            <w:r>
              <w:rPr>
                <w:rFonts w:ascii="Arial" w:hAnsi="Arial" w:eastAsia="Arial"/>
                <w:b w:val="0"/>
                <w:color w:val="17212B"/>
                <w:sz w:val="18"/>
              </w:rPr>
              <w:t>Integer</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 1</w:t>
            </w:r>
          </w:p>
        </w:tc>
      </w:tr>
      <w:tr>
        <w:tc>
          <w:tcPr>
            <w:tcW w:type="dxa" w:w="1872"/>
            <w:vAlign w:val="center"/>
            <w:shd w:fill="F3F6F9"/>
          </w:tcPr>
          <w:p>
            <w:pPr>
              <w:spacing w:after="40"/>
            </w:pPr>
            <w:r/>
            <w:r>
              <w:rPr>
                <w:rFonts w:ascii="Arial" w:hAnsi="Arial" w:eastAsia="Arial"/>
                <w:b w:val="0"/>
                <w:color w:val="17212B"/>
                <w:sz w:val="18"/>
              </w:rPr>
              <w:t>Đơn giá bậc</w:t>
            </w:r>
          </w:p>
        </w:tc>
        <w:tc>
          <w:tcPr>
            <w:tcW w:type="dxa" w:w="2088"/>
            <w:vAlign w:val="center"/>
            <w:shd w:fill="F3F6F9"/>
          </w:tcPr>
          <w:p>
            <w:pPr>
              <w:spacing w:after="40"/>
            </w:pPr>
            <w:r/>
            <w:r>
              <w:rPr>
                <w:rFonts w:ascii="Arial" w:hAnsi="Arial" w:eastAsia="Arial"/>
                <w:b w:val="0"/>
                <w:color w:val="17212B"/>
                <w:sz w:val="18"/>
              </w:rPr>
              <w:t>tierPrice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policy</w:t>
            </w:r>
          </w:p>
        </w:tc>
      </w:tr>
      <w:tr>
        <w:tc>
          <w:tcPr>
            <w:tcW w:type="dxa" w:w="1872"/>
            <w:vAlign w:val="center"/>
          </w:tcPr>
          <w:p>
            <w:pPr>
              <w:spacing w:after="40"/>
            </w:pPr>
            <w:r/>
            <w:r>
              <w:rPr>
                <w:rFonts w:ascii="Arial" w:hAnsi="Arial" w:eastAsia="Arial"/>
                <w:b w:val="0"/>
                <w:color w:val="17212B"/>
                <w:sz w:val="18"/>
              </w:rPr>
              <w:t>Ghi chú</w:t>
            </w:r>
          </w:p>
        </w:tc>
        <w:tc>
          <w:tcPr>
            <w:tcW w:type="dxa" w:w="2088"/>
            <w:vAlign w:val="center"/>
          </w:tcPr>
          <w:p>
            <w:pPr>
              <w:spacing w:after="40"/>
            </w:pPr>
            <w:r/>
            <w:r>
              <w:rPr>
                <w:rFonts w:ascii="Arial" w:hAnsi="Arial" w:eastAsia="Arial"/>
                <w:b w:val="0"/>
                <w:color w:val="17212B"/>
                <w:sz w:val="18"/>
              </w:rPr>
              <w:t>note</w:t>
            </w:r>
          </w:p>
        </w:tc>
        <w:tc>
          <w:tcPr>
            <w:tcW w:type="dxa" w:w="1440"/>
            <w:vAlign w:val="center"/>
          </w:tcPr>
          <w:p>
            <w:pPr>
              <w:spacing w:after="40"/>
            </w:pPr>
            <w:r/>
            <w:r>
              <w:rPr>
                <w:rFonts w:ascii="Arial" w:hAnsi="Arial" w:eastAsia="Arial"/>
                <w:b w:val="0"/>
                <w:color w:val="17212B"/>
                <w:sz w:val="18"/>
              </w:rPr>
              <w:t>Text</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Ghi chú đại lý</w:t>
            </w:r>
          </w:p>
        </w:tc>
      </w:tr>
    </w:tbl>
    <w:p>
      <w:pPr>
        <w:spacing w:after="20"/>
      </w:pPr>
    </w:p>
    <w:p>
      <w:pPr>
        <w:pStyle w:val="Heading3"/>
      </w:pPr>
      <w:r>
        <w:t>Yêu cầu giao diện</w:t>
      </w:r>
    </w:p>
    <w:p>
      <w:r>
        <w:t>Giao diện đặt hàng ma trận size × màu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UC-B2B-02. Theo dõi bậc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Theo dõi bậc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Finance</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Hiển thị tiến độ doanh số/số lượng, giá bậc, công nợ và hạn mức tín dụng.</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Agent đã được phê duyệt.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tab Tiến độ hoặc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Tải giao dịch và dư nợ.</w:t>
              <w:br/>
              <w:t>2. Tính mức bậc hiện tại.</w:t>
              <w:br/>
              <w:t>3. Hiển thị khoảng cách đến bậc tiếp theo.</w:t>
              <w:br/>
              <w:t>4. Hiển thị hạn mức, nợ phải trả và lịch sử thanh toán.</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Vượt hạn mức: chặn đặt đơn ghi nợ; dữ liệu chậm: hiển thị thời điểm cập nhật.</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có thông tin tài chính theo phạm vi của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Hạng</w:t>
            </w:r>
          </w:p>
        </w:tc>
        <w:tc>
          <w:tcPr>
            <w:tcW w:type="dxa" w:w="2088"/>
            <w:vAlign w:val="center"/>
          </w:tcPr>
          <w:p>
            <w:pPr>
              <w:spacing w:after="40"/>
            </w:pPr>
            <w:r/>
            <w:r>
              <w:rPr>
                <w:rFonts w:ascii="Arial" w:hAnsi="Arial" w:eastAsia="Arial"/>
                <w:b w:val="0"/>
                <w:color w:val="17212B"/>
                <w:sz w:val="18"/>
              </w:rPr>
              <w:t>tier</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[[BỔ SUNG: Bronze/Silver...]]</w:t>
            </w:r>
          </w:p>
        </w:tc>
      </w:tr>
      <w:tr>
        <w:tc>
          <w:tcPr>
            <w:tcW w:type="dxa" w:w="1872"/>
            <w:vAlign w:val="center"/>
            <w:shd w:fill="F3F6F9"/>
          </w:tcPr>
          <w:p>
            <w:pPr>
              <w:spacing w:after="40"/>
            </w:pPr>
            <w:r/>
            <w:r>
              <w:rPr>
                <w:rFonts w:ascii="Arial" w:hAnsi="Arial" w:eastAsia="Arial"/>
                <w:b w:val="0"/>
                <w:color w:val="17212B"/>
                <w:sz w:val="18"/>
              </w:rPr>
              <w:t>Hạn mức</w:t>
            </w:r>
          </w:p>
        </w:tc>
        <w:tc>
          <w:tcPr>
            <w:tcW w:type="dxa" w:w="2088"/>
            <w:vAlign w:val="center"/>
            <w:shd w:fill="F3F6F9"/>
          </w:tcPr>
          <w:p>
            <w:pPr>
              <w:spacing w:after="40"/>
            </w:pPr>
            <w:r/>
            <w:r>
              <w:rPr>
                <w:rFonts w:ascii="Arial" w:hAnsi="Arial" w:eastAsia="Arial"/>
                <w:b w:val="0"/>
                <w:color w:val="17212B"/>
                <w:sz w:val="18"/>
              </w:rPr>
              <w:t>creditLimit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Dư nợ</w:t>
            </w:r>
          </w:p>
        </w:tc>
        <w:tc>
          <w:tcPr>
            <w:tcW w:type="dxa" w:w="2088"/>
            <w:vAlign w:val="center"/>
          </w:tcPr>
          <w:p>
            <w:pPr>
              <w:spacing w:after="40"/>
            </w:pPr>
            <w:r/>
            <w:r>
              <w:rPr>
                <w:rFonts w:ascii="Arial" w:hAnsi="Arial" w:eastAsia="Arial"/>
                <w:b w:val="0"/>
                <w:color w:val="17212B"/>
                <w:sz w:val="18"/>
              </w:rPr>
              <w:t>outstandingDebt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Mốc kế tiếp</w:t>
            </w:r>
          </w:p>
        </w:tc>
        <w:tc>
          <w:tcPr>
            <w:tcW w:type="dxa" w:w="2088"/>
            <w:vAlign w:val="center"/>
            <w:shd w:fill="F3F6F9"/>
          </w:tcPr>
          <w:p>
            <w:pPr>
              <w:spacing w:after="40"/>
            </w:pPr>
            <w:r/>
            <w:r>
              <w:rPr>
                <w:rFonts w:ascii="Arial" w:hAnsi="Arial" w:eastAsia="Arial"/>
                <w:b w:val="0"/>
                <w:color w:val="17212B"/>
                <w:sz w:val="18"/>
              </w:rPr>
              <w:t>nextTierThreshold</w:t>
            </w:r>
          </w:p>
        </w:tc>
        <w:tc>
          <w:tcPr>
            <w:tcW w:type="dxa" w:w="1440"/>
            <w:vAlign w:val="center"/>
            <w:shd w:fill="F3F6F9"/>
          </w:tcPr>
          <w:p>
            <w:pPr>
              <w:spacing w:after="40"/>
            </w:pPr>
            <w:r/>
            <w:r>
              <w:rPr>
                <w:rFonts w:ascii="Arial" w:hAnsi="Arial" w:eastAsia="Arial"/>
                <w:b w:val="0"/>
                <w:color w:val="17212B"/>
                <w:sz w:val="18"/>
              </w:rPr>
              <w:t>Integer</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Số lượng/doanh số</w:t>
            </w:r>
          </w:p>
        </w:tc>
      </w:tr>
    </w:tbl>
    <w:p>
      <w:pPr>
        <w:spacing w:after="20"/>
      </w:pPr>
    </w:p>
    <w:p>
      <w:pPr>
        <w:pStyle w:val="Heading3"/>
      </w:pPr>
      <w:r>
        <w:t>Yêu cầu giao diện</w:t>
      </w:r>
    </w:p>
    <w:p>
      <w:r>
        <w:t>Giao diện theo dõi bậc chiết khấu và công nợ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UC-B2B-03. Xem lịch sử đơn B2B</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UC-B2B-03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Xem lịch sử đơn B2B</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Order</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Agent</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Liệt kê đơn sỉ, trạng thái và chi tiết theo đại lý.</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AGENT.</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“Lịch sử”.</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Gọi API lịch sử theo agent ID.</w:t>
              <w:br/>
              <w:t>2. Lọc theo ngày/trạng thái.</w:t>
              <w:br/>
              <w:t>3. Xem chi tiết đơn, dòng hàng và tổng tiền.</w:t>
              <w:br/>
              <w:t>4. Tải chứng từ [[BỔ SUNG: nếu có]].</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Không thuộc đại lý: trả 403; danh sách trống: Empty State.</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Agent chỉ xem được dữ liệu của chính mình.</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Trung bình</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Khoảng ngày</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Bộ lọc</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Order status</w:t>
            </w:r>
          </w:p>
        </w:tc>
      </w:tr>
      <w:tr>
        <w:tc>
          <w:tcPr>
            <w:tcW w:type="dxa" w:w="1872"/>
            <w:vAlign w:val="center"/>
          </w:tcPr>
          <w:p>
            <w:pPr>
              <w:spacing w:after="40"/>
            </w:pPr>
            <w:r/>
            <w:r>
              <w:rPr>
                <w:rFonts w:ascii="Arial" w:hAnsi="Arial" w:eastAsia="Arial"/>
                <w:b w:val="0"/>
                <w:color w:val="17212B"/>
                <w:sz w:val="18"/>
              </w:rPr>
              <w:t>Kênh</w:t>
            </w:r>
          </w:p>
        </w:tc>
        <w:tc>
          <w:tcPr>
            <w:tcW w:type="dxa" w:w="2088"/>
            <w:vAlign w:val="center"/>
          </w:tcPr>
          <w:p>
            <w:pPr>
              <w:spacing w:after="40"/>
            </w:pPr>
            <w:r/>
            <w:r>
              <w:rPr>
                <w:rFonts w:ascii="Arial" w:hAnsi="Arial" w:eastAsia="Arial"/>
                <w:b w:val="0"/>
                <w:color w:val="17212B"/>
                <w:sz w:val="18"/>
              </w:rPr>
              <w:t>channel</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B2B</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debtAmount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Không</w:t>
            </w:r>
          </w:p>
        </w:tc>
        <w:tc>
          <w:tcPr>
            <w:tcW w:type="dxa" w:w="3744"/>
            <w:vAlign w:val="center"/>
            <w:shd w:fill="F3F6F9"/>
          </w:tcPr>
          <w:p>
            <w:pPr>
              <w:spacing w:after="40"/>
            </w:pPr>
            <w:r/>
            <w:r>
              <w:rPr>
                <w:rFonts w:ascii="Arial" w:hAnsi="Arial" w:eastAsia="Arial"/>
                <w:b w:val="0"/>
                <w:color w:val="17212B"/>
                <w:sz w:val="18"/>
              </w:rPr>
              <w:t>Nếu ghi nợ</w:t>
            </w:r>
          </w:p>
        </w:tc>
      </w:tr>
    </w:tbl>
    <w:p>
      <w:pPr>
        <w:spacing w:after="20"/>
      </w:pPr>
    </w:p>
    <w:p>
      <w:pPr>
        <w:pStyle w:val="Heading3"/>
      </w:pPr>
      <w:r>
        <w:t>Yêu cầu giao diện</w:t>
      </w:r>
    </w:p>
    <w:p>
      <w:r>
        <w:t>Giao diện xem lịch sử đơn b2b hiển thị trên kênh phù hợp với actor Agent. Dùng trạng thái loading, thông báo toast thành công/lỗi, xác thực dữ liệu tại chỗ và không cho phép gửi lặp khi yêu cầu đang xử lý. [[BỔ SUNG: ảnh mockup hoặc link Figma]].</w:t>
      </w:r>
    </w:p>
    <w:p>
      <w:pPr>
        <w:pStyle w:val="Heading2"/>
      </w:pPr>
      <w:r>
        <w:t>3.4 Phân hệ quản trị</w:t>
      </w:r>
    </w:p>
    <w:p>
      <w:pPr>
        <w:pStyle w:val="Heading2"/>
      </w:pPr>
      <w:r>
        <w:t>UC-ADM-01. Quản lý nhân viên, role và permission</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nhân viên, role và permission</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RBAC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Admin tạo nhân viên, gán role, tạo/cập nhật role và permission.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Đăng nhập ADMIN.</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người dùng hoặc phân quyền.</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 staff với email duy nhất.</w:t>
              <w:br/>
              <w:t>2. Gán STAFF/role phù hợp.</w:t>
              <w:br/>
              <w:t>3. Chọn permission theo module.</w:t>
              <w:br/>
              <w:t>4. Lưu role và áp dụng khi request tiếp theo.</w:t>
              <w:br/>
              <w:t>5. Ghi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Email tồn tại: từ chối; không được xóa role đang dùng [[BỔ SUNG: policy]].</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Staff và role/permission được lưu.</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Họ tên</w:t>
            </w:r>
          </w:p>
        </w:tc>
        <w:tc>
          <w:tcPr>
            <w:tcW w:type="dxa" w:w="2088"/>
            <w:vAlign w:val="center"/>
          </w:tcPr>
          <w:p>
            <w:pPr>
              <w:spacing w:after="40"/>
            </w:pPr>
            <w:r/>
            <w:r>
              <w:rPr>
                <w:rFonts w:ascii="Arial" w:hAnsi="Arial" w:eastAsia="Arial"/>
                <w:b w:val="0"/>
                <w:color w:val="17212B"/>
                <w:sz w:val="18"/>
              </w:rPr>
              <w:t>fullName</w:t>
            </w:r>
          </w:p>
        </w:tc>
        <w:tc>
          <w:tcPr>
            <w:tcW w:type="dxa" w:w="1440"/>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Nhân viên</w:t>
            </w:r>
          </w:p>
        </w:tc>
      </w:tr>
      <w:tr>
        <w:tc>
          <w:tcPr>
            <w:tcW w:type="dxa" w:w="1872"/>
            <w:vAlign w:val="center"/>
            <w:shd w:fill="F3F6F9"/>
          </w:tcPr>
          <w:p>
            <w:pPr>
              <w:spacing w:after="40"/>
            </w:pPr>
            <w:r/>
            <w:r>
              <w:rPr>
                <w:rFonts w:ascii="Arial" w:hAnsi="Arial" w:eastAsia="Arial"/>
                <w:b w:val="0"/>
                <w:color w:val="17212B"/>
                <w:sz w:val="18"/>
              </w:rPr>
              <w:t>Email</w:t>
            </w:r>
          </w:p>
        </w:tc>
        <w:tc>
          <w:tcPr>
            <w:tcW w:type="dxa" w:w="2088"/>
            <w:vAlign w:val="center"/>
            <w:shd w:fill="F3F6F9"/>
          </w:tcPr>
          <w:p>
            <w:pPr>
              <w:spacing w:after="40"/>
            </w:pPr>
            <w:r/>
            <w:r>
              <w:rPr>
                <w:rFonts w:ascii="Arial" w:hAnsi="Arial" w:eastAsia="Arial"/>
                <w:b w:val="0"/>
                <w:color w:val="17212B"/>
                <w:sz w:val="18"/>
              </w:rPr>
              <w:t>email</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Duy nhất</w:t>
            </w:r>
          </w:p>
        </w:tc>
      </w:tr>
      <w:tr>
        <w:tc>
          <w:tcPr>
            <w:tcW w:type="dxa" w:w="1872"/>
            <w:vAlign w:val="center"/>
          </w:tcPr>
          <w:p>
            <w:pPr>
              <w:spacing w:after="40"/>
            </w:pPr>
            <w:r/>
            <w:r>
              <w:rPr>
                <w:rFonts w:ascii="Arial" w:hAnsi="Arial" w:eastAsia="Arial"/>
                <w:b w:val="0"/>
                <w:color w:val="17212B"/>
                <w:sz w:val="18"/>
              </w:rPr>
              <w:t>Role</w:t>
            </w:r>
          </w:p>
        </w:tc>
        <w:tc>
          <w:tcPr>
            <w:tcW w:type="dxa" w:w="2088"/>
            <w:vAlign w:val="center"/>
          </w:tcPr>
          <w:p>
            <w:pPr>
              <w:spacing w:after="40"/>
            </w:pPr>
            <w:r/>
            <w:r>
              <w:rPr>
                <w:rFonts w:ascii="Arial" w:hAnsi="Arial" w:eastAsia="Arial"/>
                <w:b w:val="0"/>
                <w:color w:val="17212B"/>
                <w:sz w:val="18"/>
              </w:rPr>
              <w:t>roleIds</w:t>
            </w:r>
          </w:p>
        </w:tc>
        <w:tc>
          <w:tcPr>
            <w:tcW w:type="dxa" w:w="1440"/>
            <w:vAlign w:val="center"/>
          </w:tcPr>
          <w:p>
            <w:pPr>
              <w:spacing w:after="40"/>
            </w:pPr>
            <w:r/>
            <w:r>
              <w:rPr>
                <w:rFonts w:ascii="Arial" w:hAnsi="Arial" w:eastAsia="Arial"/>
                <w:b w:val="0"/>
                <w:color w:val="17212B"/>
                <w:sz w:val="18"/>
              </w:rPr>
              <w:t>Array&lt;UUID&gt;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Role được gán</w:t>
            </w:r>
          </w:p>
        </w:tc>
      </w:tr>
      <w:tr>
        <w:tc>
          <w:tcPr>
            <w:tcW w:type="dxa" w:w="1872"/>
            <w:vAlign w:val="center"/>
            <w:shd w:fill="F3F6F9"/>
          </w:tcPr>
          <w:p>
            <w:pPr>
              <w:spacing w:after="40"/>
            </w:pPr>
            <w:r/>
            <w:r>
              <w:rPr>
                <w:rFonts w:ascii="Arial" w:hAnsi="Arial" w:eastAsia="Arial"/>
                <w:b w:val="0"/>
                <w:color w:val="17212B"/>
                <w:sz w:val="18"/>
              </w:rPr>
              <w:t>Permission</w:t>
            </w:r>
          </w:p>
        </w:tc>
        <w:tc>
          <w:tcPr>
            <w:tcW w:type="dxa" w:w="2088"/>
            <w:vAlign w:val="center"/>
            <w:shd w:fill="F3F6F9"/>
          </w:tcPr>
          <w:p>
            <w:pPr>
              <w:spacing w:after="40"/>
            </w:pPr>
            <w:r/>
            <w:r>
              <w:rPr>
                <w:rFonts w:ascii="Arial" w:hAnsi="Arial" w:eastAsia="Arial"/>
                <w:b w:val="0"/>
                <w:color w:val="17212B"/>
                <w:sz w:val="18"/>
              </w:rPr>
              <w:t>permissionIds</w:t>
            </w:r>
          </w:p>
        </w:tc>
        <w:tc>
          <w:tcPr>
            <w:tcW w:type="dxa" w:w="1440"/>
            <w:vAlign w:val="center"/>
            <w:shd w:fill="F3F6F9"/>
          </w:tcPr>
          <w:p>
            <w:pPr>
              <w:spacing w:after="40"/>
            </w:pPr>
            <w:r/>
            <w:r>
              <w:rPr>
                <w:rFonts w:ascii="Arial" w:hAnsi="Arial" w:eastAsia="Arial"/>
                <w:b w:val="0"/>
                <w:color w:val="17212B"/>
                <w:sz w:val="18"/>
              </w:rPr>
              <w:t>Array&lt;UUID&gt;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module</w:t>
            </w:r>
          </w:p>
        </w:tc>
      </w:tr>
      <w:tr>
        <w:tc>
          <w:tcPr>
            <w:tcW w:type="dxa" w:w="1872"/>
            <w:vAlign w:val="center"/>
          </w:tcPr>
          <w:p>
            <w:pPr>
              <w:spacing w:after="40"/>
            </w:pPr>
            <w:r/>
            <w:r>
              <w:rPr>
                <w:rFonts w:ascii="Arial" w:hAnsi="Arial" w:eastAsia="Arial"/>
                <w:b w:val="0"/>
                <w:color w:val="17212B"/>
                <w:sz w:val="18"/>
              </w:rPr>
              <w:t>Trạng thái</w:t>
            </w:r>
          </w:p>
        </w:tc>
        <w:tc>
          <w:tcPr>
            <w:tcW w:type="dxa" w:w="2088"/>
            <w:vAlign w:val="center"/>
          </w:tcPr>
          <w:p>
            <w:pPr>
              <w:spacing w:after="40"/>
            </w:pPr>
            <w:r/>
            <w:r>
              <w:rPr>
                <w:rFonts w:ascii="Arial" w:hAnsi="Arial" w:eastAsia="Arial"/>
                <w:b w:val="0"/>
                <w:color w:val="17212B"/>
                <w:sz w:val="18"/>
              </w:rPr>
              <w:t>status</w:t>
            </w:r>
          </w:p>
        </w:tc>
        <w:tc>
          <w:tcPr>
            <w:tcW w:type="dxa" w:w="1440"/>
            <w:vAlign w:val="center"/>
          </w:tcPr>
          <w:p>
            <w:pPr>
              <w:spacing w:after="40"/>
            </w:pPr>
            <w:r/>
            <w:r>
              <w:rPr>
                <w:rFonts w:ascii="Arial" w:hAnsi="Arial" w:eastAsia="Arial"/>
                <w:b w:val="0"/>
                <w:color w:val="17212B"/>
                <w:sz w:val="18"/>
              </w:rPr>
              <w:t>Enum</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active/locked</w:t>
            </w:r>
          </w:p>
        </w:tc>
      </w:tr>
    </w:tbl>
    <w:p>
      <w:pPr>
        <w:spacing w:after="20"/>
      </w:pPr>
    </w:p>
    <w:p>
      <w:pPr>
        <w:pStyle w:val="Heading3"/>
      </w:pPr>
      <w:r>
        <w:t>Yêu cầu giao diện</w:t>
      </w:r>
    </w:p>
    <w:p>
      <w:r>
        <w:t>Giao diện quản lý nhân viên, role và permission hiển thị trên kênh phù hợp với actor Admin. Dùng trạng thái loading, thông báo toast thành công/lỗi, xác thực dữ liệu tại chỗ và không cho phép gửi lặp khi yêu cầu đang xử lý. [[BỔ SUNG: ảnh mockup hoặc link Figma]].</w:t>
      </w:r>
    </w:p>
    <w:p>
      <w:pPr>
        <w:pStyle w:val="Heading2"/>
      </w:pPr>
      <w:r>
        <w:t>UC-ADM-02. Quản lý sản phẩm và tồn kho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UC-ADM-02</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sản phẩm và tồn kho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Catalog/Inventory</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sửa, xóa mềm sản phẩm và điều chỉnh tồn theo biến thể.</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VIEW/CREATE/UPDATE quyền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Sản phẩm &amp; Tồn kho.</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Nhập thông tin sản phẩm.</w:t>
              <w:br/>
              <w:t>2. Tải ảnh lên Cloudinary.</w:t>
              <w:br/>
              <w:t>3. Khai báo màu, size và tồn.</w:t>
              <w:br/>
              <w:t>4. Lưu product và collection biến thể.</w:t>
              <w:br/>
              <w:t>5. Hiển thị cảnh báo tồn thấp.</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Trùng SKU/biến thể: từ chối; số lượng âm: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Product cập nhật, thay đổi tồn được audit.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Tên</w:t>
            </w:r>
          </w:p>
        </w:tc>
        <w:tc>
          <w:tcPr>
            <w:tcW w:type="dxa" w:w="2088"/>
            <w:vAlign w:val="center"/>
          </w:tcPr>
          <w:p>
            <w:pPr>
              <w:spacing w:after="40"/>
            </w:pPr>
            <w:r/>
            <w:r>
              <w:rPr>
                <w:rFonts w:ascii="Arial" w:hAnsi="Arial" w:eastAsia="Arial"/>
                <w:b w:val="0"/>
                <w:color w:val="17212B"/>
                <w:sz w:val="18"/>
              </w:rPr>
              <w:t>name</w:t>
            </w:r>
          </w:p>
        </w:tc>
        <w:tc>
          <w:tcPr>
            <w:tcW w:type="dxa" w:w="1440"/>
            <w:vAlign w:val="center"/>
          </w:tcPr>
          <w:p>
            <w:pPr>
              <w:spacing w:after="40"/>
            </w:pPr>
            <w:r/>
            <w:r>
              <w:rPr>
                <w:rFonts w:ascii="Arial" w:hAnsi="Arial" w:eastAsia="Arial"/>
                <w:b w:val="0"/>
                <w:color w:val="17212B"/>
                <w:sz w:val="18"/>
              </w:rPr>
              <w:t>String(255)</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Tên sản phẩm</w:t>
            </w:r>
          </w:p>
        </w:tc>
      </w:tr>
      <w:tr>
        <w:tc>
          <w:tcPr>
            <w:tcW w:type="dxa" w:w="1872"/>
            <w:vAlign w:val="center"/>
            <w:shd w:fill="F3F6F9"/>
          </w:tcPr>
          <w:p>
            <w:pPr>
              <w:spacing w:after="40"/>
            </w:pPr>
            <w:r/>
            <w:r>
              <w:rPr>
                <w:rFonts w:ascii="Arial" w:hAnsi="Arial" w:eastAsia="Arial"/>
                <w:b w:val="0"/>
                <w:color w:val="17212B"/>
                <w:sz w:val="18"/>
              </w:rPr>
              <w:t>Danh mục</w:t>
            </w:r>
          </w:p>
        </w:tc>
        <w:tc>
          <w:tcPr>
            <w:tcW w:type="dxa" w:w="2088"/>
            <w:vAlign w:val="center"/>
            <w:shd w:fill="F3F6F9"/>
          </w:tcPr>
          <w:p>
            <w:pPr>
              <w:spacing w:after="40"/>
            </w:pPr>
            <w:r/>
            <w:r>
              <w:rPr>
                <w:rFonts w:ascii="Arial" w:hAnsi="Arial" w:eastAsia="Arial"/>
                <w:b w:val="0"/>
                <w:color w:val="17212B"/>
                <w:sz w:val="18"/>
              </w:rPr>
              <w:t>category</w:t>
            </w:r>
          </w:p>
        </w:tc>
        <w:tc>
          <w:tcPr>
            <w:tcW w:type="dxa" w:w="1440"/>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Nhóm sản phẩm</w:t>
            </w:r>
          </w:p>
        </w:tc>
      </w:tr>
      <w:tr>
        <w:tc>
          <w:tcPr>
            <w:tcW w:type="dxa" w:w="1872"/>
            <w:vAlign w:val="center"/>
          </w:tcPr>
          <w:p>
            <w:pPr>
              <w:spacing w:after="40"/>
            </w:pPr>
            <w:r/>
            <w:r>
              <w:rPr>
                <w:rFonts w:ascii="Arial" w:hAnsi="Arial" w:eastAsia="Arial"/>
                <w:b w:val="0"/>
                <w:color w:val="17212B"/>
                <w:sz w:val="18"/>
              </w:rPr>
              <w:t>Giá</w:t>
            </w:r>
          </w:p>
        </w:tc>
        <w:tc>
          <w:tcPr>
            <w:tcW w:type="dxa" w:w="2088"/>
            <w:vAlign w:val="center"/>
          </w:tcPr>
          <w:p>
            <w:pPr>
              <w:spacing w:after="40"/>
            </w:pPr>
            <w:r/>
            <w:r>
              <w:rPr>
                <w:rFonts w:ascii="Arial" w:hAnsi="Arial" w:eastAsia="Arial"/>
                <w:b w:val="0"/>
                <w:color w:val="17212B"/>
                <w:sz w:val="18"/>
              </w:rPr>
              <w:t>price</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&gt; 0</w:t>
            </w:r>
          </w:p>
        </w:tc>
      </w:tr>
      <w:tr>
        <w:tc>
          <w:tcPr>
            <w:tcW w:type="dxa" w:w="1872"/>
            <w:vAlign w:val="center"/>
            <w:shd w:fill="F3F6F9"/>
          </w:tcPr>
          <w:p>
            <w:pPr>
              <w:spacing w:after="40"/>
            </w:pPr>
            <w:r/>
            <w:r>
              <w:rPr>
                <w:rFonts w:ascii="Arial" w:hAnsi="Arial" w:eastAsia="Arial"/>
                <w:b w:val="0"/>
                <w:color w:val="17212B"/>
                <w:sz w:val="18"/>
              </w:rPr>
              <w:t>Màu</w:t>
            </w:r>
          </w:p>
        </w:tc>
        <w:tc>
          <w:tcPr>
            <w:tcW w:type="dxa" w:w="2088"/>
            <w:vAlign w:val="center"/>
            <w:shd w:fill="F3F6F9"/>
          </w:tcPr>
          <w:p>
            <w:pPr>
              <w:spacing w:after="40"/>
            </w:pPr>
            <w:r/>
            <w:r>
              <w:rPr>
                <w:rFonts w:ascii="Arial" w:hAnsi="Arial" w:eastAsia="Arial"/>
                <w:b w:val="0"/>
                <w:color w:val="17212B"/>
                <w:sz w:val="18"/>
              </w:rPr>
              <w:t>colors</w:t>
            </w:r>
          </w:p>
        </w:tc>
        <w:tc>
          <w:tcPr>
            <w:tcW w:type="dxa" w:w="1440"/>
            <w:vAlign w:val="center"/>
            <w:shd w:fill="F3F6F9"/>
          </w:tcPr>
          <w:p>
            <w:pPr>
              <w:spacing w:after="40"/>
            </w:pPr>
            <w:r/>
            <w:r>
              <w:rPr>
                <w:rFonts w:ascii="Arial" w:hAnsi="Arial" w:eastAsia="Arial"/>
                <w:b w:val="0"/>
                <w:color w:val="17212B"/>
                <w:sz w:val="18"/>
              </w:rPr>
              <w:t>Set&lt;String&gt;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Ít nhất 1</w:t>
            </w:r>
          </w:p>
        </w:tc>
      </w:tr>
      <w:tr>
        <w:tc>
          <w:tcPr>
            <w:tcW w:type="dxa" w:w="1872"/>
            <w:vAlign w:val="center"/>
          </w:tcPr>
          <w:p>
            <w:pPr>
              <w:spacing w:after="40"/>
            </w:pPr>
            <w:r/>
            <w:r>
              <w:rPr>
                <w:rFonts w:ascii="Arial" w:hAnsi="Arial" w:eastAsia="Arial"/>
                <w:b w:val="0"/>
                <w:color w:val="17212B"/>
                <w:sz w:val="18"/>
              </w:rPr>
              <w:t>Size</w:t>
            </w:r>
          </w:p>
        </w:tc>
        <w:tc>
          <w:tcPr>
            <w:tcW w:type="dxa" w:w="2088"/>
            <w:vAlign w:val="center"/>
          </w:tcPr>
          <w:p>
            <w:pPr>
              <w:spacing w:after="40"/>
            </w:pPr>
            <w:r/>
            <w:r>
              <w:rPr>
                <w:rFonts w:ascii="Arial" w:hAnsi="Arial" w:eastAsia="Arial"/>
                <w:b w:val="0"/>
                <w:color w:val="17212B"/>
                <w:sz w:val="18"/>
              </w:rPr>
              <w:t>sizes</w:t>
            </w:r>
          </w:p>
        </w:tc>
        <w:tc>
          <w:tcPr>
            <w:tcW w:type="dxa" w:w="1440"/>
            <w:vAlign w:val="center"/>
          </w:tcPr>
          <w:p>
            <w:pPr>
              <w:spacing w:after="40"/>
            </w:pPr>
            <w:r/>
            <w:r>
              <w:rPr>
                <w:rFonts w:ascii="Arial" w:hAnsi="Arial" w:eastAsia="Arial"/>
                <w:b w:val="0"/>
                <w:color w:val="17212B"/>
                <w:sz w:val="18"/>
              </w:rPr>
              <w:t>Set&lt;String&gt;</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Ít nhất 1</w:t>
            </w:r>
          </w:p>
        </w:tc>
      </w:tr>
      <w:tr>
        <w:tc>
          <w:tcPr>
            <w:tcW w:type="dxa" w:w="1872"/>
            <w:vAlign w:val="center"/>
            <w:shd w:fill="F3F6F9"/>
          </w:tcPr>
          <w:p>
            <w:pPr>
              <w:spacing w:after="40"/>
            </w:pPr>
            <w:r/>
            <w:r>
              <w:rPr>
                <w:rFonts w:ascii="Arial" w:hAnsi="Arial" w:eastAsia="Arial"/>
                <w:b w:val="0"/>
                <w:color w:val="17212B"/>
                <w:sz w:val="18"/>
              </w:rPr>
              <w:t>Tồn</w:t>
            </w:r>
          </w:p>
        </w:tc>
        <w:tc>
          <w:tcPr>
            <w:tcW w:type="dxa" w:w="2088"/>
            <w:vAlign w:val="center"/>
            <w:shd w:fill="F3F6F9"/>
          </w:tcPr>
          <w:p>
            <w:pPr>
              <w:spacing w:after="40"/>
            </w:pPr>
            <w:r/>
            <w:r>
              <w:rPr>
                <w:rFonts w:ascii="Arial" w:hAnsi="Arial" w:eastAsia="Arial"/>
                <w:b w:val="0"/>
                <w:color w:val="17212B"/>
                <w:sz w:val="18"/>
              </w:rPr>
              <w:t>stock</w:t>
            </w:r>
          </w:p>
        </w:tc>
        <w:tc>
          <w:tcPr>
            <w:tcW w:type="dxa" w:w="1440"/>
            <w:vAlign w:val="center"/>
            <w:shd w:fill="F3F6F9"/>
          </w:tcPr>
          <w:p>
            <w:pPr>
              <w:spacing w:after="40"/>
            </w:pPr>
            <w:r/>
            <w:r>
              <w:rPr>
                <w:rFonts w:ascii="Arial" w:hAnsi="Arial" w:eastAsia="Arial"/>
                <w:b w:val="0"/>
                <w:color w:val="17212B"/>
                <w:sz w:val="18"/>
              </w:rPr>
              <w:t>Map&lt;String,Integer&gt;</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variant → quantity</w:t>
            </w:r>
          </w:p>
        </w:tc>
      </w:tr>
      <w:tr>
        <w:tc>
          <w:tcPr>
            <w:tcW w:type="dxa" w:w="1872"/>
            <w:vAlign w:val="center"/>
          </w:tcPr>
          <w:p>
            <w:pPr>
              <w:spacing w:after="40"/>
            </w:pPr>
            <w:r/>
            <w:r>
              <w:rPr>
                <w:rFonts w:ascii="Arial" w:hAnsi="Arial" w:eastAsia="Arial"/>
                <w:b w:val="0"/>
                <w:color w:val="17212B"/>
                <w:sz w:val="18"/>
              </w:rPr>
              <w:t>Ảnh</w:t>
            </w:r>
          </w:p>
        </w:tc>
        <w:tc>
          <w:tcPr>
            <w:tcW w:type="dxa" w:w="2088"/>
            <w:vAlign w:val="center"/>
          </w:tcPr>
          <w:p>
            <w:pPr>
              <w:spacing w:after="40"/>
            </w:pPr>
            <w:r/>
            <w:r>
              <w:rPr>
                <w:rFonts w:ascii="Arial" w:hAnsi="Arial" w:eastAsia="Arial"/>
                <w:b w:val="0"/>
                <w:color w:val="17212B"/>
                <w:sz w:val="18"/>
              </w:rPr>
              <w:t>image</w:t>
            </w:r>
          </w:p>
        </w:tc>
        <w:tc>
          <w:tcPr>
            <w:tcW w:type="dxa" w:w="1440"/>
            <w:vAlign w:val="center"/>
          </w:tcPr>
          <w:p>
            <w:pPr>
              <w:spacing w:after="40"/>
            </w:pPr>
            <w:r/>
            <w:r>
              <w:rPr>
                <w:rFonts w:ascii="Arial" w:hAnsi="Arial" w:eastAsia="Arial"/>
                <w:b w:val="0"/>
                <w:color w:val="17212B"/>
                <w:sz w:val="18"/>
              </w:rPr>
              <w:t>URL</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Cloudinary</w:t>
            </w:r>
          </w:p>
        </w:tc>
      </w:tr>
    </w:tbl>
    <w:p>
      <w:pPr>
        <w:spacing w:after="20"/>
      </w:pPr>
    </w:p>
    <w:p>
      <w:pPr>
        <w:pStyle w:val="Heading3"/>
      </w:pPr>
      <w:r>
        <w:t>Yêu cầu giao diện</w:t>
      </w:r>
    </w:p>
    <w:p>
      <w:r>
        <w:t>Giao diện quản lý sản phẩm và tồn kho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UC-ADM-03. Quản lý đại lý, chiết khấu và công nợ</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UC-ADM-03</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đại lý, chiết khấu và công nợ</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B2B Management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Duyệt/khóa đại lý; cấu hình hạn mức và theo dõi công nợ.</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VIEW/UPDATE_AGENTS hoặc VIEW/UPDATE_DEBTS.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Quản lý đại lý.</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Xem hồ sơ agent.</w:t>
              <w:br/>
              <w:t>2. Duyệt hoặc tạm khóa tài khoản.</w:t>
              <w:br/>
              <w:t>3. Cấu hình hạn mức và chính sách giá.</w:t>
              <w:br/>
              <w:t>4. Theo dõi nợ, ghi nhận thanh toán.</w:t>
              <w:br/>
              <w:t>5. Lưu audit log.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Đại lý có đơn treo: yêu cầu xác nhận trước khi khóa; thanh toán vượt dư nợ: cảnh báo.</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Trạng thái và chỉ số tài chính được cập nhật.</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Đại lý</w:t>
            </w:r>
          </w:p>
        </w:tc>
        <w:tc>
          <w:tcPr>
            <w:tcW w:type="dxa" w:w="2088"/>
            <w:vAlign w:val="center"/>
          </w:tcPr>
          <w:p>
            <w:pPr>
              <w:spacing w:after="40"/>
            </w:pPr>
            <w:r/>
            <w:r>
              <w:rPr>
                <w:rFonts w:ascii="Arial" w:hAnsi="Arial" w:eastAsia="Arial"/>
                <w:b w:val="0"/>
                <w:color w:val="17212B"/>
                <w:sz w:val="18"/>
              </w:rPr>
              <w:t>agentId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User role AGENT</w:t>
            </w:r>
          </w:p>
        </w:tc>
      </w:tr>
      <w:tr>
        <w:tc>
          <w:tcPr>
            <w:tcW w:type="dxa" w:w="1872"/>
            <w:vAlign w:val="center"/>
            <w:shd w:fill="F3F6F9"/>
          </w:tcPr>
          <w:p>
            <w:pPr>
              <w:spacing w:after="40"/>
            </w:pPr>
            <w:r/>
            <w:r>
              <w:rPr>
                <w:rFonts w:ascii="Arial" w:hAnsi="Arial" w:eastAsia="Arial"/>
                <w:b w:val="0"/>
                <w:color w:val="17212B"/>
                <w:sz w:val="18"/>
              </w:rPr>
              <w:t>Trạng thái</w:t>
            </w:r>
          </w:p>
        </w:tc>
        <w:tc>
          <w:tcPr>
            <w:tcW w:type="dxa" w:w="2088"/>
            <w:vAlign w:val="center"/>
            <w:shd w:fill="F3F6F9"/>
          </w:tcPr>
          <w:p>
            <w:pPr>
              <w:spacing w:after="40"/>
            </w:pPr>
            <w:r/>
            <w:r>
              <w:rPr>
                <w:rFonts w:ascii="Arial" w:hAnsi="Arial" w:eastAsia="Arial"/>
                <w:b w:val="0"/>
                <w:color w:val="17212B"/>
                <w:sz w:val="18"/>
              </w:rPr>
              <w:t>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pending/active/suspended</w:t>
            </w:r>
          </w:p>
        </w:tc>
      </w:tr>
      <w:tr>
        <w:tc>
          <w:tcPr>
            <w:tcW w:type="dxa" w:w="1872"/>
            <w:vAlign w:val="center"/>
          </w:tcPr>
          <w:p>
            <w:pPr>
              <w:spacing w:after="40"/>
            </w:pPr>
            <w:r/>
            <w:r>
              <w:rPr>
                <w:rFonts w:ascii="Arial" w:hAnsi="Arial" w:eastAsia="Arial"/>
                <w:b w:val="0"/>
                <w:color w:val="17212B"/>
                <w:sz w:val="18"/>
              </w:rPr>
              <w:t>Hạn mức</w:t>
            </w:r>
          </w:p>
        </w:tc>
        <w:tc>
          <w:tcPr>
            <w:tcW w:type="dxa" w:w="2088"/>
            <w:vAlign w:val="center"/>
          </w:tcPr>
          <w:p>
            <w:pPr>
              <w:spacing w:after="40"/>
            </w:pPr>
            <w:r/>
            <w:r>
              <w:rPr>
                <w:rFonts w:ascii="Arial" w:hAnsi="Arial" w:eastAsia="Arial"/>
                <w:b w:val="0"/>
                <w:color w:val="17212B"/>
                <w:sz w:val="18"/>
              </w:rPr>
              <w:t>creditLimit</w:t>
            </w:r>
          </w:p>
        </w:tc>
        <w:tc>
          <w:tcPr>
            <w:tcW w:type="dxa" w:w="1440"/>
            <w:vAlign w:val="center"/>
          </w:tcPr>
          <w:p>
            <w:pPr>
              <w:spacing w:after="40"/>
            </w:pPr>
            <w:r/>
            <w:r>
              <w:rPr>
                <w:rFonts w:ascii="Arial" w:hAnsi="Arial" w:eastAsia="Arial"/>
                <w:b w:val="0"/>
                <w:color w:val="17212B"/>
                <w:sz w:val="18"/>
              </w:rPr>
              <w:t>Decimal</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VNĐ</w:t>
            </w:r>
          </w:p>
        </w:tc>
      </w:tr>
      <w:tr>
        <w:tc>
          <w:tcPr>
            <w:tcW w:type="dxa" w:w="1872"/>
            <w:vAlign w:val="center"/>
            <w:shd w:fill="F3F6F9"/>
          </w:tcPr>
          <w:p>
            <w:pPr>
              <w:spacing w:after="40"/>
            </w:pPr>
            <w:r/>
            <w:r>
              <w:rPr>
                <w:rFonts w:ascii="Arial" w:hAnsi="Arial" w:eastAsia="Arial"/>
                <w:b w:val="0"/>
                <w:color w:val="17212B"/>
                <w:sz w:val="18"/>
              </w:rPr>
              <w:t>Công nợ</w:t>
            </w:r>
          </w:p>
        </w:tc>
        <w:tc>
          <w:tcPr>
            <w:tcW w:type="dxa" w:w="2088"/>
            <w:vAlign w:val="center"/>
            <w:shd w:fill="F3F6F9"/>
          </w:tcPr>
          <w:p>
            <w:pPr>
              <w:spacing w:after="40"/>
            </w:pPr>
            <w:r/>
            <w:r>
              <w:rPr>
                <w:rFonts w:ascii="Arial" w:hAnsi="Arial" w:eastAsia="Arial"/>
                <w:b w:val="0"/>
                <w:color w:val="17212B"/>
                <w:sz w:val="18"/>
              </w:rPr>
              <w:t>debt</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VNĐ</w:t>
            </w:r>
          </w:p>
        </w:tc>
      </w:tr>
      <w:tr>
        <w:tc>
          <w:tcPr>
            <w:tcW w:type="dxa" w:w="1872"/>
            <w:vAlign w:val="center"/>
          </w:tcPr>
          <w:p>
            <w:pPr>
              <w:spacing w:after="40"/>
            </w:pPr>
            <w:r/>
            <w:r>
              <w:rPr>
                <w:rFonts w:ascii="Arial" w:hAnsi="Arial" w:eastAsia="Arial"/>
                <w:b w:val="0"/>
                <w:color w:val="17212B"/>
                <w:sz w:val="18"/>
              </w:rPr>
              <w:t>Chính sách giá</w:t>
            </w:r>
          </w:p>
        </w:tc>
        <w:tc>
          <w:tcPr>
            <w:tcW w:type="dxa" w:w="2088"/>
            <w:vAlign w:val="center"/>
          </w:tcPr>
          <w:p>
            <w:pPr>
              <w:spacing w:after="40"/>
            </w:pPr>
            <w:r/>
            <w:r>
              <w:rPr>
                <w:rFonts w:ascii="Arial" w:hAnsi="Arial" w:eastAsia="Arial"/>
                <w:b w:val="0"/>
                <w:color w:val="17212B"/>
                <w:sz w:val="18"/>
              </w:rPr>
              <w:t>tierPolicyId</w:t>
            </w:r>
          </w:p>
        </w:tc>
        <w:tc>
          <w:tcPr>
            <w:tcW w:type="dxa" w:w="1440"/>
            <w:vAlign w:val="center"/>
          </w:tcPr>
          <w:p>
            <w:pPr>
              <w:spacing w:after="40"/>
            </w:pPr>
            <w:r/>
            <w:r>
              <w:rPr>
                <w:rFonts w:ascii="Arial" w:hAnsi="Arial" w:eastAsia="Arial"/>
                <w:b w:val="0"/>
                <w:color w:val="17212B"/>
                <w:sz w:val="18"/>
              </w:rPr>
              <w:t>UUID</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[[BỔ SUNG]]</w:t>
            </w:r>
          </w:p>
        </w:tc>
      </w:tr>
    </w:tbl>
    <w:p>
      <w:pPr>
        <w:spacing w:after="20"/>
      </w:pPr>
    </w:p>
    <w:p>
      <w:pPr>
        <w:pStyle w:val="Heading3"/>
      </w:pPr>
      <w:r>
        <w:t>Yêu cầu giao diện</w:t>
      </w:r>
    </w:p>
    <w:p>
      <w:r>
        <w:t>Giao diện quản lý đại lý, chiết khấu và công nợ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2"/>
      </w:pPr>
      <w:r>
        <w:t>UC-ADM-04. Quản lý khuyến mãi, đơn hàng và báo cáo</w:t>
      </w:r>
    </w:p>
    <w:p>
      <w:pPr>
        <w:pStyle w:val="Heading3"/>
      </w:pPr>
      <w:r>
        <w:t>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UC-ADM-04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Quản lý khuyến mãi, đơn hàng và báo cáo</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Operations</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Admin / Staff có quyền</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Vận hành voucher/promotion, can thiệp đơn và xem dashboard doanh thu/kho.</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Có quyền module tương ứng.</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Mở Promotions, Orders hoặc Dashboard.</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Tạo/cập nhật chương trình.</w:t>
              <w:br/>
              <w:t>2. Kiểm tra điều kiện áp dụng.</w:t>
              <w:br/>
              <w:t>3. Xem danh sách đơn, cập nhật trạng thái theo quyền.</w:t>
              <w:br/>
              <w:t>4. Xem doanh thu B2C/B2B, đơn và tồn thấp.</w:t>
              <w:br/>
              <w:t>5. Xuất báo cáo [[BỔ SUNG]].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Voucher hết hạn/quota: không áp dụng; chuyển trạng thái không hợp lệ: từ chối.</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Dữ liệu vận hành được cập nhật và ghi log.</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Mục tiêu</w:t>
            </w:r>
          </w:p>
        </w:tc>
      </w:tr>
    </w:tbl>
    <w:p>
      <w:pPr>
        <w:spacing w:after="20"/>
      </w:pPr>
    </w:p>
    <w:p>
      <w:pPr>
        <w:pStyle w:val="Heading3"/>
      </w:pPr>
      <w:r>
        <w:t>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872"/>
            <w:vAlign w:val="center"/>
            <w:shd w:fill="17365D"/>
          </w:tcPr>
          <w:p>
            <w:pPr>
              <w:spacing w:after="40"/>
            </w:pPr>
            <w:r/>
            <w:r>
              <w:rPr>
                <w:rFonts w:ascii="Arial" w:hAnsi="Arial" w:eastAsia="Arial"/>
                <w:b/>
                <w:color w:val="FFFFFF"/>
                <w:sz w:val="18"/>
              </w:rPr>
              <w:t>Tên hiển thị</w:t>
            </w:r>
          </w:p>
        </w:tc>
        <w:tc>
          <w:tcPr>
            <w:tcW w:type="dxa" w:w="2088"/>
            <w:vAlign w:val="center"/>
            <w:shd w:fill="17365D"/>
          </w:tcPr>
          <w:p>
            <w:pPr>
              <w:spacing w:after="40"/>
            </w:pPr>
            <w:r/>
            <w:r>
              <w:rPr>
                <w:rFonts w:ascii="Arial" w:hAnsi="Arial" w:eastAsia="Arial"/>
                <w:b/>
                <w:color w:val="FFFFFF"/>
                <w:sz w:val="18"/>
              </w:rPr>
              <w:t>Tên kỹ thuật</w:t>
            </w:r>
          </w:p>
        </w:tc>
        <w:tc>
          <w:tcPr>
            <w:tcW w:type="dxa" w:w="1440"/>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744"/>
            <w:vAlign w:val="center"/>
            <w:shd w:fill="17365D"/>
          </w:tcPr>
          <w:p>
            <w:pPr>
              <w:spacing w:after="40"/>
            </w:pPr>
            <w:r/>
            <w:r>
              <w:rPr>
                <w:rFonts w:ascii="Arial" w:hAnsi="Arial" w:eastAsia="Arial"/>
                <w:b/>
                <w:color w:val="FFFFFF"/>
                <w:sz w:val="18"/>
              </w:rPr>
              <w:t>Quy tắc / mô tả</w:t>
            </w:r>
          </w:p>
        </w:tc>
        <w:trPr>
          <w:tblHeader/>
        </w:trPr>
      </w:tr>
      <w:tr>
        <w:tc>
          <w:tcPr>
            <w:tcW w:type="dxa" w:w="1872"/>
            <w:vAlign w:val="center"/>
          </w:tcPr>
          <w:p>
            <w:pPr>
              <w:spacing w:after="40"/>
            </w:pPr>
            <w:r/>
            <w:r>
              <w:rPr>
                <w:rFonts w:ascii="Arial" w:hAnsi="Arial" w:eastAsia="Arial"/>
                <w:b w:val="0"/>
                <w:color w:val="17212B"/>
                <w:sz w:val="18"/>
              </w:rPr>
              <w:t>Mã voucher</w:t>
            </w:r>
          </w:p>
        </w:tc>
        <w:tc>
          <w:tcPr>
            <w:tcW w:type="dxa" w:w="2088"/>
            <w:vAlign w:val="center"/>
          </w:tcPr>
          <w:p>
            <w:pPr>
              <w:spacing w:after="40"/>
            </w:pPr>
            <w:r/>
            <w:r>
              <w:rPr>
                <w:rFonts w:ascii="Arial" w:hAnsi="Arial" w:eastAsia="Arial"/>
                <w:b w:val="0"/>
                <w:color w:val="17212B"/>
                <w:sz w:val="18"/>
              </w:rPr>
              <w:t>code</w:t>
            </w:r>
          </w:p>
        </w:tc>
        <w:tc>
          <w:tcPr>
            <w:tcW w:type="dxa" w:w="1440"/>
            <w:vAlign w:val="center"/>
          </w:tcPr>
          <w:p>
            <w:pPr>
              <w:spacing w:after="40"/>
            </w:pPr>
            <w:r/>
            <w:r>
              <w:rPr>
                <w:rFonts w:ascii="Arial" w:hAnsi="Arial" w:eastAsia="Arial"/>
                <w:b w:val="0"/>
                <w:color w:val="17212B"/>
                <w:sz w:val="18"/>
              </w:rPr>
              <w:t>String(30)</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Duy nhất</w:t>
            </w:r>
          </w:p>
        </w:tc>
      </w:tr>
      <w:tr>
        <w:tc>
          <w:tcPr>
            <w:tcW w:type="dxa" w:w="1872"/>
            <w:vAlign w:val="center"/>
            <w:shd w:fill="F3F6F9"/>
          </w:tcPr>
          <w:p>
            <w:pPr>
              <w:spacing w:after="40"/>
            </w:pPr>
            <w:r/>
            <w:r>
              <w:rPr>
                <w:rFonts w:ascii="Arial" w:hAnsi="Arial" w:eastAsia="Arial"/>
                <w:b w:val="0"/>
                <w:color w:val="17212B"/>
                <w:sz w:val="18"/>
              </w:rPr>
              <w:t>Giá trị giảm</w:t>
            </w:r>
          </w:p>
        </w:tc>
        <w:tc>
          <w:tcPr>
            <w:tcW w:type="dxa" w:w="2088"/>
            <w:vAlign w:val="center"/>
            <w:shd w:fill="F3F6F9"/>
          </w:tcPr>
          <w:p>
            <w:pPr>
              <w:spacing w:after="40"/>
            </w:pPr>
            <w:r/>
            <w:r>
              <w:rPr>
                <w:rFonts w:ascii="Arial" w:hAnsi="Arial" w:eastAsia="Arial"/>
                <w:b w:val="0"/>
                <w:color w:val="17212B"/>
                <w:sz w:val="18"/>
              </w:rPr>
              <w:t>discountValue</w:t>
            </w:r>
          </w:p>
        </w:tc>
        <w:tc>
          <w:tcPr>
            <w:tcW w:type="dxa" w:w="1440"/>
            <w:vAlign w:val="center"/>
            <w:shd w:fill="F3F6F9"/>
          </w:tcPr>
          <w:p>
            <w:pPr>
              <w:spacing w:after="40"/>
            </w:pPr>
            <w:r/>
            <w:r>
              <w:rPr>
                <w:rFonts w:ascii="Arial" w:hAnsi="Arial" w:eastAsia="Arial"/>
                <w:b w:val="0"/>
                <w:color w:val="17212B"/>
                <w:sz w:val="18"/>
              </w:rPr>
              <w:t>Decimal</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 hoặc VNĐ</w:t>
            </w:r>
          </w:p>
        </w:tc>
      </w:tr>
      <w:tr>
        <w:tc>
          <w:tcPr>
            <w:tcW w:type="dxa" w:w="1872"/>
            <w:vAlign w:val="center"/>
          </w:tcPr>
          <w:p>
            <w:pPr>
              <w:spacing w:after="40"/>
            </w:pPr>
            <w:r/>
            <w:r>
              <w:rPr>
                <w:rFonts w:ascii="Arial" w:hAnsi="Arial" w:eastAsia="Arial"/>
                <w:b w:val="0"/>
                <w:color w:val="17212B"/>
                <w:sz w:val="18"/>
              </w:rPr>
              <w:t>Hiệu lực</w:t>
            </w:r>
          </w:p>
        </w:tc>
        <w:tc>
          <w:tcPr>
            <w:tcW w:type="dxa" w:w="2088"/>
            <w:vAlign w:val="center"/>
          </w:tcPr>
          <w:p>
            <w:pPr>
              <w:spacing w:after="40"/>
            </w:pPr>
            <w:r/>
            <w:r>
              <w:rPr>
                <w:rFonts w:ascii="Arial" w:hAnsi="Arial" w:eastAsia="Arial"/>
                <w:b w:val="0"/>
                <w:color w:val="17212B"/>
                <w:sz w:val="18"/>
              </w:rPr>
              <w:t>startAt/endAt</w:t>
            </w:r>
          </w:p>
        </w:tc>
        <w:tc>
          <w:tcPr>
            <w:tcW w:type="dxa" w:w="1440"/>
            <w:vAlign w:val="center"/>
          </w:tcPr>
          <w:p>
            <w:pPr>
              <w:spacing w:after="40"/>
            </w:pPr>
            <w:r/>
            <w:r>
              <w:rPr>
                <w:rFonts w:ascii="Arial" w:hAnsi="Arial" w:eastAsia="Arial"/>
                <w:b w:val="0"/>
                <w:color w:val="17212B"/>
                <w:sz w:val="18"/>
              </w:rPr>
              <w:t>DateTime</w:t>
            </w:r>
          </w:p>
        </w:tc>
        <w:tc>
          <w:tcPr>
            <w:tcW w:type="dxa" w:w="1152"/>
            <w:vAlign w:val="center"/>
          </w:tcPr>
          <w:p>
            <w:pPr>
              <w:spacing w:after="40"/>
            </w:pPr>
            <w:r/>
            <w:r>
              <w:rPr>
                <w:rFonts w:ascii="Arial" w:hAnsi="Arial" w:eastAsia="Arial"/>
                <w:b w:val="0"/>
                <w:color w:val="17212B"/>
                <w:sz w:val="18"/>
              </w:rPr>
              <w:t>Có</w:t>
            </w:r>
          </w:p>
        </w:tc>
        <w:tc>
          <w:tcPr>
            <w:tcW w:type="dxa" w:w="3744"/>
            <w:vAlign w:val="center"/>
          </w:tcPr>
          <w:p>
            <w:pPr>
              <w:spacing w:after="40"/>
            </w:pPr>
            <w:r/>
            <w:r>
              <w:rPr>
                <w:rFonts w:ascii="Arial" w:hAnsi="Arial" w:eastAsia="Arial"/>
                <w:b w:val="0"/>
                <w:color w:val="17212B"/>
                <w:sz w:val="18"/>
              </w:rPr>
              <w:t>start &lt; end</w:t>
            </w:r>
          </w:p>
        </w:tc>
      </w:tr>
      <w:tr>
        <w:tc>
          <w:tcPr>
            <w:tcW w:type="dxa" w:w="1872"/>
            <w:vAlign w:val="center"/>
            <w:shd w:fill="F3F6F9"/>
          </w:tcPr>
          <w:p>
            <w:pPr>
              <w:spacing w:after="40"/>
            </w:pPr>
            <w:r/>
            <w:r>
              <w:rPr>
                <w:rFonts w:ascii="Arial" w:hAnsi="Arial" w:eastAsia="Arial"/>
                <w:b w:val="0"/>
                <w:color w:val="17212B"/>
                <w:sz w:val="18"/>
              </w:rPr>
              <w:t>Trạng thái đơn</w:t>
            </w:r>
          </w:p>
        </w:tc>
        <w:tc>
          <w:tcPr>
            <w:tcW w:type="dxa" w:w="2088"/>
            <w:vAlign w:val="center"/>
            <w:shd w:fill="F3F6F9"/>
          </w:tcPr>
          <w:p>
            <w:pPr>
              <w:spacing w:after="40"/>
            </w:pPr>
            <w:r/>
            <w:r>
              <w:rPr>
                <w:rFonts w:ascii="Arial" w:hAnsi="Arial" w:eastAsia="Arial"/>
                <w:b w:val="0"/>
                <w:color w:val="17212B"/>
                <w:sz w:val="18"/>
              </w:rPr>
              <w:t>orderStatus</w:t>
            </w:r>
          </w:p>
        </w:tc>
        <w:tc>
          <w:tcPr>
            <w:tcW w:type="dxa" w:w="1440"/>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w:t>
            </w:r>
          </w:p>
        </w:tc>
        <w:tc>
          <w:tcPr>
            <w:tcW w:type="dxa" w:w="3744"/>
            <w:vAlign w:val="center"/>
            <w:shd w:fill="F3F6F9"/>
          </w:tcPr>
          <w:p>
            <w:pPr>
              <w:spacing w:after="40"/>
            </w:pPr>
            <w:r/>
            <w:r>
              <w:rPr>
                <w:rFonts w:ascii="Arial" w:hAnsi="Arial" w:eastAsia="Arial"/>
                <w:b w:val="0"/>
                <w:color w:val="17212B"/>
                <w:sz w:val="18"/>
              </w:rPr>
              <w:t>Theo state diagram</w:t>
            </w:r>
          </w:p>
        </w:tc>
      </w:tr>
      <w:tr>
        <w:tc>
          <w:tcPr>
            <w:tcW w:type="dxa" w:w="1872"/>
            <w:vAlign w:val="center"/>
          </w:tcPr>
          <w:p>
            <w:pPr>
              <w:spacing w:after="40"/>
            </w:pPr>
            <w:r/>
            <w:r>
              <w:rPr>
                <w:rFonts w:ascii="Arial" w:hAnsi="Arial" w:eastAsia="Arial"/>
                <w:b w:val="0"/>
                <w:color w:val="17212B"/>
                <w:sz w:val="18"/>
              </w:rPr>
              <w:t>Bộ lọc báo cáo</w:t>
            </w:r>
          </w:p>
        </w:tc>
        <w:tc>
          <w:tcPr>
            <w:tcW w:type="dxa" w:w="2088"/>
            <w:vAlign w:val="center"/>
          </w:tcPr>
          <w:p>
            <w:pPr>
              <w:spacing w:after="40"/>
            </w:pPr>
            <w:r/>
            <w:r>
              <w:rPr>
                <w:rFonts w:ascii="Arial" w:hAnsi="Arial" w:eastAsia="Arial"/>
                <w:b w:val="0"/>
                <w:color w:val="17212B"/>
                <w:sz w:val="18"/>
              </w:rPr>
              <w:t>dateRange</w:t>
            </w:r>
          </w:p>
        </w:tc>
        <w:tc>
          <w:tcPr>
            <w:tcW w:type="dxa" w:w="1440"/>
            <w:vAlign w:val="center"/>
          </w:tcPr>
          <w:p>
            <w:pPr>
              <w:spacing w:after="40"/>
            </w:pPr>
            <w:r/>
            <w:r>
              <w:rPr>
                <w:rFonts w:ascii="Arial" w:hAnsi="Arial" w:eastAsia="Arial"/>
                <w:b w:val="0"/>
                <w:color w:val="17212B"/>
                <w:sz w:val="18"/>
              </w:rPr>
              <w:t>DateRange</w:t>
            </w:r>
          </w:p>
        </w:tc>
        <w:tc>
          <w:tcPr>
            <w:tcW w:type="dxa" w:w="1152"/>
            <w:vAlign w:val="center"/>
          </w:tcPr>
          <w:p>
            <w:pPr>
              <w:spacing w:after="40"/>
            </w:pPr>
            <w:r/>
            <w:r>
              <w:rPr>
                <w:rFonts w:ascii="Arial" w:hAnsi="Arial" w:eastAsia="Arial"/>
                <w:b w:val="0"/>
                <w:color w:val="17212B"/>
                <w:sz w:val="18"/>
              </w:rPr>
              <w:t>Không</w:t>
            </w:r>
          </w:p>
        </w:tc>
        <w:tc>
          <w:tcPr>
            <w:tcW w:type="dxa" w:w="3744"/>
            <w:vAlign w:val="center"/>
          </w:tcPr>
          <w:p>
            <w:pPr>
              <w:spacing w:after="40"/>
            </w:pPr>
            <w:r/>
            <w:r>
              <w:rPr>
                <w:rFonts w:ascii="Arial" w:hAnsi="Arial" w:eastAsia="Arial"/>
                <w:b w:val="0"/>
                <w:color w:val="17212B"/>
                <w:sz w:val="18"/>
              </w:rPr>
              <w:t>Theo ngày/tháng</w:t>
            </w:r>
          </w:p>
        </w:tc>
      </w:tr>
    </w:tbl>
    <w:p>
      <w:pPr>
        <w:spacing w:after="20"/>
      </w:pPr>
    </w:p>
    <w:p>
      <w:pPr>
        <w:pStyle w:val="Heading3"/>
      </w:pPr>
      <w:r>
        <w:t>Yêu cầu giao diện</w:t>
      </w:r>
    </w:p>
    <w:p>
      <w:r>
        <w:t>Giao diện quản lý khuyến mãi, đơn hàng và báo cáo hiển thị trên kênh phù hợp với actor Admin / Staff có quyền. Dùng trạng thái loading, thông báo toast thành công/lỗi, xác thực dữ liệu tại chỗ và không cho phép gửi lặp khi yêu cầu đang xử lý. [[BỔ SUNG: ảnh mockup hoặc link Figma]].</w:t>
      </w:r>
    </w:p>
    <w:p>
      <w:pPr>
        <w:pStyle w:val="Heading1"/>
      </w:pPr>
      <w:r>
        <w:t>PHẦN 4: COMPONENT, THÔNG BÁO VÀ QUY ƯỚC</w:t>
      </w:r>
    </w:p>
    <w:p>
      <w:pPr>
        <w:pStyle w:val="Heading2"/>
      </w:pPr>
      <w:r>
        <w:t>4.1 Component dùng chung</w:t>
      </w:r>
    </w:p>
    <w:p>
      <w:pPr>
        <w:pStyle w:val="ListBullet"/>
      </w:pPr>
      <w:r>
        <w:t>Toast/Notification: thông báo ngắn, tự ẩn; lỗi quan trọng phải có hành động thử lại.</w:t>
      </w:r>
    </w:p>
    <w:p>
      <w:pPr>
        <w:pStyle w:val="ListBullet"/>
      </w:pPr>
      <w:r>
        <w:t>Modal xác nhận: dùng cho xóa, hủy đơn, khóa tài khoản và thao tác ảnh hưởng dữ liệu.</w:t>
      </w:r>
    </w:p>
    <w:p>
      <w:pPr>
        <w:pStyle w:val="ListBullet"/>
      </w:pPr>
      <w:r>
        <w:t>Loading skeleton/spinner: hiển thị khi tải API; nút submit khóa khi đang xử lý.</w:t>
      </w:r>
    </w:p>
    <w:p>
      <w:pPr>
        <w:pStyle w:val="ListBullet"/>
      </w:pPr>
      <w:r>
        <w:t>Empty State: dùng cho giỏ trống, không có sản phẩm/đơn/lịch sử.</w:t>
      </w:r>
    </w:p>
    <w:p>
      <w:pPr>
        <w:pStyle w:val="ListBullet"/>
      </w:pPr>
      <w:r>
        <w:t>Status Badge: màu xanh = thành công, vàng = chờ xử lý, đỏ = lỗi/hủy, xám = tạm ngưng.</w:t>
      </w:r>
    </w:p>
    <w:p>
      <w:pPr>
        <w:pStyle w:val="ListBullet"/>
      </w:pPr>
      <w:r>
        <w:t>Pagination: áp dụng cho danh sách sản phẩm, đơn hàng, đại lý và audit log.</w:t>
      </w:r>
    </w:p>
    <w:p>
      <w:pPr>
        <w:pStyle w:val="Heading2"/>
      </w:pPr>
      <w:r>
        <w:t>4.2 Danh sách thông báo mẫu</w:t>
      </w:r>
    </w:p>
    <w:tbl>
      <w:tblPr>
        <w:tblStyle w:val="TableGrid"/>
        <w:tblW w:type="auto" w:w="0"/>
        <w:jc w:val="center"/>
        <w:tblLook w:firstColumn="1" w:firstRow="1" w:lastColumn="0" w:lastRow="0" w:noHBand="0" w:noVBand="1" w:val="04A0"/>
      </w:tblPr>
      <w:tblGrid>
        <w:gridCol w:w="3389"/>
        <w:gridCol w:w="3389"/>
        <w:gridCol w:w="3389"/>
      </w:tblGrid>
      <w:tr>
        <w:tc>
          <w:tcPr>
            <w:tcW w:type="dxa" w:w="1296"/>
            <w:vAlign w:val="center"/>
            <w:shd w:fill="17365D"/>
          </w:tcPr>
          <w:p>
            <w:pPr>
              <w:spacing w:after="40"/>
            </w:pPr>
            <w:r/>
            <w:r>
              <w:rPr>
                <w:rFonts w:ascii="Arial" w:hAnsi="Arial" w:eastAsia="Arial"/>
                <w:b/>
                <w:color w:val="FFFFFF"/>
                <w:sz w:val="18"/>
              </w:rPr>
              <w:t>Mã</w:t>
            </w:r>
          </w:p>
        </w:tc>
        <w:tc>
          <w:tcPr>
            <w:tcW w:type="dxa" w:w="3024"/>
            <w:vAlign w:val="center"/>
            <w:shd w:fill="17365D"/>
          </w:tcPr>
          <w:p>
            <w:pPr>
              <w:spacing w:after="40"/>
            </w:pPr>
            <w:r/>
            <w:r>
              <w:rPr>
                <w:rFonts w:ascii="Arial" w:hAnsi="Arial" w:eastAsia="Arial"/>
                <w:b/>
                <w:color w:val="FFFFFF"/>
                <w:sz w:val="18"/>
              </w:rPr>
              <w:t>Tình huống</w:t>
            </w:r>
          </w:p>
        </w:tc>
        <w:tc>
          <w:tcPr>
            <w:tcW w:type="dxa" w:w="5472"/>
            <w:vAlign w:val="center"/>
            <w:shd w:fill="17365D"/>
          </w:tcPr>
          <w:p>
            <w:pPr>
              <w:spacing w:after="40"/>
            </w:pPr>
            <w:r/>
            <w:r>
              <w:rPr>
                <w:rFonts w:ascii="Arial" w:hAnsi="Arial" w:eastAsia="Arial"/>
                <w:b/>
                <w:color w:val="FFFFFF"/>
                <w:sz w:val="18"/>
              </w:rPr>
              <w:t>Nội dung</w:t>
            </w:r>
          </w:p>
        </w:tc>
        <w:trPr>
          <w:tblHeader/>
        </w:trPr>
      </w:tr>
      <w:tr>
        <w:tc>
          <w:tcPr>
            <w:tcW w:type="dxa" w:w="1296"/>
            <w:vAlign w:val="center"/>
          </w:tcPr>
          <w:p>
            <w:pPr>
              <w:spacing w:after="40"/>
            </w:pPr>
            <w:r/>
            <w:r>
              <w:rPr>
                <w:rFonts w:ascii="Arial" w:hAnsi="Arial" w:eastAsia="Arial"/>
                <w:b w:val="0"/>
                <w:color w:val="17212B"/>
                <w:sz w:val="18"/>
              </w:rPr>
              <w:t>ERR-001</w:t>
            </w:r>
          </w:p>
        </w:tc>
        <w:tc>
          <w:tcPr>
            <w:tcW w:type="dxa" w:w="3024"/>
            <w:vAlign w:val="center"/>
          </w:tcPr>
          <w:p>
            <w:pPr>
              <w:spacing w:after="40"/>
            </w:pPr>
            <w:r/>
            <w:r>
              <w:rPr>
                <w:rFonts w:ascii="Arial" w:hAnsi="Arial" w:eastAsia="Arial"/>
                <w:b w:val="0"/>
                <w:color w:val="17212B"/>
                <w:sz w:val="18"/>
              </w:rPr>
              <w:t>Đăng nhập sai</w:t>
            </w:r>
          </w:p>
        </w:tc>
        <w:tc>
          <w:tcPr>
            <w:tcW w:type="dxa" w:w="5472"/>
            <w:vAlign w:val="center"/>
          </w:tcPr>
          <w:p>
            <w:pPr>
              <w:spacing w:after="40"/>
            </w:pPr>
            <w:r/>
            <w:r>
              <w:rPr>
                <w:rFonts w:ascii="Arial" w:hAnsi="Arial" w:eastAsia="Arial"/>
                <w:b w:val="0"/>
                <w:color w:val="17212B"/>
                <w:sz w:val="18"/>
              </w:rPr>
              <w:t>Email hoặc mật khẩu không chính xác.</w:t>
            </w:r>
          </w:p>
        </w:tc>
      </w:tr>
      <w:tr>
        <w:tc>
          <w:tcPr>
            <w:tcW w:type="dxa" w:w="1296"/>
            <w:vAlign w:val="center"/>
            <w:shd w:fill="F3F6F9"/>
          </w:tcPr>
          <w:p>
            <w:pPr>
              <w:spacing w:after="40"/>
            </w:pPr>
            <w:r/>
            <w:r>
              <w:rPr>
                <w:rFonts w:ascii="Arial" w:hAnsi="Arial" w:eastAsia="Arial"/>
                <w:b w:val="0"/>
                <w:color w:val="17212B"/>
                <w:sz w:val="18"/>
              </w:rPr>
              <w:t>ERR-002</w:t>
            </w:r>
          </w:p>
        </w:tc>
        <w:tc>
          <w:tcPr>
            <w:tcW w:type="dxa" w:w="3024"/>
            <w:vAlign w:val="center"/>
            <w:shd w:fill="F3F6F9"/>
          </w:tcPr>
          <w:p>
            <w:pPr>
              <w:spacing w:after="40"/>
            </w:pPr>
            <w:r/>
            <w:r>
              <w:rPr>
                <w:rFonts w:ascii="Arial" w:hAnsi="Arial" w:eastAsia="Arial"/>
                <w:b w:val="0"/>
                <w:color w:val="17212B"/>
                <w:sz w:val="18"/>
              </w:rPr>
              <w:t>Tài khoản bị khóa</w:t>
            </w:r>
          </w:p>
        </w:tc>
        <w:tc>
          <w:tcPr>
            <w:tcW w:type="dxa" w:w="5472"/>
            <w:vAlign w:val="center"/>
            <w:shd w:fill="F3F6F9"/>
          </w:tcPr>
          <w:p>
            <w:pPr>
              <w:spacing w:after="40"/>
            </w:pPr>
            <w:r/>
            <w:r>
              <w:rPr>
                <w:rFonts w:ascii="Arial" w:hAnsi="Arial" w:eastAsia="Arial"/>
                <w:b w:val="0"/>
                <w:color w:val="17212B"/>
                <w:sz w:val="18"/>
              </w:rPr>
              <w:t>Tài khoản đã bị khóa. Vui lòng liên hệ quản trị viên.</w:t>
            </w:r>
          </w:p>
        </w:tc>
      </w:tr>
      <w:tr>
        <w:tc>
          <w:tcPr>
            <w:tcW w:type="dxa" w:w="1296"/>
            <w:vAlign w:val="center"/>
          </w:tcPr>
          <w:p>
            <w:pPr>
              <w:spacing w:after="40"/>
            </w:pPr>
            <w:r/>
            <w:r>
              <w:rPr>
                <w:rFonts w:ascii="Arial" w:hAnsi="Arial" w:eastAsia="Arial"/>
                <w:b w:val="0"/>
                <w:color w:val="17212B"/>
                <w:sz w:val="18"/>
              </w:rPr>
              <w:t>ERR-003</w:t>
            </w:r>
          </w:p>
        </w:tc>
        <w:tc>
          <w:tcPr>
            <w:tcW w:type="dxa" w:w="3024"/>
            <w:vAlign w:val="center"/>
          </w:tcPr>
          <w:p>
            <w:pPr>
              <w:spacing w:after="40"/>
            </w:pPr>
            <w:r/>
            <w:r>
              <w:rPr>
                <w:rFonts w:ascii="Arial" w:hAnsi="Arial" w:eastAsia="Arial"/>
                <w:b w:val="0"/>
                <w:color w:val="17212B"/>
                <w:sz w:val="18"/>
              </w:rPr>
              <w:t>Không đủ quyền</w:t>
            </w:r>
          </w:p>
        </w:tc>
        <w:tc>
          <w:tcPr>
            <w:tcW w:type="dxa" w:w="5472"/>
            <w:vAlign w:val="center"/>
          </w:tcPr>
          <w:p>
            <w:pPr>
              <w:spacing w:after="40"/>
            </w:pPr>
            <w:r/>
            <w:r>
              <w:rPr>
                <w:rFonts w:ascii="Arial" w:hAnsi="Arial" w:eastAsia="Arial"/>
                <w:b w:val="0"/>
                <w:color w:val="17212B"/>
                <w:sz w:val="18"/>
              </w:rPr>
              <w:t>Bạn không có quyền truy cập tài nguyên này.</w:t>
            </w:r>
          </w:p>
        </w:tc>
      </w:tr>
      <w:tr>
        <w:tc>
          <w:tcPr>
            <w:tcW w:type="dxa" w:w="1296"/>
            <w:vAlign w:val="center"/>
            <w:shd w:fill="F3F6F9"/>
          </w:tcPr>
          <w:p>
            <w:pPr>
              <w:spacing w:after="40"/>
            </w:pPr>
            <w:r/>
            <w:r>
              <w:rPr>
                <w:rFonts w:ascii="Arial" w:hAnsi="Arial" w:eastAsia="Arial"/>
                <w:b w:val="0"/>
                <w:color w:val="17212B"/>
                <w:sz w:val="18"/>
              </w:rPr>
              <w:t>ERR-004</w:t>
            </w:r>
          </w:p>
        </w:tc>
        <w:tc>
          <w:tcPr>
            <w:tcW w:type="dxa" w:w="3024"/>
            <w:vAlign w:val="center"/>
            <w:shd w:fill="F3F6F9"/>
          </w:tcPr>
          <w:p>
            <w:pPr>
              <w:spacing w:after="40"/>
            </w:pPr>
            <w:r/>
            <w:r>
              <w:rPr>
                <w:rFonts w:ascii="Arial" w:hAnsi="Arial" w:eastAsia="Arial"/>
                <w:b w:val="0"/>
                <w:color w:val="17212B"/>
                <w:sz w:val="18"/>
              </w:rPr>
              <w:t>Không đủ tồn</w:t>
            </w:r>
          </w:p>
        </w:tc>
        <w:tc>
          <w:tcPr>
            <w:tcW w:type="dxa" w:w="5472"/>
            <w:vAlign w:val="center"/>
            <w:shd w:fill="F3F6F9"/>
          </w:tcPr>
          <w:p>
            <w:pPr>
              <w:spacing w:after="40"/>
            </w:pPr>
            <w:r/>
            <w:r>
              <w:rPr>
                <w:rFonts w:ascii="Arial" w:hAnsi="Arial" w:eastAsia="Arial"/>
                <w:b w:val="0"/>
                <w:color w:val="17212B"/>
                <w:sz w:val="18"/>
              </w:rPr>
              <w:t>Số lượng yêu cầu vượt quá tồn kho hiện có.</w:t>
            </w:r>
          </w:p>
        </w:tc>
      </w:tr>
      <w:tr>
        <w:tc>
          <w:tcPr>
            <w:tcW w:type="dxa" w:w="1296"/>
            <w:vAlign w:val="center"/>
          </w:tcPr>
          <w:p>
            <w:pPr>
              <w:spacing w:after="40"/>
            </w:pPr>
            <w:r/>
            <w:r>
              <w:rPr>
                <w:rFonts w:ascii="Arial" w:hAnsi="Arial" w:eastAsia="Arial"/>
                <w:b w:val="0"/>
                <w:color w:val="17212B"/>
                <w:sz w:val="18"/>
              </w:rPr>
              <w:t>ERR-005</w:t>
            </w:r>
          </w:p>
        </w:tc>
        <w:tc>
          <w:tcPr>
            <w:tcW w:type="dxa" w:w="3024"/>
            <w:vAlign w:val="center"/>
          </w:tcPr>
          <w:p>
            <w:pPr>
              <w:spacing w:after="40"/>
            </w:pPr>
            <w:r/>
            <w:r>
              <w:rPr>
                <w:rFonts w:ascii="Arial" w:hAnsi="Arial" w:eastAsia="Arial"/>
                <w:b w:val="0"/>
                <w:color w:val="17212B"/>
                <w:sz w:val="18"/>
              </w:rPr>
              <w:t>Thanh toán thất bại</w:t>
            </w:r>
          </w:p>
        </w:tc>
        <w:tc>
          <w:tcPr>
            <w:tcW w:type="dxa" w:w="5472"/>
            <w:vAlign w:val="center"/>
          </w:tcPr>
          <w:p>
            <w:pPr>
              <w:spacing w:after="40"/>
            </w:pPr>
            <w:r/>
            <w:r>
              <w:rPr>
                <w:rFonts w:ascii="Arial" w:hAnsi="Arial" w:eastAsia="Arial"/>
                <w:b w:val="0"/>
                <w:color w:val="17212B"/>
                <w:sz w:val="18"/>
              </w:rPr>
              <w:t>Thanh toán chưa thành công. Vui lòng thử lại hoặc chọn phương thức khác.</w:t>
            </w:r>
          </w:p>
        </w:tc>
      </w:tr>
      <w:tr>
        <w:tc>
          <w:tcPr>
            <w:tcW w:type="dxa" w:w="1296"/>
            <w:vAlign w:val="center"/>
            <w:shd w:fill="F3F6F9"/>
          </w:tcPr>
          <w:p>
            <w:pPr>
              <w:spacing w:after="40"/>
            </w:pPr>
            <w:r/>
            <w:r>
              <w:rPr>
                <w:rFonts w:ascii="Arial" w:hAnsi="Arial" w:eastAsia="Arial"/>
                <w:b w:val="0"/>
                <w:color w:val="17212B"/>
                <w:sz w:val="18"/>
              </w:rPr>
              <w:t>ERR-006</w:t>
            </w:r>
          </w:p>
        </w:tc>
        <w:tc>
          <w:tcPr>
            <w:tcW w:type="dxa" w:w="3024"/>
            <w:vAlign w:val="center"/>
            <w:shd w:fill="F3F6F9"/>
          </w:tcPr>
          <w:p>
            <w:pPr>
              <w:spacing w:after="40"/>
            </w:pPr>
            <w:r/>
            <w:r>
              <w:rPr>
                <w:rFonts w:ascii="Arial" w:hAnsi="Arial" w:eastAsia="Arial"/>
                <w:b w:val="0"/>
                <w:color w:val="17212B"/>
                <w:sz w:val="18"/>
              </w:rPr>
              <w:t>Voucher không hợp lệ</w:t>
            </w:r>
          </w:p>
        </w:tc>
        <w:tc>
          <w:tcPr>
            <w:tcW w:type="dxa" w:w="5472"/>
            <w:vAlign w:val="center"/>
            <w:shd w:fill="F3F6F9"/>
          </w:tcPr>
          <w:p>
            <w:pPr>
              <w:spacing w:after="40"/>
            </w:pPr>
            <w:r/>
            <w:r>
              <w:rPr>
                <w:rFonts w:ascii="Arial" w:hAnsi="Arial" w:eastAsia="Arial"/>
                <w:b w:val="0"/>
                <w:color w:val="17212B"/>
                <w:sz w:val="18"/>
              </w:rPr>
              <w:t>Mã giảm giá không còn hiệu lực hoặc không thỏa điều kiện.</w:t>
            </w:r>
          </w:p>
        </w:tc>
      </w:tr>
    </w:tbl>
    <w:p>
      <w:pPr>
        <w:spacing w:after="20"/>
      </w:pPr>
    </w:p>
    <w:p>
      <w:pPr>
        <w:pStyle w:val="Heading1"/>
      </w:pPr>
      <w:r>
        <w:t>PHẦN 5: PHI CHỨC NĂNG, API VÀ BACKLOG</w:t>
      </w:r>
    </w:p>
    <w:p>
      <w:pPr>
        <w:pStyle w:val="Heading2"/>
      </w:pPr>
      <w:r>
        <w:t>5.1 Yêu cầu phi chức năng</w:t>
      </w:r>
    </w:p>
    <w:tbl>
      <w:tblPr>
        <w:tblStyle w:val="TableGrid"/>
        <w:tblW w:type="auto" w:w="0"/>
        <w:jc w:val="center"/>
        <w:tblLook w:firstColumn="1" w:firstRow="1" w:lastColumn="0" w:lastRow="0" w:noHBand="0" w:noVBand="1" w:val="04A0"/>
      </w:tblPr>
      <w:tblGrid>
        <w:gridCol w:w="5083"/>
        <w:gridCol w:w="5083"/>
      </w:tblGrid>
      <w:tr>
        <w:tc>
          <w:tcPr>
            <w:tcW w:type="dxa" w:w="1872"/>
            <w:vAlign w:val="center"/>
            <w:shd w:fill="17365D"/>
          </w:tcPr>
          <w:p>
            <w:pPr>
              <w:spacing w:after="40"/>
            </w:pPr>
            <w:r/>
            <w:r>
              <w:rPr>
                <w:rFonts w:ascii="Arial" w:hAnsi="Arial" w:eastAsia="Arial"/>
                <w:b/>
                <w:color w:val="FFFFFF"/>
                <w:sz w:val="18"/>
              </w:rPr>
              <w:t>Nhóm</w:t>
            </w:r>
          </w:p>
        </w:tc>
        <w:tc>
          <w:tcPr>
            <w:tcW w:type="dxa" w:w="7920"/>
            <w:vAlign w:val="center"/>
            <w:shd w:fill="17365D"/>
          </w:tcPr>
          <w:p>
            <w:pPr>
              <w:spacing w:after="40"/>
            </w:pPr>
            <w:r/>
            <w:r>
              <w:rPr>
                <w:rFonts w:ascii="Arial" w:hAnsi="Arial" w:eastAsia="Arial"/>
                <w:b/>
                <w:color w:val="FFFFFF"/>
                <w:sz w:val="18"/>
              </w:rPr>
              <w:t>Yêu cầu</w:t>
            </w:r>
          </w:p>
        </w:tc>
        <w:trPr>
          <w:tblHeader/>
        </w:trPr>
      </w:tr>
      <w:tr>
        <w:tc>
          <w:tcPr>
            <w:tcW w:type="dxa" w:w="1872"/>
            <w:vAlign w:val="center"/>
          </w:tcPr>
          <w:p>
            <w:pPr>
              <w:spacing w:after="40"/>
            </w:pPr>
            <w:r/>
            <w:r>
              <w:rPr>
                <w:rFonts w:ascii="Arial" w:hAnsi="Arial" w:eastAsia="Arial"/>
                <w:b w:val="0"/>
                <w:color w:val="17212B"/>
                <w:sz w:val="18"/>
              </w:rPr>
              <w:t>Bảo mật</w:t>
            </w:r>
          </w:p>
        </w:tc>
        <w:tc>
          <w:tcPr>
            <w:tcW w:type="dxa" w:w="7920"/>
            <w:vAlign w:val="center"/>
          </w:tcPr>
          <w:p>
            <w:pPr>
              <w:spacing w:after="40"/>
            </w:pPr>
            <w:r/>
            <w:r>
              <w:rPr>
                <w:rFonts w:ascii="Arial" w:hAnsi="Arial" w:eastAsia="Arial"/>
                <w:b w:val="0"/>
                <w:color w:val="17212B"/>
                <w:sz w:val="18"/>
              </w:rPr>
              <w:t>Mật khẩu BCrypt; JWT access 15 phút và refresh 7 ngày; HTTPS + Secure cookie ở production.</w:t>
            </w:r>
          </w:p>
        </w:tc>
      </w:tr>
      <w:tr>
        <w:tc>
          <w:tcPr>
            <w:tcW w:type="dxa" w:w="1872"/>
            <w:vAlign w:val="center"/>
            <w:shd w:fill="F3F6F9"/>
          </w:tcPr>
          <w:p>
            <w:pPr>
              <w:spacing w:after="40"/>
            </w:pPr>
            <w:r/>
            <w:r>
              <w:rPr>
                <w:rFonts w:ascii="Arial" w:hAnsi="Arial" w:eastAsia="Arial"/>
                <w:b w:val="0"/>
                <w:color w:val="17212B"/>
                <w:sz w:val="18"/>
              </w:rPr>
              <w:t>Hiệu năng</w:t>
            </w:r>
          </w:p>
        </w:tc>
        <w:tc>
          <w:tcPr>
            <w:tcW w:type="dxa" w:w="7920"/>
            <w:vAlign w:val="center"/>
            <w:shd w:fill="F3F6F9"/>
          </w:tcPr>
          <w:p>
            <w:pPr>
              <w:spacing w:after="40"/>
            </w:pPr>
            <w:r/>
            <w:r>
              <w:rPr>
                <w:rFonts w:ascii="Arial" w:hAnsi="Arial" w:eastAsia="Arial"/>
                <w:b w:val="0"/>
                <w:color w:val="17212B"/>
                <w:sz w:val="18"/>
              </w:rPr>
              <w:t>Danh sách sản phẩm p95 mục tiêu ≤ 800ms ở kích thước 50 item/trang.</w:t>
            </w:r>
          </w:p>
        </w:tc>
      </w:tr>
      <w:tr>
        <w:tc>
          <w:tcPr>
            <w:tcW w:type="dxa" w:w="1872"/>
            <w:vAlign w:val="center"/>
          </w:tcPr>
          <w:p>
            <w:pPr>
              <w:spacing w:after="40"/>
            </w:pPr>
            <w:r/>
            <w:r>
              <w:rPr>
                <w:rFonts w:ascii="Arial" w:hAnsi="Arial" w:eastAsia="Arial"/>
                <w:b w:val="0"/>
                <w:color w:val="17212B"/>
                <w:sz w:val="18"/>
              </w:rPr>
              <w:t>Toàn vẹn</w:t>
            </w:r>
          </w:p>
        </w:tc>
        <w:tc>
          <w:tcPr>
            <w:tcW w:type="dxa" w:w="7920"/>
            <w:vAlign w:val="center"/>
          </w:tcPr>
          <w:p>
            <w:pPr>
              <w:spacing w:after="40"/>
            </w:pPr>
            <w:r/>
            <w:r>
              <w:rPr>
                <w:rFonts w:ascii="Arial" w:hAnsi="Arial" w:eastAsia="Arial"/>
                <w:b w:val="0"/>
                <w:color w:val="17212B"/>
                <w:sz w:val="18"/>
              </w:rPr>
              <w:t>Đơn hàng, thanh toán và tồn kho phải idempotent/atomic; rollback nếu lỗi.</w:t>
            </w:r>
          </w:p>
        </w:tc>
      </w:tr>
      <w:tr>
        <w:tc>
          <w:tcPr>
            <w:tcW w:type="dxa" w:w="1872"/>
            <w:vAlign w:val="center"/>
            <w:shd w:fill="F3F6F9"/>
          </w:tcPr>
          <w:p>
            <w:pPr>
              <w:spacing w:after="40"/>
            </w:pPr>
            <w:r/>
            <w:r>
              <w:rPr>
                <w:rFonts w:ascii="Arial" w:hAnsi="Arial" w:eastAsia="Arial"/>
                <w:b w:val="0"/>
                <w:color w:val="17212B"/>
                <w:sz w:val="18"/>
              </w:rPr>
              <w:t>Khả dụng</w:t>
            </w:r>
          </w:p>
        </w:tc>
        <w:tc>
          <w:tcPr>
            <w:tcW w:type="dxa" w:w="7920"/>
            <w:vAlign w:val="center"/>
            <w:shd w:fill="F3F6F9"/>
          </w:tcPr>
          <w:p>
            <w:pPr>
              <w:spacing w:after="40"/>
            </w:pPr>
            <w:r/>
            <w:r>
              <w:rPr>
                <w:rFonts w:ascii="Arial" w:hAnsi="Arial" w:eastAsia="Arial"/>
                <w:b w:val="0"/>
                <w:color w:val="17212B"/>
                <w:sz w:val="18"/>
              </w:rPr>
              <w:t>API lỗi trả mã 400/401/403/404/5xx theo chuẩn ApiResponse/ApiErrorResponse.</w:t>
            </w:r>
          </w:p>
        </w:tc>
      </w:tr>
      <w:tr>
        <w:tc>
          <w:tcPr>
            <w:tcW w:type="dxa" w:w="1872"/>
            <w:vAlign w:val="center"/>
          </w:tcPr>
          <w:p>
            <w:pPr>
              <w:spacing w:after="40"/>
            </w:pPr>
            <w:r/>
            <w:r>
              <w:rPr>
                <w:rFonts w:ascii="Arial" w:hAnsi="Arial" w:eastAsia="Arial"/>
                <w:b w:val="0"/>
                <w:color w:val="17212B"/>
                <w:sz w:val="18"/>
              </w:rPr>
              <w:t>Quan sát</w:t>
            </w:r>
          </w:p>
        </w:tc>
        <w:tc>
          <w:tcPr>
            <w:tcW w:type="dxa" w:w="7920"/>
            <w:vAlign w:val="center"/>
          </w:tcPr>
          <w:p>
            <w:pPr>
              <w:spacing w:after="40"/>
            </w:pPr>
            <w:r/>
            <w:r>
              <w:rPr>
                <w:rFonts w:ascii="Arial" w:hAnsi="Arial" w:eastAsia="Arial"/>
                <w:b w:val="0"/>
                <w:color w:val="17212B"/>
                <w:sz w:val="18"/>
              </w:rPr>
              <w:t>MDC logging, audit thao tác admin, metric [[BỔ SUNG]].</w:t>
            </w:r>
          </w:p>
        </w:tc>
      </w:tr>
      <w:tr>
        <w:tc>
          <w:tcPr>
            <w:tcW w:type="dxa" w:w="1872"/>
            <w:vAlign w:val="center"/>
            <w:shd w:fill="F3F6F9"/>
          </w:tcPr>
          <w:p>
            <w:pPr>
              <w:spacing w:after="40"/>
            </w:pPr>
            <w:r/>
            <w:r>
              <w:rPr>
                <w:rFonts w:ascii="Arial" w:hAnsi="Arial" w:eastAsia="Arial"/>
                <w:b w:val="0"/>
                <w:color w:val="17212B"/>
                <w:sz w:val="18"/>
              </w:rPr>
              <w:t>Bảo vệ dữ liệu</w:t>
            </w:r>
          </w:p>
        </w:tc>
        <w:tc>
          <w:tcPr>
            <w:tcW w:type="dxa" w:w="7920"/>
            <w:vAlign w:val="center"/>
            <w:shd w:fill="F3F6F9"/>
          </w:tcPr>
          <w:p>
            <w:pPr>
              <w:spacing w:after="40"/>
            </w:pPr>
            <w:r/>
            <w:r>
              <w:rPr>
                <w:rFonts w:ascii="Arial" w:hAnsi="Arial" w:eastAsia="Arial"/>
                <w:b w:val="0"/>
                <w:color w:val="17212B"/>
                <w:sz w:val="18"/>
              </w:rPr>
              <w:t>Secret trong environment variables; không commit DB_PASSWORD/JWT_SECRET_KEY/API key.</w:t>
            </w:r>
          </w:p>
        </w:tc>
      </w:tr>
    </w:tbl>
    <w:p>
      <w:pPr>
        <w:spacing w:after="20"/>
      </w:pPr>
    </w:p>
    <w:p>
      <w:pPr>
        <w:pStyle w:val="Heading2"/>
      </w:pPr>
      <w:r>
        <w:t>5.2 API hiện có và cần bổ sung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440"/>
            <w:vAlign w:val="center"/>
            <w:shd w:fill="17365D"/>
          </w:tcPr>
          <w:p>
            <w:pPr>
              <w:spacing w:after="40"/>
            </w:pPr>
            <w:r/>
            <w:r>
              <w:rPr>
                <w:rFonts w:ascii="Arial" w:hAnsi="Arial" w:eastAsia="Arial"/>
                <w:b/>
                <w:color w:val="FFFFFF"/>
                <w:sz w:val="18"/>
              </w:rPr>
              <w:t>Trạng thái</w:t>
            </w:r>
          </w:p>
        </w:tc>
        <w:tc>
          <w:tcPr>
            <w:tcW w:type="dxa" w:w="1152"/>
            <w:vAlign w:val="center"/>
            <w:shd w:fill="17365D"/>
          </w:tcPr>
          <w:p>
            <w:pPr>
              <w:spacing w:after="40"/>
            </w:pPr>
            <w:r/>
            <w:r>
              <w:rPr>
                <w:rFonts w:ascii="Arial" w:hAnsi="Arial" w:eastAsia="Arial"/>
                <w:b/>
                <w:color w:val="FFFFFF"/>
                <w:sz w:val="18"/>
              </w:rPr>
              <w:t>Method</w:t>
            </w:r>
          </w:p>
        </w:tc>
        <w:tc>
          <w:tcPr>
            <w:tcW w:type="dxa" w:w="3456"/>
            <w:vAlign w:val="center"/>
            <w:shd w:fill="17365D"/>
          </w:tcPr>
          <w:p>
            <w:pPr>
              <w:spacing w:after="40"/>
            </w:pPr>
            <w:r/>
            <w:r>
              <w:rPr>
                <w:rFonts w:ascii="Arial" w:hAnsi="Arial" w:eastAsia="Arial"/>
                <w:b/>
                <w:color w:val="FFFFFF"/>
                <w:sz w:val="18"/>
              </w:rPr>
              <w:t>Endpoint</w:t>
            </w:r>
          </w:p>
        </w:tc>
        <w:tc>
          <w:tcPr>
            <w:tcW w:type="dxa" w:w="3600"/>
            <w:vAlign w:val="center"/>
            <w:shd w:fill="17365D"/>
          </w:tcPr>
          <w:p>
            <w:pPr>
              <w:spacing w:after="40"/>
            </w:pPr>
            <w:r/>
            <w:r>
              <w:rPr>
                <w:rFonts w:ascii="Arial" w:hAnsi="Arial" w:eastAsia="Arial"/>
                <w:b/>
                <w:color w:val="FFFFFF"/>
                <w:sz w:val="18"/>
              </w:rPr>
              <w:t>Mục đích</w:t>
            </w:r>
          </w:p>
        </w:tc>
        <w:trPr>
          <w:tblHeader/>
        </w:trPr>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/api/v1/auth/register</w:t>
            </w:r>
          </w:p>
        </w:tc>
        <w:tc>
          <w:tcPr>
            <w:tcW w:type="dxa" w:w="3600"/>
            <w:vAlign w:val="center"/>
          </w:tcPr>
          <w:p>
            <w:pPr>
              <w:spacing w:after="40"/>
            </w:pPr>
            <w:r/>
            <w:r>
              <w:rPr>
                <w:rFonts w:ascii="Arial" w:hAnsi="Arial" w:eastAsia="Arial"/>
                <w:b w:val="0"/>
                <w:color w:val="17212B"/>
                <w:sz w:val="18"/>
              </w:rPr>
              <w:t>Đăng ký</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/api/v1/auth/login</w:t>
            </w:r>
          </w:p>
        </w:tc>
        <w:tc>
          <w:tcPr>
            <w:tcW w:type="dxa" w:w="3600"/>
            <w:vAlign w:val="center"/>
            <w:shd w:fill="F3F6F9"/>
          </w:tcPr>
          <w:p>
            <w:pPr>
              <w:spacing w:after="40"/>
            </w:pPr>
            <w:r/>
            <w:r>
              <w:rPr>
                <w:rFonts w:ascii="Arial" w:hAnsi="Arial" w:eastAsia="Arial"/>
                <w:b w:val="0"/>
                <w:color w:val="17212B"/>
                <w:sz w:val="18"/>
              </w:rPr>
              <w:t>Đăng nhập</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/api/v1/auth/refresh</w:t>
            </w:r>
          </w:p>
        </w:tc>
        <w:tc>
          <w:tcPr>
            <w:tcW w:type="dxa" w:w="3600"/>
            <w:vAlign w:val="center"/>
          </w:tcPr>
          <w:p>
            <w:pPr>
              <w:spacing w:after="40"/>
            </w:pPr>
            <w:r/>
            <w:r>
              <w:rPr>
                <w:rFonts w:ascii="Arial" w:hAnsi="Arial" w:eastAsia="Arial"/>
                <w:b w:val="0"/>
                <w:color w:val="17212B"/>
                <w:sz w:val="18"/>
              </w:rPr>
              <w:t>Làm mới token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w:t>
            </w:r>
          </w:p>
        </w:tc>
        <w:tc>
          <w:tcPr>
            <w:tcW w:type="dxa" w:w="3456"/>
            <w:vAlign w:val="center"/>
            <w:shd w:fill="F3F6F9"/>
          </w:tcPr>
          <w:p>
            <w:pPr>
              <w:spacing w:after="40"/>
            </w:pPr>
            <w:r/>
            <w:r>
              <w:rPr>
                <w:rFonts w:ascii="Arial" w:hAnsi="Arial" w:eastAsia="Arial"/>
                <w:b w:val="0"/>
                <w:color w:val="17212B"/>
                <w:sz w:val="18"/>
              </w:rPr>
              <w:t>/api/v1/products</w:t>
            </w:r>
          </w:p>
        </w:tc>
        <w:tc>
          <w:tcPr>
            <w:tcW w:type="dxa" w:w="3600"/>
            <w:vAlign w:val="center"/>
            <w:shd w:fill="F3F6F9"/>
          </w:tcPr>
          <w:p>
            <w:pPr>
              <w:spacing w:after="40"/>
            </w:pPr>
            <w:r/>
            <w:r>
              <w:rPr>
                <w:rFonts w:ascii="Arial" w:hAnsi="Arial" w:eastAsia="Arial"/>
                <w:b w:val="0"/>
                <w:color w:val="17212B"/>
                <w:sz w:val="18"/>
              </w:rPr>
              <w:t>Lấy sản phẩm</w:t>
            </w:r>
          </w:p>
        </w:tc>
      </w:tr>
      <w:tr>
        <w:tc>
          <w:tcPr>
            <w:tcW w:type="dxa" w:w="1440"/>
            <w:vAlign w:val="center"/>
          </w:tcPr>
          <w:p>
            <w:pPr>
              <w:spacing w:after="40"/>
            </w:pPr>
            <w:r/>
            <w:r>
              <w:rPr>
                <w:rFonts w:ascii="Arial" w:hAnsi="Arial" w:eastAsia="Arial"/>
                <w:b w:val="0"/>
                <w:color w:val="17212B"/>
                <w:sz w:val="18"/>
              </w:rPr>
              <w:t>Có</w:t>
            </w:r>
          </w:p>
        </w:tc>
        <w:tc>
          <w:tcPr>
            <w:tcW w:type="dxa" w:w="1152"/>
            <w:vAlign w:val="center"/>
          </w:tcPr>
          <w:p>
            <w:pPr>
              <w:spacing w:after="40"/>
            </w:pPr>
            <w:r/>
            <w:r>
              <w:rPr>
                <w:rFonts w:ascii="Arial" w:hAnsi="Arial" w:eastAsia="Arial"/>
                <w:b w:val="0"/>
                <w:color w:val="17212B"/>
                <w:sz w:val="18"/>
              </w:rPr>
              <w:t>POST</w:t>
            </w:r>
          </w:p>
        </w:tc>
        <w:tc>
          <w:tcPr>
            <w:tcW w:type="dxa" w:w="3456"/>
            <w:vAlign w:val="center"/>
          </w:tcPr>
          <w:p>
            <w:pPr>
              <w:spacing w:after="40"/>
            </w:pPr>
            <w:r/>
            <w:r>
              <w:rPr>
                <w:rFonts w:ascii="Arial" w:hAnsi="Arial" w:eastAsia="Arial"/>
                <w:b w:val="0"/>
                <w:color w:val="17212B"/>
                <w:sz w:val="18"/>
              </w:rPr>
              <w:t>/api/v1/admin/users/staff</w:t>
            </w:r>
          </w:p>
        </w:tc>
        <w:tc>
          <w:tcPr>
            <w:tcW w:type="dxa" w:w="3600"/>
            <w:vAlign w:val="center"/>
          </w:tcPr>
          <w:p>
            <w:pPr>
              <w:spacing w:after="40"/>
            </w:pPr>
            <w:r/>
            <w:r>
              <w:rPr>
                <w:rFonts w:ascii="Arial" w:hAnsi="Arial" w:eastAsia="Arial"/>
                <w:b w:val="0"/>
                <w:color w:val="17212B"/>
                <w:sz w:val="18"/>
              </w:rPr>
              <w:t>Tạo nhân viên</w:t>
            </w:r>
          </w:p>
        </w:tc>
      </w:tr>
      <w:tr>
        <w:tc>
          <w:tcPr>
            <w:tcW w:type="dxa" w:w="1440"/>
            <w:vAlign w:val="center"/>
            <w:shd w:fill="F3F6F9"/>
          </w:tcPr>
          <w:p>
            <w:pPr>
              <w:spacing w:after="40"/>
            </w:pPr>
            <w:r/>
            <w:r>
              <w:rPr>
                <w:rFonts w:ascii="Arial" w:hAnsi="Arial" w:eastAsia="Arial"/>
                <w:b w:val="0"/>
                <w:color w:val="17212B"/>
                <w:sz w:val="18"/>
              </w:rPr>
              <w:t>Có</w:t>
            </w:r>
          </w:p>
        </w:tc>
        <w:tc>
          <w:tcPr>
            <w:tcW w:type="dxa" w:w="1152"/>
            <w:vAlign w:val="center"/>
            <w:shd w:fill="F3F6F9"/>
          </w:tcPr>
          <w:p>
            <w:pPr>
              <w:spacing w:after="40"/>
            </w:pPr>
            <w:r/>
            <w:r>
              <w:rPr>
                <w:rFonts w:ascii="Arial" w:hAnsi="Arial" w:eastAsia="Arial"/>
                <w:b w:val="0"/>
                <w:color w:val="17212B"/>
                <w:sz w:val="18"/>
              </w:rPr>
              <w:t>GET/POST/PUT</w:t>
            </w:r>
          </w:p>
        </w:tc>
        <w:tc>
          <w:tcPr>
            <w:tcW w:type="dxa" w:w="3456"/>
            <w:vAlign w:val="center"/>
            <w:shd w:fill="F3F6F9"/>
          </w:tcPr>
          <w:p>
            <w:pPr>
              <w:spacing w:after="40"/>
            </w:pPr>
            <w:r/>
            <w:r>
              <w:rPr>
                <w:rFonts w:ascii="Arial" w:hAnsi="Arial" w:eastAsia="Arial"/>
                <w:b w:val="0"/>
                <w:color w:val="17212B"/>
                <w:sz w:val="18"/>
              </w:rPr>
              <w:t>/api/v1/admin/roles</w:t>
            </w:r>
          </w:p>
        </w:tc>
        <w:tc>
          <w:tcPr>
            <w:tcW w:type="dxa" w:w="3600"/>
            <w:vAlign w:val="center"/>
            <w:shd w:fill="F3F6F9"/>
          </w:tcPr>
          <w:p>
            <w:pPr>
              <w:spacing w:after="40"/>
            </w:pPr>
            <w:r/>
            <w:r>
              <w:rPr>
                <w:rFonts w:ascii="Arial" w:hAnsi="Arial" w:eastAsia="Arial"/>
                <w:b w:val="0"/>
                <w:color w:val="17212B"/>
                <w:sz w:val="18"/>
              </w:rPr>
              <w:t>Quản lý role/quyền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POST/GET</w:t>
            </w:r>
          </w:p>
        </w:tc>
        <w:tc>
          <w:tcPr>
            <w:tcW w:type="dxa" w:w="3456"/>
            <w:vAlign w:val="center"/>
          </w:tcPr>
          <w:p>
            <w:pPr>
              <w:spacing w:after="40"/>
            </w:pPr>
            <w:r/>
            <w:r>
              <w:rPr>
                <w:rFonts w:ascii="Arial" w:hAnsi="Arial" w:eastAsia="Arial"/>
                <w:b w:val="0"/>
                <w:color w:val="17212B"/>
                <w:sz w:val="18"/>
              </w:rPr>
              <w:t>/api/v1/orders</w:t>
            </w:r>
          </w:p>
        </w:tc>
        <w:tc>
          <w:tcPr>
            <w:tcW w:type="dxa" w:w="3600"/>
            <w:vAlign w:val="center"/>
          </w:tcPr>
          <w:p>
            <w:pPr>
              <w:spacing w:after="40"/>
            </w:pPr>
            <w:r/>
            <w:r>
              <w:rPr>
                <w:rFonts w:ascii="Arial" w:hAnsi="Arial" w:eastAsia="Arial"/>
                <w:b w:val="0"/>
                <w:color w:val="17212B"/>
                <w:sz w:val="18"/>
              </w:rPr>
              <w:t>Tạo/xem đơn</w:t>
            </w:r>
          </w:p>
        </w:tc>
      </w:tr>
      <w:tr>
        <w:tc>
          <w:tcPr>
            <w:tcW w:type="dxa" w:w="1440"/>
            <w:vAlign w:val="center"/>
            <w:shd w:fill="F3F6F9"/>
          </w:tcPr>
          <w:p>
            <w:pPr>
              <w:spacing w:after="40"/>
            </w:pPr>
            <w:r/>
            <w:r>
              <w:rPr>
                <w:rFonts w:ascii="Arial" w:hAnsi="Arial" w:eastAsia="Arial"/>
                <w:b w:val="0"/>
                <w:color w:val="17212B"/>
                <w:sz w:val="18"/>
              </w:rPr>
              <w:t>Cần bổ sung</w:t>
            </w:r>
          </w:p>
        </w:tc>
        <w:tc>
          <w:tcPr>
            <w:tcW w:type="dxa" w:w="1152"/>
            <w:vAlign w:val="center"/>
            <w:shd w:fill="F3F6F9"/>
          </w:tcPr>
          <w:p>
            <w:pPr>
              <w:spacing w:after="40"/>
            </w:pPr>
            <w:r/>
            <w:r>
              <w:rPr>
                <w:rFonts w:ascii="Arial" w:hAnsi="Arial" w:eastAsia="Arial"/>
                <w:b w:val="0"/>
                <w:color w:val="17212B"/>
                <w:sz w:val="18"/>
              </w:rPr>
              <w:t>POST</w:t>
            </w:r>
          </w:p>
        </w:tc>
        <w:tc>
          <w:tcPr>
            <w:tcW w:type="dxa" w:w="3456"/>
            <w:vAlign w:val="center"/>
            <w:shd w:fill="F3F6F9"/>
          </w:tcPr>
          <w:p>
            <w:pPr>
              <w:spacing w:after="40"/>
            </w:pPr>
            <w:r/>
            <w:r>
              <w:rPr>
                <w:rFonts w:ascii="Arial" w:hAnsi="Arial" w:eastAsia="Arial"/>
                <w:b w:val="0"/>
                <w:color w:val="17212B"/>
                <w:sz w:val="18"/>
              </w:rPr>
              <w:t>/api/v1/payments/*</w:t>
            </w:r>
          </w:p>
        </w:tc>
        <w:tc>
          <w:tcPr>
            <w:tcW w:type="dxa" w:w="3600"/>
            <w:vAlign w:val="center"/>
            <w:shd w:fill="F3F6F9"/>
          </w:tcPr>
          <w:p>
            <w:pPr>
              <w:spacing w:after="40"/>
            </w:pPr>
            <w:r/>
            <w:r>
              <w:rPr>
                <w:rFonts w:ascii="Arial" w:hAnsi="Arial" w:eastAsia="Arial"/>
                <w:b w:val="0"/>
                <w:color w:val="17212B"/>
                <w:sz w:val="18"/>
              </w:rPr>
              <w:t>Khởi tạo/webhook thanh toán</w:t>
            </w:r>
          </w:p>
        </w:tc>
      </w:tr>
      <w:tr>
        <w:tc>
          <w:tcPr>
            <w:tcW w:type="dxa" w:w="1440"/>
            <w:vAlign w:val="center"/>
          </w:tcPr>
          <w:p>
            <w:pPr>
              <w:spacing w:after="40"/>
            </w:pPr>
            <w:r/>
            <w:r>
              <w:rPr>
                <w:rFonts w:ascii="Arial" w:hAnsi="Arial" w:eastAsia="Arial"/>
                <w:b w:val="0"/>
                <w:color w:val="17212B"/>
                <w:sz w:val="18"/>
              </w:rPr>
              <w:t>Cần bổ sung</w:t>
            </w:r>
          </w:p>
        </w:tc>
        <w:tc>
          <w:tcPr>
            <w:tcW w:type="dxa" w:w="1152"/>
            <w:vAlign w:val="center"/>
          </w:tcPr>
          <w:p>
            <w:pPr>
              <w:spacing w:after="40"/>
            </w:pPr>
            <w:r/>
            <w:r>
              <w:rPr>
                <w:rFonts w:ascii="Arial" w:hAnsi="Arial" w:eastAsia="Arial"/>
                <w:b w:val="0"/>
                <w:color w:val="17212B"/>
                <w:sz w:val="18"/>
              </w:rPr>
              <w:t>CRUD</w:t>
            </w:r>
          </w:p>
        </w:tc>
        <w:tc>
          <w:tcPr>
            <w:tcW w:type="dxa" w:w="3456"/>
            <w:vAlign w:val="center"/>
          </w:tcPr>
          <w:p>
            <w:pPr>
              <w:spacing w:after="40"/>
            </w:pPr>
            <w:r/>
            <w:r>
              <w:rPr>
                <w:rFonts w:ascii="Arial" w:hAnsi="Arial" w:eastAsia="Arial"/>
                <w:b w:val="0"/>
                <w:color w:val="17212B"/>
                <w:sz w:val="18"/>
              </w:rPr>
              <w:t>/api/v1/cart, vouchers, agents, debts</w:t>
            </w:r>
          </w:p>
        </w:tc>
        <w:tc>
          <w:tcPr>
            <w:tcW w:type="dxa" w:w="3600"/>
            <w:vAlign w:val="center"/>
          </w:tcPr>
          <w:p>
            <w:pPr>
              <w:spacing w:after="40"/>
            </w:pPr>
            <w:r/>
            <w:r>
              <w:rPr>
                <w:rFonts w:ascii="Arial" w:hAnsi="Arial" w:eastAsia="Arial"/>
                <w:b w:val="0"/>
                <w:color w:val="17212B"/>
                <w:sz w:val="18"/>
              </w:rPr>
              <w:t>Nghiệp vụ B2C/B2B vận hành</w:t>
            </w:r>
          </w:p>
        </w:tc>
      </w:tr>
    </w:tbl>
    <w:p>
      <w:pPr>
        <w:spacing w:after="20"/>
      </w:pPr>
    </w:p>
    <w:p>
      <w:pPr>
        <w:pStyle w:val="Heading1"/>
      </w:pPr>
      <w:r>
        <w:t>PHỤ LỤC: LINK ISSUE / GHI CHÚ CẬP NHẬT</w:t>
      </w:r>
    </w:p>
    <w:p>
      <w:r>
        <w:t>Quy ước issue khuyến nghị: HF-&lt;PHÂN_HỆ&gt;-&lt;SỐ&gt;. Ví dụ HF-AUTH-01, HF-B2C-03, HF-ADM-02. Mỗi issue cần trỏ đến Use Case ID tương ứng trong tài liệu này, kèm acceptance criteria, thiết kế UI và API contract.</w:t>
      </w:r>
    </w:p>
    <w:p>
      <w:r>
        <w:t>Jira/Linear/Notion board: [[BỔ SUNG LINK QUẢN LÝ DỰ ÁN]].</w:t>
      </w:r>
    </w:p>
    <w:p>
      <w:r>
        <w:br w:type="page"/>
      </w:r>
    </w:p>
    <w:p>
      <w:pPr>
        <w:pStyle w:val="Heading1"/>
      </w:pPr>
      <w:r>
        <w:t>PHẦN 6: NGHIỆP VỤ TÍCH HỢP BỔ SUNG (v1.1)</w:t>
      </w:r>
    </w:p>
    <w:p>
      <w:r>
        <w:t>Phần này bổ sung hai nghiệp vụ đã được tài liệu hóa riêng: đăng nhập Google và thanh toán trực tuyến qua PayOS. Các yêu cầu dưới đây là nguồn chuẩn để triển khai, kiểm thử và nghiệm thu các tích hợp tương ứng.</w:t>
      </w:r>
    </w:p>
    <w:p>
      <w:pPr>
        <w:pStyle w:val="Heading2"/>
      </w:pPr>
      <w:r>
        <w:t>6.1 Lịch sử cập nhật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1152"/>
            <w:vAlign w:val="center"/>
            <w:shd w:fill="17365D"/>
          </w:tcPr>
          <w:p>
            <w:pPr>
              <w:spacing w:after="40"/>
            </w:pPr>
            <w:r/>
            <w:r>
              <w:rPr>
                <w:rFonts w:ascii="Arial" w:hAnsi="Arial" w:eastAsia="Arial"/>
                <w:b/>
                <w:color w:val="FFFFFF"/>
                <w:sz w:val="18"/>
              </w:rPr>
              <w:t>Phiên bản</w:t>
            </w:r>
          </w:p>
        </w:tc>
        <w:tc>
          <w:tcPr>
            <w:tcW w:type="dxa" w:w="1584"/>
            <w:vAlign w:val="center"/>
            <w:shd w:fill="17365D"/>
          </w:tcPr>
          <w:p>
            <w:pPr>
              <w:spacing w:after="40"/>
            </w:pPr>
            <w:r/>
            <w:r>
              <w:rPr>
                <w:rFonts w:ascii="Arial" w:hAnsi="Arial" w:eastAsia="Arial"/>
                <w:b/>
                <w:color w:val="FFFFFF"/>
                <w:sz w:val="18"/>
              </w:rPr>
              <w:t>Ngày</w:t>
            </w:r>
          </w:p>
        </w:tc>
        <w:tc>
          <w:tcPr>
            <w:tcW w:type="dxa" w:w="3168"/>
            <w:vAlign w:val="center"/>
            <w:shd w:fill="17365D"/>
          </w:tcPr>
          <w:p>
            <w:pPr>
              <w:spacing w:after="40"/>
            </w:pPr>
            <w:r/>
            <w:r>
              <w:rPr>
                <w:rFonts w:ascii="Arial" w:hAnsi="Arial" w:eastAsia="Arial"/>
                <w:b/>
                <w:color w:val="FFFFFF"/>
                <w:sz w:val="18"/>
              </w:rPr>
              <w:t>Nguồn bổ sung</w:t>
            </w:r>
          </w:p>
        </w:tc>
        <w:tc>
          <w:tcPr>
            <w:tcW w:type="dxa" w:w="3456"/>
            <w:vAlign w:val="center"/>
            <w:shd w:fill="17365D"/>
          </w:tcPr>
          <w:p>
            <w:pPr>
              <w:spacing w:after="40"/>
            </w:pPr>
            <w:r/>
            <w:r>
              <w:rPr>
                <w:rFonts w:ascii="Arial" w:hAnsi="Arial" w:eastAsia="Arial"/>
                <w:b/>
                <w:color w:val="FFFFFF"/>
                <w:sz w:val="18"/>
              </w:rPr>
              <w:t>Nội dung</w:t>
            </w:r>
          </w:p>
        </w:tc>
        <w:trPr>
          <w:tblHeader/>
        </w:trPr>
      </w:tr>
      <w:tr>
        <w:tc>
          <w:tcPr>
            <w:tcW w:type="dxa" w:w="1152"/>
            <w:vAlign w:val="center"/>
          </w:tcPr>
          <w:p>
            <w:pPr>
              <w:spacing w:after="40"/>
            </w:pPr>
            <w:r/>
            <w:r>
              <w:rPr>
                <w:rFonts w:ascii="Arial" w:hAnsi="Arial" w:eastAsia="Arial"/>
                <w:b w:val="0"/>
                <w:color w:val="17212B"/>
                <w:sz w:val="18"/>
              </w:rPr>
              <w:t>1.1</w:t>
            </w:r>
          </w:p>
        </w:tc>
        <w:tc>
          <w:tcPr>
            <w:tcW w:type="dxa" w:w="1584"/>
            <w:vAlign w:val="center"/>
          </w:tcPr>
          <w:p>
            <w:pPr>
              <w:spacing w:after="40"/>
            </w:pPr>
            <w:r/>
            <w:r>
              <w:rPr>
                <w:rFonts w:ascii="Arial" w:hAnsi="Arial" w:eastAsia="Arial"/>
                <w:b w:val="0"/>
                <w:color w:val="17212B"/>
                <w:sz w:val="18"/>
              </w:rPr>
              <w:t>15/07/2026</w:t>
            </w:r>
          </w:p>
        </w:tc>
        <w:tc>
          <w:tcPr>
            <w:tcW w:type="dxa" w:w="3168"/>
            <w:vAlign w:val="center"/>
          </w:tcPr>
          <w:p>
            <w:pPr>
              <w:spacing w:after="40"/>
            </w:pPr>
            <w:r/>
            <w:r>
              <w:rPr>
                <w:rFonts w:ascii="Arial" w:hAnsi="Arial" w:eastAsia="Arial"/>
                <w:b w:val="0"/>
                <w:color w:val="17212B"/>
                <w:sz w:val="18"/>
              </w:rPr>
              <w:t>1_nghiep_vu_google_login.md</w:t>
            </w:r>
          </w:p>
        </w:tc>
        <w:tc>
          <w:tcPr>
            <w:tcW w:type="dxa" w:w="3456"/>
            <w:vAlign w:val="center"/>
          </w:tcPr>
          <w:p>
            <w:pPr>
              <w:spacing w:after="40"/>
            </w:pPr>
            <w:r/>
            <w:r>
              <w:rPr>
                <w:rFonts w:ascii="Arial" w:hAnsi="Arial" w:eastAsia="Arial"/>
                <w:b w:val="0"/>
                <w:color w:val="17212B"/>
                <w:sz w:val="18"/>
              </w:rPr>
              <w:t>Bổ sung xác thực Google ID Token và tự động tạo Customer.</w:t>
            </w:r>
          </w:p>
        </w:tc>
      </w:tr>
      <w:tr>
        <w:tc>
          <w:tcPr>
            <w:tcW w:type="dxa" w:w="1152"/>
            <w:vAlign w:val="center"/>
            <w:shd w:fill="F3F6F9"/>
          </w:tcPr>
          <w:p>
            <w:pPr>
              <w:spacing w:after="40"/>
            </w:pPr>
            <w:r/>
            <w:r>
              <w:rPr>
                <w:rFonts w:ascii="Arial" w:hAnsi="Arial" w:eastAsia="Arial"/>
                <w:b w:val="0"/>
                <w:color w:val="17212B"/>
                <w:sz w:val="18"/>
              </w:rPr>
              <w:t>1.1</w:t>
            </w:r>
          </w:p>
        </w:tc>
        <w:tc>
          <w:tcPr>
            <w:tcW w:type="dxa" w:w="1584"/>
            <w:vAlign w:val="center"/>
            <w:shd w:fill="F3F6F9"/>
          </w:tcPr>
          <w:p>
            <w:pPr>
              <w:spacing w:after="40"/>
            </w:pPr>
            <w:r/>
            <w:r>
              <w:rPr>
                <w:rFonts w:ascii="Arial" w:hAnsi="Arial" w:eastAsia="Arial"/>
                <w:b w:val="0"/>
                <w:color w:val="17212B"/>
                <w:sz w:val="18"/>
              </w:rPr>
              <w:t>15/07/2026</w:t>
            </w:r>
          </w:p>
        </w:tc>
        <w:tc>
          <w:tcPr>
            <w:tcW w:type="dxa" w:w="3168"/>
            <w:vAlign w:val="center"/>
            <w:shd w:fill="F3F6F9"/>
          </w:tcPr>
          <w:p>
            <w:pPr>
              <w:spacing w:after="40"/>
            </w:pPr>
            <w:r/>
            <w:r>
              <w:rPr>
                <w:rFonts w:ascii="Arial" w:hAnsi="Arial" w:eastAsia="Arial"/>
                <w:b w:val="0"/>
                <w:color w:val="17212B"/>
                <w:sz w:val="18"/>
              </w:rPr>
              <w:t>2_nghiep_vu_thanh_toan_payos.md</w:t>
            </w:r>
          </w:p>
        </w:tc>
        <w:tc>
          <w:tcPr>
            <w:tcW w:type="dxa" w:w="3456"/>
            <w:vAlign w:val="center"/>
            <w:shd w:fill="F3F6F9"/>
          </w:tcPr>
          <w:p>
            <w:pPr>
              <w:spacing w:after="40"/>
            </w:pPr>
            <w:r/>
            <w:r>
              <w:rPr>
                <w:rFonts w:ascii="Arial" w:hAnsi="Arial" w:eastAsia="Arial"/>
                <w:b w:val="0"/>
                <w:color w:val="17212B"/>
                <w:sz w:val="18"/>
              </w:rPr>
              <w:t>Bổ sung tạo payment link, webhook PayOS, cập nhật PAID và hóa đơn.</w:t>
            </w:r>
          </w:p>
        </w:tc>
      </w:tr>
    </w:tbl>
    <w:p>
      <w:pPr>
        <w:spacing w:after="20"/>
      </w:pPr>
    </w:p>
    <w:p>
      <w:pPr>
        <w:pStyle w:val="Heading2"/>
      </w:pPr>
      <w:r>
        <w:t>6.2 UC-AUTH-04. Đăng nhập với Google</w:t>
      </w:r>
    </w:p>
    <w:p>
      <w:pPr>
        <w:pStyle w:val="Heading3"/>
      </w:pPr>
      <w:r>
        <w:t>6.2.1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UC-AUTH-04</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Đăng nhập với Google</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Xác thực</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(người dùng mới hoặc hiện hữu)</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Cho phép người dùng đăng nhập bằng tài khoản Google. Backend xác minh Google ID Token, tìm hoặc tạo user, sau đó phát hành bộ JWT nội bộ.</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Frontend đã cấu hình Google Client ID; Backend có GOOGLE_CLIENT_ID hợp lệ; email Google có thể truy cập.</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Người dùng nhấn “Đăng nhập với Google”.</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yêu cầu Google xác thực.</w:t>
              <w:br/>
              <w:t>2. Google trả idToken cho Frontend.</w:t>
              <w:br/>
              <w:t>3. Frontend gửi idToken tới POST /api/v1/auth/google.</w:t>
              <w:br/>
              <w:t>4. Backend dùng GoogleIdTokenVerifier xác minh chữ ký, audience và thời hạn token.</w:t>
              <w:br/>
              <w:t>5. Backend lấy email và name từ payload.</w:t>
              <w:br/>
              <w:t>6. Backend tìm user theo email.</w:t>
              <w:br/>
              <w:t>7. Nếu chưa có, tạo user mới với mật khẩu UUID đã BCrypt, status=active, isEnabled=true và role CUSTOMER.</w:t>
              <w:br/>
              <w:t>8. Backend cấp Access Token và Refresh Token nội bộ.</w:t>
              <w:br/>
              <w:t>9. Trả AuthResponse; Frontend điều hướng theo role.</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idToken sai, hết hạn hoặc không đúng audience: trả 401 Unauthorized (Invalid ID Token). User bị khóa/tạm ngưng: từ chối đăng nhập. Email không có trong payload: từ chối yêu cầu.</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Người dùng hợp lệ có phiên JWT; user mới được tạo một lần duy nhất theo email.</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cần đồng bộ với AuthServiceImpl/AuthController.</w:t>
            </w:r>
          </w:p>
        </w:tc>
      </w:tr>
    </w:tbl>
    <w:p>
      <w:pPr>
        <w:spacing w:after="20"/>
      </w:pPr>
    </w:p>
    <w:p>
      <w:pPr>
        <w:pStyle w:val="Heading3"/>
      </w:pPr>
      <w:r>
        <w:t>6.2.2 Sơ đồ luồng chi tiết</w:t>
      </w:r>
    </w:p>
    <w:p>
      <w:pPr>
        <w:jc w:val="center"/>
      </w:pPr>
      <w:r>
        <w:drawing>
          <wp:inline xmlns:a="http://schemas.openxmlformats.org/drawingml/2006/main" xmlns:pic="http://schemas.openxmlformats.org/drawingml/2006/picture">
            <wp:extent cx="5943600" cy="3467100"/>
            <wp:docPr id="8" name="Picture 8" descr="Image: image8.png"/>
            <wp:cNvGraphicFramePr>
              <a:graphicFrameLocks noChangeAspect="1"/>
            </wp:cNvGraphicFramePr>
            <a:graphic>
              <a:graphicData uri="http://schemas.openxmlformats.org/drawingml/2006/picture">
                <pic:pic>
                  <pic:nvPicPr>
                    <pic:cNvPr id="0" name="sequence_google_login.png"/>
                    <pic:cNvPicPr/>
                  </pic:nvPicPr>
                  <pic:blipFill>
                    <a:blip r:embed="rId18"/>
                    <a:stretch>
                      <a:fillRect/>
                    </a:stretch>
                  </pic:blipFill>
                  <pic:spPr>
                    <a:xfrm>
                      <a:off x="0" y="0"/>
                      <a:ext cx="5943600" cy="3467100"/>
                    </a:xfrm>
                    <a:prstGeom prst="rect"/>
                  </pic:spPr>
                </pic:pic>
              </a:graphicData>
            </a:graphic>
          </wp:inline>
        </w:drawing>
      </w:r>
    </w:p>
    <w:p>
      <w:pPr>
        <w:spacing w:after="160"/>
        <w:jc w:val="center"/>
      </w:pPr>
      <w:r>
        <w:rPr>
          <w:i/>
          <w:sz w:val="18"/>
        </w:rPr>
        <w:t>Hình 6.1. Sequence diagram - Google Login</w:t>
      </w:r>
    </w:p>
    <w:p>
      <w:pPr>
        <w:pStyle w:val="Heading3"/>
      </w:pPr>
      <w:r>
        <w:t>6.2.3 Dữ liệu và quy tắc kiểm tra</w:t>
      </w:r>
    </w:p>
    <w:tbl>
      <w:tblPr>
        <w:tblStyle w:val="TableGrid"/>
        <w:tblW w:type="auto" w:w="0"/>
        <w:jc w:val="center"/>
        <w:tblLook w:firstColumn="1" w:firstRow="1" w:lastColumn="0" w:lastRow="0" w:noHBand="0" w:noVBand="1" w:val="04A0"/>
      </w:tblPr>
      <w:tblGrid>
        <w:gridCol w:w="2033"/>
        <w:gridCol w:w="2033"/>
        <w:gridCol w:w="2033"/>
        <w:gridCol w:w="2033"/>
        <w:gridCol w:w="2033"/>
      </w:tblGrid>
      <w:tr>
        <w:tc>
          <w:tcPr>
            <w:tcW w:type="dxa" w:w="1944"/>
            <w:vAlign w:val="center"/>
            <w:shd w:fill="17365D"/>
          </w:tcPr>
          <w:p>
            <w:pPr>
              <w:spacing w:after="40"/>
            </w:pPr>
            <w:r/>
            <w:r>
              <w:rPr>
                <w:rFonts w:ascii="Arial" w:hAnsi="Arial" w:eastAsia="Arial"/>
                <w:b/>
                <w:color w:val="FFFFFF"/>
                <w:sz w:val="18"/>
              </w:rPr>
              <w:t>Tên hiển thị</w:t>
            </w:r>
          </w:p>
        </w:tc>
        <w:tc>
          <w:tcPr>
            <w:tcW w:type="dxa" w:w="1944"/>
            <w:vAlign w:val="center"/>
            <w:shd w:fill="17365D"/>
          </w:tcPr>
          <w:p>
            <w:pPr>
              <w:spacing w:after="40"/>
            </w:pPr>
            <w:r/>
            <w:r>
              <w:rPr>
                <w:rFonts w:ascii="Arial" w:hAnsi="Arial" w:eastAsia="Arial"/>
                <w:b/>
                <w:color w:val="FFFFFF"/>
                <w:sz w:val="18"/>
              </w:rPr>
              <w:t>Tên kỹ thuật</w:t>
            </w:r>
          </w:p>
        </w:tc>
        <w:tc>
          <w:tcPr>
            <w:tcW w:type="dxa" w:w="1296"/>
            <w:vAlign w:val="center"/>
            <w:shd w:fill="17365D"/>
          </w:tcPr>
          <w:p>
            <w:pPr>
              <w:spacing w:after="40"/>
            </w:pPr>
            <w:r/>
            <w:r>
              <w:rPr>
                <w:rFonts w:ascii="Arial" w:hAnsi="Arial" w:eastAsia="Arial"/>
                <w:b/>
                <w:color w:val="FFFFFF"/>
                <w:sz w:val="18"/>
              </w:rPr>
              <w:t>Kiểu</w:t>
            </w:r>
          </w:p>
        </w:tc>
        <w:tc>
          <w:tcPr>
            <w:tcW w:type="dxa" w:w="1152"/>
            <w:vAlign w:val="center"/>
            <w:shd w:fill="17365D"/>
          </w:tcPr>
          <w:p>
            <w:pPr>
              <w:spacing w:after="40"/>
            </w:pPr>
            <w:r/>
            <w:r>
              <w:rPr>
                <w:rFonts w:ascii="Arial" w:hAnsi="Arial" w:eastAsia="Arial"/>
                <w:b/>
                <w:color w:val="FFFFFF"/>
                <w:sz w:val="18"/>
              </w:rPr>
              <w:t>Bắt buộc</w:t>
            </w:r>
          </w:p>
        </w:tc>
        <w:tc>
          <w:tcPr>
            <w:tcW w:type="dxa" w:w="3888"/>
            <w:vAlign w:val="center"/>
            <w:shd w:fill="17365D"/>
          </w:tcPr>
          <w:p>
            <w:pPr>
              <w:spacing w:after="40"/>
            </w:pPr>
            <w:r/>
            <w:r>
              <w:rPr>
                <w:rFonts w:ascii="Arial" w:hAnsi="Arial" w:eastAsia="Arial"/>
                <w:b/>
                <w:color w:val="FFFFFF"/>
                <w:sz w:val="18"/>
              </w:rPr>
              <w:t>Quy tắc / mô tả</w:t>
            </w:r>
          </w:p>
        </w:tc>
        <w:trPr>
          <w:tblHeader/>
        </w:trPr>
      </w:tr>
      <w:tr>
        <w:tc>
          <w:tcPr>
            <w:tcW w:type="dxa" w:w="1944"/>
            <w:vAlign w:val="center"/>
          </w:tcPr>
          <w:p>
            <w:pPr>
              <w:spacing w:after="40"/>
            </w:pPr>
            <w:r/>
            <w:r>
              <w:rPr>
                <w:rFonts w:ascii="Arial" w:hAnsi="Arial" w:eastAsia="Arial"/>
                <w:b w:val="0"/>
                <w:color w:val="17212B"/>
                <w:sz w:val="18"/>
              </w:rPr>
              <w:t>Google ID Token</w:t>
            </w:r>
          </w:p>
        </w:tc>
        <w:tc>
          <w:tcPr>
            <w:tcW w:type="dxa" w:w="1944"/>
            <w:vAlign w:val="center"/>
          </w:tcPr>
          <w:p>
            <w:pPr>
              <w:spacing w:after="40"/>
            </w:pPr>
            <w:r/>
            <w:r>
              <w:rPr>
                <w:rFonts w:ascii="Arial" w:hAnsi="Arial" w:eastAsia="Arial"/>
                <w:b w:val="0"/>
                <w:color w:val="17212B"/>
                <w:sz w:val="18"/>
              </w:rPr>
              <w:t>idToken</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JWT do Google trả về; không tin cậy trước khi Backend verify.</w:t>
            </w:r>
          </w:p>
        </w:tc>
      </w:tr>
      <w:tr>
        <w:tc>
          <w:tcPr>
            <w:tcW w:type="dxa" w:w="1944"/>
            <w:vAlign w:val="center"/>
            <w:shd w:fill="F3F6F9"/>
          </w:tcPr>
          <w:p>
            <w:pPr>
              <w:spacing w:after="40"/>
            </w:pPr>
            <w:r/>
            <w:r>
              <w:rPr>
                <w:rFonts w:ascii="Arial" w:hAnsi="Arial" w:eastAsia="Arial"/>
                <w:b w:val="0"/>
                <w:color w:val="17212B"/>
                <w:sz w:val="18"/>
              </w:rPr>
              <w:t>Google Client ID</w:t>
            </w:r>
          </w:p>
        </w:tc>
        <w:tc>
          <w:tcPr>
            <w:tcW w:type="dxa" w:w="1944"/>
            <w:vAlign w:val="center"/>
            <w:shd w:fill="F3F6F9"/>
          </w:tcPr>
          <w:p>
            <w:pPr>
              <w:spacing w:after="40"/>
            </w:pPr>
            <w:r/>
            <w:r>
              <w:rPr>
                <w:rFonts w:ascii="Arial" w:hAnsi="Arial" w:eastAsia="Arial"/>
                <w:b w:val="0"/>
                <w:color w:val="17212B"/>
                <w:sz w:val="18"/>
              </w:rPr>
              <w:t>GOOGLE_CLIENT_ID</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Có</w:t>
            </w:r>
          </w:p>
        </w:tc>
        <w:tc>
          <w:tcPr>
            <w:tcW w:type="dxa" w:w="3888"/>
            <w:vAlign w:val="center"/>
            <w:shd w:fill="F3F6F9"/>
          </w:tcPr>
          <w:p>
            <w:pPr>
              <w:spacing w:after="40"/>
            </w:pPr>
            <w:r/>
            <w:r>
              <w:rPr>
                <w:rFonts w:ascii="Arial" w:hAnsi="Arial" w:eastAsia="Arial"/>
                <w:b w:val="0"/>
                <w:color w:val="17212B"/>
                <w:sz w:val="18"/>
              </w:rPr>
              <w:t>Audience hợp lệ của token; cấu hình bằng biến môi trường.</w:t>
            </w:r>
          </w:p>
        </w:tc>
      </w:tr>
      <w:tr>
        <w:tc>
          <w:tcPr>
            <w:tcW w:type="dxa" w:w="1944"/>
            <w:vAlign w:val="center"/>
          </w:tcPr>
          <w:p>
            <w:pPr>
              <w:spacing w:after="40"/>
            </w:pPr>
            <w:r/>
            <w:r>
              <w:rPr>
                <w:rFonts w:ascii="Arial" w:hAnsi="Arial" w:eastAsia="Arial"/>
                <w:b w:val="0"/>
                <w:color w:val="17212B"/>
                <w:sz w:val="18"/>
              </w:rPr>
              <w:t>Email</w:t>
            </w:r>
          </w:p>
        </w:tc>
        <w:tc>
          <w:tcPr>
            <w:tcW w:type="dxa" w:w="1944"/>
            <w:vAlign w:val="center"/>
          </w:tcPr>
          <w:p>
            <w:pPr>
              <w:spacing w:after="40"/>
            </w:pPr>
            <w:r/>
            <w:r>
              <w:rPr>
                <w:rFonts w:ascii="Arial" w:hAnsi="Arial" w:eastAsia="Arial"/>
                <w:b w:val="0"/>
                <w:color w:val="17212B"/>
                <w:sz w:val="18"/>
              </w:rPr>
              <w:t>email</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w:t>
            </w:r>
          </w:p>
        </w:tc>
        <w:tc>
          <w:tcPr>
            <w:tcW w:type="dxa" w:w="3888"/>
            <w:vAlign w:val="center"/>
          </w:tcPr>
          <w:p>
            <w:pPr>
              <w:spacing w:after="40"/>
            </w:pPr>
            <w:r/>
            <w:r>
              <w:rPr>
                <w:rFonts w:ascii="Arial" w:hAnsi="Arial" w:eastAsia="Arial"/>
                <w:b w:val="0"/>
                <w:color w:val="17212B"/>
                <w:sz w:val="18"/>
              </w:rPr>
              <w:t>Lấy từ payload đã xác minh; dùng để tìm/tạo user.</w:t>
            </w:r>
          </w:p>
        </w:tc>
      </w:tr>
      <w:tr>
        <w:tc>
          <w:tcPr>
            <w:tcW w:type="dxa" w:w="1944"/>
            <w:vAlign w:val="center"/>
            <w:shd w:fill="F3F6F9"/>
          </w:tcPr>
          <w:p>
            <w:pPr>
              <w:spacing w:after="40"/>
            </w:pPr>
            <w:r/>
            <w:r>
              <w:rPr>
                <w:rFonts w:ascii="Arial" w:hAnsi="Arial" w:eastAsia="Arial"/>
                <w:b w:val="0"/>
                <w:color w:val="17212B"/>
                <w:sz w:val="18"/>
              </w:rPr>
              <w:t>Tên hiển thị</w:t>
            </w:r>
          </w:p>
        </w:tc>
        <w:tc>
          <w:tcPr>
            <w:tcW w:type="dxa" w:w="1944"/>
            <w:vAlign w:val="center"/>
            <w:shd w:fill="F3F6F9"/>
          </w:tcPr>
          <w:p>
            <w:pPr>
              <w:spacing w:after="40"/>
            </w:pPr>
            <w:r/>
            <w:r>
              <w:rPr>
                <w:rFonts w:ascii="Arial" w:hAnsi="Arial" w:eastAsia="Arial"/>
                <w:b w:val="0"/>
                <w:color w:val="17212B"/>
                <w:sz w:val="18"/>
              </w:rPr>
              <w:t>name</w:t>
            </w:r>
          </w:p>
        </w:tc>
        <w:tc>
          <w:tcPr>
            <w:tcW w:type="dxa" w:w="1296"/>
            <w:vAlign w:val="center"/>
            <w:shd w:fill="F3F6F9"/>
          </w:tcPr>
          <w:p>
            <w:pPr>
              <w:spacing w:after="40"/>
            </w:pPr>
            <w:r/>
            <w:r>
              <w:rPr>
                <w:rFonts w:ascii="Arial" w:hAnsi="Arial" w:eastAsia="Arial"/>
                <w:b w:val="0"/>
                <w:color w:val="17212B"/>
                <w:sz w:val="18"/>
              </w:rPr>
              <w:t>String</w:t>
            </w:r>
          </w:p>
        </w:tc>
        <w:tc>
          <w:tcPr>
            <w:tcW w:type="dxa" w:w="1152"/>
            <w:vAlign w:val="center"/>
            <w:shd w:fill="F3F6F9"/>
          </w:tcPr>
          <w:p>
            <w:pPr>
              <w:spacing w:after="40"/>
            </w:pPr>
            <w:r/>
            <w:r>
              <w:rPr>
                <w:rFonts w:ascii="Arial" w:hAnsi="Arial" w:eastAsia="Arial"/>
                <w:b w:val="0"/>
                <w:color w:val="17212B"/>
                <w:sz w:val="18"/>
              </w:rPr>
              <w:t>Không</w:t>
            </w:r>
          </w:p>
        </w:tc>
        <w:tc>
          <w:tcPr>
            <w:tcW w:type="dxa" w:w="3888"/>
            <w:vAlign w:val="center"/>
            <w:shd w:fill="F3F6F9"/>
          </w:tcPr>
          <w:p>
            <w:pPr>
              <w:spacing w:after="40"/>
            </w:pPr>
            <w:r/>
            <w:r>
              <w:rPr>
                <w:rFonts w:ascii="Arial" w:hAnsi="Arial" w:eastAsia="Arial"/>
                <w:b w:val="0"/>
                <w:color w:val="17212B"/>
                <w:sz w:val="18"/>
              </w:rPr>
              <w:t>Dùng làm fullName cho user mới nếu Google cung cấp.</w:t>
            </w:r>
          </w:p>
        </w:tc>
      </w:tr>
      <w:tr>
        <w:tc>
          <w:tcPr>
            <w:tcW w:type="dxa" w:w="1944"/>
            <w:vAlign w:val="center"/>
          </w:tcPr>
          <w:p>
            <w:pPr>
              <w:spacing w:after="40"/>
            </w:pPr>
            <w:r/>
            <w:r>
              <w:rPr>
                <w:rFonts w:ascii="Arial" w:hAnsi="Arial" w:eastAsia="Arial"/>
                <w:b w:val="0"/>
                <w:color w:val="17212B"/>
                <w:sz w:val="18"/>
              </w:rPr>
              <w:t>Mật khẩu ngầm</w:t>
            </w:r>
          </w:p>
        </w:tc>
        <w:tc>
          <w:tcPr>
            <w:tcW w:type="dxa" w:w="1944"/>
            <w:vAlign w:val="center"/>
          </w:tcPr>
          <w:p>
            <w:pPr>
              <w:spacing w:after="40"/>
            </w:pPr>
            <w:r/>
            <w:r>
              <w:rPr>
                <w:rFonts w:ascii="Arial" w:hAnsi="Arial" w:eastAsia="Arial"/>
                <w:b w:val="0"/>
                <w:color w:val="17212B"/>
                <w:sz w:val="18"/>
              </w:rPr>
              <w:t>passwordHash</w:t>
            </w:r>
          </w:p>
        </w:tc>
        <w:tc>
          <w:tcPr>
            <w:tcW w:type="dxa" w:w="1296"/>
            <w:vAlign w:val="center"/>
          </w:tcPr>
          <w:p>
            <w:pPr>
              <w:spacing w:after="40"/>
            </w:pPr>
            <w:r/>
            <w:r>
              <w:rPr>
                <w:rFonts w:ascii="Arial" w:hAnsi="Arial" w:eastAsia="Arial"/>
                <w:b w:val="0"/>
                <w:color w:val="17212B"/>
                <w:sz w:val="18"/>
              </w:rPr>
              <w:t>String</w:t>
            </w:r>
          </w:p>
        </w:tc>
        <w:tc>
          <w:tcPr>
            <w:tcW w:type="dxa" w:w="1152"/>
            <w:vAlign w:val="center"/>
          </w:tcPr>
          <w:p>
            <w:pPr>
              <w:spacing w:after="40"/>
            </w:pPr>
            <w:r/>
            <w:r>
              <w:rPr>
                <w:rFonts w:ascii="Arial" w:hAnsi="Arial" w:eastAsia="Arial"/>
                <w:b w:val="0"/>
                <w:color w:val="17212B"/>
                <w:sz w:val="18"/>
              </w:rPr>
              <w:t>Có khi tạo user</w:t>
            </w:r>
          </w:p>
        </w:tc>
        <w:tc>
          <w:tcPr>
            <w:tcW w:type="dxa" w:w="3888"/>
            <w:vAlign w:val="center"/>
          </w:tcPr>
          <w:p>
            <w:pPr>
              <w:spacing w:after="40"/>
            </w:pPr>
            <w:r/>
            <w:r>
              <w:rPr>
                <w:rFonts w:ascii="Arial" w:hAnsi="Arial" w:eastAsia="Arial"/>
                <w:b w:val="0"/>
                <w:color w:val="17212B"/>
                <w:sz w:val="18"/>
              </w:rPr>
              <w:t>Sinh UUID và mã hóa BCrypt; không trả ra Frontend.</w:t>
            </w:r>
          </w:p>
        </w:tc>
      </w:tr>
      <w:tr>
        <w:tc>
          <w:tcPr>
            <w:tcW w:type="dxa" w:w="1944"/>
            <w:vAlign w:val="center"/>
            <w:shd w:fill="F3F6F9"/>
          </w:tcPr>
          <w:p>
            <w:pPr>
              <w:spacing w:after="40"/>
            </w:pPr>
            <w:r/>
            <w:r>
              <w:rPr>
                <w:rFonts w:ascii="Arial" w:hAnsi="Arial" w:eastAsia="Arial"/>
                <w:b w:val="0"/>
                <w:color w:val="17212B"/>
                <w:sz w:val="18"/>
              </w:rPr>
              <w:t>Vai trò mặc định</w:t>
            </w:r>
          </w:p>
        </w:tc>
        <w:tc>
          <w:tcPr>
            <w:tcW w:type="dxa" w:w="1944"/>
            <w:vAlign w:val="center"/>
            <w:shd w:fill="F3F6F9"/>
          </w:tcPr>
          <w:p>
            <w:pPr>
              <w:spacing w:after="40"/>
            </w:pPr>
            <w:r/>
            <w:r>
              <w:rPr>
                <w:rFonts w:ascii="Arial" w:hAnsi="Arial" w:eastAsia="Arial"/>
                <w:b w:val="0"/>
                <w:color w:val="17212B"/>
                <w:sz w:val="18"/>
              </w:rPr>
              <w:t>role</w:t>
            </w:r>
          </w:p>
        </w:tc>
        <w:tc>
          <w:tcPr>
            <w:tcW w:type="dxa" w:w="1296"/>
            <w:vAlign w:val="center"/>
            <w:shd w:fill="F3F6F9"/>
          </w:tcPr>
          <w:p>
            <w:pPr>
              <w:spacing w:after="40"/>
            </w:pPr>
            <w:r/>
            <w:r>
              <w:rPr>
                <w:rFonts w:ascii="Arial" w:hAnsi="Arial" w:eastAsia="Arial"/>
                <w:b w:val="0"/>
                <w:color w:val="17212B"/>
                <w:sz w:val="18"/>
              </w:rPr>
              <w:t>Enum</w:t>
            </w:r>
          </w:p>
        </w:tc>
        <w:tc>
          <w:tcPr>
            <w:tcW w:type="dxa" w:w="1152"/>
            <w:vAlign w:val="center"/>
            <w:shd w:fill="F3F6F9"/>
          </w:tcPr>
          <w:p>
            <w:pPr>
              <w:spacing w:after="40"/>
            </w:pPr>
            <w:r/>
            <w:r>
              <w:rPr>
                <w:rFonts w:ascii="Arial" w:hAnsi="Arial" w:eastAsia="Arial"/>
                <w:b w:val="0"/>
                <w:color w:val="17212B"/>
                <w:sz w:val="18"/>
              </w:rPr>
              <w:t>Có khi tạo user</w:t>
            </w:r>
          </w:p>
        </w:tc>
        <w:tc>
          <w:tcPr>
            <w:tcW w:type="dxa" w:w="3888"/>
            <w:vAlign w:val="center"/>
            <w:shd w:fill="F3F6F9"/>
          </w:tcPr>
          <w:p>
            <w:pPr>
              <w:spacing w:after="40"/>
            </w:pPr>
            <w:r/>
            <w:r>
              <w:rPr>
                <w:rFonts w:ascii="Arial" w:hAnsi="Arial" w:eastAsia="Arial"/>
                <w:b w:val="0"/>
                <w:color w:val="17212B"/>
                <w:sz w:val="18"/>
              </w:rPr>
              <w:t>CUSTOMER. Việc nâng lên AGENT/STAFF/ADMIN cần quy trình riêng.</w:t>
            </w:r>
          </w:p>
        </w:tc>
      </w:tr>
    </w:tbl>
    <w:p>
      <w:pPr>
        <w:spacing w:after="20"/>
      </w:pPr>
    </w:p>
    <w:p>
      <w:pPr>
        <w:pStyle w:val="Heading3"/>
      </w:pPr>
      <w:r>
        <w:t>6.2.4 Yêu cầu bảo mật và nghiệm thu</w:t>
      </w:r>
    </w:p>
    <w:p>
      <w:pPr>
        <w:pStyle w:val="ListBullet"/>
      </w:pPr>
      <w:r>
        <w:t>Chỉ Backend được xác minh token; Frontend không được tự giải mã token rồi tin dữ liệu payload.</w:t>
      </w:r>
    </w:p>
    <w:p>
      <w:pPr>
        <w:pStyle w:val="ListBullet"/>
      </w:pPr>
      <w:r>
        <w:t>Phải kiểm tra chữ ký, thời hạn token và audience khớp GOOGLE_CLIENT_ID.</w:t>
      </w:r>
    </w:p>
    <w:p>
      <w:pPr>
        <w:pStyle w:val="ListBullet"/>
      </w:pPr>
      <w:r>
        <w:t>Không được ghi log idToken, access token hay refresh token dạng đầy đủ.</w:t>
      </w:r>
    </w:p>
    <w:p>
      <w:pPr>
        <w:pStyle w:val="ListBullet"/>
      </w:pPr>
      <w:r>
        <w:t>AC-GGL-01: Token hợp lệ của user mới tạo đúng một CUSTOMER và trả AuthResponse.</w:t>
      </w:r>
    </w:p>
    <w:p>
      <w:pPr>
        <w:pStyle w:val="ListBullet"/>
      </w:pPr>
      <w:r>
        <w:t>AC-GGL-02: Token sai/hết hạn trả 401 và không tạo/cập nhật user.</w:t>
      </w:r>
    </w:p>
    <w:p>
      <w:pPr>
        <w:pStyle w:val="ListBullet"/>
      </w:pPr>
      <w:r>
        <w:t>AC-GGL-03: User đã có email đăng nhập được mà không tạo bản ghi trùng.</w:t>
      </w:r>
    </w:p>
    <w:p>
      <w:pPr>
        <w:pStyle w:val="Heading2"/>
      </w:pPr>
      <w:r>
        <w:t>6.3 UC-PAY-01. Thanh toán trực tuyến qua PayOS</w:t>
      </w:r>
    </w:p>
    <w:p>
      <w:pPr>
        <w:pStyle w:val="Heading3"/>
      </w:pPr>
      <w:r>
        <w:t>6.3.1 Đặc tả Use Case</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Thuộc tính</w:t>
            </w:r>
          </w:p>
        </w:tc>
        <w:tc>
          <w:tcPr>
            <w:tcW w:type="dxa" w:w="8064"/>
            <w:vAlign w:val="center"/>
            <w:shd w:fill="17365D"/>
          </w:tcPr>
          <w:p>
            <w:pPr>
              <w:spacing w:after="40"/>
            </w:pPr>
            <w:r/>
            <w:r>
              <w:rPr>
                <w:rFonts w:ascii="Arial" w:hAnsi="Arial" w:eastAsia="Arial"/>
                <w:b/>
                <w:color w:val="FFFFFF"/>
                <w:sz w:val="18"/>
              </w:rPr>
              <w:t>Nội dung</w:t>
            </w:r>
          </w:p>
        </w:tc>
        <w:trPr>
          <w:tblHeader/>
        </w:trPr>
      </w:tr>
      <w:tr>
        <w:tc>
          <w:tcPr>
            <w:tcW w:type="dxa" w:w="2232"/>
            <w:vAlign w:val="center"/>
          </w:tcPr>
          <w:p>
            <w:pPr>
              <w:spacing w:after="40"/>
            </w:pPr>
            <w:r/>
            <w:r>
              <w:rPr>
                <w:rFonts w:ascii="Arial" w:hAnsi="Arial" w:eastAsia="Arial"/>
                <w:b w:val="0"/>
                <w:color w:val="17212B"/>
                <w:sz w:val="18"/>
              </w:rPr>
              <w:t>Use Case ID</w:t>
            </w:r>
          </w:p>
        </w:tc>
        <w:tc>
          <w:tcPr>
            <w:tcW w:type="dxa" w:w="8064"/>
            <w:vAlign w:val="center"/>
          </w:tcPr>
          <w:p>
            <w:pPr>
              <w:spacing w:after="40"/>
            </w:pPr>
            <w:r/>
            <w:r>
              <w:rPr>
                <w:rFonts w:ascii="Arial" w:hAnsi="Arial" w:eastAsia="Arial"/>
                <w:b w:val="0"/>
                <w:color w:val="17212B"/>
                <w:sz w:val="18"/>
              </w:rPr>
              <w:t>UC-PAY-01</w:t>
            </w:r>
          </w:p>
        </w:tc>
      </w:tr>
      <w:tr>
        <w:tc>
          <w:tcPr>
            <w:tcW w:type="dxa" w:w="2232"/>
            <w:vAlign w:val="center"/>
            <w:shd w:fill="F3F6F9"/>
          </w:tcPr>
          <w:p>
            <w:pPr>
              <w:spacing w:after="40"/>
            </w:pPr>
            <w:r/>
            <w:r>
              <w:rPr>
                <w:rFonts w:ascii="Arial" w:hAnsi="Arial" w:eastAsia="Arial"/>
                <w:b w:val="0"/>
                <w:color w:val="17212B"/>
                <w:sz w:val="18"/>
              </w:rPr>
              <w:t>Tên use case</w:t>
            </w:r>
          </w:p>
        </w:tc>
        <w:tc>
          <w:tcPr>
            <w:tcW w:type="dxa" w:w="8064"/>
            <w:vAlign w:val="center"/>
            <w:shd w:fill="F3F6F9"/>
          </w:tcPr>
          <w:p>
            <w:pPr>
              <w:spacing w:after="40"/>
            </w:pPr>
            <w:r/>
            <w:r>
              <w:rPr>
                <w:rFonts w:ascii="Arial" w:hAnsi="Arial" w:eastAsia="Arial"/>
                <w:b w:val="0"/>
                <w:color w:val="17212B"/>
                <w:sz w:val="18"/>
              </w:rPr>
              <w:t>Thanh toán trực tuyến qua PayOS</w:t>
            </w:r>
          </w:p>
        </w:tc>
      </w:tr>
      <w:tr>
        <w:tc>
          <w:tcPr>
            <w:tcW w:type="dxa" w:w="2232"/>
            <w:vAlign w:val="center"/>
          </w:tcPr>
          <w:p>
            <w:pPr>
              <w:spacing w:after="40"/>
            </w:pPr>
            <w:r/>
            <w:r>
              <w:rPr>
                <w:rFonts w:ascii="Arial" w:hAnsi="Arial" w:eastAsia="Arial"/>
                <w:b w:val="0"/>
                <w:color w:val="17212B"/>
                <w:sz w:val="18"/>
              </w:rPr>
              <w:t>Phân hệ</w:t>
            </w:r>
          </w:p>
        </w:tc>
        <w:tc>
          <w:tcPr>
            <w:tcW w:type="dxa" w:w="8064"/>
            <w:vAlign w:val="center"/>
          </w:tcPr>
          <w:p>
            <w:pPr>
              <w:spacing w:after="40"/>
            </w:pPr>
            <w:r/>
            <w:r>
              <w:rPr>
                <w:rFonts w:ascii="Arial" w:hAnsi="Arial" w:eastAsia="Arial"/>
                <w:b w:val="0"/>
                <w:color w:val="17212B"/>
                <w:sz w:val="18"/>
              </w:rPr>
              <w:t>Order / Payment</w:t>
            </w:r>
          </w:p>
        </w:tc>
      </w:tr>
      <w:tr>
        <w:tc>
          <w:tcPr>
            <w:tcW w:type="dxa" w:w="2232"/>
            <w:vAlign w:val="center"/>
            <w:shd w:fill="F3F6F9"/>
          </w:tcPr>
          <w:p>
            <w:pPr>
              <w:spacing w:after="40"/>
            </w:pPr>
            <w:r/>
            <w:r>
              <w:rPr>
                <w:rFonts w:ascii="Arial" w:hAnsi="Arial" w:eastAsia="Arial"/>
                <w:b w:val="0"/>
                <w:color w:val="17212B"/>
                <w:sz w:val="18"/>
              </w:rPr>
              <w:t>Tác nhân</w:t>
            </w:r>
          </w:p>
        </w:tc>
        <w:tc>
          <w:tcPr>
            <w:tcW w:type="dxa" w:w="8064"/>
            <w:vAlign w:val="center"/>
            <w:shd w:fill="F3F6F9"/>
          </w:tcPr>
          <w:p>
            <w:pPr>
              <w:spacing w:after="40"/>
            </w:pPr>
            <w:r/>
            <w:r>
              <w:rPr>
                <w:rFonts w:ascii="Arial" w:hAnsi="Arial" w:eastAsia="Arial"/>
                <w:b w:val="0"/>
                <w:color w:val="17212B"/>
                <w:sz w:val="18"/>
              </w:rPr>
              <w:t>Customer, PayOS (hệ thống ngoài)</w:t>
            </w:r>
          </w:p>
        </w:tc>
      </w:tr>
      <w:tr>
        <w:tc>
          <w:tcPr>
            <w:tcW w:type="dxa" w:w="2232"/>
            <w:vAlign w:val="center"/>
          </w:tcPr>
          <w:p>
            <w:pPr>
              <w:spacing w:after="40"/>
            </w:pPr>
            <w:r/>
            <w:r>
              <w:rPr>
                <w:rFonts w:ascii="Arial" w:hAnsi="Arial" w:eastAsia="Arial"/>
                <w:b w:val="0"/>
                <w:color w:val="17212B"/>
                <w:sz w:val="18"/>
              </w:rPr>
              <w:t>Mô tả</w:t>
            </w:r>
          </w:p>
        </w:tc>
        <w:tc>
          <w:tcPr>
            <w:tcW w:type="dxa" w:w="8064"/>
            <w:vAlign w:val="center"/>
          </w:tcPr>
          <w:p>
            <w:pPr>
              <w:spacing w:after="40"/>
            </w:pPr>
            <w:r/>
            <w:r>
              <w:rPr>
                <w:rFonts w:ascii="Arial" w:hAnsi="Arial" w:eastAsia="Arial"/>
                <w:b w:val="0"/>
                <w:color w:val="17212B"/>
                <w:sz w:val="18"/>
              </w:rPr>
              <w:t>Tạo link/QR thanh toán PayOS khi đặt đơn; nhận webhook bất đồng bộ để xác minh giao dịch, cập nhật đơn PAID và tạo hóa đơn.</w:t>
            </w:r>
          </w:p>
        </w:tc>
      </w:tr>
      <w:tr>
        <w:tc>
          <w:tcPr>
            <w:tcW w:type="dxa" w:w="2232"/>
            <w:vAlign w:val="center"/>
            <w:shd w:fill="F3F6F9"/>
          </w:tcPr>
          <w:p>
            <w:pPr>
              <w:spacing w:after="40"/>
            </w:pPr>
            <w:r/>
            <w:r>
              <w:rPr>
                <w:rFonts w:ascii="Arial" w:hAnsi="Arial" w:eastAsia="Arial"/>
                <w:b w:val="0"/>
                <w:color w:val="17212B"/>
                <w:sz w:val="18"/>
              </w:rPr>
              <w:t>Tiền điều kiện</w:t>
            </w:r>
          </w:p>
        </w:tc>
        <w:tc>
          <w:tcPr>
            <w:tcW w:type="dxa" w:w="8064"/>
            <w:vAlign w:val="center"/>
            <w:shd w:fill="F3F6F9"/>
          </w:tcPr>
          <w:p>
            <w:pPr>
              <w:spacing w:after="40"/>
            </w:pPr>
            <w:r/>
            <w:r>
              <w:rPr>
                <w:rFonts w:ascii="Arial" w:hAnsi="Arial" w:eastAsia="Arial"/>
                <w:b w:val="0"/>
                <w:color w:val="17212B"/>
                <w:sz w:val="18"/>
              </w:rPr>
              <w:t>PAYOS_CLIENT_ID, PAYOS_API_KEY, PAYOS_CHECKSUM_KEY được cấu hình; cổng PayOS đang hoạt động; endpoint webhook công khai qua HTTPS.</w:t>
            </w:r>
          </w:p>
        </w:tc>
      </w:tr>
      <w:tr>
        <w:tc>
          <w:tcPr>
            <w:tcW w:type="dxa" w:w="2232"/>
            <w:vAlign w:val="center"/>
          </w:tcPr>
          <w:p>
            <w:pPr>
              <w:spacing w:after="40"/>
            </w:pPr>
            <w:r/>
            <w:r>
              <w:rPr>
                <w:rFonts w:ascii="Arial" w:hAnsi="Arial" w:eastAsia="Arial"/>
                <w:b w:val="0"/>
                <w:color w:val="17212B"/>
                <w:sz w:val="18"/>
              </w:rPr>
              <w:t>Kích hoạt</w:t>
            </w:r>
          </w:p>
        </w:tc>
        <w:tc>
          <w:tcPr>
            <w:tcW w:type="dxa" w:w="8064"/>
            <w:vAlign w:val="center"/>
          </w:tcPr>
          <w:p>
            <w:pPr>
              <w:spacing w:after="40"/>
            </w:pPr>
            <w:r/>
            <w:r>
              <w:rPr>
                <w:rFonts w:ascii="Arial" w:hAnsi="Arial" w:eastAsia="Arial"/>
                <w:b w:val="0"/>
                <w:color w:val="17212B"/>
                <w:sz w:val="18"/>
              </w:rPr>
              <w:t>Customer chọn “Thanh toán qua PayOS” trong checkout.</w:t>
            </w:r>
          </w:p>
        </w:tc>
      </w:tr>
      <w:tr>
        <w:tc>
          <w:tcPr>
            <w:tcW w:type="dxa" w:w="2232"/>
            <w:vAlign w:val="center"/>
            <w:shd w:fill="F3F6F9"/>
          </w:tcPr>
          <w:p>
            <w:pPr>
              <w:spacing w:after="40"/>
            </w:pPr>
            <w:r/>
            <w:r>
              <w:rPr>
                <w:rFonts w:ascii="Arial" w:hAnsi="Arial" w:eastAsia="Arial"/>
                <w:b w:val="0"/>
                <w:color w:val="17212B"/>
                <w:sz w:val="18"/>
              </w:rPr>
              <w:t>Luồng chính</w:t>
            </w:r>
          </w:p>
        </w:tc>
        <w:tc>
          <w:tcPr>
            <w:tcW w:type="dxa" w:w="8064"/>
            <w:vAlign w:val="center"/>
            <w:shd w:fill="F3F6F9"/>
          </w:tcPr>
          <w:p>
            <w:pPr>
              <w:spacing w:after="40"/>
            </w:pPr>
            <w:r/>
            <w:r>
              <w:rPr>
                <w:rFonts w:ascii="Arial" w:hAnsi="Arial" w:eastAsia="Arial"/>
                <w:b w:val="0"/>
                <w:color w:val="17212B"/>
                <w:sz w:val="18"/>
              </w:rPr>
              <w:t>1. Frontend gửi POST /api/v1/orders.</w:t>
              <w:br/>
              <w:t>2. Backend tạo Order trạng thái PENDING_PAYMENT trong transaction.</w:t>
              <w:br/>
              <w:t>3. Backend gửi orderCode, amount, items sang PayOS để tạo payment link.</w:t>
              <w:br/>
              <w:t>4. PayOS trả checkoutUrl và QR code.</w:t>
              <w:br/>
              <w:t>5. Backend trả link cho Frontend hiển thị.</w:t>
              <w:br/>
              <w:t>6. Customer thanh toán bằng app ngân hàng.</w:t>
              <w:br/>
              <w:t>7. PayOS gọi POST /api/v1/payment/webhook.</w:t>
              <w:br/>
              <w:t>8. Backend verify chữ ký webhook bằng SDK/checksum key.</w:t>
              <w:br/>
              <w:t>9. Nếu giao dịch thành công (code=00) và Order đang PENDING_PAYMENT, cập nhật PAID và tạo Invoice.</w:t>
              <w:br/>
              <w:t>10. Backend trả HTTP 200 cho PayOS.</w:t>
              <w:br/>
              <w:t>11. Frontend polling/lắng nghe trạng thái đơn và hiển thị thành công.</w:t>
            </w:r>
          </w:p>
        </w:tc>
      </w:tr>
      <w:tr>
        <w:tc>
          <w:tcPr>
            <w:tcW w:type="dxa" w:w="2232"/>
            <w:vAlign w:val="center"/>
          </w:tcPr>
          <w:p>
            <w:pPr>
              <w:spacing w:after="40"/>
            </w:pPr>
            <w:r/>
            <w:r>
              <w:rPr>
                <w:rFonts w:ascii="Arial" w:hAnsi="Arial" w:eastAsia="Arial"/>
                <w:b w:val="0"/>
                <w:color w:val="17212B"/>
                <w:sz w:val="18"/>
              </w:rPr>
              <w:t>Luồng thay thế / lỗi</w:t>
            </w:r>
          </w:p>
        </w:tc>
        <w:tc>
          <w:tcPr>
            <w:tcW w:type="dxa" w:w="8064"/>
            <w:vAlign w:val="center"/>
          </w:tcPr>
          <w:p>
            <w:pPr>
              <w:spacing w:after="40"/>
            </w:pPr>
            <w:r/>
            <w:r>
              <w:rPr>
                <w:rFonts w:ascii="Arial" w:hAnsi="Arial" w:eastAsia="Arial"/>
                <w:b w:val="0"/>
                <w:color w:val="17212B"/>
                <w:sz w:val="18"/>
              </w:rPr>
              <w:t>Cổng PayOS không tồn tại/tạm dừng: trả lỗi nghiệp vụ, không trả link thanh toán. Chữ ký webhook không hợp lệ: bỏ qua cập nhật và phản hồi phù hợp. Mã giao dịch khác 00: giữ/đổi trạng thái thất bại theo chính sách. Webhook gửi lặp: không tạo hóa đơn hoặc ghi nhận thanh toán trùng.</w:t>
            </w:r>
          </w:p>
        </w:tc>
      </w:tr>
      <w:tr>
        <w:tc>
          <w:tcPr>
            <w:tcW w:type="dxa" w:w="2232"/>
            <w:vAlign w:val="center"/>
            <w:shd w:fill="F3F6F9"/>
          </w:tcPr>
          <w:p>
            <w:pPr>
              <w:spacing w:after="40"/>
            </w:pPr>
            <w:r/>
            <w:r>
              <w:rPr>
                <w:rFonts w:ascii="Arial" w:hAnsi="Arial" w:eastAsia="Arial"/>
                <w:b w:val="0"/>
                <w:color w:val="17212B"/>
                <w:sz w:val="18"/>
              </w:rPr>
              <w:t>Hậu điều kiện</w:t>
            </w:r>
          </w:p>
        </w:tc>
        <w:tc>
          <w:tcPr>
            <w:tcW w:type="dxa" w:w="8064"/>
            <w:vAlign w:val="center"/>
            <w:shd w:fill="F3F6F9"/>
          </w:tcPr>
          <w:p>
            <w:pPr>
              <w:spacing w:after="40"/>
            </w:pPr>
            <w:r/>
            <w:r>
              <w:rPr>
                <w:rFonts w:ascii="Arial" w:hAnsi="Arial" w:eastAsia="Arial"/>
                <w:b w:val="0"/>
                <w:color w:val="17212B"/>
                <w:sz w:val="18"/>
              </w:rPr>
              <w:t>Giao dịch thành công có Order=PAID và Invoice tương ứng; giao dịch chưa xác nhận không được đánh dấu đã thanh toán.</w:t>
            </w:r>
          </w:p>
        </w:tc>
      </w:tr>
      <w:tr>
        <w:tc>
          <w:tcPr>
            <w:tcW w:type="dxa" w:w="2232"/>
            <w:vAlign w:val="center"/>
          </w:tcPr>
          <w:p>
            <w:pPr>
              <w:spacing w:after="40"/>
            </w:pPr>
            <w:r/>
            <w:r>
              <w:rPr>
                <w:rFonts w:ascii="Arial" w:hAnsi="Arial" w:eastAsia="Arial"/>
                <w:b w:val="0"/>
                <w:color w:val="17212B"/>
                <w:sz w:val="18"/>
              </w:rPr>
              <w:t>Mức ưu tiên</w:t>
            </w:r>
          </w:p>
        </w:tc>
        <w:tc>
          <w:tcPr>
            <w:tcW w:type="dxa" w:w="8064"/>
            <w:vAlign w:val="center"/>
          </w:tcPr>
          <w:p>
            <w:pPr>
              <w:spacing w:after="40"/>
            </w:pPr>
            <w:r/>
            <w:r>
              <w:rPr>
                <w:rFonts w:ascii="Arial" w:hAnsi="Arial" w:eastAsia="Arial"/>
                <w:b w:val="0"/>
                <w:color w:val="17212B"/>
                <w:sz w:val="18"/>
              </w:rPr>
              <w:t>Cao</w:t>
            </w:r>
          </w:p>
        </w:tc>
      </w:tr>
      <w:tr>
        <w:tc>
          <w:tcPr>
            <w:tcW w:type="dxa" w:w="2232"/>
            <w:vAlign w:val="center"/>
            <w:shd w:fill="F3F6F9"/>
          </w:tcPr>
          <w:p>
            <w:pPr>
              <w:spacing w:after="40"/>
            </w:pPr>
            <w:r/>
            <w:r>
              <w:rPr>
                <w:rFonts w:ascii="Arial" w:hAnsi="Arial" w:eastAsia="Arial"/>
                <w:b w:val="0"/>
                <w:color w:val="17212B"/>
                <w:sz w:val="18"/>
              </w:rPr>
              <w:t>Trạng thái</w:t>
            </w:r>
          </w:p>
        </w:tc>
        <w:tc>
          <w:tcPr>
            <w:tcW w:type="dxa" w:w="8064"/>
            <w:vAlign w:val="center"/>
            <w:shd w:fill="F3F6F9"/>
          </w:tcPr>
          <w:p>
            <w:pPr>
              <w:spacing w:after="40"/>
            </w:pPr>
            <w:r/>
            <w:r>
              <w:rPr>
                <w:rFonts w:ascii="Arial" w:hAnsi="Arial" w:eastAsia="Arial"/>
                <w:b w:val="0"/>
                <w:color w:val="17212B"/>
                <w:sz w:val="18"/>
              </w:rPr>
              <w:t>Yêu cầu bổ sung - tài liệu nghiệp vụ mô tả PaymentServiceImpl/OrderServiceImpl.</w:t>
            </w:r>
          </w:p>
        </w:tc>
      </w:tr>
    </w:tbl>
    <w:p>
      <w:pPr>
        <w:spacing w:after="20"/>
      </w:pPr>
    </w:p>
    <w:p>
      <w:pPr>
        <w:pStyle w:val="Heading3"/>
      </w:pPr>
      <w:r>
        <w:t>6.3.2 Sơ đồ luồng chi tiết</w:t>
      </w:r>
    </w:p>
    <w:p>
      <w:pPr>
        <w:jc w:val="center"/>
      </w:pPr>
      <w:r>
        <w:drawing>
          <wp:inline xmlns:a="http://schemas.openxmlformats.org/drawingml/2006/main" xmlns:pic="http://schemas.openxmlformats.org/drawingml/2006/picture">
            <wp:extent cx="5943600" cy="3467100"/>
            <wp:docPr id="9" name="Picture 9" descr="Image: image9.png"/>
            <wp:cNvGraphicFramePr>
              <a:graphicFrameLocks noChangeAspect="1"/>
            </wp:cNvGraphicFramePr>
            <a:graphic>
              <a:graphicData uri="http://schemas.openxmlformats.org/drawingml/2006/picture">
                <pic:pic>
                  <pic:nvPicPr>
                    <pic:cNvPr id="0" name="sequence_payos.png"/>
                    <pic:cNvPicPr/>
                  </pic:nvPicPr>
                  <pic:blipFill>
                    <a:blip r:embed="rId19"/>
                    <a:stretch>
                      <a:fillRect/>
                    </a:stretch>
                  </pic:blipFill>
                  <pic:spPr>
                    <a:xfrm>
                      <a:off x="0" y="0"/>
                      <a:ext cx="5943600" cy="3467100"/>
                    </a:xfrm>
                    <a:prstGeom prst="rect"/>
                  </pic:spPr>
                </pic:pic>
              </a:graphicData>
            </a:graphic>
          </wp:inline>
        </w:drawing>
      </w:r>
    </w:p>
    <w:p>
      <w:pPr>
        <w:spacing w:after="160"/>
        <w:jc w:val="center"/>
      </w:pPr>
      <w:r>
        <w:rPr>
          <w:i/>
          <w:sz w:val="18"/>
        </w:rPr>
        <w:t>Hình 6.2. Sequence diagram - PayOS payment &amp; webhook</w:t>
      </w:r>
    </w:p>
    <w:p>
      <w:pPr>
        <w:pStyle w:val="Heading3"/>
      </w:pPr>
      <w:r>
        <w:t>6.3.3 Dữ liệu, API và quy tắc kiểm tra</w:t>
      </w:r>
    </w:p>
    <w:tbl>
      <w:tblPr>
        <w:tblStyle w:val="TableGrid"/>
        <w:tblW w:type="auto" w:w="0"/>
        <w:jc w:val="center"/>
        <w:tblLook w:firstColumn="1" w:firstRow="1" w:lastColumn="0" w:lastRow="0" w:noHBand="0" w:noVBand="1" w:val="04A0"/>
      </w:tblPr>
      <w:tblGrid>
        <w:gridCol w:w="3389"/>
        <w:gridCol w:w="3389"/>
        <w:gridCol w:w="3389"/>
      </w:tblGrid>
      <w:tr>
        <w:tc>
          <w:tcPr>
            <w:tcW w:type="dxa" w:w="2448"/>
            <w:vAlign w:val="center"/>
            <w:shd w:fill="17365D"/>
          </w:tcPr>
          <w:p>
            <w:pPr>
              <w:spacing w:after="40"/>
            </w:pPr>
            <w:r/>
            <w:r>
              <w:rPr>
                <w:rFonts w:ascii="Arial" w:hAnsi="Arial" w:eastAsia="Arial"/>
                <w:b/>
                <w:color w:val="FFFFFF"/>
                <w:sz w:val="18"/>
              </w:rPr>
              <w:t>API / Dữ liệu</w:t>
            </w:r>
          </w:p>
        </w:tc>
        <w:tc>
          <w:tcPr>
            <w:tcW w:type="dxa" w:w="2232"/>
            <w:vAlign w:val="center"/>
            <w:shd w:fill="17365D"/>
          </w:tcPr>
          <w:p>
            <w:pPr>
              <w:spacing w:after="40"/>
            </w:pPr>
            <w:r/>
            <w:r>
              <w:rPr>
                <w:rFonts w:ascii="Arial" w:hAnsi="Arial" w:eastAsia="Arial"/>
                <w:b/>
                <w:color w:val="FFFFFF"/>
                <w:sz w:val="18"/>
              </w:rPr>
              <w:t>Giá trị</w:t>
            </w:r>
          </w:p>
        </w:tc>
        <w:tc>
          <w:tcPr>
            <w:tcW w:type="dxa" w:w="6120"/>
            <w:vAlign w:val="center"/>
            <w:shd w:fill="17365D"/>
          </w:tcPr>
          <w:p>
            <w:pPr>
              <w:spacing w:after="40"/>
            </w:pPr>
            <w:r/>
            <w:r>
              <w:rPr>
                <w:rFonts w:ascii="Arial" w:hAnsi="Arial" w:eastAsia="Arial"/>
                <w:b/>
                <w:color w:val="FFFFFF"/>
                <w:sz w:val="18"/>
              </w:rPr>
              <w:t>Quy tắc</w:t>
            </w:r>
          </w:p>
        </w:tc>
        <w:trPr>
          <w:tblHeader/>
        </w:trPr>
      </w:tr>
      <w:tr>
        <w:tc>
          <w:tcPr>
            <w:tcW w:type="dxa" w:w="2448"/>
            <w:vAlign w:val="center"/>
          </w:tcPr>
          <w:p>
            <w:pPr>
              <w:spacing w:after="40"/>
            </w:pPr>
            <w:r/>
            <w:r>
              <w:rPr>
                <w:rFonts w:ascii="Arial" w:hAnsi="Arial" w:eastAsia="Arial"/>
                <w:b w:val="0"/>
                <w:color w:val="17212B"/>
                <w:sz w:val="18"/>
              </w:rPr>
              <w:t>POST /api/v1/orders</w:t>
            </w:r>
          </w:p>
        </w:tc>
        <w:tc>
          <w:tcPr>
            <w:tcW w:type="dxa" w:w="2232"/>
            <w:vAlign w:val="center"/>
          </w:tcPr>
          <w:p>
            <w:pPr>
              <w:spacing w:after="40"/>
            </w:pPr>
            <w:r/>
            <w:r>
              <w:rPr>
                <w:rFonts w:ascii="Arial" w:hAnsi="Arial" w:eastAsia="Arial"/>
                <w:b w:val="0"/>
                <w:color w:val="17212B"/>
                <w:sz w:val="18"/>
              </w:rPr>
              <w:t>Tạo Order</w:t>
            </w:r>
          </w:p>
        </w:tc>
        <w:tc>
          <w:tcPr>
            <w:tcW w:type="dxa" w:w="6120"/>
            <w:vAlign w:val="center"/>
          </w:tcPr>
          <w:p>
            <w:pPr>
              <w:spacing w:after="40"/>
            </w:pPr>
            <w:r/>
            <w:r>
              <w:rPr>
                <w:rFonts w:ascii="Arial" w:hAnsi="Arial" w:eastAsia="Arial"/>
                <w:b w:val="0"/>
                <w:color w:val="17212B"/>
                <w:sz w:val="18"/>
              </w:rPr>
              <w:t>Lưu PENDING_PAYMENT trước khi gọi PayOS.</w:t>
            </w:r>
          </w:p>
        </w:tc>
      </w:tr>
      <w:tr>
        <w:tc>
          <w:tcPr>
            <w:tcW w:type="dxa" w:w="2448"/>
            <w:vAlign w:val="center"/>
            <w:shd w:fill="F3F6F9"/>
          </w:tcPr>
          <w:p>
            <w:pPr>
              <w:spacing w:after="40"/>
            </w:pPr>
            <w:r/>
            <w:r>
              <w:rPr>
                <w:rFonts w:ascii="Arial" w:hAnsi="Arial" w:eastAsia="Arial"/>
                <w:b w:val="0"/>
                <w:color w:val="17212B"/>
                <w:sz w:val="18"/>
              </w:rPr>
              <w:t>Payment link</w:t>
            </w:r>
          </w:p>
        </w:tc>
        <w:tc>
          <w:tcPr>
            <w:tcW w:type="dxa" w:w="2232"/>
            <w:vAlign w:val="center"/>
            <w:shd w:fill="F3F6F9"/>
          </w:tcPr>
          <w:p>
            <w:pPr>
              <w:spacing w:after="40"/>
            </w:pPr>
            <w:r/>
            <w:r>
              <w:rPr>
                <w:rFonts w:ascii="Arial" w:hAnsi="Arial" w:eastAsia="Arial"/>
                <w:b w:val="0"/>
                <w:color w:val="17212B"/>
                <w:sz w:val="18"/>
              </w:rPr>
              <w:t>checkoutUrl, qrCode</w:t>
            </w:r>
          </w:p>
        </w:tc>
        <w:tc>
          <w:tcPr>
            <w:tcW w:type="dxa" w:w="6120"/>
            <w:vAlign w:val="center"/>
            <w:shd w:fill="F3F6F9"/>
          </w:tcPr>
          <w:p>
            <w:pPr>
              <w:spacing w:after="40"/>
            </w:pPr>
            <w:r/>
            <w:r>
              <w:rPr>
                <w:rFonts w:ascii="Arial" w:hAnsi="Arial" w:eastAsia="Arial"/>
                <w:b w:val="0"/>
                <w:color w:val="17212B"/>
                <w:sz w:val="18"/>
              </w:rPr>
              <w:t>Trả Frontend; không coi redirect là bằng chứng thanh toán.</w:t>
            </w:r>
          </w:p>
        </w:tc>
      </w:tr>
      <w:tr>
        <w:tc>
          <w:tcPr>
            <w:tcW w:type="dxa" w:w="2448"/>
            <w:vAlign w:val="center"/>
          </w:tcPr>
          <w:p>
            <w:pPr>
              <w:spacing w:after="40"/>
            </w:pPr>
            <w:r/>
            <w:r>
              <w:rPr>
                <w:rFonts w:ascii="Arial" w:hAnsi="Arial" w:eastAsia="Arial"/>
                <w:b w:val="0"/>
                <w:color w:val="17212B"/>
                <w:sz w:val="18"/>
              </w:rPr>
              <w:t>POST /api/v1/payment/webhook</w:t>
            </w:r>
          </w:p>
        </w:tc>
        <w:tc>
          <w:tcPr>
            <w:tcW w:type="dxa" w:w="2232"/>
            <w:vAlign w:val="center"/>
          </w:tcPr>
          <w:p>
            <w:pPr>
              <w:spacing w:after="40"/>
            </w:pPr>
            <w:r/>
            <w:r>
              <w:rPr>
                <w:rFonts w:ascii="Arial" w:hAnsi="Arial" w:eastAsia="Arial"/>
                <w:b w:val="0"/>
                <w:color w:val="17212B"/>
                <w:sz w:val="18"/>
              </w:rPr>
              <w:t>Webhook payload</w:t>
            </w:r>
          </w:p>
        </w:tc>
        <w:tc>
          <w:tcPr>
            <w:tcW w:type="dxa" w:w="6120"/>
            <w:vAlign w:val="center"/>
          </w:tcPr>
          <w:p>
            <w:pPr>
              <w:spacing w:after="40"/>
            </w:pPr>
            <w:r/>
            <w:r>
              <w:rPr>
                <w:rFonts w:ascii="Arial" w:hAnsi="Arial" w:eastAsia="Arial"/>
                <w:b w:val="0"/>
                <w:color w:val="17212B"/>
                <w:sz w:val="18"/>
              </w:rPr>
              <w:t>Endpoint nhận callback; xác minh chữ ký trước mọi cập nhật DB.</w:t>
            </w:r>
          </w:p>
        </w:tc>
      </w:tr>
      <w:tr>
        <w:tc>
          <w:tcPr>
            <w:tcW w:type="dxa" w:w="2448"/>
            <w:vAlign w:val="center"/>
            <w:shd w:fill="F3F6F9"/>
          </w:tcPr>
          <w:p>
            <w:pPr>
              <w:spacing w:after="40"/>
            </w:pPr>
            <w:r/>
            <w:r>
              <w:rPr>
                <w:rFonts w:ascii="Arial" w:hAnsi="Arial" w:eastAsia="Arial"/>
                <w:b w:val="0"/>
                <w:color w:val="17212B"/>
                <w:sz w:val="18"/>
              </w:rPr>
              <w:t>orderCode</w:t>
            </w:r>
          </w:p>
        </w:tc>
        <w:tc>
          <w:tcPr>
            <w:tcW w:type="dxa" w:w="2232"/>
            <w:vAlign w:val="center"/>
            <w:shd w:fill="F3F6F9"/>
          </w:tcPr>
          <w:p>
            <w:pPr>
              <w:spacing w:after="40"/>
            </w:pPr>
            <w:r/>
            <w:r>
              <w:rPr>
                <w:rFonts w:ascii="Arial" w:hAnsi="Arial" w:eastAsia="Arial"/>
                <w:b w:val="0"/>
                <w:color w:val="17212B"/>
                <w:sz w:val="18"/>
              </w:rPr>
              <w:t>Mã đơn PayOS</w:t>
            </w:r>
          </w:p>
        </w:tc>
        <w:tc>
          <w:tcPr>
            <w:tcW w:type="dxa" w:w="6120"/>
            <w:vAlign w:val="center"/>
            <w:shd w:fill="F3F6F9"/>
          </w:tcPr>
          <w:p>
            <w:pPr>
              <w:spacing w:after="40"/>
            </w:pPr>
            <w:r/>
            <w:r>
              <w:rPr>
                <w:rFonts w:ascii="Arial" w:hAnsi="Arial" w:eastAsia="Arial"/>
                <w:b w:val="0"/>
                <w:color w:val="17212B"/>
                <w:sz w:val="18"/>
              </w:rPr>
              <w:t>Dùng để xác định chính xác Order trong webhook.</w:t>
            </w:r>
          </w:p>
        </w:tc>
      </w:tr>
      <w:tr>
        <w:tc>
          <w:tcPr>
            <w:tcW w:type="dxa" w:w="2448"/>
            <w:vAlign w:val="center"/>
          </w:tcPr>
          <w:p>
            <w:pPr>
              <w:spacing w:after="40"/>
            </w:pPr>
            <w:r/>
            <w:r>
              <w:rPr>
                <w:rFonts w:ascii="Arial" w:hAnsi="Arial" w:eastAsia="Arial"/>
                <w:b w:val="0"/>
                <w:color w:val="17212B"/>
                <w:sz w:val="18"/>
              </w:rPr>
              <w:t>response code</w:t>
            </w:r>
          </w:p>
        </w:tc>
        <w:tc>
          <w:tcPr>
            <w:tcW w:type="dxa" w:w="2232"/>
            <w:vAlign w:val="center"/>
          </w:tcPr>
          <w:p>
            <w:pPr>
              <w:spacing w:after="40"/>
            </w:pPr>
            <w:r/>
            <w:r>
              <w:rPr>
                <w:rFonts w:ascii="Arial" w:hAnsi="Arial" w:eastAsia="Arial"/>
                <w:b w:val="0"/>
                <w:color w:val="17212B"/>
                <w:sz w:val="18"/>
              </w:rPr>
              <w:t>"00"</w:t>
            </w:r>
          </w:p>
        </w:tc>
        <w:tc>
          <w:tcPr>
            <w:tcW w:type="dxa" w:w="6120"/>
            <w:vAlign w:val="center"/>
          </w:tcPr>
          <w:p>
            <w:pPr>
              <w:spacing w:after="40"/>
            </w:pPr>
            <w:r/>
            <w:r>
              <w:rPr>
                <w:rFonts w:ascii="Arial" w:hAnsi="Arial" w:eastAsia="Arial"/>
                <w:b w:val="0"/>
                <w:color w:val="17212B"/>
                <w:sz w:val="18"/>
              </w:rPr>
              <w:t>Chỉ xử lý là thanh toán thành công khi mã giao dịch thành công.</w:t>
            </w:r>
          </w:p>
        </w:tc>
      </w:tr>
      <w:tr>
        <w:tc>
          <w:tcPr>
            <w:tcW w:type="dxa" w:w="2448"/>
            <w:vAlign w:val="center"/>
            <w:shd w:fill="F3F6F9"/>
          </w:tcPr>
          <w:p>
            <w:pPr>
              <w:spacing w:after="40"/>
            </w:pPr>
            <w:r/>
            <w:r>
              <w:rPr>
                <w:rFonts w:ascii="Arial" w:hAnsi="Arial" w:eastAsia="Arial"/>
                <w:b w:val="0"/>
                <w:color w:val="17212B"/>
                <w:sz w:val="18"/>
              </w:rPr>
              <w:t>Invoice</w:t>
            </w:r>
          </w:p>
        </w:tc>
        <w:tc>
          <w:tcPr>
            <w:tcW w:type="dxa" w:w="2232"/>
            <w:vAlign w:val="center"/>
            <w:shd w:fill="F3F6F9"/>
          </w:tcPr>
          <w:p>
            <w:pPr>
              <w:spacing w:after="40"/>
            </w:pPr>
            <w:r/>
            <w:r>
              <w:rPr>
                <w:rFonts w:ascii="Arial" w:hAnsi="Arial" w:eastAsia="Arial"/>
                <w:b w:val="0"/>
                <w:color w:val="17212B"/>
                <w:sz w:val="18"/>
              </w:rPr>
              <w:t>Hóa đơn</w:t>
            </w:r>
          </w:p>
        </w:tc>
        <w:tc>
          <w:tcPr>
            <w:tcW w:type="dxa" w:w="6120"/>
            <w:vAlign w:val="center"/>
            <w:shd w:fill="F3F6F9"/>
          </w:tcPr>
          <w:p>
            <w:pPr>
              <w:spacing w:after="40"/>
            </w:pPr>
            <w:r/>
            <w:r>
              <w:rPr>
                <w:rFonts w:ascii="Arial" w:hAnsi="Arial" w:eastAsia="Arial"/>
                <w:b w:val="0"/>
                <w:color w:val="17212B"/>
                <w:sz w:val="18"/>
              </w:rPr>
              <w:t>Tạo sau khi xác nhận PAID; cần unique theo Order để idempotent.</w:t>
            </w:r>
          </w:p>
        </w:tc>
      </w:tr>
      <w:tr>
        <w:tc>
          <w:tcPr>
            <w:tcW w:type="dxa" w:w="2448"/>
            <w:vAlign w:val="center"/>
          </w:tcPr>
          <w:p>
            <w:pPr>
              <w:spacing w:after="40"/>
            </w:pPr>
            <w:r/>
            <w:r>
              <w:rPr>
                <w:rFonts w:ascii="Arial" w:hAnsi="Arial" w:eastAsia="Arial"/>
                <w:b w:val="0"/>
                <w:color w:val="17212B"/>
                <w:sz w:val="18"/>
              </w:rPr>
              <w:t>HTTP response</w:t>
            </w:r>
          </w:p>
        </w:tc>
        <w:tc>
          <w:tcPr>
            <w:tcW w:type="dxa" w:w="2232"/>
            <w:vAlign w:val="center"/>
          </w:tcPr>
          <w:p>
            <w:pPr>
              <w:spacing w:after="40"/>
            </w:pPr>
            <w:r/>
            <w:r>
              <w:rPr>
                <w:rFonts w:ascii="Arial" w:hAnsi="Arial" w:eastAsia="Arial"/>
                <w:b w:val="0"/>
                <w:color w:val="17212B"/>
                <w:sz w:val="18"/>
              </w:rPr>
              <w:t>200 OK</w:t>
            </w:r>
          </w:p>
        </w:tc>
        <w:tc>
          <w:tcPr>
            <w:tcW w:type="dxa" w:w="6120"/>
            <w:vAlign w:val="center"/>
          </w:tcPr>
          <w:p>
            <w:pPr>
              <w:spacing w:after="40"/>
            </w:pPr>
            <w:r/>
            <w:r>
              <w:rPr>
                <w:rFonts w:ascii="Arial" w:hAnsi="Arial" w:eastAsia="Arial"/>
                <w:b w:val="0"/>
                <w:color w:val="17212B"/>
                <w:sz w:val="18"/>
              </w:rPr>
              <w:t>Trả PayOS khi webhook đã được nhận/xử lý thành công.</w:t>
            </w:r>
          </w:p>
        </w:tc>
      </w:tr>
    </w:tbl>
    <w:p>
      <w:pPr>
        <w:spacing w:after="20"/>
      </w:pPr>
    </w:p>
    <w:p>
      <w:pPr>
        <w:pStyle w:val="Heading3"/>
      </w:pPr>
      <w:r>
        <w:t>6.3.4 Quy tắc nghiệp vụ, bảo mật và nghiệm thu</w:t>
      </w:r>
    </w:p>
    <w:p>
      <w:pPr>
        <w:pStyle w:val="ListBullet"/>
      </w:pPr>
      <w:r>
        <w:t>BR-PAY-01: Trạng thái PENDING_PAYMENT chỉ chuyển PAID sau webhook có chữ ký hợp lệ và code=00; không dựa vào client redirect.</w:t>
      </w:r>
    </w:p>
    <w:p>
      <w:pPr>
        <w:pStyle w:val="ListBullet"/>
      </w:pPr>
      <w:r>
        <w:t>BR-PAY-02: Webhook phải idempotent: cùng một orderCode/giao dịch không được tạo Invoice hoặc trừ tồn nhiều lần.</w:t>
      </w:r>
    </w:p>
    <w:p>
      <w:pPr>
        <w:pStyle w:val="ListBullet"/>
      </w:pPr>
      <w:r>
        <w:t>BR-PAY-03: PAYOS_CHECKSUM_KEY, API key và thông tin gateway chỉ tồn tại trong biến môi trường; không được trả về frontend hoặc log.</w:t>
      </w:r>
    </w:p>
    <w:p>
      <w:pPr>
        <w:pStyle w:val="ListBullet"/>
      </w:pPr>
      <w:r>
        <w:t>BR-PAY-04: Khi API PayOS báo “Cổng thanh toán không tồn tại hoặc đã tạm dừng”, hệ thống trả thông báo thân thiện, giữ đơn ở trạng thái an toàn và cho phép chọn lại phương thức.</w:t>
      </w:r>
    </w:p>
    <w:p>
      <w:pPr>
        <w:pStyle w:val="ListBullet"/>
      </w:pPr>
      <w:r>
        <w:t>AC-PAY-01: Tạo link thành công trả checkoutUrl/QR cho order PENDING_PAYMENT.</w:t>
      </w:r>
    </w:p>
    <w:p>
      <w:pPr>
        <w:pStyle w:val="ListBullet"/>
      </w:pPr>
      <w:r>
        <w:t>AC-PAY-02: Webhook hợp lệ code=00 cập nhật đúng một Order sang PAID và tạo đúng một Invoice.</w:t>
      </w:r>
    </w:p>
    <w:p>
      <w:pPr>
        <w:pStyle w:val="ListBullet"/>
      </w:pPr>
      <w:r>
        <w:t>AC-PAY-03: Webhook chữ ký sai không thay đổi Order/Invoice.</w:t>
      </w:r>
    </w:p>
    <w:p>
      <w:pPr>
        <w:pStyle w:val="ListBullet"/>
      </w:pPr>
      <w:r>
        <w:t>AC-PAY-04: Webhook lặp không tạo dữ liệu trùng; endpoint vẫn phản hồi an toàn.</w:t>
      </w:r>
    </w:p>
    <w:p>
      <w:pPr>
        <w:pStyle w:val="Heading2"/>
      </w:pPr>
      <w:r>
        <w:t>6.4 Cập nhật API &amp; cấu hình môi trường</w:t>
      </w:r>
    </w:p>
    <w:tbl>
      <w:tblPr>
        <w:tblStyle w:val="TableGrid"/>
        <w:tblW w:type="auto" w:w="0"/>
        <w:jc w:val="center"/>
        <w:tblLook w:firstColumn="1" w:firstRow="1" w:lastColumn="0" w:lastRow="0" w:noHBand="0" w:noVBand="1" w:val="04A0"/>
      </w:tblPr>
      <w:tblGrid>
        <w:gridCol w:w="5083"/>
        <w:gridCol w:w="5083"/>
      </w:tblGrid>
      <w:tr>
        <w:tc>
          <w:tcPr>
            <w:tcW w:type="dxa" w:w="1944"/>
            <w:vAlign w:val="center"/>
            <w:shd w:fill="17365D"/>
          </w:tcPr>
          <w:p>
            <w:pPr>
              <w:spacing w:after="40"/>
            </w:pPr>
            <w:r/>
            <w:r>
              <w:rPr>
                <w:rFonts w:ascii="Arial" w:hAnsi="Arial" w:eastAsia="Arial"/>
                <w:b/>
                <w:color w:val="FFFFFF"/>
                <w:sz w:val="18"/>
              </w:rPr>
              <w:t>Nhóm</w:t>
            </w:r>
          </w:p>
        </w:tc>
        <w:tc>
          <w:tcPr>
            <w:tcW w:type="dxa" w:w="8568"/>
            <w:vAlign w:val="center"/>
            <w:shd w:fill="17365D"/>
          </w:tcPr>
          <w:p>
            <w:pPr>
              <w:spacing w:after="40"/>
            </w:pPr>
            <w:r/>
            <w:r>
              <w:rPr>
                <w:rFonts w:ascii="Arial" w:hAnsi="Arial" w:eastAsia="Arial"/>
                <w:b/>
                <w:color w:val="FFFFFF"/>
                <w:sz w:val="18"/>
              </w:rPr>
              <w:t>Bổ sung v1.1</w:t>
            </w:r>
          </w:p>
        </w:tc>
        <w:trPr>
          <w:tblHeader/>
        </w:trPr>
      </w:tr>
      <w:tr>
        <w:tc>
          <w:tcPr>
            <w:tcW w:type="dxa" w:w="1944"/>
            <w:vAlign w:val="center"/>
          </w:tcPr>
          <w:p>
            <w:pPr>
              <w:spacing w:after="40"/>
            </w:pPr>
            <w:r/>
            <w:r>
              <w:rPr>
                <w:rFonts w:ascii="Arial" w:hAnsi="Arial" w:eastAsia="Arial"/>
                <w:b w:val="0"/>
                <w:color w:val="17212B"/>
                <w:sz w:val="18"/>
              </w:rPr>
              <w:t>Auth API</w:t>
            </w:r>
          </w:p>
        </w:tc>
        <w:tc>
          <w:tcPr>
            <w:tcW w:type="dxa" w:w="8568"/>
            <w:vAlign w:val="center"/>
          </w:tcPr>
          <w:p>
            <w:pPr>
              <w:spacing w:after="40"/>
            </w:pPr>
            <w:r/>
            <w:r>
              <w:rPr>
                <w:rFonts w:ascii="Arial" w:hAnsi="Arial" w:eastAsia="Arial"/>
                <w:b w:val="0"/>
                <w:color w:val="17212B"/>
                <w:sz w:val="18"/>
              </w:rPr>
              <w:t>POST /api/v1/auth/google nhận idToken và trả AuthResponse.</w:t>
            </w:r>
          </w:p>
        </w:tc>
      </w:tr>
      <w:tr>
        <w:tc>
          <w:tcPr>
            <w:tcW w:type="dxa" w:w="1944"/>
            <w:vAlign w:val="center"/>
            <w:shd w:fill="F3F6F9"/>
          </w:tcPr>
          <w:p>
            <w:pPr>
              <w:spacing w:after="40"/>
            </w:pPr>
            <w:r/>
            <w:r>
              <w:rPr>
                <w:rFonts w:ascii="Arial" w:hAnsi="Arial" w:eastAsia="Arial"/>
                <w:b w:val="0"/>
                <w:color w:val="17212B"/>
                <w:sz w:val="18"/>
              </w:rPr>
              <w:t>Order API</w:t>
            </w:r>
          </w:p>
        </w:tc>
        <w:tc>
          <w:tcPr>
            <w:tcW w:type="dxa" w:w="8568"/>
            <w:vAlign w:val="center"/>
            <w:shd w:fill="F3F6F9"/>
          </w:tcPr>
          <w:p>
            <w:pPr>
              <w:spacing w:after="40"/>
            </w:pPr>
            <w:r/>
            <w:r>
              <w:rPr>
                <w:rFonts w:ascii="Arial" w:hAnsi="Arial" w:eastAsia="Arial"/>
                <w:b w:val="0"/>
                <w:color w:val="17212B"/>
                <w:sz w:val="18"/>
              </w:rPr>
              <w:t>POST /api/v1/orders tạo order PENDING_PAYMENT và payment link khi chọn PayOS.</w:t>
            </w:r>
          </w:p>
        </w:tc>
      </w:tr>
      <w:tr>
        <w:tc>
          <w:tcPr>
            <w:tcW w:type="dxa" w:w="1944"/>
            <w:vAlign w:val="center"/>
          </w:tcPr>
          <w:p>
            <w:pPr>
              <w:spacing w:after="40"/>
            </w:pPr>
            <w:r/>
            <w:r>
              <w:rPr>
                <w:rFonts w:ascii="Arial" w:hAnsi="Arial" w:eastAsia="Arial"/>
                <w:b w:val="0"/>
                <w:color w:val="17212B"/>
                <w:sz w:val="18"/>
              </w:rPr>
              <w:t>Payment API</w:t>
            </w:r>
          </w:p>
        </w:tc>
        <w:tc>
          <w:tcPr>
            <w:tcW w:type="dxa" w:w="8568"/>
            <w:vAlign w:val="center"/>
          </w:tcPr>
          <w:p>
            <w:pPr>
              <w:spacing w:after="40"/>
            </w:pPr>
            <w:r/>
            <w:r>
              <w:rPr>
                <w:rFonts w:ascii="Arial" w:hAnsi="Arial" w:eastAsia="Arial"/>
                <w:b w:val="0"/>
                <w:color w:val="17212B"/>
                <w:sz w:val="18"/>
              </w:rPr>
              <w:t>POST /api/v1/payment/webhook nhận callback PayOS và phải public HTTPS.</w:t>
            </w:r>
          </w:p>
        </w:tc>
      </w:tr>
      <w:tr>
        <w:tc>
          <w:tcPr>
            <w:tcW w:type="dxa" w:w="1944"/>
            <w:vAlign w:val="center"/>
            <w:shd w:fill="F3F6F9"/>
          </w:tcPr>
          <w:p>
            <w:pPr>
              <w:spacing w:after="40"/>
            </w:pPr>
            <w:r/>
            <w:r>
              <w:rPr>
                <w:rFonts w:ascii="Arial" w:hAnsi="Arial" w:eastAsia="Arial"/>
                <w:b w:val="0"/>
                <w:color w:val="17212B"/>
                <w:sz w:val="18"/>
              </w:rPr>
              <w:t>Environment</w:t>
            </w:r>
          </w:p>
        </w:tc>
        <w:tc>
          <w:tcPr>
            <w:tcW w:type="dxa" w:w="8568"/>
            <w:vAlign w:val="center"/>
            <w:shd w:fill="F3F6F9"/>
          </w:tcPr>
          <w:p>
            <w:pPr>
              <w:spacing w:after="40"/>
            </w:pPr>
            <w:r/>
            <w:r>
              <w:rPr>
                <w:rFonts w:ascii="Arial" w:hAnsi="Arial" w:eastAsia="Arial"/>
                <w:b w:val="0"/>
                <w:color w:val="17212B"/>
                <w:sz w:val="18"/>
              </w:rPr>
              <w:t>GOOGLE_CLIENT_ID, PAYOS_CLIENT_ID, PAYOS_API_KEY, PAYOS_CHECKSUM_KEY.</w:t>
            </w:r>
          </w:p>
        </w:tc>
      </w:tr>
      <w:tr>
        <w:tc>
          <w:tcPr>
            <w:tcW w:type="dxa" w:w="1944"/>
            <w:vAlign w:val="center"/>
          </w:tcPr>
          <w:p>
            <w:pPr>
              <w:spacing w:after="40"/>
            </w:pPr>
            <w:r/>
            <w:r>
              <w:rPr>
                <w:rFonts w:ascii="Arial" w:hAnsi="Arial" w:eastAsia="Arial"/>
                <w:b w:val="0"/>
                <w:color w:val="17212B"/>
                <w:sz w:val="18"/>
              </w:rPr>
              <w:t>Quan sát</w:t>
            </w:r>
          </w:p>
        </w:tc>
        <w:tc>
          <w:tcPr>
            <w:tcW w:type="dxa" w:w="8568"/>
            <w:vAlign w:val="center"/>
          </w:tcPr>
          <w:p>
            <w:pPr>
              <w:spacing w:after="40"/>
            </w:pPr>
            <w:r/>
            <w:r>
              <w:rPr>
                <w:rFonts w:ascii="Arial" w:hAnsi="Arial" w:eastAsia="Arial"/>
                <w:b w:val="0"/>
                <w:color w:val="17212B"/>
                <w:sz w:val="18"/>
              </w:rPr>
              <w:t>Log event ID/orderCode/trạng thái; tuyệt đối không log token/key/chữ ký đầy đủ.</w:t>
            </w:r>
          </w:p>
        </w:tc>
      </w:tr>
    </w:tbl>
    <w:p>
      <w:pPr>
        <w:spacing w:after="20"/>
      </w:pPr>
    </w:p>
    <w:p>
      <w:r>
        <w:br w:type="page"/>
      </w:r>
    </w:p>
    <w:p>
      <w:pPr>
        <w:pStyle w:val="Heading1"/>
      </w:pPr>
      <w:r>
        <w:t>PHẦN 7: CẬP NHẬT NGHIỆP VỤ VÀ TRIỂN KHAI (v1.2)</w:t>
      </w:r>
    </w:p>
    <w:p>
      <w:r>
        <w:t>Phần này cập nhật SRS theo nhật ký thay đổi ngày 14-15/07/2026. Các quy định trong phần này thay thế các mô tả xung đột trước đó, đặc biệt là cơ chế kỹ thuật của Google Login trong mục 6.2.</w:t>
      </w:r>
    </w:p>
    <w:p>
      <w:pPr>
        <w:pStyle w:val="Heading2"/>
      </w:pPr>
      <w:r>
        <w:t>7.1 Lịch sử cập nhật v1.2</w:t>
      </w:r>
    </w:p>
    <w:tbl>
      <w:tblPr>
        <w:tblStyle w:val="TableGrid"/>
        <w:tblW w:type="auto" w:w="0"/>
        <w:jc w:val="center"/>
        <w:tblLook w:firstColumn="1" w:firstRow="1" w:lastColumn="0" w:lastRow="0" w:noHBand="0" w:noVBand="1" w:val="04A0"/>
      </w:tblPr>
      <w:tblGrid>
        <w:gridCol w:w="3389"/>
        <w:gridCol w:w="3389"/>
        <w:gridCol w:w="3389"/>
      </w:tblGrid>
      <w:tr>
        <w:tc>
          <w:tcPr>
            <w:tcW w:type="dxa" w:w="1656"/>
            <w:vAlign w:val="center"/>
            <w:shd w:fill="17365D"/>
          </w:tcPr>
          <w:p>
            <w:pPr>
              <w:spacing w:after="40"/>
            </w:pPr>
            <w:r/>
            <w:r>
              <w:rPr>
                <w:rFonts w:ascii="Arial" w:hAnsi="Arial" w:eastAsia="Arial"/>
                <w:b/>
                <w:color w:val="FFFFFF"/>
                <w:sz w:val="18"/>
              </w:rPr>
              <w:t>Ngày</w:t>
            </w:r>
          </w:p>
        </w:tc>
        <w:tc>
          <w:tcPr>
            <w:tcW w:type="dxa" w:w="2376"/>
            <w:vAlign w:val="center"/>
            <w:shd w:fill="17365D"/>
          </w:tcPr>
          <w:p>
            <w:pPr>
              <w:spacing w:after="40"/>
            </w:pPr>
            <w:r/>
            <w:r>
              <w:rPr>
                <w:rFonts w:ascii="Arial" w:hAnsi="Arial" w:eastAsia="Arial"/>
                <w:b/>
                <w:color w:val="FFFFFF"/>
                <w:sz w:val="18"/>
              </w:rPr>
              <w:t>Nhóm thay đổi</w:t>
            </w:r>
          </w:p>
        </w:tc>
        <w:tc>
          <w:tcPr>
            <w:tcW w:type="dxa" w:w="6768"/>
            <w:vAlign w:val="center"/>
            <w:shd w:fill="17365D"/>
          </w:tcPr>
          <w:p>
            <w:pPr>
              <w:spacing w:after="40"/>
            </w:pPr>
            <w:r/>
            <w:r>
              <w:rPr>
                <w:rFonts w:ascii="Arial" w:hAnsi="Arial" w:eastAsia="Arial"/>
                <w:b/>
                <w:color w:val="FFFFFF"/>
                <w:sz w:val="18"/>
              </w:rPr>
              <w:t>Nội dung SRS cập nhật</w:t>
            </w:r>
          </w:p>
        </w:tc>
        <w:trPr>
          <w:tblHeader/>
        </w:trPr>
      </w:tr>
      <w:tr>
        <w:tc>
          <w:tcPr>
            <w:tcW w:type="dxa" w:w="1656"/>
            <w:vAlign w:val="center"/>
          </w:tcPr>
          <w:p>
            <w:pPr>
              <w:spacing w:after="40"/>
            </w:pPr>
            <w:r/>
            <w:r>
              <w:rPr>
                <w:rFonts w:ascii="Arial" w:hAnsi="Arial" w:eastAsia="Arial"/>
                <w:b w:val="0"/>
                <w:color w:val="17212B"/>
                <w:sz w:val="18"/>
              </w:rPr>
              <w:t>14/07/2026</w:t>
            </w:r>
          </w:p>
        </w:tc>
        <w:tc>
          <w:tcPr>
            <w:tcW w:type="dxa" w:w="2376"/>
            <w:vAlign w:val="center"/>
          </w:tcPr>
          <w:p>
            <w:pPr>
              <w:spacing w:after="40"/>
            </w:pPr>
            <w:r/>
            <w:r>
              <w:rPr>
                <w:rFonts w:ascii="Arial" w:hAnsi="Arial" w:eastAsia="Arial"/>
                <w:b w:val="0"/>
                <w:color w:val="17212B"/>
                <w:sz w:val="18"/>
              </w:rPr>
              <w:t>Google Login</w:t>
            </w:r>
          </w:p>
        </w:tc>
        <w:tc>
          <w:tcPr>
            <w:tcW w:type="dxa" w:w="6768"/>
            <w:vAlign w:val="center"/>
          </w:tcPr>
          <w:p>
            <w:pPr>
              <w:spacing w:after="40"/>
            </w:pPr>
            <w:r/>
            <w:r>
              <w:rPr>
                <w:rFonts w:ascii="Arial" w:hAnsi="Arial" w:eastAsia="Arial"/>
                <w:b w:val="0"/>
                <w:color w:val="17212B"/>
                <w:sz w:val="18"/>
              </w:rPr>
              <w:t>Bổ sung API, DTO, auth_provider và sau đó chuyển cơ chế xác minh từ idToken sang accessToken + Google userinfo.</w:t>
            </w:r>
          </w:p>
        </w:tc>
      </w:tr>
      <w:tr>
        <w:tc>
          <w:tcPr>
            <w:tcW w:type="dxa" w:w="1656"/>
            <w:vAlign w:val="center"/>
            <w:shd w:fill="F3F6F9"/>
          </w:tcPr>
          <w:p>
            <w:pPr>
              <w:spacing w:after="40"/>
            </w:pPr>
            <w:r/>
            <w:r>
              <w:rPr>
                <w:rFonts w:ascii="Arial" w:hAnsi="Arial" w:eastAsia="Arial"/>
                <w:b w:val="0"/>
                <w:color w:val="17212B"/>
                <w:sz w:val="18"/>
              </w:rPr>
              <w:t>14/07/2026</w:t>
            </w:r>
          </w:p>
        </w:tc>
        <w:tc>
          <w:tcPr>
            <w:tcW w:type="dxa" w:w="2376"/>
            <w:vAlign w:val="center"/>
            <w:shd w:fill="F3F6F9"/>
          </w:tcPr>
          <w:p>
            <w:pPr>
              <w:spacing w:after="40"/>
            </w:pPr>
            <w:r/>
            <w:r>
              <w:rPr>
                <w:rFonts w:ascii="Arial" w:hAnsi="Arial" w:eastAsia="Arial"/>
                <w:b w:val="0"/>
                <w:color w:val="17212B"/>
                <w:sz w:val="18"/>
              </w:rPr>
              <w:t>Order &amp; PayOS</w:t>
            </w:r>
          </w:p>
        </w:tc>
        <w:tc>
          <w:tcPr>
            <w:tcW w:type="dxa" w:w="6768"/>
            <w:vAlign w:val="center"/>
            <w:shd w:fill="F3F6F9"/>
          </w:tcPr>
          <w:p>
            <w:pPr>
              <w:spacing w:after="40"/>
            </w:pPr>
            <w:r/>
            <w:r>
              <w:rPr>
                <w:rFonts w:ascii="Arial" w:hAnsi="Arial" w:eastAsia="Arial"/>
                <w:b w:val="0"/>
                <w:color w:val="17212B"/>
                <w:sz w:val="18"/>
              </w:rPr>
              <w:t>Bổ sung Order, OrderItem, Invoice, PaymentMethod và OrderStatus.</w:t>
            </w:r>
          </w:p>
        </w:tc>
      </w:tr>
      <w:tr>
        <w:tc>
          <w:tcPr>
            <w:tcW w:type="dxa" w:w="1656"/>
            <w:vAlign w:val="center"/>
          </w:tcPr>
          <w:p>
            <w:pPr>
              <w:spacing w:after="40"/>
            </w:pPr>
            <w:r/>
            <w:r>
              <w:rPr>
                <w:rFonts w:ascii="Arial" w:hAnsi="Arial" w:eastAsia="Arial"/>
                <w:b w:val="0"/>
                <w:color w:val="17212B"/>
                <w:sz w:val="18"/>
              </w:rPr>
              <w:t>15/07/2026</w:t>
            </w:r>
          </w:p>
        </w:tc>
        <w:tc>
          <w:tcPr>
            <w:tcW w:type="dxa" w:w="2376"/>
            <w:vAlign w:val="center"/>
          </w:tcPr>
          <w:p>
            <w:pPr>
              <w:spacing w:after="40"/>
            </w:pPr>
            <w:r/>
            <w:r>
              <w:rPr>
                <w:rFonts w:ascii="Arial" w:hAnsi="Arial" w:eastAsia="Arial"/>
                <w:b w:val="0"/>
                <w:color w:val="17212B"/>
                <w:sz w:val="18"/>
              </w:rPr>
              <w:t>Xác thực/Portal</w:t>
            </w:r>
          </w:p>
        </w:tc>
        <w:tc>
          <w:tcPr>
            <w:tcW w:type="dxa" w:w="6768"/>
            <w:vAlign w:val="center"/>
          </w:tcPr>
          <w:p>
            <w:pPr>
              <w:spacing w:after="40"/>
            </w:pPr>
            <w:r/>
            <w:r>
              <w:rPr>
                <w:rFonts w:ascii="Arial" w:hAnsi="Arial" w:eastAsia="Arial"/>
                <w:b w:val="0"/>
                <w:color w:val="17212B"/>
                <w:sz w:val="18"/>
              </w:rPr>
              <w:t>Tách bạch phương thức auth và cổng đăng nhập admin/customer.</w:t>
            </w:r>
          </w:p>
        </w:tc>
      </w:tr>
      <w:tr>
        <w:tc>
          <w:tcPr>
            <w:tcW w:type="dxa" w:w="1656"/>
            <w:vAlign w:val="center"/>
            <w:shd w:fill="F3F6F9"/>
          </w:tcPr>
          <w:p>
            <w:pPr>
              <w:spacing w:after="40"/>
            </w:pPr>
            <w:r/>
            <w:r>
              <w:rPr>
                <w:rFonts w:ascii="Arial" w:hAnsi="Arial" w:eastAsia="Arial"/>
                <w:b w:val="0"/>
                <w:color w:val="17212B"/>
                <w:sz w:val="18"/>
              </w:rPr>
              <w:t>15/07/2026</w:t>
            </w:r>
          </w:p>
        </w:tc>
        <w:tc>
          <w:tcPr>
            <w:tcW w:type="dxa" w:w="2376"/>
            <w:vAlign w:val="center"/>
            <w:shd w:fill="F3F6F9"/>
          </w:tcPr>
          <w:p>
            <w:pPr>
              <w:spacing w:after="40"/>
            </w:pPr>
            <w:r/>
            <w:r>
              <w:rPr>
                <w:rFonts w:ascii="Arial" w:hAnsi="Arial" w:eastAsia="Arial"/>
                <w:b w:val="0"/>
                <w:color w:val="17212B"/>
                <w:sz w:val="18"/>
              </w:rPr>
              <w:t>Profile &amp; Checkout</w:t>
            </w:r>
          </w:p>
        </w:tc>
        <w:tc>
          <w:tcPr>
            <w:tcW w:type="dxa" w:w="6768"/>
            <w:vAlign w:val="center"/>
            <w:shd w:fill="F3F6F9"/>
          </w:tcPr>
          <w:p>
            <w:pPr>
              <w:spacing w:after="40"/>
            </w:pPr>
            <w:r/>
            <w:r>
              <w:rPr>
                <w:rFonts w:ascii="Arial" w:hAnsi="Arial" w:eastAsia="Arial"/>
                <w:b w:val="0"/>
                <w:color w:val="17212B"/>
                <w:sz w:val="18"/>
              </w:rPr>
              <w:t>Bổ sung phone/address, upload avatar, auto-save hồ sơ và validation checkout.</w:t>
            </w:r>
          </w:p>
        </w:tc>
      </w:tr>
      <w:tr>
        <w:tc>
          <w:tcPr>
            <w:tcW w:type="dxa" w:w="1656"/>
            <w:vAlign w:val="center"/>
          </w:tcPr>
          <w:p>
            <w:pPr>
              <w:spacing w:after="40"/>
            </w:pPr>
            <w:r/>
            <w:r>
              <w:rPr>
                <w:rFonts w:ascii="Arial" w:hAnsi="Arial" w:eastAsia="Arial"/>
                <w:b w:val="0"/>
                <w:color w:val="17212B"/>
                <w:sz w:val="18"/>
              </w:rPr>
              <w:t>15/07/2026</w:t>
            </w:r>
          </w:p>
        </w:tc>
        <w:tc>
          <w:tcPr>
            <w:tcW w:type="dxa" w:w="2376"/>
            <w:vAlign w:val="center"/>
          </w:tcPr>
          <w:p>
            <w:pPr>
              <w:spacing w:after="40"/>
            </w:pPr>
            <w:r/>
            <w:r>
              <w:rPr>
                <w:rFonts w:ascii="Arial" w:hAnsi="Arial" w:eastAsia="Arial"/>
                <w:b w:val="0"/>
                <w:color w:val="17212B"/>
                <w:sz w:val="18"/>
              </w:rPr>
              <w:t>Ổn định hệ thống</w:t>
            </w:r>
          </w:p>
        </w:tc>
        <w:tc>
          <w:tcPr>
            <w:tcW w:type="dxa" w:w="6768"/>
            <w:vAlign w:val="center"/>
          </w:tcPr>
          <w:p>
            <w:pPr>
              <w:spacing w:after="40"/>
            </w:pPr>
            <w:r/>
            <w:r>
              <w:rPr>
                <w:rFonts w:ascii="Arial" w:hAnsi="Arial" w:eastAsia="Arial"/>
                <w:b w:val="0"/>
                <w:color w:val="17212B"/>
                <w:sz w:val="18"/>
              </w:rPr>
              <w:t>Ghi nhận/khắc phục lỗi cấu hình, payload cart, truy vấn user, mock product và PayOS.</w:t>
            </w:r>
          </w:p>
        </w:tc>
      </w:tr>
    </w:tbl>
    <w:p>
      <w:pPr>
        <w:spacing w:after="20"/>
      </w:pPr>
    </w:p>
    <w:p>
      <w:pPr>
        <w:pStyle w:val="Heading2"/>
      </w:pPr>
      <w:r>
        <w:t>7.2 UC-AUTH-04 (sửa đổi). Google Login bằng access token</w:t>
      </w:r>
    </w:p>
    <w:p>
      <w:r>
        <w:t>Thay thế cách xác minh kỹ thuật được mô tả tại mục 6.2: Frontend hiện dùng `@react-oauth/google` và hook `useGoogleLogin` để giữ giao diện nút tùy biến; request gửi `accessToken`, không phải idToken. Backend gọi Google UserInfo API bằng RestTemplate để nhận thông tin người dùng.</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Yêu cầu cập nhật v1.2</w:t>
            </w:r>
          </w:p>
        </w:tc>
        <w:trPr>
          <w:tblHeader/>
        </w:trPr>
      </w:tr>
      <w:tr>
        <w:tc>
          <w:tcPr>
            <w:tcW w:type="dxa" w:w="2304"/>
            <w:vAlign w:val="center"/>
          </w:tcPr>
          <w:p>
            <w:pPr>
              <w:spacing w:after="40"/>
            </w:pPr>
            <w:r/>
            <w:r>
              <w:rPr>
                <w:rFonts w:ascii="Arial" w:hAnsi="Arial" w:eastAsia="Arial"/>
                <w:b w:val="0"/>
                <w:color w:val="17212B"/>
                <w:sz w:val="18"/>
              </w:rPr>
              <w:t>Endpoint</w:t>
            </w:r>
          </w:p>
        </w:tc>
        <w:tc>
          <w:tcPr>
            <w:tcW w:type="dxa" w:w="8496"/>
            <w:vAlign w:val="center"/>
          </w:tcPr>
          <w:p>
            <w:pPr>
              <w:spacing w:after="40"/>
            </w:pPr>
            <w:r/>
            <w:r>
              <w:rPr>
                <w:rFonts w:ascii="Arial" w:hAnsi="Arial" w:eastAsia="Arial"/>
                <w:b w:val="0"/>
                <w:color w:val="17212B"/>
                <w:sz w:val="18"/>
              </w:rPr>
              <w:t>POST /api/v1/auth/google</w:t>
            </w:r>
          </w:p>
        </w:tc>
      </w:tr>
      <w:tr>
        <w:tc>
          <w:tcPr>
            <w:tcW w:type="dxa" w:w="2304"/>
            <w:vAlign w:val="center"/>
            <w:shd w:fill="F3F6F9"/>
          </w:tcPr>
          <w:p>
            <w:pPr>
              <w:spacing w:after="40"/>
            </w:pPr>
            <w:r/>
            <w:r>
              <w:rPr>
                <w:rFonts w:ascii="Arial" w:hAnsi="Arial" w:eastAsia="Arial"/>
                <w:b w:val="0"/>
                <w:color w:val="17212B"/>
                <w:sz w:val="18"/>
              </w:rPr>
              <w:t>Request</w:t>
            </w:r>
          </w:p>
        </w:tc>
        <w:tc>
          <w:tcPr>
            <w:tcW w:type="dxa" w:w="8496"/>
            <w:vAlign w:val="center"/>
            <w:shd w:fill="F3F6F9"/>
          </w:tcPr>
          <w:p>
            <w:pPr>
              <w:spacing w:after="40"/>
            </w:pPr>
            <w:r/>
            <w:r>
              <w:rPr>
                <w:rFonts w:ascii="Arial" w:hAnsi="Arial" w:eastAsia="Arial"/>
                <w:b w:val="0"/>
                <w:color w:val="17212B"/>
                <w:sz w:val="18"/>
              </w:rPr>
              <w:t>GoogleLoginRequest { accessToken }</w:t>
            </w:r>
          </w:p>
        </w:tc>
      </w:tr>
      <w:tr>
        <w:tc>
          <w:tcPr>
            <w:tcW w:type="dxa" w:w="2304"/>
            <w:vAlign w:val="center"/>
          </w:tcPr>
          <w:p>
            <w:pPr>
              <w:spacing w:after="40"/>
            </w:pPr>
            <w:r/>
            <w:r>
              <w:rPr>
                <w:rFonts w:ascii="Arial" w:hAnsi="Arial" w:eastAsia="Arial"/>
                <w:b w:val="0"/>
                <w:color w:val="17212B"/>
                <w:sz w:val="18"/>
              </w:rPr>
              <w:t>Xử lý Backend</w:t>
            </w:r>
          </w:p>
        </w:tc>
        <w:tc>
          <w:tcPr>
            <w:tcW w:type="dxa" w:w="8496"/>
            <w:vAlign w:val="center"/>
          </w:tcPr>
          <w:p>
            <w:pPr>
              <w:spacing w:after="40"/>
            </w:pPr>
            <w:r/>
            <w:r>
              <w:rPr>
                <w:rFonts w:ascii="Arial" w:hAnsi="Arial" w:eastAsia="Arial"/>
                <w:b w:val="0"/>
                <w:color w:val="17212B"/>
                <w:sz w:val="18"/>
              </w:rPr>
              <w:t>Gọi Google UserInfo API bằng access token; lấy email/name sau khi Google trả dữ liệu hợp lệ.</w:t>
            </w:r>
          </w:p>
        </w:tc>
      </w:tr>
      <w:tr>
        <w:tc>
          <w:tcPr>
            <w:tcW w:type="dxa" w:w="2304"/>
            <w:vAlign w:val="center"/>
            <w:shd w:fill="F3F6F9"/>
          </w:tcPr>
          <w:p>
            <w:pPr>
              <w:spacing w:after="40"/>
            </w:pPr>
            <w:r/>
            <w:r>
              <w:rPr>
                <w:rFonts w:ascii="Arial" w:hAnsi="Arial" w:eastAsia="Arial"/>
                <w:b w:val="0"/>
                <w:color w:val="17212B"/>
                <w:sz w:val="18"/>
              </w:rPr>
              <w:t>Upsert</w:t>
            </w:r>
          </w:p>
        </w:tc>
        <w:tc>
          <w:tcPr>
            <w:tcW w:type="dxa" w:w="8496"/>
            <w:vAlign w:val="center"/>
            <w:shd w:fill="F3F6F9"/>
          </w:tcPr>
          <w:p>
            <w:pPr>
              <w:spacing w:after="40"/>
            </w:pPr>
            <w:r/>
            <w:r>
              <w:rPr>
                <w:rFonts w:ascii="Arial" w:hAnsi="Arial" w:eastAsia="Arial"/>
                <w:b w:val="0"/>
                <w:color w:val="17212B"/>
                <w:sz w:val="18"/>
              </w:rPr>
              <w:t>Tìm theo email chưa xóa; user mới có auth_provider=GOOGLE, role CUSTOMER, trạng thái active và mật khẩu ngẫu nhiên đã BCrypt.</w:t>
            </w:r>
          </w:p>
        </w:tc>
      </w:tr>
      <w:tr>
        <w:tc>
          <w:tcPr>
            <w:tcW w:type="dxa" w:w="2304"/>
            <w:vAlign w:val="center"/>
          </w:tcPr>
          <w:p>
            <w:pPr>
              <w:spacing w:after="40"/>
            </w:pPr>
            <w:r/>
            <w:r>
              <w:rPr>
                <w:rFonts w:ascii="Arial" w:hAnsi="Arial" w:eastAsia="Arial"/>
                <w:b w:val="0"/>
                <w:color w:val="17212B"/>
                <w:sz w:val="18"/>
              </w:rPr>
              <w:t>Phản hồi</w:t>
            </w:r>
          </w:p>
        </w:tc>
        <w:tc>
          <w:tcPr>
            <w:tcW w:type="dxa" w:w="8496"/>
            <w:vAlign w:val="center"/>
          </w:tcPr>
          <w:p>
            <w:pPr>
              <w:spacing w:after="40"/>
            </w:pPr>
            <w:r/>
            <w:r>
              <w:rPr>
                <w:rFonts w:ascii="Arial" w:hAnsi="Arial" w:eastAsia="Arial"/>
                <w:b w:val="0"/>
                <w:color w:val="17212B"/>
                <w:sz w:val="18"/>
              </w:rPr>
              <w:t>AuthResponse có access token, refresh token, UserInfo gồm phone và authProvider.</w:t>
            </w:r>
          </w:p>
        </w:tc>
      </w:tr>
      <w:tr>
        <w:tc>
          <w:tcPr>
            <w:tcW w:type="dxa" w:w="2304"/>
            <w:vAlign w:val="center"/>
            <w:shd w:fill="F3F6F9"/>
          </w:tcPr>
          <w:p>
            <w:pPr>
              <w:spacing w:after="40"/>
            </w:pPr>
            <w:r/>
            <w:r>
              <w:rPr>
                <w:rFonts w:ascii="Arial" w:hAnsi="Arial" w:eastAsia="Arial"/>
                <w:b w:val="0"/>
                <w:color w:val="17212B"/>
                <w:sz w:val="18"/>
              </w:rPr>
              <w:t>Frontend</w:t>
            </w:r>
          </w:p>
        </w:tc>
        <w:tc>
          <w:tcPr>
            <w:tcW w:type="dxa" w:w="8496"/>
            <w:vAlign w:val="center"/>
            <w:shd w:fill="F3F6F9"/>
          </w:tcPr>
          <w:p>
            <w:pPr>
              <w:spacing w:after="40"/>
            </w:pPr>
            <w:r/>
            <w:r>
              <w:rPr>
                <w:rFonts w:ascii="Arial" w:hAnsi="Arial" w:eastAsia="Arial"/>
                <w:b w:val="0"/>
                <w:color w:val="17212B"/>
                <w:sz w:val="18"/>
              </w:rPr>
              <w:t>main.tsx bọc GoogleOAuthProvider; UserLogin.tsx gọi useGoogleLogin; auth.api.ts gửi accessToken.</w:t>
            </w:r>
          </w:p>
        </w:tc>
      </w:tr>
    </w:tbl>
    <w:p>
      <w:pPr>
        <w:spacing w:after="20"/>
      </w:pPr>
    </w:p>
    <w:p>
      <w:pPr>
        <w:jc w:val="center"/>
      </w:pPr>
      <w:r>
        <w:drawing>
          <wp:inline xmlns:a="http://schemas.openxmlformats.org/drawingml/2006/main" xmlns:pic="http://schemas.openxmlformats.org/drawingml/2006/picture">
            <wp:extent cx="5943600" cy="3467100"/>
            <wp:docPr id="10" name="Picture 10" descr="Image: image10.png"/>
            <wp:cNvGraphicFramePr>
              <a:graphicFrameLocks noChangeAspect="1"/>
            </wp:cNvGraphicFramePr>
            <a:graphic>
              <a:graphicData uri="http://schemas.openxmlformats.org/drawingml/2006/picture">
                <pic:pic>
                  <pic:nvPicPr>
                    <pic:cNvPr id="0" name="sequence_google_access_token.png"/>
                    <pic:cNvPicPr/>
                  </pic:nvPicPr>
                  <pic:blipFill>
                    <a:blip r:embed="rId20"/>
                    <a:stretch>
                      <a:fillRect/>
                    </a:stretch>
                  </pic:blipFill>
                  <pic:spPr>
                    <a:xfrm>
                      <a:off x="0" y="0"/>
                      <a:ext cx="5943600" cy="3467100"/>
                    </a:xfrm>
                    <a:prstGeom prst="rect"/>
                  </pic:spPr>
                </pic:pic>
              </a:graphicData>
            </a:graphic>
          </wp:inline>
        </w:drawing>
      </w:r>
    </w:p>
    <w:p>
      <w:pPr>
        <w:spacing w:after="160"/>
        <w:jc w:val="center"/>
      </w:pPr>
      <w:r>
        <w:rPr>
          <w:i/>
          <w:sz w:val="18"/>
        </w:rPr>
        <w:t>Hình 7.1. Sequence diagram - Google Login v1.2</w:t>
      </w:r>
    </w:p>
    <w:p>
      <w:pPr>
        <w:pStyle w:val="Heading2"/>
      </w:pPr>
      <w:r>
        <w:t>7.3 Tách bạch phương thức xác thực và portal</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Quy tắc</w:t>
            </w:r>
          </w:p>
        </w:tc>
        <w:tc>
          <w:tcPr>
            <w:tcW w:type="dxa" w:w="8496"/>
            <w:vAlign w:val="center"/>
            <w:shd w:fill="17365D"/>
          </w:tcPr>
          <w:p>
            <w:pPr>
              <w:spacing w:after="40"/>
            </w:pPr>
            <w:r/>
            <w:r>
              <w:rPr>
                <w:rFonts w:ascii="Arial" w:hAnsi="Arial" w:eastAsia="Arial"/>
                <w:b/>
                <w:color w:val="FFFFFF"/>
                <w:sz w:val="18"/>
              </w:rPr>
              <w:t>Yêu cầu</w:t>
            </w:r>
          </w:p>
        </w:tc>
        <w:trPr>
          <w:tblHeader/>
        </w:trPr>
      </w:tr>
      <w:tr>
        <w:tc>
          <w:tcPr>
            <w:tcW w:type="dxa" w:w="2304"/>
            <w:vAlign w:val="center"/>
          </w:tcPr>
          <w:p>
            <w:pPr>
              <w:spacing w:after="40"/>
            </w:pPr>
            <w:r/>
            <w:r>
              <w:rPr>
                <w:rFonts w:ascii="Arial" w:hAnsi="Arial" w:eastAsia="Arial"/>
                <w:b w:val="0"/>
                <w:color w:val="17212B"/>
                <w:sz w:val="18"/>
              </w:rPr>
              <w:t>BR-AUTH-07</w:t>
            </w:r>
          </w:p>
        </w:tc>
        <w:tc>
          <w:tcPr>
            <w:tcW w:type="dxa" w:w="8496"/>
            <w:vAlign w:val="center"/>
          </w:tcPr>
          <w:p>
            <w:pPr>
              <w:spacing w:after="40"/>
            </w:pPr>
            <w:r/>
            <w:r>
              <w:rPr>
                <w:rFonts w:ascii="Arial" w:hAnsi="Arial" w:eastAsia="Arial"/>
                <w:b w:val="0"/>
                <w:color w:val="17212B"/>
                <w:sz w:val="18"/>
              </w:rPr>
              <w:t>User có auth_provider=LOCAL chỉ đăng nhập bằng form email/mật khẩu; không dùng nút Google Login.</w:t>
            </w:r>
          </w:p>
        </w:tc>
      </w:tr>
      <w:tr>
        <w:tc>
          <w:tcPr>
            <w:tcW w:type="dxa" w:w="2304"/>
            <w:vAlign w:val="center"/>
            <w:shd w:fill="F3F6F9"/>
          </w:tcPr>
          <w:p>
            <w:pPr>
              <w:spacing w:after="40"/>
            </w:pPr>
            <w:r/>
            <w:r>
              <w:rPr>
                <w:rFonts w:ascii="Arial" w:hAnsi="Arial" w:eastAsia="Arial"/>
                <w:b w:val="0"/>
                <w:color w:val="17212B"/>
                <w:sz w:val="18"/>
              </w:rPr>
              <w:t>BR-AUTH-08</w:t>
            </w:r>
          </w:p>
        </w:tc>
        <w:tc>
          <w:tcPr>
            <w:tcW w:type="dxa" w:w="8496"/>
            <w:vAlign w:val="center"/>
            <w:shd w:fill="F3F6F9"/>
          </w:tcPr>
          <w:p>
            <w:pPr>
              <w:spacing w:after="40"/>
            </w:pPr>
            <w:r/>
            <w:r>
              <w:rPr>
                <w:rFonts w:ascii="Arial" w:hAnsi="Arial" w:eastAsia="Arial"/>
                <w:b w:val="0"/>
                <w:color w:val="17212B"/>
                <w:sz w:val="18"/>
              </w:rPr>
              <w:t>User có auth_provider=GOOGLE chỉ đăng nhập bằng Google; không dùng form mật khẩu, quên mật khẩu hoặc đổi mật khẩu.</w:t>
            </w:r>
          </w:p>
        </w:tc>
      </w:tr>
      <w:tr>
        <w:tc>
          <w:tcPr>
            <w:tcW w:type="dxa" w:w="2304"/>
            <w:vAlign w:val="center"/>
          </w:tcPr>
          <w:p>
            <w:pPr>
              <w:spacing w:after="40"/>
            </w:pPr>
            <w:r/>
            <w:r>
              <w:rPr>
                <w:rFonts w:ascii="Arial" w:hAnsi="Arial" w:eastAsia="Arial"/>
                <w:b w:val="0"/>
                <w:color w:val="17212B"/>
                <w:sz w:val="18"/>
              </w:rPr>
              <w:t>BR-AUTH-09</w:t>
            </w:r>
          </w:p>
        </w:tc>
        <w:tc>
          <w:tcPr>
            <w:tcW w:type="dxa" w:w="8496"/>
            <w:vAlign w:val="center"/>
          </w:tcPr>
          <w:p>
            <w:pPr>
              <w:spacing w:after="40"/>
            </w:pPr>
            <w:r/>
            <w:r>
              <w:rPr>
                <w:rFonts w:ascii="Arial" w:hAnsi="Arial" w:eastAsia="Arial"/>
                <w:b w:val="0"/>
                <w:color w:val="17212B"/>
                <w:sz w:val="18"/>
              </w:rPr>
              <w:t>LoginRequest phải có portal: customer hoặc admin.</w:t>
            </w:r>
          </w:p>
        </w:tc>
      </w:tr>
      <w:tr>
        <w:tc>
          <w:tcPr>
            <w:tcW w:type="dxa" w:w="2304"/>
            <w:vAlign w:val="center"/>
            <w:shd w:fill="F3F6F9"/>
          </w:tcPr>
          <w:p>
            <w:pPr>
              <w:spacing w:after="40"/>
            </w:pPr>
            <w:r/>
            <w:r>
              <w:rPr>
                <w:rFonts w:ascii="Arial" w:hAnsi="Arial" w:eastAsia="Arial"/>
                <w:b w:val="0"/>
                <w:color w:val="17212B"/>
                <w:sz w:val="18"/>
              </w:rPr>
              <w:t>BR-AUTH-10</w:t>
            </w:r>
          </w:p>
        </w:tc>
        <w:tc>
          <w:tcPr>
            <w:tcW w:type="dxa" w:w="8496"/>
            <w:vAlign w:val="center"/>
            <w:shd w:fill="F3F6F9"/>
          </w:tcPr>
          <w:p>
            <w:pPr>
              <w:spacing w:after="40"/>
            </w:pPr>
            <w:r/>
            <w:r>
              <w:rPr>
                <w:rFonts w:ascii="Arial" w:hAnsi="Arial" w:eastAsia="Arial"/>
                <w:b w:val="0"/>
                <w:color w:val="17212B"/>
                <w:sz w:val="18"/>
              </w:rPr>
              <w:t>ADMIN/STAFF không được đăng nhập qua portal=customer. CUSTOMER/AGENT không được đăng nhập qua portal=admin.</w:t>
            </w:r>
          </w:p>
        </w:tc>
      </w:tr>
      <w:tr>
        <w:tc>
          <w:tcPr>
            <w:tcW w:type="dxa" w:w="2304"/>
            <w:vAlign w:val="center"/>
          </w:tcPr>
          <w:p>
            <w:pPr>
              <w:spacing w:after="40"/>
            </w:pPr>
            <w:r/>
            <w:r>
              <w:rPr>
                <w:rFonts w:ascii="Arial" w:hAnsi="Arial" w:eastAsia="Arial"/>
                <w:b w:val="0"/>
                <w:color w:val="17212B"/>
                <w:sz w:val="18"/>
              </w:rPr>
              <w:t>BR-AUTH-11</w:t>
            </w:r>
          </w:p>
        </w:tc>
        <w:tc>
          <w:tcPr>
            <w:tcW w:type="dxa" w:w="8496"/>
            <w:vAlign w:val="center"/>
          </w:tcPr>
          <w:p>
            <w:pPr>
              <w:spacing w:after="40"/>
            </w:pPr>
            <w:r/>
            <w:r>
              <w:rPr>
                <w:rFonts w:ascii="Arial" w:hAnsi="Arial" w:eastAsia="Arial"/>
                <w:b w:val="0"/>
                <w:color w:val="17212B"/>
                <w:sz w:val="18"/>
              </w:rPr>
              <w:t>Thông báo lỗi phải ngắn gọn, không lộ chi tiết bảo mật và không gây vỡ layout UI.</w:t>
            </w:r>
          </w:p>
        </w:tc>
      </w:tr>
    </w:tbl>
    <w:p>
      <w:pPr>
        <w:spacing w:after="20"/>
      </w:pPr>
    </w:p>
    <w:p>
      <w:pPr>
        <w:pStyle w:val="Heading2"/>
      </w:pPr>
      <w:r>
        <w:t>7.4 UC-AUTH-05. Quản lý hồ sơ người dùng (mở rộng)</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Nội dung</w:t>
            </w:r>
          </w:p>
        </w:tc>
        <w:trPr>
          <w:tblHeader/>
        </w:trPr>
      </w:tr>
      <w:tr>
        <w:tc>
          <w:tcPr>
            <w:tcW w:type="dxa" w:w="2304"/>
            <w:vAlign w:val="center"/>
          </w:tcPr>
          <w:p>
            <w:pPr>
              <w:spacing w:after="40"/>
            </w:pPr>
            <w:r/>
            <w:r>
              <w:rPr>
                <w:rFonts w:ascii="Arial" w:hAnsi="Arial" w:eastAsia="Arial"/>
                <w:b w:val="0"/>
                <w:color w:val="17212B"/>
                <w:sz w:val="18"/>
              </w:rPr>
              <w:t>Mô tả</w:t>
            </w:r>
          </w:p>
        </w:tc>
        <w:tc>
          <w:tcPr>
            <w:tcW w:type="dxa" w:w="8496"/>
            <w:vAlign w:val="center"/>
          </w:tcPr>
          <w:p>
            <w:pPr>
              <w:spacing w:after="40"/>
            </w:pPr>
            <w:r/>
            <w:r>
              <w:rPr>
                <w:rFonts w:ascii="Arial" w:hAnsi="Arial" w:eastAsia="Arial"/>
                <w:b w:val="0"/>
                <w:color w:val="17212B"/>
                <w:sz w:val="18"/>
              </w:rPr>
              <w:t>Cho phép user cập nhật họ tên, số điện thoại, địa chỉ và avatar; email chỉ đọc.</w:t>
            </w:r>
          </w:p>
        </w:tc>
      </w:tr>
      <w:tr>
        <w:tc>
          <w:tcPr>
            <w:tcW w:type="dxa" w:w="2304"/>
            <w:vAlign w:val="center"/>
            <w:shd w:fill="F3F6F9"/>
          </w:tcPr>
          <w:p>
            <w:pPr>
              <w:spacing w:after="40"/>
            </w:pPr>
            <w:r/>
            <w:r>
              <w:rPr>
                <w:rFonts w:ascii="Arial" w:hAnsi="Arial" w:eastAsia="Arial"/>
                <w:b w:val="0"/>
                <w:color w:val="17212B"/>
                <w:sz w:val="18"/>
              </w:rPr>
              <w:t>Actor</w:t>
            </w:r>
          </w:p>
        </w:tc>
        <w:tc>
          <w:tcPr>
            <w:tcW w:type="dxa" w:w="8496"/>
            <w:vAlign w:val="center"/>
            <w:shd w:fill="F3F6F9"/>
          </w:tcPr>
          <w:p>
            <w:pPr>
              <w:spacing w:after="40"/>
            </w:pPr>
            <w:r/>
            <w:r>
              <w:rPr>
                <w:rFonts w:ascii="Arial" w:hAnsi="Arial" w:eastAsia="Arial"/>
                <w:b w:val="0"/>
                <w:color w:val="17212B"/>
                <w:sz w:val="18"/>
              </w:rPr>
              <w:t>Customer đã đăng nhập.</w:t>
            </w:r>
          </w:p>
        </w:tc>
      </w:tr>
      <w:tr>
        <w:tc>
          <w:tcPr>
            <w:tcW w:type="dxa" w:w="2304"/>
            <w:vAlign w:val="center"/>
          </w:tcPr>
          <w:p>
            <w:pPr>
              <w:spacing w:after="40"/>
            </w:pPr>
            <w:r/>
            <w:r>
              <w:rPr>
                <w:rFonts w:ascii="Arial" w:hAnsi="Arial" w:eastAsia="Arial"/>
                <w:b w:val="0"/>
                <w:color w:val="17212B"/>
                <w:sz w:val="18"/>
              </w:rPr>
              <w:t>Nguồn dữ liệu UI</w:t>
            </w:r>
          </w:p>
        </w:tc>
        <w:tc>
          <w:tcPr>
            <w:tcW w:type="dxa" w:w="8496"/>
            <w:vAlign w:val="center"/>
          </w:tcPr>
          <w:p>
            <w:pPr>
              <w:spacing w:after="40"/>
            </w:pPr>
            <w:r/>
            <w:r>
              <w:rPr>
                <w:rFonts w:ascii="Arial" w:hAnsi="Arial" w:eastAsia="Arial"/>
                <w:b w:val="0"/>
                <w:color w:val="17212B"/>
                <w:sz w:val="18"/>
              </w:rPr>
              <w:t>Redux state.auth.user; không dùng mock data.</w:t>
            </w:r>
          </w:p>
        </w:tc>
      </w:tr>
      <w:tr>
        <w:tc>
          <w:tcPr>
            <w:tcW w:type="dxa" w:w="2304"/>
            <w:vAlign w:val="center"/>
            <w:shd w:fill="F3F6F9"/>
          </w:tcPr>
          <w:p>
            <w:pPr>
              <w:spacing w:after="40"/>
            </w:pPr>
            <w:r/>
            <w:r>
              <w:rPr>
                <w:rFonts w:ascii="Arial" w:hAnsi="Arial" w:eastAsia="Arial"/>
                <w:b w:val="0"/>
                <w:color w:val="17212B"/>
                <w:sz w:val="18"/>
              </w:rPr>
              <w:t>Luồng chính</w:t>
            </w:r>
          </w:p>
        </w:tc>
        <w:tc>
          <w:tcPr>
            <w:tcW w:type="dxa" w:w="8496"/>
            <w:vAlign w:val="center"/>
            <w:shd w:fill="F3F6F9"/>
          </w:tcPr>
          <w:p>
            <w:pPr>
              <w:spacing w:after="40"/>
            </w:pPr>
            <w:r/>
            <w:r>
              <w:rPr>
                <w:rFonts w:ascii="Arial" w:hAnsi="Arial" w:eastAsia="Arial"/>
                <w:b w:val="0"/>
                <w:color w:val="17212B"/>
                <w:sz w:val="18"/>
              </w:rPr>
              <w:t>ProfileModal tự hiển thị fullName, phone, address và authProvider. User sửa dữ liệu, tải avatar qua Cloudinary, Backend cập nhật profile và Redux được cập nhật ngay sau khi thành công.</w:t>
            </w:r>
          </w:p>
        </w:tc>
      </w:tr>
      <w:tr>
        <w:tc>
          <w:tcPr>
            <w:tcW w:type="dxa" w:w="2304"/>
            <w:vAlign w:val="center"/>
          </w:tcPr>
          <w:p>
            <w:pPr>
              <w:spacing w:after="40"/>
            </w:pPr>
            <w:r/>
            <w:r>
              <w:rPr>
                <w:rFonts w:ascii="Arial" w:hAnsi="Arial" w:eastAsia="Arial"/>
                <w:b w:val="0"/>
                <w:color w:val="17212B"/>
                <w:sz w:val="18"/>
              </w:rPr>
              <w:t>Giới hạn Google</w:t>
            </w:r>
          </w:p>
        </w:tc>
        <w:tc>
          <w:tcPr>
            <w:tcW w:type="dxa" w:w="8496"/>
            <w:vAlign w:val="center"/>
          </w:tcPr>
          <w:p>
            <w:pPr>
              <w:spacing w:after="40"/>
            </w:pPr>
            <w:r/>
            <w:r>
              <w:rPr>
                <w:rFonts w:ascii="Arial" w:hAnsi="Arial" w:eastAsia="Arial"/>
                <w:b w:val="0"/>
                <w:color w:val="17212B"/>
                <w:sz w:val="18"/>
              </w:rPr>
              <w:t>Nếu authProvider=GOOGLE, ẩn hoàn toàn tab/nút đổi mật khẩu.</w:t>
            </w:r>
          </w:p>
        </w:tc>
      </w:tr>
      <w:tr>
        <w:tc>
          <w:tcPr>
            <w:tcW w:type="dxa" w:w="2304"/>
            <w:vAlign w:val="center"/>
            <w:shd w:fill="F3F6F9"/>
          </w:tcPr>
          <w:p>
            <w:pPr>
              <w:spacing w:after="40"/>
            </w:pPr>
            <w:r/>
            <w:r>
              <w:rPr>
                <w:rFonts w:ascii="Arial" w:hAnsi="Arial" w:eastAsia="Arial"/>
                <w:b w:val="0"/>
                <w:color w:val="17212B"/>
                <w:sz w:val="18"/>
              </w:rPr>
              <w:t>Quy tắc email</w:t>
            </w:r>
          </w:p>
        </w:tc>
        <w:tc>
          <w:tcPr>
            <w:tcW w:type="dxa" w:w="8496"/>
            <w:vAlign w:val="center"/>
            <w:shd w:fill="F3F6F9"/>
          </w:tcPr>
          <w:p>
            <w:pPr>
              <w:spacing w:after="40"/>
            </w:pPr>
            <w:r/>
            <w:r>
              <w:rPr>
                <w:rFonts w:ascii="Arial" w:hAnsi="Arial" w:eastAsia="Arial"/>
                <w:b w:val="0"/>
                <w:color w:val="17212B"/>
                <w:sz w:val="18"/>
              </w:rPr>
              <w:t>Email là định danh chỉ đọc, không được thay đổi từ ProfileModal.</w:t>
            </w:r>
          </w:p>
        </w:tc>
      </w:tr>
      <w:tr>
        <w:tc>
          <w:tcPr>
            <w:tcW w:type="dxa" w:w="2304"/>
            <w:vAlign w:val="center"/>
          </w:tcPr>
          <w:p>
            <w:pPr>
              <w:spacing w:after="40"/>
            </w:pPr>
            <w:r/>
            <w:r>
              <w:rPr>
                <w:rFonts w:ascii="Arial" w:hAnsi="Arial" w:eastAsia="Arial"/>
                <w:b w:val="0"/>
                <w:color w:val="17212B"/>
                <w:sz w:val="18"/>
              </w:rPr>
              <w:t>Avatar</w:t>
            </w:r>
          </w:p>
        </w:tc>
        <w:tc>
          <w:tcPr>
            <w:tcW w:type="dxa" w:w="8496"/>
            <w:vAlign w:val="center"/>
          </w:tcPr>
          <w:p>
            <w:pPr>
              <w:spacing w:after="40"/>
            </w:pPr>
            <w:r/>
            <w:r>
              <w:rPr>
                <w:rFonts w:ascii="Arial" w:hAnsi="Arial" w:eastAsia="Arial"/>
                <w:b w:val="0"/>
                <w:color w:val="17212B"/>
                <w:sz w:val="18"/>
              </w:rPr>
              <w:t>Nếu chưa có ảnh, hiển thị ký tự đầu của tên; có ảnh thì ưu tiên URL Cloudinary.</w:t>
            </w:r>
          </w:p>
        </w:tc>
      </w:tr>
      <w:tr>
        <w:tc>
          <w:tcPr>
            <w:tcW w:type="dxa" w:w="2304"/>
            <w:vAlign w:val="center"/>
            <w:shd w:fill="F3F6F9"/>
          </w:tcPr>
          <w:p>
            <w:pPr>
              <w:spacing w:after="40"/>
            </w:pPr>
            <w:r/>
            <w:r>
              <w:rPr>
                <w:rFonts w:ascii="Arial" w:hAnsi="Arial" w:eastAsia="Arial"/>
                <w:b w:val="0"/>
                <w:color w:val="17212B"/>
                <w:sz w:val="18"/>
              </w:rPr>
              <w:t>Trạng thái</w:t>
            </w:r>
          </w:p>
        </w:tc>
        <w:tc>
          <w:tcPr>
            <w:tcW w:type="dxa" w:w="8496"/>
            <w:vAlign w:val="center"/>
            <w:shd w:fill="F3F6F9"/>
          </w:tcPr>
          <w:p>
            <w:pPr>
              <w:spacing w:after="40"/>
            </w:pPr>
            <w:r/>
            <w:r>
              <w:rPr>
                <w:rFonts w:ascii="Arial" w:hAnsi="Arial" w:eastAsia="Arial"/>
                <w:b w:val="0"/>
                <w:color w:val="17212B"/>
                <w:sz w:val="18"/>
              </w:rPr>
              <w:t>Đã triển khai theo update.md; cần regression test.</w:t>
            </w:r>
          </w:p>
        </w:tc>
      </w:tr>
    </w:tbl>
    <w:p>
      <w:pPr>
        <w:spacing w:after="20"/>
      </w:pPr>
    </w:p>
    <w:p>
      <w:pPr>
        <w:pStyle w:val="Heading2"/>
      </w:pPr>
      <w:r>
        <w:t>7.5 UC-B2C-06. Checkout Flow và tự động lưu thông tin</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40"/>
            </w:pPr>
            <w:r/>
            <w:r>
              <w:rPr>
                <w:rFonts w:ascii="Arial" w:hAnsi="Arial" w:eastAsia="Arial"/>
                <w:b/>
                <w:color w:val="FFFFFF"/>
                <w:sz w:val="18"/>
              </w:rPr>
              <w:t>Thuộc tính</w:t>
            </w:r>
          </w:p>
        </w:tc>
        <w:tc>
          <w:tcPr>
            <w:tcW w:type="dxa" w:w="8496"/>
            <w:vAlign w:val="center"/>
            <w:shd w:fill="17365D"/>
          </w:tcPr>
          <w:p>
            <w:pPr>
              <w:spacing w:after="40"/>
            </w:pPr>
            <w:r/>
            <w:r>
              <w:rPr>
                <w:rFonts w:ascii="Arial" w:hAnsi="Arial" w:eastAsia="Arial"/>
                <w:b/>
                <w:color w:val="FFFFFF"/>
                <w:sz w:val="18"/>
              </w:rPr>
              <w:t>Nội dung</w:t>
            </w:r>
          </w:p>
        </w:tc>
        <w:trPr>
          <w:tblHeader/>
        </w:trPr>
      </w:tr>
      <w:tr>
        <w:tc>
          <w:tcPr>
            <w:tcW w:type="dxa" w:w="2304"/>
            <w:vAlign w:val="center"/>
          </w:tcPr>
          <w:p>
            <w:pPr>
              <w:spacing w:after="40"/>
            </w:pPr>
            <w:r/>
            <w:r>
              <w:rPr>
                <w:rFonts w:ascii="Arial" w:hAnsi="Arial" w:eastAsia="Arial"/>
                <w:b w:val="0"/>
                <w:color w:val="17212B"/>
                <w:sz w:val="18"/>
              </w:rPr>
              <w:t>Mô tả</w:t>
            </w:r>
          </w:p>
        </w:tc>
        <w:tc>
          <w:tcPr>
            <w:tcW w:type="dxa" w:w="8496"/>
            <w:vAlign w:val="center"/>
          </w:tcPr>
          <w:p>
            <w:pPr>
              <w:spacing w:after="40"/>
            </w:pPr>
            <w:r/>
            <w:r>
              <w:rPr>
                <w:rFonts w:ascii="Arial" w:hAnsi="Arial" w:eastAsia="Arial"/>
                <w:b w:val="0"/>
                <w:color w:val="17212B"/>
                <w:sz w:val="18"/>
              </w:rPr>
              <w:t>Checkout modal tự điền thông tin user, xác thực dữ liệu chặt chẽ, tạo đơn COD/PayOS và tự lưu thông tin liên hệ mới.</w:t>
            </w:r>
          </w:p>
        </w:tc>
      </w:tr>
      <w:tr>
        <w:tc>
          <w:tcPr>
            <w:tcW w:type="dxa" w:w="2304"/>
            <w:vAlign w:val="center"/>
            <w:shd w:fill="F3F6F9"/>
          </w:tcPr>
          <w:p>
            <w:pPr>
              <w:spacing w:after="40"/>
            </w:pPr>
            <w:r/>
            <w:r>
              <w:rPr>
                <w:rFonts w:ascii="Arial" w:hAnsi="Arial" w:eastAsia="Arial"/>
                <w:b w:val="0"/>
                <w:color w:val="17212B"/>
                <w:sz w:val="18"/>
              </w:rPr>
              <w:t>Tiền điều kiện</w:t>
            </w:r>
          </w:p>
        </w:tc>
        <w:tc>
          <w:tcPr>
            <w:tcW w:type="dxa" w:w="8496"/>
            <w:vAlign w:val="center"/>
            <w:shd w:fill="F3F6F9"/>
          </w:tcPr>
          <w:p>
            <w:pPr>
              <w:spacing w:after="40"/>
            </w:pPr>
            <w:r/>
            <w:r>
              <w:rPr>
                <w:rFonts w:ascii="Arial" w:hAnsi="Arial" w:eastAsia="Arial"/>
                <w:b w:val="0"/>
                <w:color w:val="17212B"/>
                <w:sz w:val="18"/>
              </w:rPr>
              <w:t>Customer đã đăng nhập; giỏ hàng không trống; product ID/biến thể hợp lệ.</w:t>
            </w:r>
          </w:p>
        </w:tc>
      </w:tr>
      <w:tr>
        <w:tc>
          <w:tcPr>
            <w:tcW w:type="dxa" w:w="2304"/>
            <w:vAlign w:val="center"/>
          </w:tcPr>
          <w:p>
            <w:pPr>
              <w:spacing w:after="40"/>
            </w:pPr>
            <w:r/>
            <w:r>
              <w:rPr>
                <w:rFonts w:ascii="Arial" w:hAnsi="Arial" w:eastAsia="Arial"/>
                <w:b w:val="0"/>
                <w:color w:val="17212B"/>
                <w:sz w:val="18"/>
              </w:rPr>
              <w:t>Bảo vệ Guest</w:t>
            </w:r>
          </w:p>
        </w:tc>
        <w:tc>
          <w:tcPr>
            <w:tcW w:type="dxa" w:w="8496"/>
            <w:vAlign w:val="center"/>
          </w:tcPr>
          <w:p>
            <w:pPr>
              <w:spacing w:after="40"/>
            </w:pPr>
            <w:r/>
            <w:r>
              <w:rPr>
                <w:rFonts w:ascii="Arial" w:hAnsi="Arial" w:eastAsia="Arial"/>
                <w:b w:val="0"/>
                <w:color w:val="17212B"/>
                <w:sz w:val="18"/>
              </w:rPr>
              <w:t>CartDrawer/B2CPortal phải chặn Guest checkout và redirect đến /login.</w:t>
            </w:r>
          </w:p>
        </w:tc>
      </w:tr>
      <w:tr>
        <w:tc>
          <w:tcPr>
            <w:tcW w:type="dxa" w:w="2304"/>
            <w:vAlign w:val="center"/>
            <w:shd w:fill="F3F6F9"/>
          </w:tcPr>
          <w:p>
            <w:pPr>
              <w:spacing w:after="40"/>
            </w:pPr>
            <w:r/>
            <w:r>
              <w:rPr>
                <w:rFonts w:ascii="Arial" w:hAnsi="Arial" w:eastAsia="Arial"/>
                <w:b w:val="0"/>
                <w:color w:val="17212B"/>
                <w:sz w:val="18"/>
              </w:rPr>
              <w:t>Auto-fill</w:t>
            </w:r>
          </w:p>
        </w:tc>
        <w:tc>
          <w:tcPr>
            <w:tcW w:type="dxa" w:w="8496"/>
            <w:vAlign w:val="center"/>
            <w:shd w:fill="F3F6F9"/>
          </w:tcPr>
          <w:p>
            <w:pPr>
              <w:spacing w:after="40"/>
            </w:pPr>
            <w:r/>
            <w:r>
              <w:rPr>
                <w:rFonts w:ascii="Arial" w:hAnsi="Arial" w:eastAsia="Arial"/>
                <w:b w:val="0"/>
                <w:color w:val="17212B"/>
                <w:sz w:val="18"/>
              </w:rPr>
              <w:t>Họ tên, SĐT, địa chỉ lấy từ Redux user state.</w:t>
            </w:r>
          </w:p>
        </w:tc>
      </w:tr>
      <w:tr>
        <w:tc>
          <w:tcPr>
            <w:tcW w:type="dxa" w:w="2304"/>
            <w:vAlign w:val="center"/>
          </w:tcPr>
          <w:p>
            <w:pPr>
              <w:spacing w:after="40"/>
            </w:pPr>
            <w:r/>
            <w:r>
              <w:rPr>
                <w:rFonts w:ascii="Arial" w:hAnsi="Arial" w:eastAsia="Arial"/>
                <w:b w:val="0"/>
                <w:color w:val="17212B"/>
                <w:sz w:val="18"/>
              </w:rPr>
              <w:t>Validation SĐT</w:t>
            </w:r>
          </w:p>
        </w:tc>
        <w:tc>
          <w:tcPr>
            <w:tcW w:type="dxa" w:w="8496"/>
            <w:vAlign w:val="center"/>
          </w:tcPr>
          <w:p>
            <w:pPr>
              <w:spacing w:after="40"/>
            </w:pPr>
            <w:r/>
            <w:r>
              <w:rPr>
                <w:rFonts w:ascii="Arial" w:hAnsi="Arial" w:eastAsia="Arial"/>
                <w:b w:val="0"/>
                <w:color w:val="17212B"/>
                <w:sz w:val="18"/>
              </w:rPr>
              <w:t>Số điện thoại Việt Nam 10 số, bắt đầu bằng 0 hoặc +84.</w:t>
            </w:r>
          </w:p>
        </w:tc>
      </w:tr>
      <w:tr>
        <w:tc>
          <w:tcPr>
            <w:tcW w:type="dxa" w:w="2304"/>
            <w:vAlign w:val="center"/>
            <w:shd w:fill="F3F6F9"/>
          </w:tcPr>
          <w:p>
            <w:pPr>
              <w:spacing w:after="40"/>
            </w:pPr>
            <w:r/>
            <w:r>
              <w:rPr>
                <w:rFonts w:ascii="Arial" w:hAnsi="Arial" w:eastAsia="Arial"/>
                <w:b w:val="0"/>
                <w:color w:val="17212B"/>
                <w:sz w:val="18"/>
              </w:rPr>
              <w:t>Validation địa chỉ</w:t>
            </w:r>
          </w:p>
        </w:tc>
        <w:tc>
          <w:tcPr>
            <w:tcW w:type="dxa" w:w="8496"/>
            <w:vAlign w:val="center"/>
            <w:shd w:fill="F3F6F9"/>
          </w:tcPr>
          <w:p>
            <w:pPr>
              <w:spacing w:after="40"/>
            </w:pPr>
            <w:r/>
            <w:r>
              <w:rPr>
                <w:rFonts w:ascii="Arial" w:hAnsi="Arial" w:eastAsia="Arial"/>
                <w:b w:val="0"/>
                <w:color w:val="17212B"/>
                <w:sz w:val="18"/>
              </w:rPr>
              <w:t>Bắt buộc và dài hơn 10 ký tự.</w:t>
            </w:r>
          </w:p>
        </w:tc>
      </w:tr>
      <w:tr>
        <w:tc>
          <w:tcPr>
            <w:tcW w:type="dxa" w:w="2304"/>
            <w:vAlign w:val="center"/>
          </w:tcPr>
          <w:p>
            <w:pPr>
              <w:spacing w:after="40"/>
            </w:pPr>
            <w:r/>
            <w:r>
              <w:rPr>
                <w:rFonts w:ascii="Arial" w:hAnsi="Arial" w:eastAsia="Arial"/>
                <w:b w:val="0"/>
                <w:color w:val="17212B"/>
                <w:sz w:val="18"/>
              </w:rPr>
              <w:t>Phương thức</w:t>
            </w:r>
          </w:p>
        </w:tc>
        <w:tc>
          <w:tcPr>
            <w:tcW w:type="dxa" w:w="8496"/>
            <w:vAlign w:val="center"/>
          </w:tcPr>
          <w:p>
            <w:pPr>
              <w:spacing w:after="40"/>
            </w:pPr>
            <w:r/>
            <w:r>
              <w:rPr>
                <w:rFonts w:ascii="Arial" w:hAnsi="Arial" w:eastAsia="Arial"/>
                <w:b w:val="0"/>
                <w:color w:val="17212B"/>
                <w:sz w:val="18"/>
              </w:rPr>
              <w:t>COD hoặc PAYOS. COD làm trống giỏ sau khi tạo đơn thành công; PayOS điều hướng theo checkout URL.</w:t>
            </w:r>
          </w:p>
        </w:tc>
      </w:tr>
      <w:tr>
        <w:tc>
          <w:tcPr>
            <w:tcW w:type="dxa" w:w="2304"/>
            <w:vAlign w:val="center"/>
            <w:shd w:fill="F3F6F9"/>
          </w:tcPr>
          <w:p>
            <w:pPr>
              <w:spacing w:after="40"/>
            </w:pPr>
            <w:r/>
            <w:r>
              <w:rPr>
                <w:rFonts w:ascii="Arial" w:hAnsi="Arial" w:eastAsia="Arial"/>
                <w:b w:val="0"/>
                <w:color w:val="17212B"/>
                <w:sz w:val="18"/>
              </w:rPr>
              <w:t>Auto-save</w:t>
            </w:r>
          </w:p>
        </w:tc>
        <w:tc>
          <w:tcPr>
            <w:tcW w:type="dxa" w:w="8496"/>
            <w:vAlign w:val="center"/>
            <w:shd w:fill="F3F6F9"/>
          </w:tcPr>
          <w:p>
            <w:pPr>
              <w:spacing w:after="40"/>
            </w:pPr>
            <w:r/>
            <w:r>
              <w:rPr>
                <w:rFonts w:ascii="Arial" w:hAnsi="Arial" w:eastAsia="Arial"/>
                <w:b w:val="0"/>
                <w:color w:val="17212B"/>
                <w:sz w:val="18"/>
              </w:rPr>
              <w:t>OrderServiceImpl cập nhật phone/address vào Profile khi giá trị ở checkout khác dữ liệu hiện có.</w:t>
            </w:r>
          </w:p>
        </w:tc>
      </w:tr>
      <w:tr>
        <w:tc>
          <w:tcPr>
            <w:tcW w:type="dxa" w:w="2304"/>
            <w:vAlign w:val="center"/>
          </w:tcPr>
          <w:p>
            <w:pPr>
              <w:spacing w:after="40"/>
            </w:pPr>
            <w:r/>
            <w:r>
              <w:rPr>
                <w:rFonts w:ascii="Arial" w:hAnsi="Arial" w:eastAsia="Arial"/>
                <w:b w:val="0"/>
                <w:color w:val="17212B"/>
                <w:sz w:val="18"/>
              </w:rPr>
              <w:t>Payload cart</w:t>
            </w:r>
          </w:p>
        </w:tc>
        <w:tc>
          <w:tcPr>
            <w:tcW w:type="dxa" w:w="8496"/>
            <w:vAlign w:val="center"/>
          </w:tcPr>
          <w:p>
            <w:pPr>
              <w:spacing w:after="40"/>
            </w:pPr>
            <w:r/>
            <w:r>
              <w:rPr>
                <w:rFonts w:ascii="Arial" w:hAnsi="Arial" w:eastAsia="Arial"/>
                <w:b w:val="0"/>
                <w:color w:val="17212B"/>
                <w:sz w:val="18"/>
              </w:rPr>
              <w:t>Map đúng item.qty || 1, item.color và item.size; không dùng các field undefined như quantity/selectedColor.</w:t>
            </w:r>
          </w:p>
        </w:tc>
      </w:tr>
    </w:tbl>
    <w:p>
      <w:pPr>
        <w:spacing w:after="20"/>
      </w:pPr>
    </w:p>
    <w:p>
      <w:pPr>
        <w:jc w:val="center"/>
      </w:pPr>
      <w:r>
        <w:drawing>
          <wp:inline xmlns:a="http://schemas.openxmlformats.org/drawingml/2006/main" xmlns:pic="http://schemas.openxmlformats.org/drawingml/2006/picture">
            <wp:extent cx="5943600" cy="3467100"/>
            <wp:docPr id="11" name="Picture 11" descr="Image: image11.png"/>
            <wp:cNvGraphicFramePr>
              <a:graphicFrameLocks noChangeAspect="1"/>
            </wp:cNvGraphicFramePr>
            <a:graphic>
              <a:graphicData uri="http://schemas.openxmlformats.org/drawingml/2006/picture">
                <pic:pic>
                  <pic:nvPicPr>
                    <pic:cNvPr id="0" name="activity_checkout_v12.png"/>
                    <pic:cNvPicPr/>
                  </pic:nvPicPr>
                  <pic:blipFill>
                    <a:blip r:embed="rId21"/>
                    <a:stretch>
                      <a:fillRect/>
                    </a:stretch>
                  </pic:blipFill>
                  <pic:spPr>
                    <a:xfrm>
                      <a:off x="0" y="0"/>
                      <a:ext cx="5943600" cy="3467100"/>
                    </a:xfrm>
                    <a:prstGeom prst="rect"/>
                  </pic:spPr>
                </pic:pic>
              </a:graphicData>
            </a:graphic>
          </wp:inline>
        </w:drawing>
      </w:r>
    </w:p>
    <w:p>
      <w:pPr>
        <w:spacing w:after="160"/>
        <w:jc w:val="center"/>
      </w:pPr>
      <w:r>
        <w:rPr>
          <w:i/>
          <w:sz w:val="18"/>
        </w:rPr>
        <w:t>Hình 7.2. Activity diagram - Checkout v1.2</w:t>
      </w:r>
    </w:p>
    <w:p>
      <w:pPr>
        <w:pStyle w:val="Heading2"/>
      </w:pPr>
      <w:r>
        <w:t>7.6 Dữ liệu, API và tính toàn vẹn</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pPr>
              <w:spacing w:after="40"/>
            </w:pPr>
            <w:r/>
            <w:r>
              <w:rPr>
                <w:rFonts w:ascii="Arial" w:hAnsi="Arial" w:eastAsia="Arial"/>
                <w:b/>
                <w:color w:val="FFFFFF"/>
                <w:sz w:val="18"/>
              </w:rPr>
              <w:t>Thành phần</w:t>
            </w:r>
          </w:p>
        </w:tc>
        <w:tc>
          <w:tcPr>
            <w:tcW w:type="dxa" w:w="8208"/>
            <w:vAlign w:val="center"/>
            <w:shd w:fill="17365D"/>
          </w:tcPr>
          <w:p>
            <w:pPr>
              <w:spacing w:after="40"/>
            </w:pPr>
            <w:r/>
            <w:r>
              <w:rPr>
                <w:rFonts w:ascii="Arial" w:hAnsi="Arial" w:eastAsia="Arial"/>
                <w:b/>
                <w:color w:val="FFFFFF"/>
                <w:sz w:val="18"/>
              </w:rPr>
              <w:t>Bổ sung / quy tắc</w:t>
            </w:r>
          </w:p>
        </w:tc>
        <w:trPr>
          <w:tblHeader/>
        </w:trPr>
      </w:tr>
      <w:tr>
        <w:tc>
          <w:tcPr>
            <w:tcW w:type="dxa" w:w="2592"/>
            <w:vAlign w:val="center"/>
          </w:tcPr>
          <w:p>
            <w:pPr>
              <w:spacing w:after="40"/>
            </w:pPr>
            <w:r/>
            <w:r>
              <w:rPr>
                <w:rFonts w:ascii="Arial" w:hAnsi="Arial" w:eastAsia="Arial"/>
                <w:b w:val="0"/>
                <w:color w:val="17212B"/>
                <w:sz w:val="18"/>
              </w:rPr>
              <w:t>User</w:t>
            </w:r>
          </w:p>
        </w:tc>
        <w:tc>
          <w:tcPr>
            <w:tcW w:type="dxa" w:w="8208"/>
            <w:vAlign w:val="center"/>
          </w:tcPr>
          <w:p>
            <w:pPr>
              <w:spacing w:after="40"/>
            </w:pPr>
            <w:r/>
            <w:r>
              <w:rPr>
                <w:rFonts w:ascii="Arial" w:hAnsi="Arial" w:eastAsia="Arial"/>
                <w:b w:val="0"/>
                <w:color w:val="17212B"/>
                <w:sz w:val="18"/>
              </w:rPr>
              <w:t>Bổ sung auth_provider (LOCAL/GOOGLE), phone và address.</w:t>
            </w:r>
          </w:p>
        </w:tc>
      </w:tr>
      <w:tr>
        <w:tc>
          <w:tcPr>
            <w:tcW w:type="dxa" w:w="2592"/>
            <w:vAlign w:val="center"/>
            <w:shd w:fill="F3F6F9"/>
          </w:tcPr>
          <w:p>
            <w:pPr>
              <w:spacing w:after="40"/>
            </w:pPr>
            <w:r/>
            <w:r>
              <w:rPr>
                <w:rFonts w:ascii="Arial" w:hAnsi="Arial" w:eastAsia="Arial"/>
                <w:b w:val="0"/>
                <w:color w:val="17212B"/>
                <w:sz w:val="18"/>
              </w:rPr>
              <w:t>AuthResponse.UserInfo</w:t>
            </w:r>
          </w:p>
        </w:tc>
        <w:tc>
          <w:tcPr>
            <w:tcW w:type="dxa" w:w="8208"/>
            <w:vAlign w:val="center"/>
            <w:shd w:fill="F3F6F9"/>
          </w:tcPr>
          <w:p>
            <w:pPr>
              <w:spacing w:after="40"/>
            </w:pPr>
            <w:r/>
            <w:r>
              <w:rPr>
                <w:rFonts w:ascii="Arial" w:hAnsi="Arial" w:eastAsia="Arial"/>
                <w:b w:val="0"/>
                <w:color w:val="17212B"/>
                <w:sz w:val="18"/>
              </w:rPr>
              <w:t>Bổ sung phone, address (nếu có) và authProvider để Frontend quyết định UI/luồng.</w:t>
            </w:r>
          </w:p>
        </w:tc>
      </w:tr>
      <w:tr>
        <w:tc>
          <w:tcPr>
            <w:tcW w:type="dxa" w:w="2592"/>
            <w:vAlign w:val="center"/>
          </w:tcPr>
          <w:p>
            <w:pPr>
              <w:spacing w:after="40"/>
            </w:pPr>
            <w:r/>
            <w:r>
              <w:rPr>
                <w:rFonts w:ascii="Arial" w:hAnsi="Arial" w:eastAsia="Arial"/>
                <w:b w:val="0"/>
                <w:color w:val="17212B"/>
                <w:sz w:val="18"/>
              </w:rPr>
              <w:t>Order / OrderItem / Invoice</w:t>
            </w:r>
          </w:p>
        </w:tc>
        <w:tc>
          <w:tcPr>
            <w:tcW w:type="dxa" w:w="8208"/>
            <w:vAlign w:val="center"/>
          </w:tcPr>
          <w:p>
            <w:pPr>
              <w:spacing w:after="40"/>
            </w:pPr>
            <w:r/>
            <w:r>
              <w:rPr>
                <w:rFonts w:ascii="Arial" w:hAnsi="Arial" w:eastAsia="Arial"/>
                <w:b w:val="0"/>
                <w:color w:val="17212B"/>
                <w:sz w:val="18"/>
              </w:rPr>
              <w:t>Entity phục vụ đặt hàng và thanh toán; Order liên kết User; Invoice phải unique theo giao dịch/Order.</w:t>
            </w:r>
          </w:p>
        </w:tc>
      </w:tr>
      <w:tr>
        <w:tc>
          <w:tcPr>
            <w:tcW w:type="dxa" w:w="2592"/>
            <w:vAlign w:val="center"/>
            <w:shd w:fill="F3F6F9"/>
          </w:tcPr>
          <w:p>
            <w:pPr>
              <w:spacing w:after="40"/>
            </w:pPr>
            <w:r/>
            <w:r>
              <w:rPr>
                <w:rFonts w:ascii="Arial" w:hAnsi="Arial" w:eastAsia="Arial"/>
                <w:b w:val="0"/>
                <w:color w:val="17212B"/>
                <w:sz w:val="18"/>
              </w:rPr>
              <w:t>OrderStatus</w:t>
            </w:r>
          </w:p>
        </w:tc>
        <w:tc>
          <w:tcPr>
            <w:tcW w:type="dxa" w:w="8208"/>
            <w:vAlign w:val="center"/>
            <w:shd w:fill="F3F6F9"/>
          </w:tcPr>
          <w:p>
            <w:pPr>
              <w:spacing w:after="40"/>
            </w:pPr>
            <w:r/>
            <w:r>
              <w:rPr>
                <w:rFonts w:ascii="Arial" w:hAnsi="Arial" w:eastAsia="Arial"/>
                <w:b w:val="0"/>
                <w:color w:val="17212B"/>
                <w:sz w:val="18"/>
              </w:rPr>
              <w:t>Bao gồm PENDING, PENDING_PAYMENT, PAID và các trạng thái vòng đời khác theo chính sách.</w:t>
            </w:r>
          </w:p>
        </w:tc>
      </w:tr>
      <w:tr>
        <w:tc>
          <w:tcPr>
            <w:tcW w:type="dxa" w:w="2592"/>
            <w:vAlign w:val="center"/>
          </w:tcPr>
          <w:p>
            <w:pPr>
              <w:spacing w:after="40"/>
            </w:pPr>
            <w:r/>
            <w:r>
              <w:rPr>
                <w:rFonts w:ascii="Arial" w:hAnsi="Arial" w:eastAsia="Arial"/>
                <w:b w:val="0"/>
                <w:color w:val="17212B"/>
                <w:sz w:val="18"/>
              </w:rPr>
              <w:t>PaymentMethod</w:t>
            </w:r>
          </w:p>
        </w:tc>
        <w:tc>
          <w:tcPr>
            <w:tcW w:type="dxa" w:w="8208"/>
            <w:vAlign w:val="center"/>
          </w:tcPr>
          <w:p>
            <w:pPr>
              <w:spacing w:after="40"/>
            </w:pPr>
            <w:r/>
            <w:r>
              <w:rPr>
                <w:rFonts w:ascii="Arial" w:hAnsi="Arial" w:eastAsia="Arial"/>
                <w:b w:val="0"/>
                <w:color w:val="17212B"/>
                <w:sz w:val="18"/>
              </w:rPr>
              <w:t>COD, PAYOS.</w:t>
            </w:r>
          </w:p>
        </w:tc>
      </w:tr>
      <w:tr>
        <w:tc>
          <w:tcPr>
            <w:tcW w:type="dxa" w:w="2592"/>
            <w:vAlign w:val="center"/>
            <w:shd w:fill="F3F6F9"/>
          </w:tcPr>
          <w:p>
            <w:pPr>
              <w:spacing w:after="40"/>
            </w:pPr>
            <w:r/>
            <w:r>
              <w:rPr>
                <w:rFonts w:ascii="Arial" w:hAnsi="Arial" w:eastAsia="Arial"/>
                <w:b w:val="0"/>
                <w:color w:val="17212B"/>
                <w:sz w:val="18"/>
              </w:rPr>
              <w:t>Tra cứu User khi tạo đơn</w:t>
            </w:r>
          </w:p>
        </w:tc>
        <w:tc>
          <w:tcPr>
            <w:tcW w:type="dxa" w:w="8208"/>
            <w:vAlign w:val="center"/>
            <w:shd w:fill="F3F6F9"/>
          </w:tcPr>
          <w:p>
            <w:pPr>
              <w:spacing w:after="40"/>
            </w:pPr>
            <w:r/>
            <w:r>
              <w:rPr>
                <w:rFonts w:ascii="Arial" w:hAnsi="Arial" w:eastAsia="Arial"/>
                <w:b w:val="0"/>
                <w:color w:val="17212B"/>
                <w:sz w:val="18"/>
              </w:rPr>
              <w:t>Dùng email từ authentication.getName() để tìm User (JWT principal là email), không dùng findById với email.</w:t>
            </w:r>
          </w:p>
        </w:tc>
      </w:tr>
      <w:tr>
        <w:tc>
          <w:tcPr>
            <w:tcW w:type="dxa" w:w="2592"/>
            <w:vAlign w:val="center"/>
          </w:tcPr>
          <w:p>
            <w:pPr>
              <w:spacing w:after="40"/>
            </w:pPr>
            <w:r/>
            <w:r>
              <w:rPr>
                <w:rFonts w:ascii="Arial" w:hAnsi="Arial" w:eastAsia="Arial"/>
                <w:b w:val="0"/>
                <w:color w:val="17212B"/>
                <w:sz w:val="18"/>
              </w:rPr>
              <w:t>Dữ liệu demo</w:t>
            </w:r>
          </w:p>
        </w:tc>
        <w:tc>
          <w:tcPr>
            <w:tcW w:type="dxa" w:w="8208"/>
            <w:vAlign w:val="center"/>
          </w:tcPr>
          <w:p>
            <w:pPr>
              <w:spacing w:after="40"/>
            </w:pPr>
            <w:r/>
            <w:r>
              <w:rPr>
                <w:rFonts w:ascii="Arial" w:hAnsi="Arial" w:eastAsia="Arial"/>
                <w:b w:val="0"/>
                <w:color w:val="17212B"/>
                <w:sz w:val="18"/>
              </w:rPr>
              <w:t>Nếu Frontend còn dùng product ID p1, seed data phải có product id=p1; hướng dài hạn là thay mock data bằng API.</w:t>
            </w:r>
          </w:p>
        </w:tc>
      </w:tr>
    </w:tbl>
    <w:p>
      <w:pPr>
        <w:spacing w:after="20"/>
      </w:pPr>
    </w:p>
    <w:p>
      <w:pPr>
        <w:pStyle w:val="Heading2"/>
      </w:pPr>
      <w:r>
        <w:t>7.7 Rủi ro kỹ thuật và tiêu chí nghiệm thu bổ sung</w:t>
      </w:r>
    </w:p>
    <w:p>
      <w:pPr>
        <w:pStyle w:val="ListBullet"/>
      </w:pPr>
      <w:r>
        <w:t>AC-AUTH-07: LOCAL account bị từ chối khi dùng Google Login; GOOGLE account bị từ chối khi dùng password, forgot/change password.</w:t>
      </w:r>
    </w:p>
    <w:p>
      <w:pPr>
        <w:pStyle w:val="ListBullet"/>
      </w:pPr>
      <w:r>
        <w:t>AC-AUTH-08: User đăng nhập sai portal bị từ chối theo đúng role; không nhận token cho portal sai.</w:t>
      </w:r>
    </w:p>
    <w:p>
      <w:pPr>
        <w:pStyle w:val="ListBullet"/>
      </w:pPr>
      <w:r>
        <w:t>AC-PROFILE-01: Email không sửa được; cập nhật tên/SĐT/địa chỉ/avatar thành công thì Redux hiển thị dữ liệu mới ngay, không cần reload.</w:t>
      </w:r>
    </w:p>
    <w:p>
      <w:pPr>
        <w:pStyle w:val="ListBullet"/>
      </w:pPr>
      <w:r>
        <w:t>AC-CHK-01: Guest bị redirect login; phone sai hoặc address ≤ 10 ký tự không tạo order.</w:t>
      </w:r>
    </w:p>
    <w:p>
      <w:pPr>
        <w:pStyle w:val="ListBullet"/>
      </w:pPr>
      <w:r>
        <w:t>AC-CHK-02: Checkout hợp lệ tự điền profile; khi thay SĐT/địa chỉ, tạo đơn thành công và profile được cập nhật.</w:t>
      </w:r>
    </w:p>
    <w:p>
      <w:pPr>
        <w:pStyle w:val="ListBullet"/>
      </w:pPr>
      <w:r>
        <w:t>AC-CHK-03: Payload cart dùng qty/color/size đúng, không xuất hiện NaN hoặc null/undefined gây lỗi 500.</w:t>
      </w:r>
    </w:p>
    <w:p>
      <w:pPr>
        <w:pStyle w:val="ListBullet"/>
      </w:pPr>
      <w:r>
        <w:t>RISK-CONFIG-01: Không dùng secret PayOS thật hardcode trong source production. Dùng environment/secret manager; kiểm tra biến cấu hình trước khi gọi gateway.</w:t>
      </w:r>
    </w:p>
    <w:p>
      <w:pPr>
        <w:pStyle w:val="ListBullet"/>
      </w:pPr>
      <w:r>
        <w:t>RISK-CONFIG-02: Kiểm soát thứ tự nạp Spring profile để configuration của thư viện phụ không đè datasource cục bộ.</w:t>
      </w:r>
    </w:p>
    <w:p>
      <w:pPr>
        <w:pStyle w:val="Heading2"/>
      </w:pPr>
      <w:r>
        <w:t>7.8 Liên kết mã nguồn cần duy trì</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Tầng</w:t>
            </w:r>
          </w:p>
        </w:tc>
        <w:tc>
          <w:tcPr>
            <w:tcW w:type="dxa" w:w="8568"/>
            <w:vAlign w:val="center"/>
            <w:shd w:fill="17365D"/>
          </w:tcPr>
          <w:p>
            <w:pPr>
              <w:spacing w:after="40"/>
            </w:pPr>
            <w:r/>
            <w:r>
              <w:rPr>
                <w:rFonts w:ascii="Arial" w:hAnsi="Arial" w:eastAsia="Arial"/>
                <w:b/>
                <w:color w:val="FFFFFF"/>
                <w:sz w:val="18"/>
              </w:rPr>
              <w:t>Tệp / thành phần</w:t>
            </w:r>
          </w:p>
        </w:tc>
        <w:trPr>
          <w:tblHeader/>
        </w:trPr>
      </w:tr>
      <w:tr>
        <w:tc>
          <w:tcPr>
            <w:tcW w:type="dxa" w:w="2232"/>
            <w:vAlign w:val="center"/>
          </w:tcPr>
          <w:p>
            <w:pPr>
              <w:spacing w:after="40"/>
            </w:pPr>
            <w:r/>
            <w:r>
              <w:rPr>
                <w:rFonts w:ascii="Arial" w:hAnsi="Arial" w:eastAsia="Arial"/>
                <w:b w:val="0"/>
                <w:color w:val="17212B"/>
                <w:sz w:val="18"/>
              </w:rPr>
              <w:t>Backend auth</w:t>
            </w:r>
          </w:p>
        </w:tc>
        <w:tc>
          <w:tcPr>
            <w:tcW w:type="dxa" w:w="8568"/>
            <w:vAlign w:val="center"/>
          </w:tcPr>
          <w:p>
            <w:pPr>
              <w:spacing w:after="40"/>
            </w:pPr>
            <w:r/>
            <w:r>
              <w:rPr>
                <w:rFonts w:ascii="Arial" w:hAnsi="Arial" w:eastAsia="Arial"/>
                <w:b w:val="0"/>
                <w:color w:val="17212B"/>
                <w:sz w:val="18"/>
              </w:rPr>
              <w:t>AuthController, AuthService, AuthServiceImpl, LoginRequest, GoogleLoginRequest, AuthResponse.UserInfo, User.authProvider.</w:t>
            </w:r>
          </w:p>
        </w:tc>
      </w:tr>
      <w:tr>
        <w:tc>
          <w:tcPr>
            <w:tcW w:type="dxa" w:w="2232"/>
            <w:vAlign w:val="center"/>
            <w:shd w:fill="F3F6F9"/>
          </w:tcPr>
          <w:p>
            <w:pPr>
              <w:spacing w:after="40"/>
            </w:pPr>
            <w:r/>
            <w:r>
              <w:rPr>
                <w:rFonts w:ascii="Arial" w:hAnsi="Arial" w:eastAsia="Arial"/>
                <w:b w:val="0"/>
                <w:color w:val="17212B"/>
                <w:sz w:val="18"/>
              </w:rPr>
              <w:t>Backend order/payment</w:t>
            </w:r>
          </w:p>
        </w:tc>
        <w:tc>
          <w:tcPr>
            <w:tcW w:type="dxa" w:w="8568"/>
            <w:vAlign w:val="center"/>
            <w:shd w:fill="F3F6F9"/>
          </w:tcPr>
          <w:p>
            <w:pPr>
              <w:spacing w:after="40"/>
            </w:pPr>
            <w:r/>
            <w:r>
              <w:rPr>
                <w:rFonts w:ascii="Arial" w:hAnsi="Arial" w:eastAsia="Arial"/>
                <w:b w:val="0"/>
                <w:color w:val="17212B"/>
                <w:sz w:val="18"/>
              </w:rPr>
              <w:t>OrderController, PaymentController, OrderServiceImpl, PaymentServiceImpl, OrderRequest/OrderResponse, PayOSConfig.</w:t>
            </w:r>
          </w:p>
        </w:tc>
      </w:tr>
      <w:tr>
        <w:tc>
          <w:tcPr>
            <w:tcW w:type="dxa" w:w="2232"/>
            <w:vAlign w:val="center"/>
          </w:tcPr>
          <w:p>
            <w:pPr>
              <w:spacing w:after="40"/>
            </w:pPr>
            <w:r/>
            <w:r>
              <w:rPr>
                <w:rFonts w:ascii="Arial" w:hAnsi="Arial" w:eastAsia="Arial"/>
                <w:b w:val="0"/>
                <w:color w:val="17212B"/>
                <w:sz w:val="18"/>
              </w:rPr>
              <w:t>Frontend auth</w:t>
            </w:r>
          </w:p>
        </w:tc>
        <w:tc>
          <w:tcPr>
            <w:tcW w:type="dxa" w:w="8568"/>
            <w:vAlign w:val="center"/>
          </w:tcPr>
          <w:p>
            <w:pPr>
              <w:spacing w:after="40"/>
            </w:pPr>
            <w:r/>
            <w:r>
              <w:rPr>
                <w:rFonts w:ascii="Arial" w:hAnsi="Arial" w:eastAsia="Arial"/>
                <w:b w:val="0"/>
                <w:color w:val="17212B"/>
                <w:sz w:val="18"/>
              </w:rPr>
              <w:t>main.tsx, UserLogin.tsx, AdminLogin.tsx, auth.api.ts, types/index.ts, auth Redux slice.</w:t>
            </w:r>
          </w:p>
        </w:tc>
      </w:tr>
      <w:tr>
        <w:tc>
          <w:tcPr>
            <w:tcW w:type="dxa" w:w="2232"/>
            <w:vAlign w:val="center"/>
            <w:shd w:fill="F3F6F9"/>
          </w:tcPr>
          <w:p>
            <w:pPr>
              <w:spacing w:after="40"/>
            </w:pPr>
            <w:r/>
            <w:r>
              <w:rPr>
                <w:rFonts w:ascii="Arial" w:hAnsi="Arial" w:eastAsia="Arial"/>
                <w:b w:val="0"/>
                <w:color w:val="17212B"/>
                <w:sz w:val="18"/>
              </w:rPr>
              <w:t>Frontend profile/checkout</w:t>
            </w:r>
          </w:p>
        </w:tc>
        <w:tc>
          <w:tcPr>
            <w:tcW w:type="dxa" w:w="8568"/>
            <w:vAlign w:val="center"/>
            <w:shd w:fill="F3F6F9"/>
          </w:tcPr>
          <w:p>
            <w:pPr>
              <w:spacing w:after="40"/>
            </w:pPr>
            <w:r/>
            <w:r>
              <w:rPr>
                <w:rFonts w:ascii="Arial" w:hAnsi="Arial" w:eastAsia="Arial"/>
                <w:b w:val="0"/>
                <w:color w:val="17212B"/>
                <w:sz w:val="18"/>
              </w:rPr>
              <w:t>ProfileModal.tsx, UserMenu.tsx, CartDrawer.tsx, B2CPortal.tsx, CheckoutModal.tsx, order.api.ts.</w:t>
            </w:r>
          </w:p>
        </w:tc>
      </w:tr>
      <w:tr>
        <w:tc>
          <w:tcPr>
            <w:tcW w:type="dxa" w:w="2232"/>
            <w:vAlign w:val="center"/>
          </w:tcPr>
          <w:p>
            <w:pPr>
              <w:spacing w:after="40"/>
            </w:pPr>
            <w:r/>
            <w:r>
              <w:rPr>
                <w:rFonts w:ascii="Arial" w:hAnsi="Arial" w:eastAsia="Arial"/>
                <w:b w:val="0"/>
                <w:color w:val="17212B"/>
                <w:sz w:val="18"/>
              </w:rPr>
              <w:t>Cấu hình</w:t>
            </w:r>
          </w:p>
        </w:tc>
        <w:tc>
          <w:tcPr>
            <w:tcW w:type="dxa" w:w="8568"/>
            <w:vAlign w:val="center"/>
          </w:tcPr>
          <w:p>
            <w:pPr>
              <w:spacing w:after="40"/>
            </w:pPr>
            <w:r/>
            <w:r>
              <w:rPr>
                <w:rFonts w:ascii="Arial" w:hAnsi="Arial" w:eastAsia="Arial"/>
                <w:b w:val="0"/>
                <w:color w:val="17212B"/>
                <w:sz w:val="18"/>
              </w:rPr>
              <w:t>build.gradle, application-default.properties / profile cấu hình, biến môi trường Google/PayOS.</w:t>
            </w:r>
          </w:p>
        </w:tc>
      </w:tr>
    </w:tbl>
    <w:p>
      <w:pPr>
        <w:spacing w:after="20"/>
      </w:pPr>
    </w:p>
    <w:p>
      <w:r>
        <w:br w:type="page"/>
      </w:r>
    </w:p>
    <w:p>
      <w:pPr>
        <w:pStyle w:val="Heading1"/>
      </w:pPr>
      <w:r>
        <w:t>PHẦN 8: CẬP NHẬT DATABASE VÀ SƠ ĐỒ THEO MÃ NGUỒN (v1.3)</w:t>
      </w:r>
    </w:p>
    <w:p>
      <w:r>
        <w:t>Phần này thay thế ERD khái niệm trước đây bằng mô hình dữ liệu đang được JPA/Hibernate ánh xạ trong backend. Nội dung được rà soát lại từ entity, service, repository, controller và cấu hình hiện có; không suy diễn các bảng/chức năng chưa tồn tại.</w:t>
      </w:r>
    </w:p>
    <w:p>
      <w:pPr>
        <w:pStyle w:val="Heading2"/>
      </w:pPr>
      <w:r>
        <w:t>8.1 Phạm vi rà soát và thay đổi quan trọng</w:t>
      </w:r>
    </w:p>
    <w:tbl>
      <w:tblPr>
        <w:tblStyle w:val="TableGrid"/>
        <w:tblW w:type="auto" w:w="0"/>
        <w:jc w:val="center"/>
        <w:tblLook w:firstColumn="1" w:firstRow="1" w:lastColumn="0" w:lastRow="0" w:noHBand="0" w:noVBand="1" w:val="04A0"/>
      </w:tblPr>
      <w:tblGrid>
        <w:gridCol w:w="3389"/>
        <w:gridCol w:w="3389"/>
        <w:gridCol w:w="3389"/>
      </w:tblGrid>
      <w:tr>
        <w:tc>
          <w:tcPr>
            <w:tcW w:type="dxa" w:w="1800"/>
            <w:vAlign w:val="center"/>
            <w:shd w:fill="17365D"/>
          </w:tcPr>
          <w:p>
            <w:pPr>
              <w:spacing w:after="40"/>
            </w:pPr>
            <w:r/>
            <w:r>
              <w:rPr>
                <w:rFonts w:ascii="Arial" w:hAnsi="Arial" w:eastAsia="Arial"/>
                <w:b/>
                <w:color w:val="FFFFFF"/>
                <w:sz w:val="18"/>
              </w:rPr>
              <w:t>Nhóm</w:t>
            </w:r>
          </w:p>
        </w:tc>
        <w:tc>
          <w:tcPr>
            <w:tcW w:type="dxa" w:w="6552"/>
            <w:vAlign w:val="center"/>
            <w:shd w:fill="17365D"/>
          </w:tcPr>
          <w:p>
            <w:pPr>
              <w:spacing w:after="40"/>
            </w:pPr>
            <w:r/>
            <w:r>
              <w:rPr>
                <w:rFonts w:ascii="Arial" w:hAnsi="Arial" w:eastAsia="Arial"/>
                <w:b/>
                <w:color w:val="FFFFFF"/>
                <w:sz w:val="18"/>
              </w:rPr>
              <w:t>Cập nhật v1.3</w:t>
            </w:r>
          </w:p>
        </w:tc>
        <w:tc>
          <w:tcPr>
            <w:tcW w:type="dxa" w:w="1512"/>
            <w:vAlign w:val="center"/>
            <w:shd w:fill="17365D"/>
          </w:tcPr>
          <w:p>
            <w:pPr>
              <w:spacing w:after="40"/>
            </w:pPr>
            <w:r/>
            <w:r>
              <w:rPr>
                <w:rFonts w:ascii="Arial" w:hAnsi="Arial" w:eastAsia="Arial"/>
                <w:b/>
                <w:color w:val="FFFFFF"/>
                <w:sz w:val="18"/>
              </w:rPr>
              <w:t>Trạng thái</w:t>
            </w:r>
          </w:p>
        </w:tc>
        <w:trPr>
          <w:tblHeader/>
        </w:trPr>
      </w:tr>
      <w:tr>
        <w:tc>
          <w:tcPr>
            <w:tcW w:type="dxa" w:w="1800"/>
            <w:vAlign w:val="center"/>
          </w:tcPr>
          <w:p>
            <w:pPr>
              <w:spacing w:after="40"/>
            </w:pPr>
            <w:r/>
            <w:r>
              <w:rPr>
                <w:rFonts w:ascii="Arial" w:hAnsi="Arial" w:eastAsia="Arial"/>
                <w:b w:val="0"/>
                <w:color w:val="17212B"/>
                <w:sz w:val="18"/>
              </w:rPr>
              <w:t>Đơn hàng</w:t>
            </w:r>
          </w:p>
        </w:tc>
        <w:tc>
          <w:tcPr>
            <w:tcW w:type="dxa" w:w="6552"/>
            <w:vAlign w:val="center"/>
          </w:tcPr>
          <w:p>
            <w:pPr>
              <w:spacing w:after="40"/>
            </w:pPr>
            <w:r/>
            <w:r>
              <w:rPr>
                <w:rFonts w:ascii="Arial" w:hAnsi="Arial" w:eastAsia="Arial"/>
                <w:b w:val="0"/>
                <w:color w:val="17212B"/>
                <w:sz w:val="18"/>
              </w:rPr>
              <w:t>orders, order_items và invoices đã tồn tại; không còn là bảng kế hoạch.</w:t>
            </w:r>
          </w:p>
        </w:tc>
        <w:tc>
          <w:tcPr>
            <w:tcW w:type="dxa" w:w="1512"/>
            <w:vAlign w:val="center"/>
          </w:tcPr>
          <w:p>
            <w:pPr>
              <w:spacing w:after="40"/>
            </w:pPr>
            <w:r/>
            <w:r>
              <w:rPr>
                <w:rFonts w:ascii="Arial" w:hAnsi="Arial" w:eastAsia="Arial"/>
                <w:b w:val="0"/>
                <w:color w:val="17212B"/>
                <w:sz w:val="18"/>
              </w:rPr>
              <w:t>Đã triển khai</w:t>
            </w:r>
          </w:p>
        </w:tc>
      </w:tr>
      <w:tr>
        <w:tc>
          <w:tcPr>
            <w:tcW w:type="dxa" w:w="1800"/>
            <w:vAlign w:val="center"/>
            <w:shd w:fill="F3F6F9"/>
          </w:tcPr>
          <w:p>
            <w:pPr>
              <w:spacing w:after="40"/>
            </w:pPr>
            <w:r/>
            <w:r>
              <w:rPr>
                <w:rFonts w:ascii="Arial" w:hAnsi="Arial" w:eastAsia="Arial"/>
                <w:b w:val="0"/>
                <w:color w:val="17212B"/>
                <w:sz w:val="18"/>
              </w:rPr>
              <w:t>Thanh toán</w:t>
            </w:r>
          </w:p>
        </w:tc>
        <w:tc>
          <w:tcPr>
            <w:tcW w:type="dxa" w:w="6552"/>
            <w:vAlign w:val="center"/>
            <w:shd w:fill="F3F6F9"/>
          </w:tcPr>
          <w:p>
            <w:pPr>
              <w:spacing w:after="40"/>
            </w:pPr>
            <w:r/>
            <w:r>
              <w:rPr>
                <w:rFonts w:ascii="Arial" w:hAnsi="Arial" w:eastAsia="Arial"/>
                <w:b w:val="0"/>
                <w:color w:val="17212B"/>
                <w:sz w:val="18"/>
              </w:rPr>
              <w:t>orders có order_code, payment_method, status; PayOS webhook xác minh và sinh invoice khi thanh toán thành công.</w:t>
            </w:r>
          </w:p>
        </w:tc>
        <w:tc>
          <w:tcPr>
            <w:tcW w:type="dxa" w:w="1512"/>
            <w:vAlign w:val="center"/>
            <w:shd w:fill="F3F6F9"/>
          </w:tcPr>
          <w:p>
            <w:pPr>
              <w:spacing w:after="40"/>
            </w:pPr>
            <w:r/>
            <w:r>
              <w:rPr>
                <w:rFonts w:ascii="Arial" w:hAnsi="Arial" w:eastAsia="Arial"/>
                <w:b w:val="0"/>
                <w:color w:val="17212B"/>
                <w:sz w:val="18"/>
              </w:rPr>
              <w:t>Đã triển khai</w:t>
            </w:r>
          </w:p>
        </w:tc>
      </w:tr>
      <w:tr>
        <w:tc>
          <w:tcPr>
            <w:tcW w:type="dxa" w:w="1800"/>
            <w:vAlign w:val="center"/>
          </w:tcPr>
          <w:p>
            <w:pPr>
              <w:spacing w:after="40"/>
            </w:pPr>
            <w:r/>
            <w:r>
              <w:rPr>
                <w:rFonts w:ascii="Arial" w:hAnsi="Arial" w:eastAsia="Arial"/>
                <w:b w:val="0"/>
                <w:color w:val="17212B"/>
                <w:sz w:val="18"/>
              </w:rPr>
              <w:t>Hồ sơ</w:t>
            </w:r>
          </w:p>
        </w:tc>
        <w:tc>
          <w:tcPr>
            <w:tcW w:type="dxa" w:w="6552"/>
            <w:vAlign w:val="center"/>
          </w:tcPr>
          <w:p>
            <w:pPr>
              <w:spacing w:after="40"/>
            </w:pPr>
            <w:r/>
            <w:r>
              <w:rPr>
                <w:rFonts w:ascii="Arial" w:hAnsi="Arial" w:eastAsia="Arial"/>
                <w:b w:val="0"/>
                <w:color w:val="17212B"/>
                <w:sz w:val="18"/>
              </w:rPr>
              <w:t>users bổ sung address, avatar_url, auth_provider; checkout có thể đồng bộ SĐT/địa chỉ về hồ sơ.</w:t>
            </w:r>
          </w:p>
        </w:tc>
        <w:tc>
          <w:tcPr>
            <w:tcW w:type="dxa" w:w="1512"/>
            <w:vAlign w:val="center"/>
          </w:tcPr>
          <w:p>
            <w:pPr>
              <w:spacing w:after="40"/>
            </w:pPr>
            <w:r/>
            <w:r>
              <w:rPr>
                <w:rFonts w:ascii="Arial" w:hAnsi="Arial" w:eastAsia="Arial"/>
                <w:b w:val="0"/>
                <w:color w:val="17212B"/>
                <w:sz w:val="18"/>
              </w:rPr>
              <w:t>Đã triển khai</w:t>
            </w:r>
          </w:p>
        </w:tc>
      </w:tr>
      <w:tr>
        <w:tc>
          <w:tcPr>
            <w:tcW w:type="dxa" w:w="1800"/>
            <w:vAlign w:val="center"/>
            <w:shd w:fill="F3F6F9"/>
          </w:tcPr>
          <w:p>
            <w:pPr>
              <w:spacing w:after="40"/>
            </w:pPr>
            <w:r/>
            <w:r>
              <w:rPr>
                <w:rFonts w:ascii="Arial" w:hAnsi="Arial" w:eastAsia="Arial"/>
                <w:b w:val="0"/>
                <w:color w:val="17212B"/>
                <w:sz w:val="18"/>
              </w:rPr>
              <w:t>RBAC</w:t>
            </w:r>
          </w:p>
        </w:tc>
        <w:tc>
          <w:tcPr>
            <w:tcW w:type="dxa" w:w="6552"/>
            <w:vAlign w:val="center"/>
            <w:shd w:fill="F3F6F9"/>
          </w:tcPr>
          <w:p>
            <w:pPr>
              <w:spacing w:after="40"/>
            </w:pPr>
            <w:r/>
            <w:r>
              <w:rPr>
                <w:rFonts w:ascii="Arial" w:hAnsi="Arial" w:eastAsia="Arial"/>
                <w:b w:val="0"/>
                <w:color w:val="17212B"/>
                <w:sz w:val="18"/>
              </w:rPr>
              <w:t>Quan hệ user_role và role_permissions là bảng liên kết N-N thực tế.</w:t>
            </w:r>
          </w:p>
        </w:tc>
        <w:tc>
          <w:tcPr>
            <w:tcW w:type="dxa" w:w="1512"/>
            <w:vAlign w:val="center"/>
            <w:shd w:fill="F3F6F9"/>
          </w:tcPr>
          <w:p>
            <w:pPr>
              <w:spacing w:after="40"/>
            </w:pPr>
            <w:r/>
            <w:r>
              <w:rPr>
                <w:rFonts w:ascii="Arial" w:hAnsi="Arial" w:eastAsia="Arial"/>
                <w:b w:val="0"/>
                <w:color w:val="17212B"/>
                <w:sz w:val="18"/>
              </w:rPr>
              <w:t>Đã triển khai</w:t>
            </w:r>
          </w:p>
        </w:tc>
      </w:tr>
      <w:tr>
        <w:tc>
          <w:tcPr>
            <w:tcW w:type="dxa" w:w="1800"/>
            <w:vAlign w:val="center"/>
          </w:tcPr>
          <w:p>
            <w:pPr>
              <w:spacing w:after="40"/>
            </w:pPr>
            <w:r/>
            <w:r>
              <w:rPr>
                <w:rFonts w:ascii="Arial" w:hAnsi="Arial" w:eastAsia="Arial"/>
                <w:b w:val="0"/>
                <w:color w:val="17212B"/>
                <w:sz w:val="18"/>
              </w:rPr>
              <w:t>Biến thể sản phẩm</w:t>
            </w:r>
          </w:p>
        </w:tc>
        <w:tc>
          <w:tcPr>
            <w:tcW w:type="dxa" w:w="6552"/>
            <w:vAlign w:val="center"/>
          </w:tcPr>
          <w:p>
            <w:pPr>
              <w:spacing w:after="40"/>
            </w:pPr>
            <w:r/>
            <w:r>
              <w:rPr>
                <w:rFonts w:ascii="Arial" w:hAnsi="Arial" w:eastAsia="Arial"/>
                <w:b w:val="0"/>
                <w:color w:val="17212B"/>
                <w:sz w:val="18"/>
              </w:rPr>
              <w:t>product_colors, product_sizes, product_stocks được tạo từ ElementCollection.</w:t>
            </w:r>
          </w:p>
        </w:tc>
        <w:tc>
          <w:tcPr>
            <w:tcW w:type="dxa" w:w="1512"/>
            <w:vAlign w:val="center"/>
          </w:tcPr>
          <w:p>
            <w:pPr>
              <w:spacing w:after="40"/>
            </w:pPr>
            <w:r/>
            <w:r>
              <w:rPr>
                <w:rFonts w:ascii="Arial" w:hAnsi="Arial" w:eastAsia="Arial"/>
                <w:b w:val="0"/>
                <w:color w:val="17212B"/>
                <w:sz w:val="18"/>
              </w:rPr>
              <w:t>Đã triển khai</w:t>
            </w:r>
          </w:p>
        </w:tc>
      </w:tr>
      <w:tr>
        <w:tc>
          <w:tcPr>
            <w:tcW w:type="dxa" w:w="1800"/>
            <w:vAlign w:val="center"/>
            <w:shd w:fill="F3F6F9"/>
          </w:tcPr>
          <w:p>
            <w:pPr>
              <w:spacing w:after="40"/>
            </w:pPr>
            <w:r/>
            <w:r>
              <w:rPr>
                <w:rFonts w:ascii="Arial" w:hAnsi="Arial" w:eastAsia="Arial"/>
                <w:b w:val="0"/>
                <w:color w:val="17212B"/>
                <w:sz w:val="18"/>
              </w:rPr>
              <w:t>Tồn kho</w:t>
            </w:r>
          </w:p>
        </w:tc>
        <w:tc>
          <w:tcPr>
            <w:tcW w:type="dxa" w:w="6552"/>
            <w:vAlign w:val="center"/>
            <w:shd w:fill="F3F6F9"/>
          </w:tcPr>
          <w:p>
            <w:pPr>
              <w:spacing w:after="40"/>
            </w:pPr>
            <w:r/>
            <w:r>
              <w:rPr>
                <w:rFonts w:ascii="Arial" w:hAnsi="Arial" w:eastAsia="Arial"/>
                <w:b w:val="0"/>
                <w:color w:val="17212B"/>
                <w:sz w:val="18"/>
              </w:rPr>
              <w:t>Có cấu trúc product_stocks nhưng chưa thấy logic giữ/trừ tồn khi tạo đơn trong OrderServiceImpl.</w:t>
            </w:r>
          </w:p>
        </w:tc>
        <w:tc>
          <w:tcPr>
            <w:tcW w:type="dxa" w:w="1512"/>
            <w:vAlign w:val="center"/>
            <w:shd w:fill="F3F6F9"/>
          </w:tcPr>
          <w:p>
            <w:pPr>
              <w:spacing w:after="40"/>
            </w:pPr>
            <w:r/>
            <w:r>
              <w:rPr>
                <w:rFonts w:ascii="Arial" w:hAnsi="Arial" w:eastAsia="Arial"/>
                <w:b w:val="0"/>
                <w:color w:val="17212B"/>
                <w:sz w:val="18"/>
              </w:rPr>
              <w:t>Cần bổ sung</w:t>
            </w:r>
          </w:p>
        </w:tc>
      </w:tr>
    </w:tbl>
    <w:p>
      <w:pPr>
        <w:spacing w:after="20"/>
      </w:pPr>
    </w:p>
    <w:p>
      <w:pPr>
        <w:pStyle w:val="Heading2"/>
      </w:pPr>
      <w:r>
        <w:t>8.2 ERD database triển khai</w:t>
      </w:r>
    </w:p>
    <w:p>
      <w:pPr>
        <w:jc w:val="center"/>
      </w:pPr>
      <w:r>
        <w:drawing>
          <wp:inline xmlns:a="http://schemas.openxmlformats.org/drawingml/2006/main" xmlns:pic="http://schemas.openxmlformats.org/drawingml/2006/picture">
            <wp:extent cx="5989320" cy="4252417"/>
            <wp:docPr id="12" name="Picture 12" descr="Image: image12.png"/>
            <wp:cNvGraphicFramePr>
              <a:graphicFrameLocks noChangeAspect="1"/>
            </wp:cNvGraphicFramePr>
            <a:graphic>
              <a:graphicData uri="http://schemas.openxmlformats.org/drawingml/2006/picture">
                <pic:pic>
                  <pic:nvPicPr>
                    <pic:cNvPr id="0" name="erd_implemented_v13.png"/>
                    <pic:cNvPicPr/>
                  </pic:nvPicPr>
                  <pic:blipFill>
                    <a:blip r:embed="rId22"/>
                    <a:stretch>
                      <a:fillRect/>
                    </a:stretch>
                  </pic:blipFill>
                  <pic:spPr>
                    <a:xfrm>
                      <a:off x="0" y="0"/>
                      <a:ext cx="5989320" cy="4252417"/>
                    </a:xfrm>
                    <a:prstGeom prst="rect"/>
                  </pic:spPr>
                </pic:pic>
              </a:graphicData>
            </a:graphic>
          </wp:inline>
        </w:drawing>
      </w:r>
    </w:p>
    <w:p>
      <w:pPr>
        <w:spacing w:after="160"/>
        <w:jc w:val="center"/>
      </w:pPr>
      <w:r>
        <w:rPr>
          <w:i/>
          <w:sz w:val="18"/>
        </w:rPr>
        <w:t>Hình 8.1. ERD database triển khai thực tế (v1.3)</w:t>
      </w:r>
    </w:p>
    <w:p>
      <w:r>
        <w:t>Quy ước chung: các entity chính kế thừa BaseEntity gồm created_at, updated_at, deleted_at, created_by và updated_by. User, Order, OrderItem, Invoice và Product dùng xóa mềm; truy vấn mặc định loại bỏ bản ghi có deleted_at khác null.</w:t>
      </w:r>
    </w:p>
    <w:p>
      <w:pPr>
        <w:pStyle w:val="Heading2"/>
      </w:pPr>
      <w:r>
        <w:t>8.3 Từ điển bảng và ràng buộc dữ liệu</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65D"/>
          </w:tcPr>
          <w:p>
            <w:pPr>
              <w:spacing w:after="40"/>
            </w:pPr>
            <w:r/>
            <w:r>
              <w:rPr>
                <w:rFonts w:ascii="Arial" w:hAnsi="Arial" w:eastAsia="Arial"/>
                <w:b/>
                <w:color w:val="FFFFFF"/>
                <w:sz w:val="18"/>
              </w:rPr>
              <w:t>Bảng</w:t>
            </w:r>
          </w:p>
        </w:tc>
        <w:tc>
          <w:tcPr>
            <w:tcW w:type="dxa" w:w="4824"/>
            <w:vAlign w:val="center"/>
            <w:shd w:fill="17365D"/>
          </w:tcPr>
          <w:p>
            <w:pPr>
              <w:spacing w:after="40"/>
            </w:pPr>
            <w:r/>
            <w:r>
              <w:rPr>
                <w:rFonts w:ascii="Arial" w:hAnsi="Arial" w:eastAsia="Arial"/>
                <w:b/>
                <w:color w:val="FFFFFF"/>
                <w:sz w:val="18"/>
              </w:rPr>
              <w:t>Mục đích / trường trọng yếu</w:t>
            </w:r>
          </w:p>
        </w:tc>
        <w:tc>
          <w:tcPr>
            <w:tcW w:type="dxa" w:w="2952"/>
            <w:vAlign w:val="center"/>
            <w:shd w:fill="17365D"/>
          </w:tcPr>
          <w:p>
            <w:pPr>
              <w:spacing w:after="40"/>
            </w:pPr>
            <w:r/>
            <w:r>
              <w:rPr>
                <w:rFonts w:ascii="Arial" w:hAnsi="Arial" w:eastAsia="Arial"/>
                <w:b/>
                <w:color w:val="FFFFFF"/>
                <w:sz w:val="18"/>
              </w:rPr>
              <w:t>Ràng buộc và quan hệ</w:t>
            </w:r>
          </w:p>
        </w:tc>
        <w:trPr>
          <w:tblHeader/>
        </w:trPr>
      </w:tr>
      <w:tr>
        <w:tc>
          <w:tcPr>
            <w:tcW w:type="dxa" w:w="2088"/>
            <w:vAlign w:val="center"/>
          </w:tcPr>
          <w:p>
            <w:pPr>
              <w:spacing w:after="40"/>
            </w:pPr>
            <w:r/>
            <w:r>
              <w:rPr>
                <w:rFonts w:ascii="Arial" w:hAnsi="Arial" w:eastAsia="Arial"/>
                <w:b w:val="0"/>
                <w:color w:val="17212B"/>
                <w:sz w:val="18"/>
              </w:rPr>
              <w:t>users</w:t>
            </w:r>
          </w:p>
        </w:tc>
        <w:tc>
          <w:tcPr>
            <w:tcW w:type="dxa" w:w="4824"/>
            <w:vAlign w:val="center"/>
          </w:tcPr>
          <w:p>
            <w:pPr>
              <w:spacing w:after="40"/>
            </w:pPr>
            <w:r/>
            <w:r>
              <w:rPr>
                <w:rFonts w:ascii="Arial" w:hAnsi="Arial" w:eastAsia="Arial"/>
                <w:b w:val="0"/>
                <w:color w:val="17212B"/>
                <w:sz w:val="18"/>
              </w:rPr>
              <w:t>Tài khoản, hồ sơ, loại xác thực.</w:t>
            </w:r>
          </w:p>
        </w:tc>
        <w:tc>
          <w:tcPr>
            <w:tcW w:type="dxa" w:w="2952"/>
            <w:vAlign w:val="center"/>
          </w:tcPr>
          <w:p>
            <w:pPr>
              <w:spacing w:after="40"/>
            </w:pPr>
            <w:r/>
            <w:r>
              <w:rPr>
                <w:rFonts w:ascii="Arial" w:hAnsi="Arial" w:eastAsia="Arial"/>
                <w:b w:val="0"/>
                <w:color w:val="17212B"/>
                <w:sz w:val="18"/>
              </w:rPr>
              <w:t>email + deleted_at unique; phone_number unique; N-N roles qua user_role.</w:t>
            </w:r>
          </w:p>
        </w:tc>
      </w:tr>
      <w:tr>
        <w:tc>
          <w:tcPr>
            <w:tcW w:type="dxa" w:w="2088"/>
            <w:vAlign w:val="center"/>
            <w:shd w:fill="F3F6F9"/>
          </w:tcPr>
          <w:p>
            <w:pPr>
              <w:spacing w:after="40"/>
            </w:pPr>
            <w:r/>
            <w:r>
              <w:rPr>
                <w:rFonts w:ascii="Arial" w:hAnsi="Arial" w:eastAsia="Arial"/>
                <w:b w:val="0"/>
                <w:color w:val="17212B"/>
                <w:sz w:val="18"/>
              </w:rPr>
              <w:t>roles / permissions</w:t>
            </w:r>
          </w:p>
        </w:tc>
        <w:tc>
          <w:tcPr>
            <w:tcW w:type="dxa" w:w="4824"/>
            <w:vAlign w:val="center"/>
            <w:shd w:fill="F3F6F9"/>
          </w:tcPr>
          <w:p>
            <w:pPr>
              <w:spacing w:after="40"/>
            </w:pPr>
            <w:r/>
            <w:r>
              <w:rPr>
                <w:rFonts w:ascii="Arial" w:hAnsi="Arial" w:eastAsia="Arial"/>
                <w:b w:val="0"/>
                <w:color w:val="17212B"/>
                <w:sz w:val="18"/>
              </w:rPr>
              <w:t>Vai trò và quyền thao tác.</w:t>
            </w:r>
          </w:p>
        </w:tc>
        <w:tc>
          <w:tcPr>
            <w:tcW w:type="dxa" w:w="2952"/>
            <w:vAlign w:val="center"/>
            <w:shd w:fill="F3F6F9"/>
          </w:tcPr>
          <w:p>
            <w:pPr>
              <w:spacing w:after="40"/>
            </w:pPr>
            <w:r/>
            <w:r>
              <w:rPr>
                <w:rFonts w:ascii="Arial" w:hAnsi="Arial" w:eastAsia="Arial"/>
                <w:b w:val="0"/>
                <w:color w:val="17212B"/>
                <w:sz w:val="18"/>
              </w:rPr>
              <w:t>name unique; N-N qua role_permissions.</w:t>
            </w:r>
          </w:p>
        </w:tc>
      </w:tr>
      <w:tr>
        <w:tc>
          <w:tcPr>
            <w:tcW w:type="dxa" w:w="2088"/>
            <w:vAlign w:val="center"/>
          </w:tcPr>
          <w:p>
            <w:pPr>
              <w:spacing w:after="40"/>
            </w:pPr>
            <w:r/>
            <w:r>
              <w:rPr>
                <w:rFonts w:ascii="Arial" w:hAnsi="Arial" w:eastAsia="Arial"/>
                <w:b w:val="0"/>
                <w:color w:val="17212B"/>
                <w:sz w:val="18"/>
              </w:rPr>
              <w:t>products</w:t>
            </w:r>
          </w:p>
        </w:tc>
        <w:tc>
          <w:tcPr>
            <w:tcW w:type="dxa" w:w="4824"/>
            <w:vAlign w:val="center"/>
          </w:tcPr>
          <w:p>
            <w:pPr>
              <w:spacing w:after="40"/>
            </w:pPr>
            <w:r/>
            <w:r>
              <w:rPr>
                <w:rFonts w:ascii="Arial" w:hAnsi="Arial" w:eastAsia="Arial"/>
                <w:b w:val="0"/>
                <w:color w:val="17212B"/>
                <w:sz w:val="18"/>
              </w:rPr>
              <w:t>Sản phẩm và thông tin hiển thị.</w:t>
            </w:r>
          </w:p>
        </w:tc>
        <w:tc>
          <w:tcPr>
            <w:tcW w:type="dxa" w:w="2952"/>
            <w:vAlign w:val="center"/>
          </w:tcPr>
          <w:p>
            <w:pPr>
              <w:spacing w:after="40"/>
            </w:pPr>
            <w:r/>
            <w:r>
              <w:rPr>
                <w:rFonts w:ascii="Arial" w:hAnsi="Arial" w:eastAsia="Arial"/>
                <w:b w:val="0"/>
                <w:color w:val="17212B"/>
                <w:sz w:val="18"/>
              </w:rPr>
              <w:t>1-N với ba CollectionTable của biến thể.</w:t>
            </w:r>
          </w:p>
        </w:tc>
      </w:tr>
      <w:tr>
        <w:tc>
          <w:tcPr>
            <w:tcW w:type="dxa" w:w="2088"/>
            <w:vAlign w:val="center"/>
            <w:shd w:fill="F3F6F9"/>
          </w:tcPr>
          <w:p>
            <w:pPr>
              <w:spacing w:after="40"/>
            </w:pPr>
            <w:r/>
            <w:r>
              <w:rPr>
                <w:rFonts w:ascii="Arial" w:hAnsi="Arial" w:eastAsia="Arial"/>
                <w:b w:val="0"/>
                <w:color w:val="17212B"/>
                <w:sz w:val="18"/>
              </w:rPr>
              <w:t>product_colors / product_sizes</w:t>
            </w:r>
          </w:p>
        </w:tc>
        <w:tc>
          <w:tcPr>
            <w:tcW w:type="dxa" w:w="4824"/>
            <w:vAlign w:val="center"/>
            <w:shd w:fill="F3F6F9"/>
          </w:tcPr>
          <w:p>
            <w:pPr>
              <w:spacing w:after="40"/>
            </w:pPr>
            <w:r/>
            <w:r>
              <w:rPr>
                <w:rFonts w:ascii="Arial" w:hAnsi="Arial" w:eastAsia="Arial"/>
                <w:b w:val="0"/>
                <w:color w:val="17212B"/>
                <w:sz w:val="18"/>
              </w:rPr>
              <w:t>Tập màu và size của sản phẩm.</w:t>
            </w:r>
          </w:p>
        </w:tc>
        <w:tc>
          <w:tcPr>
            <w:tcW w:type="dxa" w:w="2952"/>
            <w:vAlign w:val="center"/>
            <w:shd w:fill="F3F6F9"/>
          </w:tcPr>
          <w:p>
            <w:pPr>
              <w:spacing w:after="40"/>
            </w:pPr>
            <w:r/>
            <w:r>
              <w:rPr>
                <w:rFonts w:ascii="Arial" w:hAnsi="Arial" w:eastAsia="Arial"/>
                <w:b w:val="0"/>
                <w:color w:val="17212B"/>
                <w:sz w:val="18"/>
              </w:rPr>
              <w:t>FK product_id; mỗi dòng là một giá trị.</w:t>
            </w:r>
          </w:p>
        </w:tc>
      </w:tr>
      <w:tr>
        <w:tc>
          <w:tcPr>
            <w:tcW w:type="dxa" w:w="2088"/>
            <w:vAlign w:val="center"/>
          </w:tcPr>
          <w:p>
            <w:pPr>
              <w:spacing w:after="40"/>
            </w:pPr>
            <w:r/>
            <w:r>
              <w:rPr>
                <w:rFonts w:ascii="Arial" w:hAnsi="Arial" w:eastAsia="Arial"/>
                <w:b w:val="0"/>
                <w:color w:val="17212B"/>
                <w:sz w:val="18"/>
              </w:rPr>
              <w:t>product_stocks</w:t>
            </w:r>
          </w:p>
        </w:tc>
        <w:tc>
          <w:tcPr>
            <w:tcW w:type="dxa" w:w="4824"/>
            <w:vAlign w:val="center"/>
          </w:tcPr>
          <w:p>
            <w:pPr>
              <w:spacing w:after="40"/>
            </w:pPr>
            <w:r/>
            <w:r>
              <w:rPr>
                <w:rFonts w:ascii="Arial" w:hAnsi="Arial" w:eastAsia="Arial"/>
                <w:b w:val="0"/>
                <w:color w:val="17212B"/>
                <w:sz w:val="18"/>
              </w:rPr>
              <w:t>Số lượng theo khóa variant.</w:t>
            </w:r>
          </w:p>
        </w:tc>
        <w:tc>
          <w:tcPr>
            <w:tcW w:type="dxa" w:w="2952"/>
            <w:vAlign w:val="center"/>
          </w:tcPr>
          <w:p>
            <w:pPr>
              <w:spacing w:after="40"/>
            </w:pPr>
            <w:r/>
            <w:r>
              <w:rPr>
                <w:rFonts w:ascii="Arial" w:hAnsi="Arial" w:eastAsia="Arial"/>
                <w:b w:val="0"/>
                <w:color w:val="17212B"/>
                <w:sz w:val="18"/>
              </w:rPr>
              <w:t>FK product_id; variant → quantity.</w:t>
            </w:r>
          </w:p>
        </w:tc>
      </w:tr>
      <w:tr>
        <w:tc>
          <w:tcPr>
            <w:tcW w:type="dxa" w:w="2088"/>
            <w:vAlign w:val="center"/>
            <w:shd w:fill="F3F6F9"/>
          </w:tcPr>
          <w:p>
            <w:pPr>
              <w:spacing w:after="40"/>
            </w:pPr>
            <w:r/>
            <w:r>
              <w:rPr>
                <w:rFonts w:ascii="Arial" w:hAnsi="Arial" w:eastAsia="Arial"/>
                <w:b w:val="0"/>
                <w:color w:val="17212B"/>
                <w:sz w:val="18"/>
              </w:rPr>
              <w:t>orders</w:t>
            </w:r>
          </w:p>
        </w:tc>
        <w:tc>
          <w:tcPr>
            <w:tcW w:type="dxa" w:w="4824"/>
            <w:vAlign w:val="center"/>
            <w:shd w:fill="F3F6F9"/>
          </w:tcPr>
          <w:p>
            <w:pPr>
              <w:spacing w:after="40"/>
            </w:pPr>
            <w:r/>
            <w:r>
              <w:rPr>
                <w:rFonts w:ascii="Arial" w:hAnsi="Arial" w:eastAsia="Arial"/>
                <w:b w:val="0"/>
                <w:color w:val="17212B"/>
                <w:sz w:val="18"/>
              </w:rPr>
              <w:t>Đơn đặt hàng và giao nhận.</w:t>
            </w:r>
          </w:p>
        </w:tc>
        <w:tc>
          <w:tcPr>
            <w:tcW w:type="dxa" w:w="2952"/>
            <w:vAlign w:val="center"/>
            <w:shd w:fill="F3F6F9"/>
          </w:tcPr>
          <w:p>
            <w:pPr>
              <w:spacing w:after="40"/>
            </w:pPr>
            <w:r/>
            <w:r>
              <w:rPr>
                <w:rFonts w:ascii="Arial" w:hAnsi="Arial" w:eastAsia="Arial"/>
                <w:b w:val="0"/>
                <w:color w:val="17212B"/>
                <w:sz w:val="18"/>
              </w:rPr>
              <w:t>FK user_id; order_code unique; enum status/payment_method.</w:t>
            </w:r>
          </w:p>
        </w:tc>
      </w:tr>
      <w:tr>
        <w:tc>
          <w:tcPr>
            <w:tcW w:type="dxa" w:w="2088"/>
            <w:vAlign w:val="center"/>
          </w:tcPr>
          <w:p>
            <w:pPr>
              <w:spacing w:after="40"/>
            </w:pPr>
            <w:r/>
            <w:r>
              <w:rPr>
                <w:rFonts w:ascii="Arial" w:hAnsi="Arial" w:eastAsia="Arial"/>
                <w:b w:val="0"/>
                <w:color w:val="17212B"/>
                <w:sz w:val="18"/>
              </w:rPr>
              <w:t>order_items</w:t>
            </w:r>
          </w:p>
        </w:tc>
        <w:tc>
          <w:tcPr>
            <w:tcW w:type="dxa" w:w="4824"/>
            <w:vAlign w:val="center"/>
          </w:tcPr>
          <w:p>
            <w:pPr>
              <w:spacing w:after="40"/>
            </w:pPr>
            <w:r/>
            <w:r>
              <w:rPr>
                <w:rFonts w:ascii="Arial" w:hAnsi="Arial" w:eastAsia="Arial"/>
                <w:b w:val="0"/>
                <w:color w:val="17212B"/>
                <w:sz w:val="18"/>
              </w:rPr>
              <w:t>Chi tiết từng dòng hàng, lưu giá tại thời điểm đặt.</w:t>
            </w:r>
          </w:p>
        </w:tc>
        <w:tc>
          <w:tcPr>
            <w:tcW w:type="dxa" w:w="2952"/>
            <w:vAlign w:val="center"/>
          </w:tcPr>
          <w:p>
            <w:pPr>
              <w:spacing w:after="40"/>
            </w:pPr>
            <w:r/>
            <w:r>
              <w:rPr>
                <w:rFonts w:ascii="Arial" w:hAnsi="Arial" w:eastAsia="Arial"/>
                <w:b w:val="0"/>
                <w:color w:val="17212B"/>
                <w:sz w:val="18"/>
              </w:rPr>
              <w:t>FK order_id, product_id; selected_color/selected_size.</w:t>
            </w:r>
          </w:p>
        </w:tc>
      </w:tr>
      <w:tr>
        <w:tc>
          <w:tcPr>
            <w:tcW w:type="dxa" w:w="2088"/>
            <w:vAlign w:val="center"/>
            <w:shd w:fill="F3F6F9"/>
          </w:tcPr>
          <w:p>
            <w:pPr>
              <w:spacing w:after="40"/>
            </w:pPr>
            <w:r/>
            <w:r>
              <w:rPr>
                <w:rFonts w:ascii="Arial" w:hAnsi="Arial" w:eastAsia="Arial"/>
                <w:b w:val="0"/>
                <w:color w:val="17212B"/>
                <w:sz w:val="18"/>
              </w:rPr>
              <w:t>invoices</w:t>
            </w:r>
          </w:p>
        </w:tc>
        <w:tc>
          <w:tcPr>
            <w:tcW w:type="dxa" w:w="4824"/>
            <w:vAlign w:val="center"/>
            <w:shd w:fill="F3F6F9"/>
          </w:tcPr>
          <w:p>
            <w:pPr>
              <w:spacing w:after="40"/>
            </w:pPr>
            <w:r/>
            <w:r>
              <w:rPr>
                <w:rFonts w:ascii="Arial" w:hAnsi="Arial" w:eastAsia="Arial"/>
                <w:b w:val="0"/>
                <w:color w:val="17212B"/>
                <w:sz w:val="18"/>
              </w:rPr>
              <w:t>Chứng từ thanh toán PayOS.</w:t>
            </w:r>
          </w:p>
        </w:tc>
        <w:tc>
          <w:tcPr>
            <w:tcW w:type="dxa" w:w="2952"/>
            <w:vAlign w:val="center"/>
            <w:shd w:fill="F3F6F9"/>
          </w:tcPr>
          <w:p>
            <w:pPr>
              <w:spacing w:after="40"/>
            </w:pPr>
            <w:r/>
            <w:r>
              <w:rPr>
                <w:rFonts w:ascii="Arial" w:hAnsi="Arial" w:eastAsia="Arial"/>
                <w:b w:val="0"/>
                <w:color w:val="17212B"/>
                <w:sz w:val="18"/>
              </w:rPr>
              <w:t>FK order_id unique; invoice_number unique; tối đa một invoice/đơn.</w:t>
            </w:r>
          </w:p>
        </w:tc>
      </w:tr>
    </w:tbl>
    <w:p>
      <w:pPr>
        <w:spacing w:after="20"/>
      </w:pPr>
    </w:p>
    <w:p>
      <w:pPr>
        <w:pStyle w:val="Heading2"/>
      </w:pPr>
      <w:r>
        <w:t>8.4 Luồng dữ liệu tạo đơn và thanh toán</w:t>
      </w:r>
    </w:p>
    <w:p>
      <w:pPr>
        <w:jc w:val="center"/>
      </w:pPr>
      <w:r>
        <w:drawing>
          <wp:inline xmlns:a="http://schemas.openxmlformats.org/drawingml/2006/main" xmlns:pic="http://schemas.openxmlformats.org/drawingml/2006/picture">
            <wp:extent cx="5989320" cy="3530547"/>
            <wp:docPr id="13" name="Picture 13" descr="Image: image13.png"/>
            <wp:cNvGraphicFramePr>
              <a:graphicFrameLocks noChangeAspect="1"/>
            </wp:cNvGraphicFramePr>
            <a:graphic>
              <a:graphicData uri="http://schemas.openxmlformats.org/drawingml/2006/picture">
                <pic:pic>
                  <pic:nvPicPr>
                    <pic:cNvPr id="0" name="sequence_order_persistence_v13.png"/>
                    <pic:cNvPicPr/>
                  </pic:nvPicPr>
                  <pic:blipFill>
                    <a:blip r:embed="rId23"/>
                    <a:stretch>
                      <a:fillRect/>
                    </a:stretch>
                  </pic:blipFill>
                  <pic:spPr>
                    <a:xfrm>
                      <a:off x="0" y="0"/>
                      <a:ext cx="5989320" cy="3530547"/>
                    </a:xfrm>
                    <a:prstGeom prst="rect"/>
                  </pic:spPr>
                </pic:pic>
              </a:graphicData>
            </a:graphic>
          </wp:inline>
        </w:drawing>
      </w:r>
    </w:p>
    <w:p>
      <w:pPr>
        <w:spacing w:after="160"/>
        <w:jc w:val="center"/>
      </w:pPr>
      <w:r>
        <w:rPr>
          <w:i/>
          <w:sz w:val="18"/>
        </w:rPr>
        <w:t>Hình 8.2. Sequence diagram - dữ liệu tạo đơn, PayOS và webhook (v1.3)</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40"/>
            </w:pPr>
            <w:r/>
            <w:r>
              <w:rPr>
                <w:rFonts w:ascii="Arial" w:hAnsi="Arial" w:eastAsia="Arial"/>
                <w:b/>
                <w:color w:val="FFFFFF"/>
                <w:sz w:val="18"/>
              </w:rPr>
              <w:t>Phương thức</w:t>
            </w:r>
          </w:p>
        </w:tc>
        <w:tc>
          <w:tcPr>
            <w:tcW w:type="dxa" w:w="5544"/>
            <w:vAlign w:val="center"/>
            <w:shd w:fill="17365D"/>
          </w:tcPr>
          <w:p>
            <w:pPr>
              <w:spacing w:after="40"/>
            </w:pPr>
            <w:r/>
            <w:r>
              <w:rPr>
                <w:rFonts w:ascii="Arial" w:hAnsi="Arial" w:eastAsia="Arial"/>
                <w:b/>
                <w:color w:val="FFFFFF"/>
                <w:sz w:val="18"/>
              </w:rPr>
              <w:t>Dữ liệu được ghi</w:t>
            </w:r>
          </w:p>
        </w:tc>
        <w:tc>
          <w:tcPr>
            <w:tcW w:type="dxa" w:w="2376"/>
            <w:vAlign w:val="center"/>
            <w:shd w:fill="17365D"/>
          </w:tcPr>
          <w:p>
            <w:pPr>
              <w:spacing w:after="40"/>
            </w:pPr>
            <w:r/>
            <w:r>
              <w:rPr>
                <w:rFonts w:ascii="Arial" w:hAnsi="Arial" w:eastAsia="Arial"/>
                <w:b/>
                <w:color w:val="FFFFFF"/>
                <w:sz w:val="18"/>
              </w:rPr>
              <w:t>Trạng thái kết quả</w:t>
            </w:r>
          </w:p>
        </w:tc>
        <w:trPr>
          <w:tblHeader/>
        </w:trPr>
      </w:tr>
      <w:tr>
        <w:tc>
          <w:tcPr>
            <w:tcW w:type="dxa" w:w="1944"/>
            <w:vAlign w:val="center"/>
          </w:tcPr>
          <w:p>
            <w:pPr>
              <w:spacing w:after="40"/>
            </w:pPr>
            <w:r/>
            <w:r>
              <w:rPr>
                <w:rFonts w:ascii="Arial" w:hAnsi="Arial" w:eastAsia="Arial"/>
                <w:b w:val="0"/>
                <w:color w:val="17212B"/>
                <w:sz w:val="18"/>
              </w:rPr>
              <w:t>COD</w:t>
            </w:r>
          </w:p>
        </w:tc>
        <w:tc>
          <w:tcPr>
            <w:tcW w:type="dxa" w:w="5544"/>
            <w:vAlign w:val="center"/>
          </w:tcPr>
          <w:p>
            <w:pPr>
              <w:spacing w:after="40"/>
            </w:pPr>
            <w:r/>
            <w:r>
              <w:rPr>
                <w:rFonts w:ascii="Arial" w:hAnsi="Arial" w:eastAsia="Arial"/>
                <w:b w:val="0"/>
                <w:color w:val="17212B"/>
                <w:sz w:val="18"/>
              </w:rPr>
              <w:t>orders + order_items; đồng bộ phone/address nếu giá trị checkout thay đổi.</w:t>
            </w:r>
          </w:p>
        </w:tc>
        <w:tc>
          <w:tcPr>
            <w:tcW w:type="dxa" w:w="2376"/>
            <w:vAlign w:val="center"/>
          </w:tcPr>
          <w:p>
            <w:pPr>
              <w:spacing w:after="40"/>
            </w:pPr>
            <w:r/>
            <w:r>
              <w:rPr>
                <w:rFonts w:ascii="Arial" w:hAnsi="Arial" w:eastAsia="Arial"/>
                <w:b w:val="0"/>
                <w:color w:val="17212B"/>
                <w:sz w:val="18"/>
              </w:rPr>
              <w:t>PENDING; hiện chưa tạo invoice.</w:t>
            </w:r>
          </w:p>
        </w:tc>
      </w:tr>
      <w:tr>
        <w:tc>
          <w:tcPr>
            <w:tcW w:type="dxa" w:w="1944"/>
            <w:vAlign w:val="center"/>
            <w:shd w:fill="F3F6F9"/>
          </w:tcPr>
          <w:p>
            <w:pPr>
              <w:spacing w:after="40"/>
            </w:pPr>
            <w:r/>
            <w:r>
              <w:rPr>
                <w:rFonts w:ascii="Arial" w:hAnsi="Arial" w:eastAsia="Arial"/>
                <w:b w:val="0"/>
                <w:color w:val="17212B"/>
                <w:sz w:val="18"/>
              </w:rPr>
              <w:t>PAYOS - tạo link</w:t>
            </w:r>
          </w:p>
        </w:tc>
        <w:tc>
          <w:tcPr>
            <w:tcW w:type="dxa" w:w="5544"/>
            <w:vAlign w:val="center"/>
            <w:shd w:fill="F3F6F9"/>
          </w:tcPr>
          <w:p>
            <w:pPr>
              <w:spacing w:after="40"/>
            </w:pPr>
            <w:r/>
            <w:r>
              <w:rPr>
                <w:rFonts w:ascii="Arial" w:hAnsi="Arial" w:eastAsia="Arial"/>
                <w:b w:val="0"/>
                <w:color w:val="17212B"/>
                <w:sz w:val="18"/>
              </w:rPr>
              <w:t>orders + order_items trước khi gọi PayOS.</w:t>
            </w:r>
          </w:p>
        </w:tc>
        <w:tc>
          <w:tcPr>
            <w:tcW w:type="dxa" w:w="2376"/>
            <w:vAlign w:val="center"/>
            <w:shd w:fill="F3F6F9"/>
          </w:tcPr>
          <w:p>
            <w:pPr>
              <w:spacing w:after="40"/>
            </w:pPr>
            <w:r/>
            <w:r>
              <w:rPr>
                <w:rFonts w:ascii="Arial" w:hAnsi="Arial" w:eastAsia="Arial"/>
                <w:b w:val="0"/>
                <w:color w:val="17212B"/>
                <w:sz w:val="18"/>
              </w:rPr>
              <w:t>PENDING_PAYMENT; trả paymentUrl cho frontend.</w:t>
            </w:r>
          </w:p>
        </w:tc>
      </w:tr>
      <w:tr>
        <w:tc>
          <w:tcPr>
            <w:tcW w:type="dxa" w:w="1944"/>
            <w:vAlign w:val="center"/>
          </w:tcPr>
          <w:p>
            <w:pPr>
              <w:spacing w:after="40"/>
            </w:pPr>
            <w:r/>
            <w:r>
              <w:rPr>
                <w:rFonts w:ascii="Arial" w:hAnsi="Arial" w:eastAsia="Arial"/>
                <w:b w:val="0"/>
                <w:color w:val="17212B"/>
                <w:sz w:val="18"/>
              </w:rPr>
              <w:t>PAYOS - webhook hợp lệ</w:t>
            </w:r>
          </w:p>
        </w:tc>
        <w:tc>
          <w:tcPr>
            <w:tcW w:type="dxa" w:w="5544"/>
            <w:vAlign w:val="center"/>
          </w:tcPr>
          <w:p>
            <w:pPr>
              <w:spacing w:after="40"/>
            </w:pPr>
            <w:r/>
            <w:r>
              <w:rPr>
                <w:rFonts w:ascii="Arial" w:hAnsi="Arial" w:eastAsia="Arial"/>
                <w:b w:val="0"/>
                <w:color w:val="17212B"/>
                <w:sz w:val="18"/>
              </w:rPr>
              <w:t>Cập nhật orders; tạo invoices với transaction_reference.</w:t>
            </w:r>
          </w:p>
        </w:tc>
        <w:tc>
          <w:tcPr>
            <w:tcW w:type="dxa" w:w="2376"/>
            <w:vAlign w:val="center"/>
          </w:tcPr>
          <w:p>
            <w:pPr>
              <w:spacing w:after="40"/>
            </w:pPr>
            <w:r/>
            <w:r>
              <w:rPr>
                <w:rFonts w:ascii="Arial" w:hAnsi="Arial" w:eastAsia="Arial"/>
                <w:b w:val="0"/>
                <w:color w:val="17212B"/>
                <w:sz w:val="18"/>
              </w:rPr>
              <w:t>PAID khi webhook code = 00; invoice một-một với order.</w:t>
            </w:r>
          </w:p>
        </w:tc>
      </w:tr>
    </w:tbl>
    <w:p>
      <w:pPr>
        <w:spacing w:after="20"/>
      </w:pPr>
    </w:p>
    <w:p>
      <w:pPr>
        <w:pStyle w:val="Heading2"/>
      </w:pPr>
      <w:r>
        <w:t>8.5 Kiến trúc lưu trữ và tích hợp</w:t>
      </w:r>
    </w:p>
    <w:p>
      <w:pPr>
        <w:jc w:val="center"/>
      </w:pPr>
      <w:r>
        <w:drawing>
          <wp:inline xmlns:a="http://schemas.openxmlformats.org/drawingml/2006/main" xmlns:pic="http://schemas.openxmlformats.org/drawingml/2006/picture">
            <wp:extent cx="5989320" cy="3260852"/>
            <wp:docPr id="14" name="Picture 14" descr="Image: image14.png"/>
            <wp:cNvGraphicFramePr>
              <a:graphicFrameLocks noChangeAspect="1"/>
            </wp:cNvGraphicFramePr>
            <a:graphic>
              <a:graphicData uri="http://schemas.openxmlformats.org/drawingml/2006/picture">
                <pic:pic>
                  <pic:nvPicPr>
                    <pic:cNvPr id="0" name="data_architecture_v13.png"/>
                    <pic:cNvPicPr/>
                  </pic:nvPicPr>
                  <pic:blipFill>
                    <a:blip r:embed="rId24"/>
                    <a:stretch>
                      <a:fillRect/>
                    </a:stretch>
                  </pic:blipFill>
                  <pic:spPr>
                    <a:xfrm>
                      <a:off x="0" y="0"/>
                      <a:ext cx="5989320" cy="3260852"/>
                    </a:xfrm>
                    <a:prstGeom prst="rect"/>
                  </pic:spPr>
                </pic:pic>
              </a:graphicData>
            </a:graphic>
          </wp:inline>
        </w:drawing>
      </w:r>
    </w:p>
    <w:p>
      <w:pPr>
        <w:spacing w:after="160"/>
        <w:jc w:val="center"/>
      </w:pPr>
      <w:r>
        <w:rPr>
          <w:i/>
          <w:sz w:val="18"/>
        </w:rPr>
        <w:t>Hình 8.3. Sơ đồ dữ liệu vận hành và tích hợp (v1.3)</w:t>
      </w:r>
    </w:p>
    <w:p>
      <w:pPr>
        <w:pStyle w:val="Heading2"/>
      </w:pPr>
      <w:r>
        <w:t>8.6 Quy tắc và điểm cần hoàn thiện</w:t>
      </w:r>
    </w:p>
    <w:p>
      <w:pPr>
        <w:pStyle w:val="ListBullet"/>
      </w:pPr>
      <w:r>
        <w:t>BR-DATA-01: order_code là mã số duy nhất của đơn dùng cho PayOS; không dùng id UUID làm mã thanh toán.</w:t>
      </w:r>
    </w:p>
    <w:p>
      <w:pPr>
        <w:pStyle w:val="ListBullet"/>
      </w:pPr>
      <w:r>
        <w:t>BR-DATA-02: Giá tại order_items.price là snapshot lúc đặt đơn, không được tính lại từ giá product khi xem lịch sử.</w:t>
      </w:r>
    </w:p>
    <w:p>
      <w:pPr>
        <w:pStyle w:val="ListBullet"/>
      </w:pPr>
      <w:r>
        <w:t>BR-DATA-03: Invoice chỉ được tạo một lần cho một order sau callback PayOS đã xác minh và trạng thái đang PENDING_PAYMENT.</w:t>
      </w:r>
    </w:p>
    <w:p>
      <w:pPr>
        <w:pStyle w:val="ListBullet"/>
      </w:pPr>
      <w:r>
        <w:t>BR-DATA-04: Khi checkout thay đổi SĐT hoặc địa chỉ, hệ thống lưu lại vào users đồng thời vẫn lưu snapshot giao nhận trong orders.</w:t>
      </w:r>
    </w:p>
    <w:p>
      <w:pPr>
        <w:pStyle w:val="ListBullet"/>
      </w:pPr>
      <w:r>
        <w:t>NFR-DATA-01: Cần bổ sung transaction giữ/trừ tồn theo product_stocks, kiểm tra không âm và cơ chế hoàn tồn khi thanh toán hết hạn/thất bại.</w:t>
      </w:r>
    </w:p>
    <w:p>
      <w:pPr>
        <w:pStyle w:val="ListBullet"/>
      </w:pPr>
      <w:r>
        <w:t>NFR-DATA-02: Production cần dùng migration versioned (Flyway/Liquibase) thay cho chỉ ddl-auto=update để kiểm soát thay đổi schema.</w:t>
      </w:r>
    </w:p>
    <w:p>
      <w:pPr>
        <w:pStyle w:val="ListBullet"/>
      </w:pPr>
      <w:r>
        <w:t>NFR-SEC-04: Toàn bộ thông tin định danh/khóa PayOS phải lấy từ biến môi trường hoặc secret manager; không để giá trị bí mật mặc định trong file cấu hình.</w:t>
      </w:r>
    </w:p>
    <w:p>
      <w:pPr>
        <w:pStyle w:val="ListBullet"/>
      </w:pPr>
      <w:r>
        <w:t>NFR-OBS-01: Webhook lỗi phải lưu log có mã đối soát, không phản hồi/ghi nhận thành công một cách im lặng khi xác minh thất bại.</w:t>
      </w:r>
    </w:p>
    <w:p>
      <w:pPr>
        <w:pStyle w:val="Heading2"/>
      </w:pPr>
      <w:r>
        <w:t>8.7 Tiêu chí nghiệm thu database và sơ đồ</w:t>
      </w:r>
    </w:p>
    <w:tbl>
      <w:tblPr>
        <w:tblStyle w:val="TableGrid"/>
        <w:tblW w:type="auto" w:w="0"/>
        <w:jc w:val="center"/>
        <w:tblLook w:firstColumn="1" w:firstRow="1" w:lastColumn="0" w:lastRow="0" w:noHBand="0" w:noVBand="1" w:val="04A0"/>
      </w:tblPr>
      <w:tblGrid>
        <w:gridCol w:w="3389"/>
        <w:gridCol w:w="3389"/>
        <w:gridCol w:w="3389"/>
      </w:tblGrid>
      <w:tr>
        <w:tc>
          <w:tcPr>
            <w:tcW w:type="dxa" w:w="1512"/>
            <w:vAlign w:val="center"/>
            <w:shd w:fill="17365D"/>
          </w:tcPr>
          <w:p>
            <w:pPr>
              <w:spacing w:after="40"/>
            </w:pPr>
            <w:r/>
            <w:r>
              <w:rPr>
                <w:rFonts w:ascii="Arial" w:hAnsi="Arial" w:eastAsia="Arial"/>
                <w:b/>
                <w:color w:val="FFFFFF"/>
                <w:sz w:val="18"/>
              </w:rPr>
              <w:t>Mã</w:t>
            </w:r>
          </w:p>
        </w:tc>
        <w:tc>
          <w:tcPr>
            <w:tcW w:type="dxa" w:w="4608"/>
            <w:vAlign w:val="center"/>
            <w:shd w:fill="17365D"/>
          </w:tcPr>
          <w:p>
            <w:pPr>
              <w:spacing w:after="40"/>
            </w:pPr>
            <w:r/>
            <w:r>
              <w:rPr>
                <w:rFonts w:ascii="Arial" w:hAnsi="Arial" w:eastAsia="Arial"/>
                <w:b/>
                <w:color w:val="FFFFFF"/>
                <w:sz w:val="18"/>
              </w:rPr>
              <w:t>Kịch bản</w:t>
            </w:r>
          </w:p>
        </w:tc>
        <w:tc>
          <w:tcPr>
            <w:tcW w:type="dxa" w:w="3744"/>
            <w:vAlign w:val="center"/>
            <w:shd w:fill="17365D"/>
          </w:tcPr>
          <w:p>
            <w:pPr>
              <w:spacing w:after="40"/>
            </w:pPr>
            <w:r/>
            <w:r>
              <w:rPr>
                <w:rFonts w:ascii="Arial" w:hAnsi="Arial" w:eastAsia="Arial"/>
                <w:b/>
                <w:color w:val="FFFFFF"/>
                <w:sz w:val="18"/>
              </w:rPr>
              <w:t>Kết quả mong đợi</w:t>
            </w:r>
          </w:p>
        </w:tc>
        <w:trPr>
          <w:tblHeader/>
        </w:trPr>
      </w:tr>
      <w:tr>
        <w:tc>
          <w:tcPr>
            <w:tcW w:type="dxa" w:w="1512"/>
            <w:vAlign w:val="center"/>
          </w:tcPr>
          <w:p>
            <w:pPr>
              <w:spacing w:after="40"/>
            </w:pPr>
            <w:r/>
            <w:r>
              <w:rPr>
                <w:rFonts w:ascii="Arial" w:hAnsi="Arial" w:eastAsia="Arial"/>
                <w:b w:val="0"/>
                <w:color w:val="17212B"/>
                <w:sz w:val="18"/>
              </w:rPr>
              <w:t>AC-DB-01</w:t>
            </w:r>
          </w:p>
        </w:tc>
        <w:tc>
          <w:tcPr>
            <w:tcW w:type="dxa" w:w="4608"/>
            <w:vAlign w:val="center"/>
          </w:tcPr>
          <w:p>
            <w:pPr>
              <w:spacing w:after="40"/>
            </w:pPr>
            <w:r/>
            <w:r>
              <w:rPr>
                <w:rFonts w:ascii="Arial" w:hAnsi="Arial" w:eastAsia="Arial"/>
                <w:b w:val="0"/>
                <w:color w:val="17212B"/>
                <w:sz w:val="18"/>
              </w:rPr>
              <w:t>Tạo tài khoản LOCAL/GOOGLE.</w:t>
            </w:r>
          </w:p>
        </w:tc>
        <w:tc>
          <w:tcPr>
            <w:tcW w:type="dxa" w:w="3744"/>
            <w:vAlign w:val="center"/>
          </w:tcPr>
          <w:p>
            <w:pPr>
              <w:spacing w:after="40"/>
            </w:pPr>
            <w:r/>
            <w:r>
              <w:rPr>
                <w:rFonts w:ascii="Arial" w:hAnsi="Arial" w:eastAsia="Arial"/>
                <w:b w:val="0"/>
                <w:color w:val="17212B"/>
                <w:sz w:val="18"/>
              </w:rPr>
              <w:t>auth_provider, role CUSTOMER và dữ liệu audit được lưu đúng; email active không trùng.</w:t>
            </w:r>
          </w:p>
        </w:tc>
      </w:tr>
      <w:tr>
        <w:tc>
          <w:tcPr>
            <w:tcW w:type="dxa" w:w="1512"/>
            <w:vAlign w:val="center"/>
            <w:shd w:fill="F3F6F9"/>
          </w:tcPr>
          <w:p>
            <w:pPr>
              <w:spacing w:after="40"/>
            </w:pPr>
            <w:r/>
            <w:r>
              <w:rPr>
                <w:rFonts w:ascii="Arial" w:hAnsi="Arial" w:eastAsia="Arial"/>
                <w:b w:val="0"/>
                <w:color w:val="17212B"/>
                <w:sz w:val="18"/>
              </w:rPr>
              <w:t>AC-DB-02</w:t>
            </w:r>
          </w:p>
        </w:tc>
        <w:tc>
          <w:tcPr>
            <w:tcW w:type="dxa" w:w="4608"/>
            <w:vAlign w:val="center"/>
            <w:shd w:fill="F3F6F9"/>
          </w:tcPr>
          <w:p>
            <w:pPr>
              <w:spacing w:after="40"/>
            </w:pPr>
            <w:r/>
            <w:r>
              <w:rPr>
                <w:rFonts w:ascii="Arial" w:hAnsi="Arial" w:eastAsia="Arial"/>
                <w:b w:val="0"/>
                <w:color w:val="17212B"/>
                <w:sz w:val="18"/>
              </w:rPr>
              <w:t>Tạo đơn chứa nhiều sản phẩm.</w:t>
            </w:r>
          </w:p>
        </w:tc>
        <w:tc>
          <w:tcPr>
            <w:tcW w:type="dxa" w:w="3744"/>
            <w:vAlign w:val="center"/>
            <w:shd w:fill="F3F6F9"/>
          </w:tcPr>
          <w:p>
            <w:pPr>
              <w:spacing w:after="40"/>
            </w:pPr>
            <w:r/>
            <w:r>
              <w:rPr>
                <w:rFonts w:ascii="Arial" w:hAnsi="Arial" w:eastAsia="Arial"/>
                <w:b w:val="0"/>
                <w:color w:val="17212B"/>
                <w:sz w:val="18"/>
              </w:rPr>
              <w:t>Một orders, N order_items, đúng product_id/biến thể/giá snapshot/tổng tiền.</w:t>
            </w:r>
          </w:p>
        </w:tc>
      </w:tr>
      <w:tr>
        <w:tc>
          <w:tcPr>
            <w:tcW w:type="dxa" w:w="1512"/>
            <w:vAlign w:val="center"/>
          </w:tcPr>
          <w:p>
            <w:pPr>
              <w:spacing w:after="40"/>
            </w:pPr>
            <w:r/>
            <w:r>
              <w:rPr>
                <w:rFonts w:ascii="Arial" w:hAnsi="Arial" w:eastAsia="Arial"/>
                <w:b w:val="0"/>
                <w:color w:val="17212B"/>
                <w:sz w:val="18"/>
              </w:rPr>
              <w:t>AC-DB-03</w:t>
            </w:r>
          </w:p>
        </w:tc>
        <w:tc>
          <w:tcPr>
            <w:tcW w:type="dxa" w:w="4608"/>
            <w:vAlign w:val="center"/>
          </w:tcPr>
          <w:p>
            <w:pPr>
              <w:spacing w:after="40"/>
            </w:pPr>
            <w:r/>
            <w:r>
              <w:rPr>
                <w:rFonts w:ascii="Arial" w:hAnsi="Arial" w:eastAsia="Arial"/>
                <w:b w:val="0"/>
                <w:color w:val="17212B"/>
                <w:sz w:val="18"/>
              </w:rPr>
              <w:t>Thanh toán PayOS thành công, callback lặp lại.</w:t>
            </w:r>
          </w:p>
        </w:tc>
        <w:tc>
          <w:tcPr>
            <w:tcW w:type="dxa" w:w="3744"/>
            <w:vAlign w:val="center"/>
          </w:tcPr>
          <w:p>
            <w:pPr>
              <w:spacing w:after="40"/>
            </w:pPr>
            <w:r/>
            <w:r>
              <w:rPr>
                <w:rFonts w:ascii="Arial" w:hAnsi="Arial" w:eastAsia="Arial"/>
                <w:b w:val="0"/>
                <w:color w:val="17212B"/>
                <w:sz w:val="18"/>
              </w:rPr>
              <w:t>Order chuyển PAID một lần; không tạo invoice trùng do unique order_id.</w:t>
            </w:r>
          </w:p>
        </w:tc>
      </w:tr>
      <w:tr>
        <w:tc>
          <w:tcPr>
            <w:tcW w:type="dxa" w:w="1512"/>
            <w:vAlign w:val="center"/>
            <w:shd w:fill="F3F6F9"/>
          </w:tcPr>
          <w:p>
            <w:pPr>
              <w:spacing w:after="40"/>
            </w:pPr>
            <w:r/>
            <w:r>
              <w:rPr>
                <w:rFonts w:ascii="Arial" w:hAnsi="Arial" w:eastAsia="Arial"/>
                <w:b w:val="0"/>
                <w:color w:val="17212B"/>
                <w:sz w:val="18"/>
              </w:rPr>
              <w:t>AC-DB-04</w:t>
            </w:r>
          </w:p>
        </w:tc>
        <w:tc>
          <w:tcPr>
            <w:tcW w:type="dxa" w:w="4608"/>
            <w:vAlign w:val="center"/>
            <w:shd w:fill="F3F6F9"/>
          </w:tcPr>
          <w:p>
            <w:pPr>
              <w:spacing w:after="40"/>
            </w:pPr>
            <w:r/>
            <w:r>
              <w:rPr>
                <w:rFonts w:ascii="Arial" w:hAnsi="Arial" w:eastAsia="Arial"/>
                <w:b w:val="0"/>
                <w:color w:val="17212B"/>
                <w:sz w:val="18"/>
              </w:rPr>
              <w:t>Checkout sửa địa chỉ/SĐT.</w:t>
            </w:r>
          </w:p>
        </w:tc>
        <w:tc>
          <w:tcPr>
            <w:tcW w:type="dxa" w:w="3744"/>
            <w:vAlign w:val="center"/>
            <w:shd w:fill="F3F6F9"/>
          </w:tcPr>
          <w:p>
            <w:pPr>
              <w:spacing w:after="40"/>
            </w:pPr>
            <w:r/>
            <w:r>
              <w:rPr>
                <w:rFonts w:ascii="Arial" w:hAnsi="Arial" w:eastAsia="Arial"/>
                <w:b w:val="0"/>
                <w:color w:val="17212B"/>
                <w:sz w:val="18"/>
              </w:rPr>
              <w:t>users cập nhật thông tin mới; orders giữ đúng snapshot đã đặt.</w:t>
            </w:r>
          </w:p>
        </w:tc>
      </w:tr>
      <w:tr>
        <w:tc>
          <w:tcPr>
            <w:tcW w:type="dxa" w:w="1512"/>
            <w:vAlign w:val="center"/>
          </w:tcPr>
          <w:p>
            <w:pPr>
              <w:spacing w:after="40"/>
            </w:pPr>
            <w:r/>
            <w:r>
              <w:rPr>
                <w:rFonts w:ascii="Arial" w:hAnsi="Arial" w:eastAsia="Arial"/>
                <w:b w:val="0"/>
                <w:color w:val="17212B"/>
                <w:sz w:val="18"/>
              </w:rPr>
              <w:t>AC-DB-05</w:t>
            </w:r>
          </w:p>
        </w:tc>
        <w:tc>
          <w:tcPr>
            <w:tcW w:type="dxa" w:w="4608"/>
            <w:vAlign w:val="center"/>
          </w:tcPr>
          <w:p>
            <w:pPr>
              <w:spacing w:after="40"/>
            </w:pPr>
            <w:r/>
            <w:r>
              <w:rPr>
                <w:rFonts w:ascii="Arial" w:hAnsi="Arial" w:eastAsia="Arial"/>
                <w:b w:val="0"/>
                <w:color w:val="17212B"/>
                <w:sz w:val="18"/>
              </w:rPr>
              <w:t>Xóa mềm user/order/product.</w:t>
            </w:r>
          </w:p>
        </w:tc>
        <w:tc>
          <w:tcPr>
            <w:tcW w:type="dxa" w:w="3744"/>
            <w:vAlign w:val="center"/>
          </w:tcPr>
          <w:p>
            <w:pPr>
              <w:spacing w:after="40"/>
            </w:pPr>
            <w:r/>
            <w:r>
              <w:rPr>
                <w:rFonts w:ascii="Arial" w:hAnsi="Arial" w:eastAsia="Arial"/>
                <w:b w:val="0"/>
                <w:color w:val="17212B"/>
                <w:sz w:val="18"/>
              </w:rPr>
              <w:t>deleted_at được thiết lập và bản ghi không xuất hiện ở truy vấn mặc định.</w:t>
            </w:r>
          </w:p>
        </w:tc>
      </w:tr>
    </w:tbl>
    <w:p>
      <w:pPr>
        <w:spacing w:after="20"/>
      </w:pPr>
    </w:p>
    <w:p>
      <w:pPr>
        <w:pStyle w:val="Heading2"/>
      </w:pPr>
      <w:r>
        <w:t>8.8 Truy vết mã nguồn đã đối chiếu</w:t>
      </w:r>
    </w:p>
    <w:tbl>
      <w:tblPr>
        <w:tblStyle w:val="TableGrid"/>
        <w:tblW w:type="auto" w:w="0"/>
        <w:jc w:val="center"/>
        <w:tblLook w:firstColumn="1" w:firstRow="1" w:lastColumn="0" w:lastRow="0" w:noHBand="0" w:noVBand="1" w:val="04A0"/>
      </w:tblPr>
      <w:tblGrid>
        <w:gridCol w:w="5083"/>
        <w:gridCol w:w="5083"/>
      </w:tblGrid>
      <w:tr>
        <w:tc>
          <w:tcPr>
            <w:tcW w:type="dxa" w:w="2232"/>
            <w:vAlign w:val="center"/>
            <w:shd w:fill="17365D"/>
          </w:tcPr>
          <w:p>
            <w:pPr>
              <w:spacing w:after="40"/>
            </w:pPr>
            <w:r/>
            <w:r>
              <w:rPr>
                <w:rFonts w:ascii="Arial" w:hAnsi="Arial" w:eastAsia="Arial"/>
                <w:b/>
                <w:color w:val="FFFFFF"/>
                <w:sz w:val="18"/>
              </w:rPr>
              <w:t>Nhóm</w:t>
            </w:r>
          </w:p>
        </w:tc>
        <w:tc>
          <w:tcPr>
            <w:tcW w:type="dxa" w:w="7632"/>
            <w:vAlign w:val="center"/>
            <w:shd w:fill="17365D"/>
          </w:tcPr>
          <w:p>
            <w:pPr>
              <w:spacing w:after="40"/>
            </w:pPr>
            <w:r/>
            <w:r>
              <w:rPr>
                <w:rFonts w:ascii="Arial" w:hAnsi="Arial" w:eastAsia="Arial"/>
                <w:b/>
                <w:color w:val="FFFFFF"/>
                <w:sz w:val="18"/>
              </w:rPr>
              <w:t>Tệp chính</w:t>
            </w:r>
          </w:p>
        </w:tc>
        <w:trPr>
          <w:tblHeader/>
        </w:trPr>
      </w:tr>
      <w:tr>
        <w:tc>
          <w:tcPr>
            <w:tcW w:type="dxa" w:w="2232"/>
            <w:vAlign w:val="center"/>
          </w:tcPr>
          <w:p>
            <w:pPr>
              <w:spacing w:after="40"/>
            </w:pPr>
            <w:r/>
            <w:r>
              <w:rPr>
                <w:rFonts w:ascii="Arial" w:hAnsi="Arial" w:eastAsia="Arial"/>
                <w:b w:val="0"/>
                <w:color w:val="17212B"/>
                <w:sz w:val="18"/>
              </w:rPr>
              <w:t>Entity/schema</w:t>
            </w:r>
          </w:p>
        </w:tc>
        <w:tc>
          <w:tcPr>
            <w:tcW w:type="dxa" w:w="7632"/>
            <w:vAlign w:val="center"/>
          </w:tcPr>
          <w:p>
            <w:pPr>
              <w:spacing w:after="40"/>
            </w:pPr>
            <w:r/>
            <w:r>
              <w:rPr>
                <w:rFonts w:ascii="Arial" w:hAnsi="Arial" w:eastAsia="Arial"/>
                <w:b w:val="0"/>
                <w:color w:val="17212B"/>
                <w:sz w:val="18"/>
              </w:rPr>
              <w:t>entity/BaseEntity, User, Role, Permission, Product, Order, OrderItem, Invoice; enums OrderStatus, PaymentMethod.</w:t>
            </w:r>
          </w:p>
        </w:tc>
      </w:tr>
      <w:tr>
        <w:tc>
          <w:tcPr>
            <w:tcW w:type="dxa" w:w="2232"/>
            <w:vAlign w:val="center"/>
            <w:shd w:fill="F3F6F9"/>
          </w:tcPr>
          <w:p>
            <w:pPr>
              <w:spacing w:after="40"/>
            </w:pPr>
            <w:r/>
            <w:r>
              <w:rPr>
                <w:rFonts w:ascii="Arial" w:hAnsi="Arial" w:eastAsia="Arial"/>
                <w:b w:val="0"/>
                <w:color w:val="17212B"/>
                <w:sz w:val="18"/>
              </w:rPr>
              <w:t>Luồng đơn/thanh toán</w:t>
            </w:r>
          </w:p>
        </w:tc>
        <w:tc>
          <w:tcPr>
            <w:tcW w:type="dxa" w:w="7632"/>
            <w:vAlign w:val="center"/>
            <w:shd w:fill="F3F6F9"/>
          </w:tcPr>
          <w:p>
            <w:pPr>
              <w:spacing w:after="40"/>
            </w:pPr>
            <w:r/>
            <w:r>
              <w:rPr>
                <w:rFonts w:ascii="Arial" w:hAnsi="Arial" w:eastAsia="Arial"/>
                <w:b w:val="0"/>
                <w:color w:val="17212B"/>
                <w:sz w:val="18"/>
              </w:rPr>
              <w:t>service/impl/OrderServiceImpl, PaymentServiceImpl; controller/order/OrderController; controller/payment/PaymentController.</w:t>
            </w:r>
          </w:p>
        </w:tc>
      </w:tr>
      <w:tr>
        <w:tc>
          <w:tcPr>
            <w:tcW w:type="dxa" w:w="2232"/>
            <w:vAlign w:val="center"/>
          </w:tcPr>
          <w:p>
            <w:pPr>
              <w:spacing w:after="40"/>
            </w:pPr>
            <w:r/>
            <w:r>
              <w:rPr>
                <w:rFonts w:ascii="Arial" w:hAnsi="Arial" w:eastAsia="Arial"/>
                <w:b w:val="0"/>
                <w:color w:val="17212B"/>
                <w:sz w:val="18"/>
              </w:rPr>
              <w:t>Hồ sơ/xác thực</w:t>
            </w:r>
          </w:p>
        </w:tc>
        <w:tc>
          <w:tcPr>
            <w:tcW w:type="dxa" w:w="7632"/>
            <w:vAlign w:val="center"/>
          </w:tcPr>
          <w:p>
            <w:pPr>
              <w:spacing w:after="40"/>
            </w:pPr>
            <w:r/>
            <w:r>
              <w:rPr>
                <w:rFonts w:ascii="Arial" w:hAnsi="Arial" w:eastAsia="Arial"/>
                <w:b w:val="0"/>
                <w:color w:val="17212B"/>
                <w:sz w:val="18"/>
              </w:rPr>
              <w:t>service/impl/AuthServiceImpl, UserServiceImpl; controller/auth/AuthController; controller/user/UserController.</w:t>
            </w:r>
          </w:p>
        </w:tc>
      </w:tr>
      <w:tr>
        <w:tc>
          <w:tcPr>
            <w:tcW w:type="dxa" w:w="2232"/>
            <w:vAlign w:val="center"/>
            <w:shd w:fill="F3F6F9"/>
          </w:tcPr>
          <w:p>
            <w:pPr>
              <w:spacing w:after="40"/>
            </w:pPr>
            <w:r/>
            <w:r>
              <w:rPr>
                <w:rFonts w:ascii="Arial" w:hAnsi="Arial" w:eastAsia="Arial"/>
                <w:b w:val="0"/>
                <w:color w:val="17212B"/>
                <w:sz w:val="18"/>
              </w:rPr>
              <w:t>Cấu hình</w:t>
            </w:r>
          </w:p>
        </w:tc>
        <w:tc>
          <w:tcPr>
            <w:tcW w:type="dxa" w:w="7632"/>
            <w:vAlign w:val="center"/>
            <w:shd w:fill="F3F6F9"/>
          </w:tcPr>
          <w:p>
            <w:pPr>
              <w:spacing w:after="40"/>
            </w:pPr>
            <w:r/>
            <w:r>
              <w:rPr>
                <w:rFonts w:ascii="Arial" w:hAnsi="Arial" w:eastAsia="Arial"/>
                <w:b w:val="0"/>
                <w:color w:val="17212B"/>
                <w:sz w:val="18"/>
              </w:rPr>
              <w:t>src/main/resources/application-default.properties; Redis refresh token/blacklist/OTP repositories.</w:t>
            </w:r>
          </w:p>
        </w:tc>
      </w:tr>
    </w:tbl>
    <w:p>
      <w:pPr>
        <w:spacing w:after="20"/>
      </w:pPr>
    </w:p>
    <w:sectPr w:rsidR="00FC693F" w:rsidRPr="0006063C" w:rsidSect="00034616">
      <w:headerReference w:type="default" r:id="rId9"/>
      <w:footerReference w:type="default" r:id="rId10"/>
      <w:pgSz w:w="12240" w:h="15840"/>
      <w:pgMar w:top="1080" w:right="1037" w:bottom="1080" w:left="1037"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6"/>
      </w:rPr>
      <w:t>Phiên bản 1.0 | 14/07/2026 | Tài liệu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6"/>
      </w:rPr>
      <w:t>HOLIDAY FASHION | SOFTWARE REQUIREMENTS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rial" w:hAnsi="Arial" w:eastAsia="Arial"/>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Arial" w:hAnsi="Arial" w:eastAsia="Arial"/>
      <w:b/>
      <w:bCs/>
      <w:color w:val="2E75B6"/>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Arial" w:hAnsi="Arial" w:eastAsia="Arial"/>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80"/>
      <w:contextualSpacing/>
    </w:pPr>
    <w:rPr>
      <w:rFonts w:asciiTheme="majorHAnsi" w:eastAsiaTheme="majorEastAsia" w:hAnsiTheme="majorHAnsi" w:cstheme="majorBidi" w:ascii="Arial" w:hAnsi="Arial" w:eastAsia="Arial"/>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