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after="240"/>
        <w:jc w:val="center"/>
      </w:pPr>
      <w:r>
        <w:rPr>
          <w:rFonts w:ascii="Arial" w:hAnsi="Arial"/>
          <w:b/>
          <w:color w:val="17365D"/>
          <w:sz w:val="54"/>
        </w:rPr>
        <w:t>TÀI LIỆU ĐẶC TẢ</w:t>
        <w:br/>
        <w:t>YÊU CẦU PHẦN MỀM</w:t>
      </w:r>
    </w:p>
    <w:p>
      <w:pPr>
        <w:jc w:val="center"/>
      </w:pPr>
      <w:r>
        <w:rPr>
          <w:color w:val="2E75B6"/>
          <w:sz w:val="26"/>
        </w:rPr>
        <w:t>SOFTWARE REQUIREMENTS SPECIFICATION (SRS)</w:t>
      </w:r>
    </w:p>
    <w:p>
      <w:pPr>
        <w:spacing w:before="840"/>
        <w:jc w:val="center"/>
      </w:pPr>
      <w:r>
        <w:rPr>
          <w:b/>
          <w:sz w:val="34"/>
        </w:rPr>
        <w:t>HOLIDAY FASHION</w:t>
        <w:br/>
        <w:t>Nền tảng thương mại điện tử và vận hành thời trang</w:t>
      </w:r>
    </w:p>
    <w:p>
      <w:pPr>
        <w:jc w:val="center"/>
      </w:pPr>
      <w:r>
        <w:t>Phiên bản 2.0 | 15/07/2026 | Trạng thái: Baseline</w:t>
      </w:r>
    </w:p>
    <w:p>
      <w:r>
        <w:br w:type="page"/>
      </w:r>
    </w:p>
    <w:p>
      <w:pPr>
        <w:pStyle w:val="Heading1"/>
      </w:pPr>
      <w:r>
        <w:t>Kiểm soát tài liệu</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17365D"/>
          </w:tcPr>
          <w:p>
            <w:pPr>
              <w:spacing w:after="40"/>
            </w:pPr>
            <w:r/>
            <w:r>
              <w:rPr>
                <w:rFonts w:ascii="Arial" w:hAnsi="Arial" w:eastAsia="Arial"/>
                <w:b/>
                <w:color w:val="FFFFFF"/>
                <w:sz w:val="18"/>
              </w:rPr>
              <w:t>Thuộc tính</w:t>
            </w:r>
          </w:p>
        </w:tc>
        <w:tc>
          <w:tcPr>
            <w:tcW w:type="dxa" w:w="7200"/>
            <w:vAlign w:val="center"/>
            <w:shd w:fill="17365D"/>
          </w:tcPr>
          <w:p>
            <w:pPr>
              <w:spacing w:after="40"/>
            </w:pPr>
            <w:r/>
            <w:r>
              <w:rPr>
                <w:rFonts w:ascii="Arial" w:hAnsi="Arial" w:eastAsia="Arial"/>
                <w:b/>
                <w:color w:val="FFFFFF"/>
                <w:sz w:val="18"/>
              </w:rPr>
              <w:t>Giá trị</w:t>
            </w:r>
          </w:p>
        </w:tc>
        <w:trPr>
          <w:tblHeader/>
        </w:trPr>
      </w:tr>
      <w:tr>
        <w:tc>
          <w:tcPr>
            <w:tcW w:type="dxa" w:w="2448"/>
            <w:vAlign w:val="center"/>
          </w:tcPr>
          <w:p>
            <w:pPr>
              <w:spacing w:after="40"/>
            </w:pPr>
            <w:r/>
            <w:r>
              <w:rPr>
                <w:rFonts w:ascii="Arial" w:hAnsi="Arial" w:eastAsia="Arial"/>
                <w:b w:val="0"/>
                <w:color w:val="17212B"/>
                <w:sz w:val="18"/>
              </w:rPr>
              <w:t>Tên</w:t>
            </w:r>
          </w:p>
        </w:tc>
        <w:tc>
          <w:tcPr>
            <w:tcW w:type="dxa" w:w="7200"/>
            <w:vAlign w:val="center"/>
          </w:tcPr>
          <w:p>
            <w:pPr>
              <w:spacing w:after="40"/>
            </w:pPr>
            <w:r/>
            <w:r>
              <w:rPr>
                <w:rFonts w:ascii="Arial" w:hAnsi="Arial" w:eastAsia="Arial"/>
                <w:b w:val="0"/>
                <w:color w:val="17212B"/>
                <w:sz w:val="18"/>
              </w:rPr>
              <w:t>SRS - Holiday Fashion</w:t>
            </w:r>
          </w:p>
        </w:tc>
      </w:tr>
      <w:tr>
        <w:tc>
          <w:tcPr>
            <w:tcW w:type="dxa" w:w="2448"/>
            <w:vAlign w:val="center"/>
            <w:shd w:fill="F3F6F9"/>
          </w:tcPr>
          <w:p>
            <w:pPr>
              <w:spacing w:after="40"/>
            </w:pPr>
            <w:r/>
            <w:r>
              <w:rPr>
                <w:rFonts w:ascii="Arial" w:hAnsi="Arial" w:eastAsia="Arial"/>
                <w:b w:val="0"/>
                <w:color w:val="17212B"/>
                <w:sz w:val="18"/>
              </w:rPr>
              <w:t>Phiên bản</w:t>
            </w:r>
          </w:p>
        </w:tc>
        <w:tc>
          <w:tcPr>
            <w:tcW w:type="dxa" w:w="7200"/>
            <w:vAlign w:val="center"/>
            <w:shd w:fill="F3F6F9"/>
          </w:tcPr>
          <w:p>
            <w:pPr>
              <w:spacing w:after="40"/>
            </w:pPr>
            <w:r/>
            <w:r>
              <w:rPr>
                <w:rFonts w:ascii="Arial" w:hAnsi="Arial" w:eastAsia="Arial"/>
                <w:b w:val="0"/>
                <w:color w:val="17212B"/>
                <w:sz w:val="18"/>
              </w:rPr>
              <w:t>2.0</w:t>
            </w:r>
          </w:p>
        </w:tc>
      </w:tr>
      <w:tr>
        <w:tc>
          <w:tcPr>
            <w:tcW w:type="dxa" w:w="2448"/>
            <w:vAlign w:val="center"/>
          </w:tcPr>
          <w:p>
            <w:pPr>
              <w:spacing w:after="40"/>
            </w:pPr>
            <w:r/>
            <w:r>
              <w:rPr>
                <w:rFonts w:ascii="Arial" w:hAnsi="Arial" w:eastAsia="Arial"/>
                <w:b w:val="0"/>
                <w:color w:val="17212B"/>
                <w:sz w:val="18"/>
              </w:rPr>
              <w:t>Phạm vi</w:t>
            </w:r>
          </w:p>
        </w:tc>
        <w:tc>
          <w:tcPr>
            <w:tcW w:type="dxa" w:w="7200"/>
            <w:vAlign w:val="center"/>
          </w:tcPr>
          <w:p>
            <w:pPr>
              <w:spacing w:after="40"/>
            </w:pPr>
            <w:r/>
            <w:r>
              <w:rPr>
                <w:rFonts w:ascii="Arial" w:hAnsi="Arial" w:eastAsia="Arial"/>
                <w:b w:val="0"/>
                <w:color w:val="17212B"/>
                <w:sz w:val="18"/>
              </w:rPr>
              <w:t>React/Vite, Spring Boot, MySQL, Redis và các tích hợp Google/PayOS/Cloudinary/SMTP</w:t>
            </w:r>
          </w:p>
        </w:tc>
      </w:tr>
      <w:tr>
        <w:tc>
          <w:tcPr>
            <w:tcW w:type="dxa" w:w="2448"/>
            <w:vAlign w:val="center"/>
            <w:shd w:fill="F3F6F9"/>
          </w:tcPr>
          <w:p>
            <w:pPr>
              <w:spacing w:after="40"/>
            </w:pPr>
            <w:r/>
            <w:r>
              <w:rPr>
                <w:rFonts w:ascii="Arial" w:hAnsi="Arial" w:eastAsia="Arial"/>
                <w:b w:val="0"/>
                <w:color w:val="17212B"/>
                <w:sz w:val="18"/>
              </w:rPr>
              <w:t>Đối tượng</w:t>
            </w:r>
          </w:p>
        </w:tc>
        <w:tc>
          <w:tcPr>
            <w:tcW w:type="dxa" w:w="7200"/>
            <w:vAlign w:val="center"/>
            <w:shd w:fill="F3F6F9"/>
          </w:tcPr>
          <w:p>
            <w:pPr>
              <w:spacing w:after="40"/>
            </w:pPr>
            <w:r/>
            <w:r>
              <w:rPr>
                <w:rFonts w:ascii="Arial" w:hAnsi="Arial" w:eastAsia="Arial"/>
                <w:b w:val="0"/>
                <w:color w:val="17212B"/>
                <w:sz w:val="18"/>
              </w:rPr>
              <w:t>Chủ dự án, BA, Developer, QA, vận hành</w:t>
            </w:r>
          </w:p>
        </w:tc>
      </w:tr>
      <w:tr>
        <w:tc>
          <w:tcPr>
            <w:tcW w:type="dxa" w:w="2448"/>
            <w:vAlign w:val="center"/>
          </w:tcPr>
          <w:p>
            <w:pPr>
              <w:spacing w:after="40"/>
            </w:pPr>
            <w:r/>
            <w:r>
              <w:rPr>
                <w:rFonts w:ascii="Arial" w:hAnsi="Arial" w:eastAsia="Arial"/>
                <w:b w:val="0"/>
                <w:color w:val="17212B"/>
                <w:sz w:val="18"/>
              </w:rPr>
              <w:t>Cơ sở</w:t>
            </w:r>
          </w:p>
        </w:tc>
        <w:tc>
          <w:tcPr>
            <w:tcW w:type="dxa" w:w="7200"/>
            <w:vAlign w:val="center"/>
          </w:tcPr>
          <w:p>
            <w:pPr>
              <w:spacing w:after="40"/>
            </w:pPr>
            <w:r/>
            <w:r>
              <w:rPr>
                <w:rFonts w:ascii="Arial" w:hAnsi="Arial" w:eastAsia="Arial"/>
                <w:b w:val="0"/>
                <w:color w:val="17212B"/>
                <w:sz w:val="18"/>
              </w:rPr>
              <w:t>Mã nguồn frontend/backend và tài liệu nghiệp vụ Google Login, PayOS</w:t>
            </w:r>
          </w:p>
        </w:tc>
      </w:tr>
      <w:tr>
        <w:tc>
          <w:tcPr>
            <w:tcW w:type="dxa" w:w="2448"/>
            <w:vAlign w:val="center"/>
            <w:shd w:fill="F3F6F9"/>
          </w:tcPr>
          <w:p>
            <w:pPr>
              <w:spacing w:after="40"/>
            </w:pPr>
            <w:r/>
            <w:r>
              <w:rPr>
                <w:rFonts w:ascii="Arial" w:hAnsi="Arial" w:eastAsia="Arial"/>
                <w:b w:val="0"/>
                <w:color w:val="17212B"/>
                <w:sz w:val="18"/>
              </w:rPr>
              <w:t>Quy ước</w:t>
            </w:r>
          </w:p>
        </w:tc>
        <w:tc>
          <w:tcPr>
            <w:tcW w:type="dxa" w:w="7200"/>
            <w:vAlign w:val="center"/>
            <w:shd w:fill="F3F6F9"/>
          </w:tcPr>
          <w:p>
            <w:pPr>
              <w:spacing w:after="40"/>
            </w:pPr>
            <w:r/>
            <w:r>
              <w:rPr>
                <w:rFonts w:ascii="Arial" w:hAnsi="Arial" w:eastAsia="Arial"/>
                <w:b w:val="0"/>
                <w:color w:val="17212B"/>
                <w:sz w:val="18"/>
              </w:rPr>
              <w:t>“Đã triển khai” chỉ phản ánh phần có trong mã nguồn tại thời điểm rà soát.</w:t>
            </w:r>
          </w:p>
        </w:tc>
      </w:tr>
    </w:tbl>
    <w:p>
      <w:pPr>
        <w:spacing w:after="20"/>
      </w:pPr>
    </w:p>
    <w:p>
      <w:pPr>
        <w:pStyle w:val="Heading1"/>
      </w:pPr>
      <w:r>
        <w:t>Mục lục</w:t>
      </w:r>
    </w:p>
    <w:p>
      <w:pPr>
        <w:pStyle w:val="ListNumber"/>
      </w:pPr>
      <w:r>
        <w:t>1. Mục đích và phạm vi</w:t>
      </w:r>
    </w:p>
    <w:p>
      <w:pPr>
        <w:pStyle w:val="ListNumber"/>
      </w:pPr>
      <w:r>
        <w:t>2. Tổng quan hệ thống</w:t>
      </w:r>
    </w:p>
    <w:p>
      <w:pPr>
        <w:pStyle w:val="ListNumber"/>
      </w:pPr>
      <w:r>
        <w:t>3. Yêu cầu chức năng</w:t>
      </w:r>
    </w:p>
    <w:p>
      <w:pPr>
        <w:pStyle w:val="ListNumber"/>
      </w:pPr>
      <w:r>
        <w:t>4. Mô hình dữ liệu</w:t>
      </w:r>
    </w:p>
    <w:p>
      <w:pPr>
        <w:pStyle w:val="ListNumber"/>
      </w:pPr>
      <w:r>
        <w:t>5. Quy tắc nghiệp vụ</w:t>
      </w:r>
    </w:p>
    <w:p>
      <w:pPr>
        <w:pStyle w:val="ListNumber"/>
      </w:pPr>
      <w:r>
        <w:t>6. Giao diện và API</w:t>
      </w:r>
    </w:p>
    <w:p>
      <w:pPr>
        <w:pStyle w:val="ListNumber"/>
      </w:pPr>
      <w:r>
        <w:t>7. Yêu cầu phi chức năng</w:t>
      </w:r>
    </w:p>
    <w:p>
      <w:pPr>
        <w:pStyle w:val="ListNumber"/>
      </w:pPr>
      <w:r>
        <w:t>8. Tiêu chí nghiệm thu và truy vết</w:t>
      </w:r>
    </w:p>
    <w:p>
      <w:pPr>
        <w:pStyle w:val="Heading1"/>
      </w:pPr>
      <w:r>
        <w:t>1. Mục đích và phạm vi</w:t>
      </w:r>
    </w:p>
    <w:p>
      <w:r>
        <w:t>Tài liệu này đặc tả yêu cầu cho Holiday Fashion, bao gồm trải nghiệm mua hàng B2C, cổng B2B, khu vực quản trị, xác thực tài khoản, sản phẩm, đơn hàng và thanh toán. Tài liệu là một baseline thống nhất, phản ánh cấu trúc dữ liệu và luồng đang hiện diện trong hệ thống.</w:t>
      </w:r>
    </w:p>
    <w:p>
      <w:pPr>
        <w:pStyle w:val="Heading2"/>
      </w:pPr>
      <w:r>
        <w:t>1.1 Mục tiêu nghiệp vụ</w:t>
      </w:r>
    </w:p>
    <w:p>
      <w:pPr>
        <w:pStyle w:val="ListBullet"/>
      </w:pPr>
      <w:r>
        <w:t>Cho phép khách hàng xem sản phẩm, quản lý hồ sơ, đặt hàng COD hoặc PayOS.</w:t>
      </w:r>
    </w:p>
    <w:p>
      <w:pPr>
        <w:pStyle w:val="ListBullet"/>
      </w:pPr>
      <w:r>
        <w:t>Cung cấp cơ chế quản trị user, role, permission và danh mục sản phẩm.</w:t>
      </w:r>
    </w:p>
    <w:p>
      <w:pPr>
        <w:pStyle w:val="ListBullet"/>
      </w:pPr>
      <w:r>
        <w:t>Bảo vệ truy cập bằng JWT, refresh token, RBAC và 2FA cho nhóm quản trị.</w:t>
      </w:r>
    </w:p>
    <w:p>
      <w:pPr>
        <w:pStyle w:val="ListBullet"/>
      </w:pPr>
      <w:r>
        <w:t>Lưu vết đơn hàng, chi tiết hàng và chứng từ thanh toán nhất quán.</w:t>
      </w:r>
    </w:p>
    <w:p>
      <w:pPr>
        <w:pStyle w:val="Heading2"/>
      </w:pPr>
      <w:r>
        <w:t>1.2 Phạm vi và ngoài phạm vi</w:t>
      </w:r>
    </w:p>
    <w:tbl>
      <w:tblPr>
        <w:tblStyle w:val="TableGrid"/>
        <w:tblW w:type="auto" w:w="0"/>
        <w:jc w:val="center"/>
        <w:tblLook w:firstColumn="1" w:firstRow="1" w:lastColumn="0" w:lastRow="0" w:noHBand="0" w:noVBand="1" w:val="04A0"/>
      </w:tblPr>
      <w:tblGrid>
        <w:gridCol w:w="3389"/>
        <w:gridCol w:w="3389"/>
        <w:gridCol w:w="3389"/>
      </w:tblGrid>
      <w:tr>
        <w:tc>
          <w:tcPr>
            <w:tcW w:type="dxa" w:w="1584"/>
            <w:vAlign w:val="center"/>
            <w:shd w:fill="17365D"/>
          </w:tcPr>
          <w:p>
            <w:pPr>
              <w:spacing w:after="40"/>
            </w:pPr>
            <w:r/>
            <w:r>
              <w:rPr>
                <w:rFonts w:ascii="Arial" w:hAnsi="Arial" w:eastAsia="Arial"/>
                <w:b/>
                <w:color w:val="FFFFFF"/>
                <w:sz w:val="18"/>
              </w:rPr>
              <w:t>Nhóm</w:t>
            </w:r>
          </w:p>
        </w:tc>
        <w:tc>
          <w:tcPr>
            <w:tcW w:type="dxa" w:w="4320"/>
            <w:vAlign w:val="center"/>
            <w:shd w:fill="17365D"/>
          </w:tcPr>
          <w:p>
            <w:pPr>
              <w:spacing w:after="40"/>
            </w:pPr>
            <w:r/>
            <w:r>
              <w:rPr>
                <w:rFonts w:ascii="Arial" w:hAnsi="Arial" w:eastAsia="Arial"/>
                <w:b/>
                <w:color w:val="FFFFFF"/>
                <w:sz w:val="18"/>
              </w:rPr>
              <w:t>Trong phạm vi</w:t>
            </w:r>
          </w:p>
        </w:tc>
        <w:tc>
          <w:tcPr>
            <w:tcW w:type="dxa" w:w="3744"/>
            <w:vAlign w:val="center"/>
            <w:shd w:fill="17365D"/>
          </w:tcPr>
          <w:p>
            <w:pPr>
              <w:spacing w:after="40"/>
            </w:pPr>
            <w:r/>
            <w:r>
              <w:rPr>
                <w:rFonts w:ascii="Arial" w:hAnsi="Arial" w:eastAsia="Arial"/>
                <w:b/>
                <w:color w:val="FFFFFF"/>
                <w:sz w:val="18"/>
              </w:rPr>
              <w:t>Ngoài phạm vi hiện tại</w:t>
            </w:r>
          </w:p>
        </w:tc>
        <w:trPr>
          <w:tblHeader/>
        </w:trPr>
      </w:tr>
      <w:tr>
        <w:tc>
          <w:tcPr>
            <w:tcW w:type="dxa" w:w="1584"/>
            <w:vAlign w:val="center"/>
          </w:tcPr>
          <w:p>
            <w:pPr>
              <w:spacing w:after="40"/>
            </w:pPr>
            <w:r/>
            <w:r>
              <w:rPr>
                <w:rFonts w:ascii="Arial" w:hAnsi="Arial" w:eastAsia="Arial"/>
                <w:b w:val="0"/>
                <w:color w:val="17212B"/>
                <w:sz w:val="18"/>
              </w:rPr>
              <w:t>B2C</w:t>
            </w:r>
          </w:p>
        </w:tc>
        <w:tc>
          <w:tcPr>
            <w:tcW w:type="dxa" w:w="4320"/>
            <w:vAlign w:val="center"/>
          </w:tcPr>
          <w:p>
            <w:pPr>
              <w:spacing w:after="40"/>
            </w:pPr>
            <w:r/>
            <w:r>
              <w:rPr>
                <w:rFonts w:ascii="Arial" w:hAnsi="Arial" w:eastAsia="Arial"/>
                <w:b w:val="0"/>
                <w:color w:val="17212B"/>
                <w:sz w:val="18"/>
              </w:rPr>
              <w:t>Đăng nhập, hồ sơ, sản phẩm, giỏ hàng, checkout, COD/PayOS.</w:t>
            </w:r>
          </w:p>
        </w:tc>
        <w:tc>
          <w:tcPr>
            <w:tcW w:type="dxa" w:w="3744"/>
            <w:vAlign w:val="center"/>
          </w:tcPr>
          <w:p>
            <w:pPr>
              <w:spacing w:after="40"/>
            </w:pPr>
            <w:r/>
            <w:r>
              <w:rPr>
                <w:rFonts w:ascii="Arial" w:hAnsi="Arial" w:eastAsia="Arial"/>
                <w:b w:val="0"/>
                <w:color w:val="17212B"/>
                <w:sz w:val="18"/>
              </w:rPr>
              <w:t>Voucher, review sau mua, lịch sử đơn đầy đủ UI nếu chưa có endpoint.</w:t>
            </w:r>
          </w:p>
        </w:tc>
      </w:tr>
      <w:tr>
        <w:tc>
          <w:tcPr>
            <w:tcW w:type="dxa" w:w="1584"/>
            <w:vAlign w:val="center"/>
            <w:shd w:fill="F3F6F9"/>
          </w:tcPr>
          <w:p>
            <w:pPr>
              <w:spacing w:after="40"/>
            </w:pPr>
            <w:r/>
            <w:r>
              <w:rPr>
                <w:rFonts w:ascii="Arial" w:hAnsi="Arial" w:eastAsia="Arial"/>
                <w:b w:val="0"/>
                <w:color w:val="17212B"/>
                <w:sz w:val="18"/>
              </w:rPr>
              <w:t>B2B</w:t>
            </w:r>
          </w:p>
        </w:tc>
        <w:tc>
          <w:tcPr>
            <w:tcW w:type="dxa" w:w="4320"/>
            <w:vAlign w:val="center"/>
            <w:shd w:fill="F3F6F9"/>
          </w:tcPr>
          <w:p>
            <w:pPr>
              <w:spacing w:after="40"/>
            </w:pPr>
            <w:r/>
            <w:r>
              <w:rPr>
                <w:rFonts w:ascii="Arial" w:hAnsi="Arial" w:eastAsia="Arial"/>
                <w:b w:val="0"/>
                <w:color w:val="17212B"/>
                <w:sz w:val="18"/>
              </w:rPr>
              <w:t>Luồng UI/route đại lý theo role.</w:t>
            </w:r>
          </w:p>
        </w:tc>
        <w:tc>
          <w:tcPr>
            <w:tcW w:type="dxa" w:w="3744"/>
            <w:vAlign w:val="center"/>
            <w:shd w:fill="F3F6F9"/>
          </w:tcPr>
          <w:p>
            <w:pPr>
              <w:spacing w:after="40"/>
            </w:pPr>
            <w:r/>
            <w:r>
              <w:rPr>
                <w:rFonts w:ascii="Arial" w:hAnsi="Arial" w:eastAsia="Arial"/>
                <w:b w:val="0"/>
                <w:color w:val="17212B"/>
                <w:sz w:val="18"/>
              </w:rPr>
              <w:t>Chính sách công nợ, chiết khấu và API đơn sỉ hoàn chỉnh.</w:t>
            </w:r>
          </w:p>
        </w:tc>
      </w:tr>
      <w:tr>
        <w:tc>
          <w:tcPr>
            <w:tcW w:type="dxa" w:w="1584"/>
            <w:vAlign w:val="center"/>
          </w:tcPr>
          <w:p>
            <w:pPr>
              <w:spacing w:after="40"/>
            </w:pPr>
            <w:r/>
            <w:r>
              <w:rPr>
                <w:rFonts w:ascii="Arial" w:hAnsi="Arial" w:eastAsia="Arial"/>
                <w:b w:val="0"/>
                <w:color w:val="17212B"/>
                <w:sz w:val="18"/>
              </w:rPr>
              <w:t>Kho</w:t>
            </w:r>
          </w:p>
        </w:tc>
        <w:tc>
          <w:tcPr>
            <w:tcW w:type="dxa" w:w="4320"/>
            <w:vAlign w:val="center"/>
          </w:tcPr>
          <w:p>
            <w:pPr>
              <w:spacing w:after="40"/>
            </w:pPr>
            <w:r/>
            <w:r>
              <w:rPr>
                <w:rFonts w:ascii="Arial" w:hAnsi="Arial" w:eastAsia="Arial"/>
                <w:b w:val="0"/>
                <w:color w:val="17212B"/>
                <w:sz w:val="18"/>
              </w:rPr>
              <w:t>Mô hình tồn theo biến thể được lưu.</w:t>
            </w:r>
          </w:p>
        </w:tc>
        <w:tc>
          <w:tcPr>
            <w:tcW w:type="dxa" w:w="3744"/>
            <w:vAlign w:val="center"/>
          </w:tcPr>
          <w:p>
            <w:pPr>
              <w:spacing w:after="40"/>
            </w:pPr>
            <w:r/>
            <w:r>
              <w:rPr>
                <w:rFonts w:ascii="Arial" w:hAnsi="Arial" w:eastAsia="Arial"/>
                <w:b w:val="0"/>
                <w:color w:val="17212B"/>
                <w:sz w:val="18"/>
              </w:rPr>
              <w:t>Giữ/trừ/hoàn tồn atomic và đối soát tồn.</w:t>
            </w:r>
          </w:p>
        </w:tc>
      </w:tr>
      <w:tr>
        <w:tc>
          <w:tcPr>
            <w:tcW w:type="dxa" w:w="1584"/>
            <w:vAlign w:val="center"/>
            <w:shd w:fill="F3F6F9"/>
          </w:tcPr>
          <w:p>
            <w:pPr>
              <w:spacing w:after="40"/>
            </w:pPr>
            <w:r/>
            <w:r>
              <w:rPr>
                <w:rFonts w:ascii="Arial" w:hAnsi="Arial" w:eastAsia="Arial"/>
                <w:b w:val="0"/>
                <w:color w:val="17212B"/>
                <w:sz w:val="18"/>
              </w:rPr>
              <w:t>Vận hành</w:t>
            </w:r>
          </w:p>
        </w:tc>
        <w:tc>
          <w:tcPr>
            <w:tcW w:type="dxa" w:w="4320"/>
            <w:vAlign w:val="center"/>
            <w:shd w:fill="F3F6F9"/>
          </w:tcPr>
          <w:p>
            <w:pPr>
              <w:spacing w:after="40"/>
            </w:pPr>
            <w:r/>
            <w:r>
              <w:rPr>
                <w:rFonts w:ascii="Arial" w:hAnsi="Arial" w:eastAsia="Arial"/>
                <w:b w:val="0"/>
                <w:color w:val="17212B"/>
                <w:sz w:val="18"/>
              </w:rPr>
              <w:t>RBAC, staff, role/permission.</w:t>
            </w:r>
          </w:p>
        </w:tc>
        <w:tc>
          <w:tcPr>
            <w:tcW w:type="dxa" w:w="3744"/>
            <w:vAlign w:val="center"/>
            <w:shd w:fill="F3F6F9"/>
          </w:tcPr>
          <w:p>
            <w:pPr>
              <w:spacing w:after="40"/>
            </w:pPr>
            <w:r/>
            <w:r>
              <w:rPr>
                <w:rFonts w:ascii="Arial" w:hAnsi="Arial" w:eastAsia="Arial"/>
                <w:b w:val="0"/>
                <w:color w:val="17212B"/>
                <w:sz w:val="18"/>
              </w:rPr>
              <w:t>Quy trình xử lý trạng thái đơn và audit log đầy đủ.</w:t>
            </w:r>
          </w:p>
        </w:tc>
      </w:tr>
    </w:tbl>
    <w:p>
      <w:pPr>
        <w:spacing w:after="20"/>
      </w:pPr>
    </w:p>
    <w:p>
      <w:pPr>
        <w:pStyle w:val="Heading1"/>
      </w:pPr>
      <w:r>
        <w:t>2. Tổng quan hệ thống</w:t>
      </w:r>
    </w:p>
    <w:p>
      <w:pPr>
        <w:jc w:val="center"/>
      </w:pPr>
      <w:r>
        <w:drawing>
          <wp:inline xmlns:a="http://schemas.openxmlformats.org/drawingml/2006/main" xmlns:pic="http://schemas.openxmlformats.org/drawingml/2006/picture">
            <wp:extent cx="5943600" cy="3632200"/>
            <wp:docPr id="1" name="Picture 1" descr="Image: image1.png"/>
            <wp:cNvGraphicFramePr>
              <a:graphicFrameLocks noChangeAspect="1"/>
            </wp:cNvGraphicFramePr>
            <a:graphic>
              <a:graphicData uri="http://schemas.openxmlformats.org/drawingml/2006/picture">
                <pic:pic>
                  <pic:nvPicPr>
                    <pic:cNvPr id="0" name="usecase_v20.png"/>
                    <pic:cNvPicPr/>
                  </pic:nvPicPr>
                  <pic:blipFill>
                    <a:blip r:embed="rId11"/>
                    <a:stretch>
                      <a:fillRect/>
                    </a:stretch>
                  </pic:blipFill>
                  <pic:spPr>
                    <a:xfrm>
                      <a:off x="0" y="0"/>
                      <a:ext cx="5943600" cy="3632200"/>
                    </a:xfrm>
                    <a:prstGeom prst="rect"/>
                  </pic:spPr>
                </pic:pic>
              </a:graphicData>
            </a:graphic>
          </wp:inline>
        </w:drawing>
      </w:r>
    </w:p>
    <w:p>
      <w:pPr>
        <w:spacing w:after="160"/>
        <w:jc w:val="center"/>
      </w:pPr>
      <w:r>
        <w:rPr>
          <w:i/>
          <w:sz w:val="18"/>
        </w:rPr>
        <w:t>Hình 2.1. Use case diagram của hệ thống</w:t>
      </w:r>
    </w:p>
    <w:p>
      <w:pPr>
        <w:jc w:val="center"/>
      </w:pPr>
      <w:r>
        <w:drawing>
          <wp:inline xmlns:a="http://schemas.openxmlformats.org/drawingml/2006/main" xmlns:pic="http://schemas.openxmlformats.org/drawingml/2006/picture">
            <wp:extent cx="5943600" cy="3302000"/>
            <wp:docPr id="2" name="Picture 2" descr="Image: image2.png"/>
            <wp:cNvGraphicFramePr>
              <a:graphicFrameLocks noChangeAspect="1"/>
            </wp:cNvGraphicFramePr>
            <a:graphic>
              <a:graphicData uri="http://schemas.openxmlformats.org/drawingml/2006/picture">
                <pic:pic>
                  <pic:nvPicPr>
                    <pic:cNvPr id="0" name="architecture_v20.png"/>
                    <pic:cNvPicPr/>
                  </pic:nvPicPr>
                  <pic:blipFill>
                    <a:blip r:embed="rId12"/>
                    <a:stretch>
                      <a:fillRect/>
                    </a:stretch>
                  </pic:blipFill>
                  <pic:spPr>
                    <a:xfrm>
                      <a:off x="0" y="0"/>
                      <a:ext cx="5943600" cy="3302000"/>
                    </a:xfrm>
                    <a:prstGeom prst="rect"/>
                  </pic:spPr>
                </pic:pic>
              </a:graphicData>
            </a:graphic>
          </wp:inline>
        </w:drawing>
      </w:r>
    </w:p>
    <w:p>
      <w:pPr>
        <w:spacing w:after="160"/>
        <w:jc w:val="center"/>
      </w:pPr>
      <w:r>
        <w:rPr>
          <w:i/>
          <w:sz w:val="18"/>
        </w:rPr>
        <w:t>Hình 2.2. Kiến trúc hệ thống và dữ liệu</w:t>
      </w:r>
    </w:p>
    <w:p>
      <w:pPr>
        <w:pStyle w:val="Heading2"/>
      </w:pPr>
      <w:r>
        <w:t>2.1 Actors</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Actor</w:t>
            </w:r>
          </w:p>
        </w:tc>
        <w:tc>
          <w:tcPr>
            <w:tcW w:type="dxa" w:w="7416"/>
            <w:vAlign w:val="center"/>
            <w:shd w:fill="17365D"/>
          </w:tcPr>
          <w:p>
            <w:pPr>
              <w:spacing w:after="40"/>
            </w:pPr>
            <w:r/>
            <w:r>
              <w:rPr>
                <w:rFonts w:ascii="Arial" w:hAnsi="Arial" w:eastAsia="Arial"/>
                <w:b/>
                <w:color w:val="FFFFFF"/>
                <w:sz w:val="18"/>
              </w:rPr>
              <w:t>Trách nhiệm</w:t>
            </w:r>
          </w:p>
        </w:tc>
        <w:trPr>
          <w:tblHeader/>
        </w:trPr>
      </w:tr>
      <w:tr>
        <w:tc>
          <w:tcPr>
            <w:tcW w:type="dxa" w:w="2232"/>
            <w:vAlign w:val="center"/>
          </w:tcPr>
          <w:p>
            <w:pPr>
              <w:spacing w:after="40"/>
            </w:pPr>
            <w:r/>
            <w:r>
              <w:rPr>
                <w:rFonts w:ascii="Arial" w:hAnsi="Arial" w:eastAsia="Arial"/>
                <w:b w:val="0"/>
                <w:color w:val="17212B"/>
                <w:sz w:val="18"/>
              </w:rPr>
              <w:t>Customer</w:t>
            </w:r>
          </w:p>
        </w:tc>
        <w:tc>
          <w:tcPr>
            <w:tcW w:type="dxa" w:w="7416"/>
            <w:vAlign w:val="center"/>
          </w:tcPr>
          <w:p>
            <w:pPr>
              <w:spacing w:after="40"/>
            </w:pPr>
            <w:r/>
            <w:r>
              <w:rPr>
                <w:rFonts w:ascii="Arial" w:hAnsi="Arial" w:eastAsia="Arial"/>
                <w:b w:val="0"/>
                <w:color w:val="17212B"/>
                <w:sz w:val="18"/>
              </w:rPr>
              <w:t>Đăng ký/đăng nhập, quản lý hồ sơ, xem sản phẩm, checkout và thanh toán.</w:t>
            </w:r>
          </w:p>
        </w:tc>
      </w:tr>
      <w:tr>
        <w:tc>
          <w:tcPr>
            <w:tcW w:type="dxa" w:w="2232"/>
            <w:vAlign w:val="center"/>
            <w:shd w:fill="F3F6F9"/>
          </w:tcPr>
          <w:p>
            <w:pPr>
              <w:spacing w:after="40"/>
            </w:pPr>
            <w:r/>
            <w:r>
              <w:rPr>
                <w:rFonts w:ascii="Arial" w:hAnsi="Arial" w:eastAsia="Arial"/>
                <w:b w:val="0"/>
                <w:color w:val="17212B"/>
                <w:sz w:val="18"/>
              </w:rPr>
              <w:t>Admin/Staff</w:t>
            </w:r>
          </w:p>
        </w:tc>
        <w:tc>
          <w:tcPr>
            <w:tcW w:type="dxa" w:w="7416"/>
            <w:vAlign w:val="center"/>
            <w:shd w:fill="F3F6F9"/>
          </w:tcPr>
          <w:p>
            <w:pPr>
              <w:spacing w:after="40"/>
            </w:pPr>
            <w:r/>
            <w:r>
              <w:rPr>
                <w:rFonts w:ascii="Arial" w:hAnsi="Arial" w:eastAsia="Arial"/>
                <w:b w:val="0"/>
                <w:color w:val="17212B"/>
                <w:sz w:val="18"/>
              </w:rPr>
              <w:t>Quản lý sản phẩm, người dùng, role và permission theo quyền được cấp.</w:t>
            </w:r>
          </w:p>
        </w:tc>
      </w:tr>
      <w:tr>
        <w:tc>
          <w:tcPr>
            <w:tcW w:type="dxa" w:w="2232"/>
            <w:vAlign w:val="center"/>
          </w:tcPr>
          <w:p>
            <w:pPr>
              <w:spacing w:after="40"/>
            </w:pPr>
            <w:r/>
            <w:r>
              <w:rPr>
                <w:rFonts w:ascii="Arial" w:hAnsi="Arial" w:eastAsia="Arial"/>
                <w:b w:val="0"/>
                <w:color w:val="17212B"/>
                <w:sz w:val="18"/>
              </w:rPr>
              <w:t>Google</w:t>
            </w:r>
          </w:p>
        </w:tc>
        <w:tc>
          <w:tcPr>
            <w:tcW w:type="dxa" w:w="7416"/>
            <w:vAlign w:val="center"/>
          </w:tcPr>
          <w:p>
            <w:pPr>
              <w:spacing w:after="40"/>
            </w:pPr>
            <w:r/>
            <w:r>
              <w:rPr>
                <w:rFonts w:ascii="Arial" w:hAnsi="Arial" w:eastAsia="Arial"/>
                <w:b w:val="0"/>
                <w:color w:val="17212B"/>
                <w:sz w:val="18"/>
              </w:rPr>
              <w:t>Cung cấp OAuth access token và userinfo cho đăng nhập Google.</w:t>
            </w:r>
          </w:p>
        </w:tc>
      </w:tr>
      <w:tr>
        <w:tc>
          <w:tcPr>
            <w:tcW w:type="dxa" w:w="2232"/>
            <w:vAlign w:val="center"/>
            <w:shd w:fill="F3F6F9"/>
          </w:tcPr>
          <w:p>
            <w:pPr>
              <w:spacing w:after="40"/>
            </w:pPr>
            <w:r/>
            <w:r>
              <w:rPr>
                <w:rFonts w:ascii="Arial" w:hAnsi="Arial" w:eastAsia="Arial"/>
                <w:b w:val="0"/>
                <w:color w:val="17212B"/>
                <w:sz w:val="18"/>
              </w:rPr>
              <w:t>PayOS</w:t>
            </w:r>
          </w:p>
        </w:tc>
        <w:tc>
          <w:tcPr>
            <w:tcW w:type="dxa" w:w="7416"/>
            <w:vAlign w:val="center"/>
            <w:shd w:fill="F3F6F9"/>
          </w:tcPr>
          <w:p>
            <w:pPr>
              <w:spacing w:after="40"/>
            </w:pPr>
            <w:r/>
            <w:r>
              <w:rPr>
                <w:rFonts w:ascii="Arial" w:hAnsi="Arial" w:eastAsia="Arial"/>
                <w:b w:val="0"/>
                <w:color w:val="17212B"/>
                <w:sz w:val="18"/>
              </w:rPr>
              <w:t>Tạo checkout URL và gửi webhook kết quả thanh toán.</w:t>
            </w:r>
          </w:p>
        </w:tc>
      </w:tr>
    </w:tbl>
    <w:p>
      <w:pPr>
        <w:spacing w:after="20"/>
      </w:pPr>
    </w:p>
    <w:p>
      <w:pPr>
        <w:pStyle w:val="Heading1"/>
      </w:pPr>
      <w:r>
        <w:t>3. Yêu cầu chức năng</w:t>
      </w:r>
    </w:p>
    <w:p>
      <w:pPr>
        <w:pStyle w:val="Heading2"/>
      </w:pPr>
      <w:r>
        <w:t>3.1 Xác thực và phân quyền</w:t>
      </w:r>
    </w:p>
    <w:tbl>
      <w:tblPr>
        <w:tblStyle w:val="TableGrid"/>
        <w:tblW w:type="auto" w:w="0"/>
        <w:jc w:val="center"/>
        <w:tblLook w:firstColumn="1" w:firstRow="1" w:lastColumn="0" w:lastRow="0" w:noHBand="0" w:noVBand="1" w:val="04A0"/>
      </w:tblPr>
      <w:tblGrid>
        <w:gridCol w:w="3389"/>
        <w:gridCol w:w="3389"/>
        <w:gridCol w:w="3389"/>
      </w:tblGrid>
      <w:tr>
        <w:tc>
          <w:tcPr>
            <w:tcW w:type="dxa" w:w="1584"/>
            <w:vAlign w:val="center"/>
            <w:shd w:fill="17365D"/>
          </w:tcPr>
          <w:p>
            <w:pPr>
              <w:spacing w:after="40"/>
            </w:pPr>
            <w:r/>
            <w:r>
              <w:rPr>
                <w:rFonts w:ascii="Arial" w:hAnsi="Arial" w:eastAsia="Arial"/>
                <w:b/>
                <w:color w:val="FFFFFF"/>
                <w:sz w:val="18"/>
              </w:rPr>
              <w:t>ID</w:t>
            </w:r>
          </w:p>
        </w:tc>
        <w:tc>
          <w:tcPr>
            <w:tcW w:type="dxa" w:w="6264"/>
            <w:vAlign w:val="center"/>
            <w:shd w:fill="17365D"/>
          </w:tcPr>
          <w:p>
            <w:pPr>
              <w:spacing w:after="40"/>
            </w:pPr>
            <w:r/>
            <w:r>
              <w:rPr>
                <w:rFonts w:ascii="Arial" w:hAnsi="Arial" w:eastAsia="Arial"/>
                <w:b/>
                <w:color w:val="FFFFFF"/>
                <w:sz w:val="18"/>
              </w:rPr>
              <w:t>Yêu cầu</w:t>
            </w:r>
          </w:p>
        </w:tc>
        <w:tc>
          <w:tcPr>
            <w:tcW w:type="dxa" w:w="1728"/>
            <w:vAlign w:val="center"/>
            <w:shd w:fill="17365D"/>
          </w:tcPr>
          <w:p>
            <w:pPr>
              <w:spacing w:after="40"/>
            </w:pPr>
            <w:r/>
            <w:r>
              <w:rPr>
                <w:rFonts w:ascii="Arial" w:hAnsi="Arial" w:eastAsia="Arial"/>
                <w:b/>
                <w:color w:val="FFFFFF"/>
                <w:sz w:val="18"/>
              </w:rPr>
              <w:t>Trạng thái</w:t>
            </w:r>
          </w:p>
        </w:tc>
        <w:trPr>
          <w:tblHeader/>
        </w:trPr>
      </w:tr>
      <w:tr>
        <w:tc>
          <w:tcPr>
            <w:tcW w:type="dxa" w:w="1584"/>
            <w:vAlign w:val="center"/>
          </w:tcPr>
          <w:p>
            <w:pPr>
              <w:spacing w:after="40"/>
            </w:pPr>
            <w:r/>
            <w:r>
              <w:rPr>
                <w:rFonts w:ascii="Arial" w:hAnsi="Arial" w:eastAsia="Arial"/>
                <w:b w:val="0"/>
                <w:color w:val="17212B"/>
                <w:sz w:val="18"/>
              </w:rPr>
              <w:t>FR-AUTH-01</w:t>
            </w:r>
          </w:p>
        </w:tc>
        <w:tc>
          <w:tcPr>
            <w:tcW w:type="dxa" w:w="6264"/>
            <w:vAlign w:val="center"/>
          </w:tcPr>
          <w:p>
            <w:pPr>
              <w:spacing w:after="40"/>
            </w:pPr>
            <w:r/>
            <w:r>
              <w:rPr>
                <w:rFonts w:ascii="Arial" w:hAnsi="Arial" w:eastAsia="Arial"/>
                <w:b w:val="0"/>
                <w:color w:val="17212B"/>
                <w:sz w:val="18"/>
              </w:rPr>
              <w:t>Đăng ký bằng email, mật khẩu, họ tên và SĐT tùy chọn; email/SĐT active không trùng.</w:t>
            </w:r>
          </w:p>
        </w:tc>
        <w:tc>
          <w:tcPr>
            <w:tcW w:type="dxa" w:w="1728"/>
            <w:vAlign w:val="center"/>
          </w:tcPr>
          <w:p>
            <w:pPr>
              <w:spacing w:after="40"/>
            </w:pPr>
            <w:r/>
            <w:r>
              <w:rPr>
                <w:rFonts w:ascii="Arial" w:hAnsi="Arial" w:eastAsia="Arial"/>
                <w:b w:val="0"/>
                <w:color w:val="17212B"/>
                <w:sz w:val="18"/>
              </w:rPr>
              <w:t>Đã triển khai</w:t>
            </w:r>
          </w:p>
        </w:tc>
      </w:tr>
      <w:tr>
        <w:tc>
          <w:tcPr>
            <w:tcW w:type="dxa" w:w="1584"/>
            <w:vAlign w:val="center"/>
            <w:shd w:fill="F3F6F9"/>
          </w:tcPr>
          <w:p>
            <w:pPr>
              <w:spacing w:after="40"/>
            </w:pPr>
            <w:r/>
            <w:r>
              <w:rPr>
                <w:rFonts w:ascii="Arial" w:hAnsi="Arial" w:eastAsia="Arial"/>
                <w:b w:val="0"/>
                <w:color w:val="17212B"/>
                <w:sz w:val="18"/>
              </w:rPr>
              <w:t>FR-AUTH-02</w:t>
            </w:r>
          </w:p>
        </w:tc>
        <w:tc>
          <w:tcPr>
            <w:tcW w:type="dxa" w:w="6264"/>
            <w:vAlign w:val="center"/>
            <w:shd w:fill="F3F6F9"/>
          </w:tcPr>
          <w:p>
            <w:pPr>
              <w:spacing w:after="40"/>
            </w:pPr>
            <w:r/>
            <w:r>
              <w:rPr>
                <w:rFonts w:ascii="Arial" w:hAnsi="Arial" w:eastAsia="Arial"/>
                <w:b w:val="0"/>
                <w:color w:val="17212B"/>
                <w:sz w:val="18"/>
              </w:rPr>
              <w:t>Đăng nhập LOCAL phát JWT access/refresh; refresh token được quản lý qua Redis.</w:t>
            </w:r>
          </w:p>
        </w:tc>
        <w:tc>
          <w:tcPr>
            <w:tcW w:type="dxa" w:w="1728"/>
            <w:vAlign w:val="center"/>
            <w:shd w:fill="F3F6F9"/>
          </w:tcPr>
          <w:p>
            <w:pPr>
              <w:spacing w:after="40"/>
            </w:pPr>
            <w:r/>
            <w:r>
              <w:rPr>
                <w:rFonts w:ascii="Arial" w:hAnsi="Arial" w:eastAsia="Arial"/>
                <w:b w:val="0"/>
                <w:color w:val="17212B"/>
                <w:sz w:val="18"/>
              </w:rPr>
              <w:t>Đã triển khai</w:t>
            </w:r>
          </w:p>
        </w:tc>
      </w:tr>
      <w:tr>
        <w:tc>
          <w:tcPr>
            <w:tcW w:type="dxa" w:w="1584"/>
            <w:vAlign w:val="center"/>
          </w:tcPr>
          <w:p>
            <w:pPr>
              <w:spacing w:after="40"/>
            </w:pPr>
            <w:r/>
            <w:r>
              <w:rPr>
                <w:rFonts w:ascii="Arial" w:hAnsi="Arial" w:eastAsia="Arial"/>
                <w:b w:val="0"/>
                <w:color w:val="17212B"/>
                <w:sz w:val="18"/>
              </w:rPr>
              <w:t>FR-AUTH-03</w:t>
            </w:r>
          </w:p>
        </w:tc>
        <w:tc>
          <w:tcPr>
            <w:tcW w:type="dxa" w:w="6264"/>
            <w:vAlign w:val="center"/>
          </w:tcPr>
          <w:p>
            <w:pPr>
              <w:spacing w:after="40"/>
            </w:pPr>
            <w:r/>
            <w:r>
              <w:rPr>
                <w:rFonts w:ascii="Arial" w:hAnsi="Arial" w:eastAsia="Arial"/>
                <w:b w:val="0"/>
                <w:color w:val="17212B"/>
                <w:sz w:val="18"/>
              </w:rPr>
              <w:t>Đăng nhập Google nhận accessToken, lấy userinfo và tạo/tìm user theo email.</w:t>
            </w:r>
          </w:p>
        </w:tc>
        <w:tc>
          <w:tcPr>
            <w:tcW w:type="dxa" w:w="1728"/>
            <w:vAlign w:val="center"/>
          </w:tcPr>
          <w:p>
            <w:pPr>
              <w:spacing w:after="40"/>
            </w:pPr>
            <w:r/>
            <w:r>
              <w:rPr>
                <w:rFonts w:ascii="Arial" w:hAnsi="Arial" w:eastAsia="Arial"/>
                <w:b w:val="0"/>
                <w:color w:val="17212B"/>
                <w:sz w:val="18"/>
              </w:rPr>
              <w:t>Đã triển khai</w:t>
            </w:r>
          </w:p>
        </w:tc>
      </w:tr>
      <w:tr>
        <w:tc>
          <w:tcPr>
            <w:tcW w:type="dxa" w:w="1584"/>
            <w:vAlign w:val="center"/>
            <w:shd w:fill="F3F6F9"/>
          </w:tcPr>
          <w:p>
            <w:pPr>
              <w:spacing w:after="40"/>
            </w:pPr>
            <w:r/>
            <w:r>
              <w:rPr>
                <w:rFonts w:ascii="Arial" w:hAnsi="Arial" w:eastAsia="Arial"/>
                <w:b w:val="0"/>
                <w:color w:val="17212B"/>
                <w:sz w:val="18"/>
              </w:rPr>
              <w:t>FR-AUTH-04</w:t>
            </w:r>
          </w:p>
        </w:tc>
        <w:tc>
          <w:tcPr>
            <w:tcW w:type="dxa" w:w="6264"/>
            <w:vAlign w:val="center"/>
            <w:shd w:fill="F3F6F9"/>
          </w:tcPr>
          <w:p>
            <w:pPr>
              <w:spacing w:after="40"/>
            </w:pPr>
            <w:r/>
            <w:r>
              <w:rPr>
                <w:rFonts w:ascii="Arial" w:hAnsi="Arial" w:eastAsia="Arial"/>
                <w:b w:val="0"/>
                <w:color w:val="17212B"/>
                <w:sz w:val="18"/>
              </w:rPr>
              <w:t>Phân tách portal customer/admin theo role; ADMIN/STAFF yêu cầu 2FA.</w:t>
            </w:r>
          </w:p>
        </w:tc>
        <w:tc>
          <w:tcPr>
            <w:tcW w:type="dxa" w:w="1728"/>
            <w:vAlign w:val="center"/>
            <w:shd w:fill="F3F6F9"/>
          </w:tcPr>
          <w:p>
            <w:pPr>
              <w:spacing w:after="40"/>
            </w:pPr>
            <w:r/>
            <w:r>
              <w:rPr>
                <w:rFonts w:ascii="Arial" w:hAnsi="Arial" w:eastAsia="Arial"/>
                <w:b w:val="0"/>
                <w:color w:val="17212B"/>
                <w:sz w:val="18"/>
              </w:rPr>
              <w:t>Đã triển khai</w:t>
            </w:r>
          </w:p>
        </w:tc>
      </w:tr>
      <w:tr>
        <w:tc>
          <w:tcPr>
            <w:tcW w:type="dxa" w:w="1584"/>
            <w:vAlign w:val="center"/>
          </w:tcPr>
          <w:p>
            <w:pPr>
              <w:spacing w:after="40"/>
            </w:pPr>
            <w:r/>
            <w:r>
              <w:rPr>
                <w:rFonts w:ascii="Arial" w:hAnsi="Arial" w:eastAsia="Arial"/>
                <w:b w:val="0"/>
                <w:color w:val="17212B"/>
                <w:sz w:val="18"/>
              </w:rPr>
              <w:t>FR-AUTH-05</w:t>
            </w:r>
          </w:p>
        </w:tc>
        <w:tc>
          <w:tcPr>
            <w:tcW w:type="dxa" w:w="6264"/>
            <w:vAlign w:val="center"/>
          </w:tcPr>
          <w:p>
            <w:pPr>
              <w:spacing w:after="40"/>
            </w:pPr>
            <w:r/>
            <w:r>
              <w:rPr>
                <w:rFonts w:ascii="Arial" w:hAnsi="Arial" w:eastAsia="Arial"/>
                <w:b w:val="0"/>
                <w:color w:val="17212B"/>
                <w:sz w:val="18"/>
              </w:rPr>
              <w:t>Tài khoản GOOGLE không dùng đổi/quên mật khẩu LOCAL.</w:t>
            </w:r>
          </w:p>
        </w:tc>
        <w:tc>
          <w:tcPr>
            <w:tcW w:type="dxa" w:w="1728"/>
            <w:vAlign w:val="center"/>
          </w:tcPr>
          <w:p>
            <w:pPr>
              <w:spacing w:after="40"/>
            </w:pPr>
            <w:r/>
            <w:r>
              <w:rPr>
                <w:rFonts w:ascii="Arial" w:hAnsi="Arial" w:eastAsia="Arial"/>
                <w:b w:val="0"/>
                <w:color w:val="17212B"/>
                <w:sz w:val="18"/>
              </w:rPr>
              <w:t>Đã triển khai</w:t>
            </w:r>
          </w:p>
        </w:tc>
      </w:tr>
      <w:tr>
        <w:tc>
          <w:tcPr>
            <w:tcW w:type="dxa" w:w="1584"/>
            <w:vAlign w:val="center"/>
            <w:shd w:fill="F3F6F9"/>
          </w:tcPr>
          <w:p>
            <w:pPr>
              <w:spacing w:after="40"/>
            </w:pPr>
            <w:r/>
            <w:r>
              <w:rPr>
                <w:rFonts w:ascii="Arial" w:hAnsi="Arial" w:eastAsia="Arial"/>
                <w:b w:val="0"/>
                <w:color w:val="17212B"/>
                <w:sz w:val="18"/>
              </w:rPr>
              <w:t>FR-AUTH-06</w:t>
            </w:r>
          </w:p>
        </w:tc>
        <w:tc>
          <w:tcPr>
            <w:tcW w:type="dxa" w:w="6264"/>
            <w:vAlign w:val="center"/>
            <w:shd w:fill="F3F6F9"/>
          </w:tcPr>
          <w:p>
            <w:pPr>
              <w:spacing w:after="40"/>
            </w:pPr>
            <w:r/>
            <w:r>
              <w:rPr>
                <w:rFonts w:ascii="Arial" w:hAnsi="Arial" w:eastAsia="Arial"/>
                <w:b w:val="0"/>
                <w:color w:val="17212B"/>
                <w:sz w:val="18"/>
              </w:rPr>
              <w:t>User có nhiều role, role có nhiều permission.</w:t>
            </w:r>
          </w:p>
        </w:tc>
        <w:tc>
          <w:tcPr>
            <w:tcW w:type="dxa" w:w="1728"/>
            <w:vAlign w:val="center"/>
            <w:shd w:fill="F3F6F9"/>
          </w:tcPr>
          <w:p>
            <w:pPr>
              <w:spacing w:after="40"/>
            </w:pPr>
            <w:r/>
            <w:r>
              <w:rPr>
                <w:rFonts w:ascii="Arial" w:hAnsi="Arial" w:eastAsia="Arial"/>
                <w:b w:val="0"/>
                <w:color w:val="17212B"/>
                <w:sz w:val="18"/>
              </w:rPr>
              <w:t>Đã triển khai</w:t>
            </w:r>
          </w:p>
        </w:tc>
      </w:tr>
    </w:tbl>
    <w:p>
      <w:pPr>
        <w:spacing w:after="20"/>
      </w:pPr>
    </w:p>
    <w:p>
      <w:pPr>
        <w:jc w:val="center"/>
      </w:pPr>
      <w:r>
        <w:drawing>
          <wp:inline xmlns:a="http://schemas.openxmlformats.org/drawingml/2006/main" xmlns:pic="http://schemas.openxmlformats.org/drawingml/2006/picture">
            <wp:extent cx="5943600" cy="3401060"/>
            <wp:docPr id="3" name="Picture 3" descr="Image: image3.png"/>
            <wp:cNvGraphicFramePr>
              <a:graphicFrameLocks noChangeAspect="1"/>
            </wp:cNvGraphicFramePr>
            <a:graphic>
              <a:graphicData uri="http://schemas.openxmlformats.org/drawingml/2006/picture">
                <pic:pic>
                  <pic:nvPicPr>
                    <pic:cNvPr id="0" name="sequence_google_v20.png"/>
                    <pic:cNvPicPr/>
                  </pic:nvPicPr>
                  <pic:blipFill>
                    <a:blip r:embed="rId13"/>
                    <a:stretch>
                      <a:fillRect/>
                    </a:stretch>
                  </pic:blipFill>
                  <pic:spPr>
                    <a:xfrm>
                      <a:off x="0" y="0"/>
                      <a:ext cx="5943600" cy="3401060"/>
                    </a:xfrm>
                    <a:prstGeom prst="rect"/>
                  </pic:spPr>
                </pic:pic>
              </a:graphicData>
            </a:graphic>
          </wp:inline>
        </w:drawing>
      </w:r>
    </w:p>
    <w:p>
      <w:pPr>
        <w:spacing w:after="160"/>
        <w:jc w:val="center"/>
      </w:pPr>
      <w:r>
        <w:rPr>
          <w:i/>
          <w:sz w:val="18"/>
        </w:rPr>
        <w:t>Hình 3.1. Sequence diagram - Google Login</w:t>
      </w:r>
    </w:p>
    <w:p>
      <w:pPr>
        <w:pStyle w:val="Heading2"/>
      </w:pPr>
      <w:r>
        <w:t>3.2 Hồ sơ người dùng</w:t>
      </w:r>
    </w:p>
    <w:tbl>
      <w:tblPr>
        <w:tblStyle w:val="TableGrid"/>
        <w:tblW w:type="auto" w:w="0"/>
        <w:jc w:val="center"/>
        <w:tblLook w:firstColumn="1" w:firstRow="1" w:lastColumn="0" w:lastRow="0" w:noHBand="0" w:noVBand="1" w:val="04A0"/>
      </w:tblPr>
      <w:tblGrid>
        <w:gridCol w:w="5083"/>
        <w:gridCol w:w="5083"/>
      </w:tblGrid>
      <w:tr>
        <w:tc>
          <w:tcPr>
            <w:tcW w:type="dxa" w:w="1800"/>
            <w:vAlign w:val="center"/>
            <w:shd w:fill="17365D"/>
          </w:tcPr>
          <w:p>
            <w:pPr>
              <w:spacing w:after="40"/>
            </w:pPr>
            <w:r/>
            <w:r>
              <w:rPr>
                <w:rFonts w:ascii="Arial" w:hAnsi="Arial" w:eastAsia="Arial"/>
                <w:b/>
                <w:color w:val="FFFFFF"/>
                <w:sz w:val="18"/>
              </w:rPr>
              <w:t>ID</w:t>
            </w:r>
          </w:p>
        </w:tc>
        <w:tc>
          <w:tcPr>
            <w:tcW w:type="dxa" w:w="7776"/>
            <w:vAlign w:val="center"/>
            <w:shd w:fill="17365D"/>
          </w:tcPr>
          <w:p>
            <w:pPr>
              <w:spacing w:after="40"/>
            </w:pPr>
            <w:r/>
            <w:r>
              <w:rPr>
                <w:rFonts w:ascii="Arial" w:hAnsi="Arial" w:eastAsia="Arial"/>
                <w:b/>
                <w:color w:val="FFFFFF"/>
                <w:sz w:val="18"/>
              </w:rPr>
              <w:t>Yêu cầu</w:t>
            </w:r>
          </w:p>
        </w:tc>
        <w:trPr>
          <w:tblHeader/>
        </w:trPr>
      </w:tr>
      <w:tr>
        <w:tc>
          <w:tcPr>
            <w:tcW w:type="dxa" w:w="1800"/>
            <w:vAlign w:val="center"/>
          </w:tcPr>
          <w:p>
            <w:pPr>
              <w:spacing w:after="40"/>
            </w:pPr>
            <w:r/>
            <w:r>
              <w:rPr>
                <w:rFonts w:ascii="Arial" w:hAnsi="Arial" w:eastAsia="Arial"/>
                <w:b w:val="0"/>
                <w:color w:val="17212B"/>
                <w:sz w:val="18"/>
              </w:rPr>
              <w:t>FR-PROF-01</w:t>
            </w:r>
          </w:p>
        </w:tc>
        <w:tc>
          <w:tcPr>
            <w:tcW w:type="dxa" w:w="7776"/>
            <w:vAlign w:val="center"/>
          </w:tcPr>
          <w:p>
            <w:pPr>
              <w:spacing w:after="40"/>
            </w:pPr>
            <w:r/>
            <w:r>
              <w:rPr>
                <w:rFonts w:ascii="Arial" w:hAnsi="Arial" w:eastAsia="Arial"/>
                <w:b w:val="0"/>
                <w:color w:val="17212B"/>
                <w:sz w:val="18"/>
              </w:rPr>
              <w:t>Customer cập nhật full name, SĐT, địa chỉ; email chỉ đọc.</w:t>
            </w:r>
          </w:p>
        </w:tc>
      </w:tr>
      <w:tr>
        <w:tc>
          <w:tcPr>
            <w:tcW w:type="dxa" w:w="1800"/>
            <w:vAlign w:val="center"/>
            <w:shd w:fill="F3F6F9"/>
          </w:tcPr>
          <w:p>
            <w:pPr>
              <w:spacing w:after="40"/>
            </w:pPr>
            <w:r/>
            <w:r>
              <w:rPr>
                <w:rFonts w:ascii="Arial" w:hAnsi="Arial" w:eastAsia="Arial"/>
                <w:b w:val="0"/>
                <w:color w:val="17212B"/>
                <w:sz w:val="18"/>
              </w:rPr>
              <w:t>FR-PROF-02</w:t>
            </w:r>
          </w:p>
        </w:tc>
        <w:tc>
          <w:tcPr>
            <w:tcW w:type="dxa" w:w="7776"/>
            <w:vAlign w:val="center"/>
            <w:shd w:fill="F3F6F9"/>
          </w:tcPr>
          <w:p>
            <w:pPr>
              <w:spacing w:after="40"/>
            </w:pPr>
            <w:r/>
            <w:r>
              <w:rPr>
                <w:rFonts w:ascii="Arial" w:hAnsi="Arial" w:eastAsia="Arial"/>
                <w:b w:val="0"/>
                <w:color w:val="17212B"/>
                <w:sz w:val="18"/>
              </w:rPr>
              <w:t>Customer tải avatar; backend tải file qua UploadService/Cloudinary và trả UserInfo mới.</w:t>
            </w:r>
          </w:p>
        </w:tc>
      </w:tr>
      <w:tr>
        <w:tc>
          <w:tcPr>
            <w:tcW w:type="dxa" w:w="1800"/>
            <w:vAlign w:val="center"/>
          </w:tcPr>
          <w:p>
            <w:pPr>
              <w:spacing w:after="40"/>
            </w:pPr>
            <w:r/>
            <w:r>
              <w:rPr>
                <w:rFonts w:ascii="Arial" w:hAnsi="Arial" w:eastAsia="Arial"/>
                <w:b w:val="0"/>
                <w:color w:val="17212B"/>
                <w:sz w:val="18"/>
              </w:rPr>
              <w:t>FR-PROF-03</w:t>
            </w:r>
          </w:p>
        </w:tc>
        <w:tc>
          <w:tcPr>
            <w:tcW w:type="dxa" w:w="7776"/>
            <w:vAlign w:val="center"/>
          </w:tcPr>
          <w:p>
            <w:pPr>
              <w:spacing w:after="40"/>
            </w:pPr>
            <w:r/>
            <w:r>
              <w:rPr>
                <w:rFonts w:ascii="Arial" w:hAnsi="Arial" w:eastAsia="Arial"/>
                <w:b w:val="0"/>
                <w:color w:val="17212B"/>
                <w:sz w:val="18"/>
              </w:rPr>
              <w:t>SĐT phải đúng định dạng Việt Nam và không trùng tài khoản active khác.</w:t>
            </w:r>
          </w:p>
        </w:tc>
      </w:tr>
      <w:tr>
        <w:tc>
          <w:tcPr>
            <w:tcW w:type="dxa" w:w="1800"/>
            <w:vAlign w:val="center"/>
            <w:shd w:fill="F3F6F9"/>
          </w:tcPr>
          <w:p>
            <w:pPr>
              <w:spacing w:after="40"/>
            </w:pPr>
            <w:r/>
            <w:r>
              <w:rPr>
                <w:rFonts w:ascii="Arial" w:hAnsi="Arial" w:eastAsia="Arial"/>
                <w:b w:val="0"/>
                <w:color w:val="17212B"/>
                <w:sz w:val="18"/>
              </w:rPr>
              <w:t>FR-PROF-04</w:t>
            </w:r>
          </w:p>
        </w:tc>
        <w:tc>
          <w:tcPr>
            <w:tcW w:type="dxa" w:w="7776"/>
            <w:vAlign w:val="center"/>
            <w:shd w:fill="F3F6F9"/>
          </w:tcPr>
          <w:p>
            <w:pPr>
              <w:spacing w:after="40"/>
            </w:pPr>
            <w:r/>
            <w:r>
              <w:rPr>
                <w:rFonts w:ascii="Arial" w:hAnsi="Arial" w:eastAsia="Arial"/>
                <w:b w:val="0"/>
                <w:color w:val="17212B"/>
                <w:sz w:val="18"/>
              </w:rPr>
              <w:t>Response auth/profile trả phone, address, avatarUrl, authProvider và permissions để frontend hiển thị đúng.</w:t>
            </w:r>
          </w:p>
        </w:tc>
      </w:tr>
    </w:tbl>
    <w:p>
      <w:pPr>
        <w:spacing w:after="20"/>
      </w:pPr>
    </w:p>
    <w:p>
      <w:pPr>
        <w:pStyle w:val="Heading2"/>
      </w:pPr>
      <w:r>
        <w:t>3.3 Sản phẩm và biến thể</w:t>
      </w:r>
    </w:p>
    <w:tbl>
      <w:tblPr>
        <w:tblStyle w:val="TableGrid"/>
        <w:tblW w:type="auto" w:w="0"/>
        <w:jc w:val="center"/>
        <w:tblLook w:firstColumn="1" w:firstRow="1" w:lastColumn="0" w:lastRow="0" w:noHBand="0" w:noVBand="1" w:val="04A0"/>
      </w:tblPr>
      <w:tblGrid>
        <w:gridCol w:w="3389"/>
        <w:gridCol w:w="3389"/>
        <w:gridCol w:w="3389"/>
      </w:tblGrid>
      <w:tr>
        <w:tc>
          <w:tcPr>
            <w:tcW w:type="dxa" w:w="1656"/>
            <w:vAlign w:val="center"/>
            <w:shd w:fill="17365D"/>
          </w:tcPr>
          <w:p>
            <w:pPr>
              <w:spacing w:after="40"/>
            </w:pPr>
            <w:r/>
            <w:r>
              <w:rPr>
                <w:rFonts w:ascii="Arial" w:hAnsi="Arial" w:eastAsia="Arial"/>
                <w:b/>
                <w:color w:val="FFFFFF"/>
                <w:sz w:val="18"/>
              </w:rPr>
              <w:t>ID</w:t>
            </w:r>
          </w:p>
        </w:tc>
        <w:tc>
          <w:tcPr>
            <w:tcW w:type="dxa" w:w="6192"/>
            <w:vAlign w:val="center"/>
            <w:shd w:fill="17365D"/>
          </w:tcPr>
          <w:p>
            <w:pPr>
              <w:spacing w:after="40"/>
            </w:pPr>
            <w:r/>
            <w:r>
              <w:rPr>
                <w:rFonts w:ascii="Arial" w:hAnsi="Arial" w:eastAsia="Arial"/>
                <w:b/>
                <w:color w:val="FFFFFF"/>
                <w:sz w:val="18"/>
              </w:rPr>
              <w:t>Yêu cầu</w:t>
            </w:r>
          </w:p>
        </w:tc>
        <w:tc>
          <w:tcPr>
            <w:tcW w:type="dxa" w:w="1728"/>
            <w:vAlign w:val="center"/>
            <w:shd w:fill="17365D"/>
          </w:tcPr>
          <w:p>
            <w:pPr>
              <w:spacing w:after="40"/>
            </w:pPr>
            <w:r/>
            <w:r>
              <w:rPr>
                <w:rFonts w:ascii="Arial" w:hAnsi="Arial" w:eastAsia="Arial"/>
                <w:b/>
                <w:color w:val="FFFFFF"/>
                <w:sz w:val="18"/>
              </w:rPr>
              <w:t>Trạng thái</w:t>
            </w:r>
          </w:p>
        </w:tc>
        <w:trPr>
          <w:tblHeader/>
        </w:trPr>
      </w:tr>
      <w:tr>
        <w:tc>
          <w:tcPr>
            <w:tcW w:type="dxa" w:w="1656"/>
            <w:vAlign w:val="center"/>
          </w:tcPr>
          <w:p>
            <w:pPr>
              <w:spacing w:after="40"/>
            </w:pPr>
            <w:r/>
            <w:r>
              <w:rPr>
                <w:rFonts w:ascii="Arial" w:hAnsi="Arial" w:eastAsia="Arial"/>
                <w:b w:val="0"/>
                <w:color w:val="17212B"/>
                <w:sz w:val="18"/>
              </w:rPr>
              <w:t>FR-PROD-01</w:t>
            </w:r>
          </w:p>
        </w:tc>
        <w:tc>
          <w:tcPr>
            <w:tcW w:type="dxa" w:w="6192"/>
            <w:vAlign w:val="center"/>
          </w:tcPr>
          <w:p>
            <w:pPr>
              <w:spacing w:after="40"/>
            </w:pPr>
            <w:r/>
            <w:r>
              <w:rPr>
                <w:rFonts w:ascii="Arial" w:hAnsi="Arial" w:eastAsia="Arial"/>
                <w:b w:val="0"/>
                <w:color w:val="17212B"/>
                <w:sz w:val="18"/>
              </w:rPr>
              <w:t>Lưu và hiển thị name, category, price, material, rating, reviews, image, badge.</w:t>
            </w:r>
          </w:p>
        </w:tc>
        <w:tc>
          <w:tcPr>
            <w:tcW w:type="dxa" w:w="1728"/>
            <w:vAlign w:val="center"/>
          </w:tcPr>
          <w:p>
            <w:pPr>
              <w:spacing w:after="40"/>
            </w:pPr>
            <w:r/>
            <w:r>
              <w:rPr>
                <w:rFonts w:ascii="Arial" w:hAnsi="Arial" w:eastAsia="Arial"/>
                <w:b w:val="0"/>
                <w:color w:val="17212B"/>
                <w:sz w:val="18"/>
              </w:rPr>
              <w:t>Đã triển khai</w:t>
            </w:r>
          </w:p>
        </w:tc>
      </w:tr>
      <w:tr>
        <w:tc>
          <w:tcPr>
            <w:tcW w:type="dxa" w:w="1656"/>
            <w:vAlign w:val="center"/>
            <w:shd w:fill="F3F6F9"/>
          </w:tcPr>
          <w:p>
            <w:pPr>
              <w:spacing w:after="40"/>
            </w:pPr>
            <w:r/>
            <w:r>
              <w:rPr>
                <w:rFonts w:ascii="Arial" w:hAnsi="Arial" w:eastAsia="Arial"/>
                <w:b w:val="0"/>
                <w:color w:val="17212B"/>
                <w:sz w:val="18"/>
              </w:rPr>
              <w:t>FR-PROD-02</w:t>
            </w:r>
          </w:p>
        </w:tc>
        <w:tc>
          <w:tcPr>
            <w:tcW w:type="dxa" w:w="6192"/>
            <w:vAlign w:val="center"/>
            <w:shd w:fill="F3F6F9"/>
          </w:tcPr>
          <w:p>
            <w:pPr>
              <w:spacing w:after="40"/>
            </w:pPr>
            <w:r/>
            <w:r>
              <w:rPr>
                <w:rFonts w:ascii="Arial" w:hAnsi="Arial" w:eastAsia="Arial"/>
                <w:b w:val="0"/>
                <w:color w:val="17212B"/>
                <w:sz w:val="18"/>
              </w:rPr>
              <w:t>Sản phẩm có tập màu, size và tồn theo biến thể.</w:t>
            </w:r>
          </w:p>
        </w:tc>
        <w:tc>
          <w:tcPr>
            <w:tcW w:type="dxa" w:w="1728"/>
            <w:vAlign w:val="center"/>
            <w:shd w:fill="F3F6F9"/>
          </w:tcPr>
          <w:p>
            <w:pPr>
              <w:spacing w:after="40"/>
            </w:pPr>
            <w:r/>
            <w:r>
              <w:rPr>
                <w:rFonts w:ascii="Arial" w:hAnsi="Arial" w:eastAsia="Arial"/>
                <w:b w:val="0"/>
                <w:color w:val="17212B"/>
                <w:sz w:val="18"/>
              </w:rPr>
              <w:t>Đã triển khai dữ liệu</w:t>
            </w:r>
          </w:p>
        </w:tc>
      </w:tr>
      <w:tr>
        <w:tc>
          <w:tcPr>
            <w:tcW w:type="dxa" w:w="1656"/>
            <w:vAlign w:val="center"/>
          </w:tcPr>
          <w:p>
            <w:pPr>
              <w:spacing w:after="40"/>
            </w:pPr>
            <w:r/>
            <w:r>
              <w:rPr>
                <w:rFonts w:ascii="Arial" w:hAnsi="Arial" w:eastAsia="Arial"/>
                <w:b w:val="0"/>
                <w:color w:val="17212B"/>
                <w:sz w:val="18"/>
              </w:rPr>
              <w:t>FR-PROD-03</w:t>
            </w:r>
          </w:p>
        </w:tc>
        <w:tc>
          <w:tcPr>
            <w:tcW w:type="dxa" w:w="6192"/>
            <w:vAlign w:val="center"/>
          </w:tcPr>
          <w:p>
            <w:pPr>
              <w:spacing w:after="40"/>
            </w:pPr>
            <w:r/>
            <w:r>
              <w:rPr>
                <w:rFonts w:ascii="Arial" w:hAnsi="Arial" w:eastAsia="Arial"/>
                <w:b w:val="0"/>
                <w:color w:val="17212B"/>
                <w:sz w:val="18"/>
              </w:rPr>
              <w:t>Admin quản lý sản phẩm theo quyền.</w:t>
            </w:r>
          </w:p>
        </w:tc>
        <w:tc>
          <w:tcPr>
            <w:tcW w:type="dxa" w:w="1728"/>
            <w:vAlign w:val="center"/>
          </w:tcPr>
          <w:p>
            <w:pPr>
              <w:spacing w:after="40"/>
            </w:pPr>
            <w:r/>
            <w:r>
              <w:rPr>
                <w:rFonts w:ascii="Arial" w:hAnsi="Arial" w:eastAsia="Arial"/>
                <w:b w:val="0"/>
                <w:color w:val="17212B"/>
                <w:sz w:val="18"/>
              </w:rPr>
              <w:t>Có API/UI tùy phạm vi</w:t>
            </w:r>
          </w:p>
        </w:tc>
      </w:tr>
      <w:tr>
        <w:tc>
          <w:tcPr>
            <w:tcW w:type="dxa" w:w="1656"/>
            <w:vAlign w:val="center"/>
            <w:shd w:fill="F3F6F9"/>
          </w:tcPr>
          <w:p>
            <w:pPr>
              <w:spacing w:after="40"/>
            </w:pPr>
            <w:r/>
            <w:r>
              <w:rPr>
                <w:rFonts w:ascii="Arial" w:hAnsi="Arial" w:eastAsia="Arial"/>
                <w:b w:val="0"/>
                <w:color w:val="17212B"/>
                <w:sz w:val="18"/>
              </w:rPr>
              <w:t>FR-PROD-04</w:t>
            </w:r>
          </w:p>
        </w:tc>
        <w:tc>
          <w:tcPr>
            <w:tcW w:type="dxa" w:w="6192"/>
            <w:vAlign w:val="center"/>
            <w:shd w:fill="F3F6F9"/>
          </w:tcPr>
          <w:p>
            <w:pPr>
              <w:spacing w:after="40"/>
            </w:pPr>
            <w:r/>
            <w:r>
              <w:rPr>
                <w:rFonts w:ascii="Arial" w:hAnsi="Arial" w:eastAsia="Arial"/>
                <w:b w:val="0"/>
                <w:color w:val="17212B"/>
                <w:sz w:val="18"/>
              </w:rPr>
              <w:t>Kiểm tra và trừ tồn theo biến thể trong transaction khi tạo đơn.</w:t>
            </w:r>
          </w:p>
        </w:tc>
        <w:tc>
          <w:tcPr>
            <w:tcW w:type="dxa" w:w="1728"/>
            <w:vAlign w:val="center"/>
            <w:shd w:fill="F3F6F9"/>
          </w:tcPr>
          <w:p>
            <w:pPr>
              <w:spacing w:after="40"/>
            </w:pPr>
            <w:r/>
            <w:r>
              <w:rPr>
                <w:rFonts w:ascii="Arial" w:hAnsi="Arial" w:eastAsia="Arial"/>
                <w:b w:val="0"/>
                <w:color w:val="17212B"/>
                <w:sz w:val="18"/>
              </w:rPr>
              <w:t>Cần bổ sung</w:t>
            </w:r>
          </w:p>
        </w:tc>
      </w:tr>
    </w:tbl>
    <w:p>
      <w:pPr>
        <w:spacing w:after="20"/>
      </w:pPr>
    </w:p>
    <w:p>
      <w:pPr>
        <w:pStyle w:val="Heading2"/>
      </w:pPr>
      <w:r>
        <w:t>3.4 Đơn hàng và thanh toán</w:t>
      </w:r>
    </w:p>
    <w:tbl>
      <w:tblPr>
        <w:tblStyle w:val="TableGrid"/>
        <w:tblW w:type="auto" w:w="0"/>
        <w:jc w:val="center"/>
        <w:tblLook w:firstColumn="1" w:firstRow="1" w:lastColumn="0" w:lastRow="0" w:noHBand="0" w:noVBand="1" w:val="04A0"/>
      </w:tblPr>
      <w:tblGrid>
        <w:gridCol w:w="3389"/>
        <w:gridCol w:w="3389"/>
        <w:gridCol w:w="3389"/>
      </w:tblGrid>
      <w:tr>
        <w:tc>
          <w:tcPr>
            <w:tcW w:type="dxa" w:w="1656"/>
            <w:vAlign w:val="center"/>
            <w:shd w:fill="17365D"/>
          </w:tcPr>
          <w:p>
            <w:pPr>
              <w:spacing w:after="40"/>
            </w:pPr>
            <w:r/>
            <w:r>
              <w:rPr>
                <w:rFonts w:ascii="Arial" w:hAnsi="Arial" w:eastAsia="Arial"/>
                <w:b/>
                <w:color w:val="FFFFFF"/>
                <w:sz w:val="18"/>
              </w:rPr>
              <w:t>ID</w:t>
            </w:r>
          </w:p>
        </w:tc>
        <w:tc>
          <w:tcPr>
            <w:tcW w:type="dxa" w:w="6192"/>
            <w:vAlign w:val="center"/>
            <w:shd w:fill="17365D"/>
          </w:tcPr>
          <w:p>
            <w:pPr>
              <w:spacing w:after="40"/>
            </w:pPr>
            <w:r/>
            <w:r>
              <w:rPr>
                <w:rFonts w:ascii="Arial" w:hAnsi="Arial" w:eastAsia="Arial"/>
                <w:b/>
                <w:color w:val="FFFFFF"/>
                <w:sz w:val="18"/>
              </w:rPr>
              <w:t>Yêu cầu</w:t>
            </w:r>
          </w:p>
        </w:tc>
        <w:tc>
          <w:tcPr>
            <w:tcW w:type="dxa" w:w="1728"/>
            <w:vAlign w:val="center"/>
            <w:shd w:fill="17365D"/>
          </w:tcPr>
          <w:p>
            <w:pPr>
              <w:spacing w:after="40"/>
            </w:pPr>
            <w:r/>
            <w:r>
              <w:rPr>
                <w:rFonts w:ascii="Arial" w:hAnsi="Arial" w:eastAsia="Arial"/>
                <w:b/>
                <w:color w:val="FFFFFF"/>
                <w:sz w:val="18"/>
              </w:rPr>
              <w:t>Trạng thái</w:t>
            </w:r>
          </w:p>
        </w:tc>
        <w:trPr>
          <w:tblHeader/>
        </w:trPr>
      </w:tr>
      <w:tr>
        <w:tc>
          <w:tcPr>
            <w:tcW w:type="dxa" w:w="1656"/>
            <w:vAlign w:val="center"/>
          </w:tcPr>
          <w:p>
            <w:pPr>
              <w:spacing w:after="40"/>
            </w:pPr>
            <w:r/>
            <w:r>
              <w:rPr>
                <w:rFonts w:ascii="Arial" w:hAnsi="Arial" w:eastAsia="Arial"/>
                <w:b w:val="0"/>
                <w:color w:val="17212B"/>
                <w:sz w:val="18"/>
              </w:rPr>
              <w:t>FR-ORD-01</w:t>
            </w:r>
          </w:p>
        </w:tc>
        <w:tc>
          <w:tcPr>
            <w:tcW w:type="dxa" w:w="6192"/>
            <w:vAlign w:val="center"/>
          </w:tcPr>
          <w:p>
            <w:pPr>
              <w:spacing w:after="40"/>
            </w:pPr>
            <w:r/>
            <w:r>
              <w:rPr>
                <w:rFonts w:ascii="Arial" w:hAnsi="Arial" w:eastAsia="Arial"/>
                <w:b w:val="0"/>
                <w:color w:val="17212B"/>
                <w:sz w:val="18"/>
              </w:rPr>
              <w:t>Customer đã đăng nhập tạo order từ danh sách item có productId, quantity, color và size.</w:t>
            </w:r>
          </w:p>
        </w:tc>
        <w:tc>
          <w:tcPr>
            <w:tcW w:type="dxa" w:w="1728"/>
            <w:vAlign w:val="center"/>
          </w:tcPr>
          <w:p>
            <w:pPr>
              <w:spacing w:after="40"/>
            </w:pPr>
            <w:r/>
            <w:r>
              <w:rPr>
                <w:rFonts w:ascii="Arial" w:hAnsi="Arial" w:eastAsia="Arial"/>
                <w:b w:val="0"/>
                <w:color w:val="17212B"/>
                <w:sz w:val="18"/>
              </w:rPr>
              <w:t>Đã triển khai</w:t>
            </w:r>
          </w:p>
        </w:tc>
      </w:tr>
      <w:tr>
        <w:tc>
          <w:tcPr>
            <w:tcW w:type="dxa" w:w="1656"/>
            <w:vAlign w:val="center"/>
            <w:shd w:fill="F3F6F9"/>
          </w:tcPr>
          <w:p>
            <w:pPr>
              <w:spacing w:after="40"/>
            </w:pPr>
            <w:r/>
            <w:r>
              <w:rPr>
                <w:rFonts w:ascii="Arial" w:hAnsi="Arial" w:eastAsia="Arial"/>
                <w:b w:val="0"/>
                <w:color w:val="17212B"/>
                <w:sz w:val="18"/>
              </w:rPr>
              <w:t>FR-ORD-02</w:t>
            </w:r>
          </w:p>
        </w:tc>
        <w:tc>
          <w:tcPr>
            <w:tcW w:type="dxa" w:w="6192"/>
            <w:vAlign w:val="center"/>
            <w:shd w:fill="F3F6F9"/>
          </w:tcPr>
          <w:p>
            <w:pPr>
              <w:spacing w:after="40"/>
            </w:pPr>
            <w:r/>
            <w:r>
              <w:rPr>
                <w:rFonts w:ascii="Arial" w:hAnsi="Arial" w:eastAsia="Arial"/>
                <w:b w:val="0"/>
                <w:color w:val="17212B"/>
                <w:sz w:val="18"/>
              </w:rPr>
              <w:t>Hệ thống tính tổng từ giá product, lưu snapshot giá/biến thể trong order_items.</w:t>
            </w:r>
          </w:p>
        </w:tc>
        <w:tc>
          <w:tcPr>
            <w:tcW w:type="dxa" w:w="1728"/>
            <w:vAlign w:val="center"/>
            <w:shd w:fill="F3F6F9"/>
          </w:tcPr>
          <w:p>
            <w:pPr>
              <w:spacing w:after="40"/>
            </w:pPr>
            <w:r/>
            <w:r>
              <w:rPr>
                <w:rFonts w:ascii="Arial" w:hAnsi="Arial" w:eastAsia="Arial"/>
                <w:b w:val="0"/>
                <w:color w:val="17212B"/>
                <w:sz w:val="18"/>
              </w:rPr>
              <w:t>Đã triển khai</w:t>
            </w:r>
          </w:p>
        </w:tc>
      </w:tr>
      <w:tr>
        <w:tc>
          <w:tcPr>
            <w:tcW w:type="dxa" w:w="1656"/>
            <w:vAlign w:val="center"/>
          </w:tcPr>
          <w:p>
            <w:pPr>
              <w:spacing w:after="40"/>
            </w:pPr>
            <w:r/>
            <w:r>
              <w:rPr>
                <w:rFonts w:ascii="Arial" w:hAnsi="Arial" w:eastAsia="Arial"/>
                <w:b w:val="0"/>
                <w:color w:val="17212B"/>
                <w:sz w:val="18"/>
              </w:rPr>
              <w:t>FR-ORD-03</w:t>
            </w:r>
          </w:p>
        </w:tc>
        <w:tc>
          <w:tcPr>
            <w:tcW w:type="dxa" w:w="6192"/>
            <w:vAlign w:val="center"/>
          </w:tcPr>
          <w:p>
            <w:pPr>
              <w:spacing w:after="40"/>
            </w:pPr>
            <w:r/>
            <w:r>
              <w:rPr>
                <w:rFonts w:ascii="Arial" w:hAnsi="Arial" w:eastAsia="Arial"/>
                <w:b w:val="0"/>
                <w:color w:val="17212B"/>
                <w:sz w:val="18"/>
              </w:rPr>
              <w:t>Checkout tự điền và đồng bộ SĐT/địa chỉ sang hồ sơ khi thay đổi.</w:t>
            </w:r>
          </w:p>
        </w:tc>
        <w:tc>
          <w:tcPr>
            <w:tcW w:type="dxa" w:w="1728"/>
            <w:vAlign w:val="center"/>
          </w:tcPr>
          <w:p>
            <w:pPr>
              <w:spacing w:after="40"/>
            </w:pPr>
            <w:r/>
            <w:r>
              <w:rPr>
                <w:rFonts w:ascii="Arial" w:hAnsi="Arial" w:eastAsia="Arial"/>
                <w:b w:val="0"/>
                <w:color w:val="17212B"/>
                <w:sz w:val="18"/>
              </w:rPr>
              <w:t>Đã triển khai</w:t>
            </w:r>
          </w:p>
        </w:tc>
      </w:tr>
      <w:tr>
        <w:tc>
          <w:tcPr>
            <w:tcW w:type="dxa" w:w="1656"/>
            <w:vAlign w:val="center"/>
            <w:shd w:fill="F3F6F9"/>
          </w:tcPr>
          <w:p>
            <w:pPr>
              <w:spacing w:after="40"/>
            </w:pPr>
            <w:r/>
            <w:r>
              <w:rPr>
                <w:rFonts w:ascii="Arial" w:hAnsi="Arial" w:eastAsia="Arial"/>
                <w:b w:val="0"/>
                <w:color w:val="17212B"/>
                <w:sz w:val="18"/>
              </w:rPr>
              <w:t>FR-PAY-01</w:t>
            </w:r>
          </w:p>
        </w:tc>
        <w:tc>
          <w:tcPr>
            <w:tcW w:type="dxa" w:w="6192"/>
            <w:vAlign w:val="center"/>
            <w:shd w:fill="F3F6F9"/>
          </w:tcPr>
          <w:p>
            <w:pPr>
              <w:spacing w:after="40"/>
            </w:pPr>
            <w:r/>
            <w:r>
              <w:rPr>
                <w:rFonts w:ascii="Arial" w:hAnsi="Arial" w:eastAsia="Arial"/>
                <w:b w:val="0"/>
                <w:color w:val="17212B"/>
                <w:sz w:val="18"/>
              </w:rPr>
              <w:t>COD tạo order PENDING.</w:t>
            </w:r>
          </w:p>
        </w:tc>
        <w:tc>
          <w:tcPr>
            <w:tcW w:type="dxa" w:w="1728"/>
            <w:vAlign w:val="center"/>
            <w:shd w:fill="F3F6F9"/>
          </w:tcPr>
          <w:p>
            <w:pPr>
              <w:spacing w:after="40"/>
            </w:pPr>
            <w:r/>
            <w:r>
              <w:rPr>
                <w:rFonts w:ascii="Arial" w:hAnsi="Arial" w:eastAsia="Arial"/>
                <w:b w:val="0"/>
                <w:color w:val="17212B"/>
                <w:sz w:val="18"/>
              </w:rPr>
              <w:t>Đã triển khai</w:t>
            </w:r>
          </w:p>
        </w:tc>
      </w:tr>
      <w:tr>
        <w:tc>
          <w:tcPr>
            <w:tcW w:type="dxa" w:w="1656"/>
            <w:vAlign w:val="center"/>
          </w:tcPr>
          <w:p>
            <w:pPr>
              <w:spacing w:after="40"/>
            </w:pPr>
            <w:r/>
            <w:r>
              <w:rPr>
                <w:rFonts w:ascii="Arial" w:hAnsi="Arial" w:eastAsia="Arial"/>
                <w:b w:val="0"/>
                <w:color w:val="17212B"/>
                <w:sz w:val="18"/>
              </w:rPr>
              <w:t>FR-PAY-02</w:t>
            </w:r>
          </w:p>
        </w:tc>
        <w:tc>
          <w:tcPr>
            <w:tcW w:type="dxa" w:w="6192"/>
            <w:vAlign w:val="center"/>
          </w:tcPr>
          <w:p>
            <w:pPr>
              <w:spacing w:after="40"/>
            </w:pPr>
            <w:r/>
            <w:r>
              <w:rPr>
                <w:rFonts w:ascii="Arial" w:hAnsi="Arial" w:eastAsia="Arial"/>
                <w:b w:val="0"/>
                <w:color w:val="17212B"/>
                <w:sz w:val="18"/>
              </w:rPr>
              <w:t>PAYOS tạo order PENDING_PAYMENT và trả checkout URL.</w:t>
            </w:r>
          </w:p>
        </w:tc>
        <w:tc>
          <w:tcPr>
            <w:tcW w:type="dxa" w:w="1728"/>
            <w:vAlign w:val="center"/>
          </w:tcPr>
          <w:p>
            <w:pPr>
              <w:spacing w:after="40"/>
            </w:pPr>
            <w:r/>
            <w:r>
              <w:rPr>
                <w:rFonts w:ascii="Arial" w:hAnsi="Arial" w:eastAsia="Arial"/>
                <w:b w:val="0"/>
                <w:color w:val="17212B"/>
                <w:sz w:val="18"/>
              </w:rPr>
              <w:t>Đã triển khai</w:t>
            </w:r>
          </w:p>
        </w:tc>
      </w:tr>
      <w:tr>
        <w:tc>
          <w:tcPr>
            <w:tcW w:type="dxa" w:w="1656"/>
            <w:vAlign w:val="center"/>
            <w:shd w:fill="F3F6F9"/>
          </w:tcPr>
          <w:p>
            <w:pPr>
              <w:spacing w:after="40"/>
            </w:pPr>
            <w:r/>
            <w:r>
              <w:rPr>
                <w:rFonts w:ascii="Arial" w:hAnsi="Arial" w:eastAsia="Arial"/>
                <w:b w:val="0"/>
                <w:color w:val="17212B"/>
                <w:sz w:val="18"/>
              </w:rPr>
              <w:t>FR-PAY-03</w:t>
            </w:r>
          </w:p>
        </w:tc>
        <w:tc>
          <w:tcPr>
            <w:tcW w:type="dxa" w:w="6192"/>
            <w:vAlign w:val="center"/>
            <w:shd w:fill="F3F6F9"/>
          </w:tcPr>
          <w:p>
            <w:pPr>
              <w:spacing w:after="40"/>
            </w:pPr>
            <w:r/>
            <w:r>
              <w:rPr>
                <w:rFonts w:ascii="Arial" w:hAnsi="Arial" w:eastAsia="Arial"/>
                <w:b w:val="0"/>
                <w:color w:val="17212B"/>
                <w:sz w:val="18"/>
              </w:rPr>
              <w:t>Webhook PayOS hợp lệ chuyển PAID và sinh một invoice duy nhất cho order.</w:t>
            </w:r>
          </w:p>
        </w:tc>
        <w:tc>
          <w:tcPr>
            <w:tcW w:type="dxa" w:w="1728"/>
            <w:vAlign w:val="center"/>
            <w:shd w:fill="F3F6F9"/>
          </w:tcPr>
          <w:p>
            <w:pPr>
              <w:spacing w:after="40"/>
            </w:pPr>
            <w:r/>
            <w:r>
              <w:rPr>
                <w:rFonts w:ascii="Arial" w:hAnsi="Arial" w:eastAsia="Arial"/>
                <w:b w:val="0"/>
                <w:color w:val="17212B"/>
                <w:sz w:val="18"/>
              </w:rPr>
              <w:t>Đã triển khai</w:t>
            </w:r>
          </w:p>
        </w:tc>
      </w:tr>
    </w:tbl>
    <w:p>
      <w:pPr>
        <w:spacing w:after="20"/>
      </w:pPr>
    </w:p>
    <w:p>
      <w:pPr>
        <w:jc w:val="center"/>
      </w:pPr>
      <w:r>
        <w:drawing>
          <wp:inline xmlns:a="http://schemas.openxmlformats.org/drawingml/2006/main" xmlns:pic="http://schemas.openxmlformats.org/drawingml/2006/picture">
            <wp:extent cx="5943600" cy="3503596"/>
            <wp:docPr id="4" name="Picture 4" descr="Image: image4.png"/>
            <wp:cNvGraphicFramePr>
              <a:graphicFrameLocks noChangeAspect="1"/>
            </wp:cNvGraphicFramePr>
            <a:graphic>
              <a:graphicData uri="http://schemas.openxmlformats.org/drawingml/2006/picture">
                <pic:pic>
                  <pic:nvPicPr>
                    <pic:cNvPr id="0" name="sequence_order_v20.png"/>
                    <pic:cNvPicPr/>
                  </pic:nvPicPr>
                  <pic:blipFill>
                    <a:blip r:embed="rId14"/>
                    <a:stretch>
                      <a:fillRect/>
                    </a:stretch>
                  </pic:blipFill>
                  <pic:spPr>
                    <a:xfrm>
                      <a:off x="0" y="0"/>
                      <a:ext cx="5943600" cy="3503596"/>
                    </a:xfrm>
                    <a:prstGeom prst="rect"/>
                  </pic:spPr>
                </pic:pic>
              </a:graphicData>
            </a:graphic>
          </wp:inline>
        </w:drawing>
      </w:r>
    </w:p>
    <w:p>
      <w:pPr>
        <w:spacing w:after="160"/>
        <w:jc w:val="center"/>
      </w:pPr>
      <w:r>
        <w:rPr>
          <w:i/>
          <w:sz w:val="18"/>
        </w:rPr>
        <w:t>Hình 3.2. Sequence diagram - Checkout, Order và PayOS</w:t>
      </w:r>
    </w:p>
    <w:p>
      <w:pPr>
        <w:jc w:val="center"/>
      </w:pPr>
      <w:r>
        <w:drawing>
          <wp:inline xmlns:a="http://schemas.openxmlformats.org/drawingml/2006/main" xmlns:pic="http://schemas.openxmlformats.org/drawingml/2006/picture">
            <wp:extent cx="5943600" cy="2445367"/>
            <wp:docPr id="5" name="Picture 5" descr="Image: image5.png"/>
            <wp:cNvGraphicFramePr>
              <a:graphicFrameLocks noChangeAspect="1"/>
            </wp:cNvGraphicFramePr>
            <a:graphic>
              <a:graphicData uri="http://schemas.openxmlformats.org/drawingml/2006/picture">
                <pic:pic>
                  <pic:nvPicPr>
                    <pic:cNvPr id="0" name="order_state_v20.png"/>
                    <pic:cNvPicPr/>
                  </pic:nvPicPr>
                  <pic:blipFill>
                    <a:blip r:embed="rId15"/>
                    <a:stretch>
                      <a:fillRect/>
                    </a:stretch>
                  </pic:blipFill>
                  <pic:spPr>
                    <a:xfrm>
                      <a:off x="0" y="0"/>
                      <a:ext cx="5943600" cy="2445367"/>
                    </a:xfrm>
                    <a:prstGeom prst="rect"/>
                  </pic:spPr>
                </pic:pic>
              </a:graphicData>
            </a:graphic>
          </wp:inline>
        </w:drawing>
      </w:r>
    </w:p>
    <w:p>
      <w:pPr>
        <w:spacing w:after="160"/>
        <w:jc w:val="center"/>
      </w:pPr>
      <w:r>
        <w:rPr>
          <w:i/>
          <w:sz w:val="18"/>
        </w:rPr>
        <w:t>Hình 3.3. State diagram - vòng đời đơn hàng</w:t>
      </w:r>
    </w:p>
    <w:p>
      <w:pPr>
        <w:pStyle w:val="Heading1"/>
      </w:pPr>
      <w:r>
        <w:t>4. Mô hình dữ liệu</w:t>
      </w:r>
    </w:p>
    <w:p>
      <w:r>
        <w:t>MySQL là nguồn dữ liệu quan hệ chính. Các entity kế thừa BaseEntity dùng chung created_at, updated_at, deleted_at, created_by và updated_by; các entity có xóa mềm được tự động lọc bản ghi đã xóa trong truy vấn mặc định.</w:t>
      </w:r>
    </w:p>
    <w:p>
      <w:pPr>
        <w:jc w:val="center"/>
      </w:pPr>
      <w:r>
        <w:drawing>
          <wp:inline xmlns:a="http://schemas.openxmlformats.org/drawingml/2006/main" xmlns:pic="http://schemas.openxmlformats.org/drawingml/2006/picture">
            <wp:extent cx="5989320" cy="4192524"/>
            <wp:docPr id="6" name="Picture 6" descr="Image: image6.png"/>
            <wp:cNvGraphicFramePr>
              <a:graphicFrameLocks noChangeAspect="1"/>
            </wp:cNvGraphicFramePr>
            <a:graphic>
              <a:graphicData uri="http://schemas.openxmlformats.org/drawingml/2006/picture">
                <pic:pic>
                  <pic:nvPicPr>
                    <pic:cNvPr id="0" name="erd_v20.png"/>
                    <pic:cNvPicPr/>
                  </pic:nvPicPr>
                  <pic:blipFill>
                    <a:blip r:embed="rId16"/>
                    <a:stretch>
                      <a:fillRect/>
                    </a:stretch>
                  </pic:blipFill>
                  <pic:spPr>
                    <a:xfrm>
                      <a:off x="0" y="0"/>
                      <a:ext cx="5989320" cy="4192524"/>
                    </a:xfrm>
                    <a:prstGeom prst="rect"/>
                  </pic:spPr>
                </pic:pic>
              </a:graphicData>
            </a:graphic>
          </wp:inline>
        </w:drawing>
      </w:r>
    </w:p>
    <w:p>
      <w:pPr>
        <w:spacing w:after="160"/>
        <w:jc w:val="center"/>
      </w:pPr>
      <w:r>
        <w:rPr>
          <w:i/>
          <w:sz w:val="18"/>
        </w:rPr>
        <w:t>Hình 4.1. ERD database triển khai</w:t>
      </w:r>
    </w:p>
    <w:p>
      <w:pPr>
        <w:pStyle w:val="Heading2"/>
      </w:pPr>
      <w:r>
        <w:t>4.1 Từ điển dữ liệu cốt lõi</w:t>
      </w:r>
    </w:p>
    <w:tbl>
      <w:tblPr>
        <w:tblStyle w:val="TableGrid"/>
        <w:tblW w:type="auto" w:w="0"/>
        <w:jc w:val="center"/>
        <w:tblLook w:firstColumn="1" w:firstRow="1" w:lastColumn="0" w:lastRow="0" w:noHBand="0" w:noVBand="1" w:val="04A0"/>
      </w:tblPr>
      <w:tblGrid>
        <w:gridCol w:w="3389"/>
        <w:gridCol w:w="3389"/>
        <w:gridCol w:w="3389"/>
      </w:tblGrid>
      <w:tr>
        <w:tc>
          <w:tcPr>
            <w:tcW w:type="dxa" w:w="2376"/>
            <w:vAlign w:val="center"/>
            <w:shd w:fill="17365D"/>
          </w:tcPr>
          <w:p>
            <w:pPr>
              <w:spacing w:after="40"/>
            </w:pPr>
            <w:r/>
            <w:r>
              <w:rPr>
                <w:rFonts w:ascii="Arial" w:hAnsi="Arial" w:eastAsia="Arial"/>
                <w:b/>
                <w:color w:val="FFFFFF"/>
                <w:sz w:val="18"/>
              </w:rPr>
              <w:t>Bảng</w:t>
            </w:r>
          </w:p>
        </w:tc>
        <w:tc>
          <w:tcPr>
            <w:tcW w:type="dxa" w:w="3384"/>
            <w:vAlign w:val="center"/>
            <w:shd w:fill="17365D"/>
          </w:tcPr>
          <w:p>
            <w:pPr>
              <w:spacing w:after="40"/>
            </w:pPr>
            <w:r/>
            <w:r>
              <w:rPr>
                <w:rFonts w:ascii="Arial" w:hAnsi="Arial" w:eastAsia="Arial"/>
                <w:b/>
                <w:color w:val="FFFFFF"/>
                <w:sz w:val="18"/>
              </w:rPr>
              <w:t>Mục đích</w:t>
            </w:r>
          </w:p>
        </w:tc>
        <w:tc>
          <w:tcPr>
            <w:tcW w:type="dxa" w:w="3816"/>
            <w:vAlign w:val="center"/>
            <w:shd w:fill="17365D"/>
          </w:tcPr>
          <w:p>
            <w:pPr>
              <w:spacing w:after="40"/>
            </w:pPr>
            <w:r/>
            <w:r>
              <w:rPr>
                <w:rFonts w:ascii="Arial" w:hAnsi="Arial" w:eastAsia="Arial"/>
                <w:b/>
                <w:color w:val="FFFFFF"/>
                <w:sz w:val="18"/>
              </w:rPr>
              <w:t>Ràng buộc/quan hệ</w:t>
            </w:r>
          </w:p>
        </w:tc>
        <w:trPr>
          <w:tblHeader/>
        </w:trPr>
      </w:tr>
      <w:tr>
        <w:tc>
          <w:tcPr>
            <w:tcW w:type="dxa" w:w="2376"/>
            <w:vAlign w:val="center"/>
          </w:tcPr>
          <w:p>
            <w:pPr>
              <w:spacing w:after="40"/>
            </w:pPr>
            <w:r/>
            <w:r>
              <w:rPr>
                <w:rFonts w:ascii="Arial" w:hAnsi="Arial" w:eastAsia="Arial"/>
                <w:b w:val="0"/>
                <w:color w:val="17212B"/>
                <w:sz w:val="18"/>
              </w:rPr>
              <w:t>users</w:t>
            </w:r>
          </w:p>
        </w:tc>
        <w:tc>
          <w:tcPr>
            <w:tcW w:type="dxa" w:w="3384"/>
            <w:vAlign w:val="center"/>
          </w:tcPr>
          <w:p>
            <w:pPr>
              <w:spacing w:after="40"/>
            </w:pPr>
            <w:r/>
            <w:r>
              <w:rPr>
                <w:rFonts w:ascii="Arial" w:hAnsi="Arial" w:eastAsia="Arial"/>
                <w:b w:val="0"/>
                <w:color w:val="17212B"/>
                <w:sz w:val="18"/>
              </w:rPr>
              <w:t>Tài khoản, hồ sơ và phương thức xác thực.</w:t>
            </w:r>
          </w:p>
        </w:tc>
        <w:tc>
          <w:tcPr>
            <w:tcW w:type="dxa" w:w="3816"/>
            <w:vAlign w:val="center"/>
          </w:tcPr>
          <w:p>
            <w:pPr>
              <w:spacing w:after="40"/>
            </w:pPr>
            <w:r/>
            <w:r>
              <w:rPr>
                <w:rFonts w:ascii="Arial" w:hAnsi="Arial" w:eastAsia="Arial"/>
                <w:b w:val="0"/>
                <w:color w:val="17212B"/>
                <w:sz w:val="18"/>
              </w:rPr>
              <w:t>email + deleted_at unique; phone unique; N-N roles.</w:t>
            </w:r>
          </w:p>
        </w:tc>
      </w:tr>
      <w:tr>
        <w:tc>
          <w:tcPr>
            <w:tcW w:type="dxa" w:w="2376"/>
            <w:vAlign w:val="center"/>
            <w:shd w:fill="F3F6F9"/>
          </w:tcPr>
          <w:p>
            <w:pPr>
              <w:spacing w:after="40"/>
            </w:pPr>
            <w:r/>
            <w:r>
              <w:rPr>
                <w:rFonts w:ascii="Arial" w:hAnsi="Arial" w:eastAsia="Arial"/>
                <w:b w:val="0"/>
                <w:color w:val="17212B"/>
                <w:sz w:val="18"/>
              </w:rPr>
              <w:t>roles, permissions</w:t>
            </w:r>
          </w:p>
        </w:tc>
        <w:tc>
          <w:tcPr>
            <w:tcW w:type="dxa" w:w="3384"/>
            <w:vAlign w:val="center"/>
            <w:shd w:fill="F3F6F9"/>
          </w:tcPr>
          <w:p>
            <w:pPr>
              <w:spacing w:after="40"/>
            </w:pPr>
            <w:r/>
            <w:r>
              <w:rPr>
                <w:rFonts w:ascii="Arial" w:hAnsi="Arial" w:eastAsia="Arial"/>
                <w:b w:val="0"/>
                <w:color w:val="17212B"/>
                <w:sz w:val="18"/>
              </w:rPr>
              <w:t>Kiểm soát quyền truy cập.</w:t>
            </w:r>
          </w:p>
        </w:tc>
        <w:tc>
          <w:tcPr>
            <w:tcW w:type="dxa" w:w="3816"/>
            <w:vAlign w:val="center"/>
            <w:shd w:fill="F3F6F9"/>
          </w:tcPr>
          <w:p>
            <w:pPr>
              <w:spacing w:after="40"/>
            </w:pPr>
            <w:r/>
            <w:r>
              <w:rPr>
                <w:rFonts w:ascii="Arial" w:hAnsi="Arial" w:eastAsia="Arial"/>
                <w:b w:val="0"/>
                <w:color w:val="17212B"/>
                <w:sz w:val="18"/>
              </w:rPr>
              <w:t>name unique; N-N qua bảng liên kết.</w:t>
            </w:r>
          </w:p>
        </w:tc>
      </w:tr>
      <w:tr>
        <w:tc>
          <w:tcPr>
            <w:tcW w:type="dxa" w:w="2376"/>
            <w:vAlign w:val="center"/>
          </w:tcPr>
          <w:p>
            <w:pPr>
              <w:spacing w:after="40"/>
            </w:pPr>
            <w:r/>
            <w:r>
              <w:rPr>
                <w:rFonts w:ascii="Arial" w:hAnsi="Arial" w:eastAsia="Arial"/>
                <w:b w:val="0"/>
                <w:color w:val="17212B"/>
                <w:sz w:val="18"/>
              </w:rPr>
              <w:t>products và collection tables</w:t>
            </w:r>
          </w:p>
        </w:tc>
        <w:tc>
          <w:tcPr>
            <w:tcW w:type="dxa" w:w="3384"/>
            <w:vAlign w:val="center"/>
          </w:tcPr>
          <w:p>
            <w:pPr>
              <w:spacing w:after="40"/>
            </w:pPr>
            <w:r/>
            <w:r>
              <w:rPr>
                <w:rFonts w:ascii="Arial" w:hAnsi="Arial" w:eastAsia="Arial"/>
                <w:b w:val="0"/>
                <w:color w:val="17212B"/>
                <w:sz w:val="18"/>
              </w:rPr>
              <w:t>Sản phẩm, màu, size và tồn biến thể.</w:t>
            </w:r>
          </w:p>
        </w:tc>
        <w:tc>
          <w:tcPr>
            <w:tcW w:type="dxa" w:w="3816"/>
            <w:vAlign w:val="center"/>
          </w:tcPr>
          <w:p>
            <w:pPr>
              <w:spacing w:after="40"/>
            </w:pPr>
            <w:r/>
            <w:r>
              <w:rPr>
                <w:rFonts w:ascii="Arial" w:hAnsi="Arial" w:eastAsia="Arial"/>
                <w:b w:val="0"/>
                <w:color w:val="17212B"/>
                <w:sz w:val="18"/>
              </w:rPr>
              <w:t>FK product_id trong các collection tables.</w:t>
            </w:r>
          </w:p>
        </w:tc>
      </w:tr>
      <w:tr>
        <w:tc>
          <w:tcPr>
            <w:tcW w:type="dxa" w:w="2376"/>
            <w:vAlign w:val="center"/>
            <w:shd w:fill="F3F6F9"/>
          </w:tcPr>
          <w:p>
            <w:pPr>
              <w:spacing w:after="40"/>
            </w:pPr>
            <w:r/>
            <w:r>
              <w:rPr>
                <w:rFonts w:ascii="Arial" w:hAnsi="Arial" w:eastAsia="Arial"/>
                <w:b w:val="0"/>
                <w:color w:val="17212B"/>
                <w:sz w:val="18"/>
              </w:rPr>
              <w:t>orders</w:t>
            </w:r>
          </w:p>
        </w:tc>
        <w:tc>
          <w:tcPr>
            <w:tcW w:type="dxa" w:w="3384"/>
            <w:vAlign w:val="center"/>
            <w:shd w:fill="F3F6F9"/>
          </w:tcPr>
          <w:p>
            <w:pPr>
              <w:spacing w:after="40"/>
            </w:pPr>
            <w:r/>
            <w:r>
              <w:rPr>
                <w:rFonts w:ascii="Arial" w:hAnsi="Arial" w:eastAsia="Arial"/>
                <w:b w:val="0"/>
                <w:color w:val="17212B"/>
                <w:sz w:val="18"/>
              </w:rPr>
              <w:t>Đơn giao nhận và thanh toán.</w:t>
            </w:r>
          </w:p>
        </w:tc>
        <w:tc>
          <w:tcPr>
            <w:tcW w:type="dxa" w:w="3816"/>
            <w:vAlign w:val="center"/>
            <w:shd w:fill="F3F6F9"/>
          </w:tcPr>
          <w:p>
            <w:pPr>
              <w:spacing w:after="40"/>
            </w:pPr>
            <w:r/>
            <w:r>
              <w:rPr>
                <w:rFonts w:ascii="Arial" w:hAnsi="Arial" w:eastAsia="Arial"/>
                <w:b w:val="0"/>
                <w:color w:val="17212B"/>
                <w:sz w:val="18"/>
              </w:rPr>
              <w:t>FK user_id; order_code unique; enum status/payment_method.</w:t>
            </w:r>
          </w:p>
        </w:tc>
      </w:tr>
      <w:tr>
        <w:tc>
          <w:tcPr>
            <w:tcW w:type="dxa" w:w="2376"/>
            <w:vAlign w:val="center"/>
          </w:tcPr>
          <w:p>
            <w:pPr>
              <w:spacing w:after="40"/>
            </w:pPr>
            <w:r/>
            <w:r>
              <w:rPr>
                <w:rFonts w:ascii="Arial" w:hAnsi="Arial" w:eastAsia="Arial"/>
                <w:b w:val="0"/>
                <w:color w:val="17212B"/>
                <w:sz w:val="18"/>
              </w:rPr>
              <w:t>order_items</w:t>
            </w:r>
          </w:p>
        </w:tc>
        <w:tc>
          <w:tcPr>
            <w:tcW w:type="dxa" w:w="3384"/>
            <w:vAlign w:val="center"/>
          </w:tcPr>
          <w:p>
            <w:pPr>
              <w:spacing w:after="40"/>
            </w:pPr>
            <w:r/>
            <w:r>
              <w:rPr>
                <w:rFonts w:ascii="Arial" w:hAnsi="Arial" w:eastAsia="Arial"/>
                <w:b w:val="0"/>
                <w:color w:val="17212B"/>
                <w:sz w:val="18"/>
              </w:rPr>
              <w:t>Snapshot các dòng hàng của đơn.</w:t>
            </w:r>
          </w:p>
        </w:tc>
        <w:tc>
          <w:tcPr>
            <w:tcW w:type="dxa" w:w="3816"/>
            <w:vAlign w:val="center"/>
          </w:tcPr>
          <w:p>
            <w:pPr>
              <w:spacing w:after="40"/>
            </w:pPr>
            <w:r/>
            <w:r>
              <w:rPr>
                <w:rFonts w:ascii="Arial" w:hAnsi="Arial" w:eastAsia="Arial"/>
                <w:b w:val="0"/>
                <w:color w:val="17212B"/>
                <w:sz w:val="18"/>
              </w:rPr>
              <w:t>FK order_id/product_id; giá, màu, size đã chọn.</w:t>
            </w:r>
          </w:p>
        </w:tc>
      </w:tr>
      <w:tr>
        <w:tc>
          <w:tcPr>
            <w:tcW w:type="dxa" w:w="2376"/>
            <w:vAlign w:val="center"/>
            <w:shd w:fill="F3F6F9"/>
          </w:tcPr>
          <w:p>
            <w:pPr>
              <w:spacing w:after="40"/>
            </w:pPr>
            <w:r/>
            <w:r>
              <w:rPr>
                <w:rFonts w:ascii="Arial" w:hAnsi="Arial" w:eastAsia="Arial"/>
                <w:b w:val="0"/>
                <w:color w:val="17212B"/>
                <w:sz w:val="18"/>
              </w:rPr>
              <w:t>invoices</w:t>
            </w:r>
          </w:p>
        </w:tc>
        <w:tc>
          <w:tcPr>
            <w:tcW w:type="dxa" w:w="3384"/>
            <w:vAlign w:val="center"/>
            <w:shd w:fill="F3F6F9"/>
          </w:tcPr>
          <w:p>
            <w:pPr>
              <w:spacing w:after="40"/>
            </w:pPr>
            <w:r/>
            <w:r>
              <w:rPr>
                <w:rFonts w:ascii="Arial" w:hAnsi="Arial" w:eastAsia="Arial"/>
                <w:b w:val="0"/>
                <w:color w:val="17212B"/>
                <w:sz w:val="18"/>
              </w:rPr>
              <w:t>Chứng từ thanh toán thành công.</w:t>
            </w:r>
          </w:p>
        </w:tc>
        <w:tc>
          <w:tcPr>
            <w:tcW w:type="dxa" w:w="3816"/>
            <w:vAlign w:val="center"/>
            <w:shd w:fill="F3F6F9"/>
          </w:tcPr>
          <w:p>
            <w:pPr>
              <w:spacing w:after="40"/>
            </w:pPr>
            <w:r/>
            <w:r>
              <w:rPr>
                <w:rFonts w:ascii="Arial" w:hAnsi="Arial" w:eastAsia="Arial"/>
                <w:b w:val="0"/>
                <w:color w:val="17212B"/>
                <w:sz w:val="18"/>
              </w:rPr>
              <w:t>order_id unique; invoice_number unique.</w:t>
            </w:r>
          </w:p>
        </w:tc>
      </w:tr>
    </w:tbl>
    <w:p>
      <w:pPr>
        <w:spacing w:after="20"/>
      </w:pPr>
    </w:p>
    <w:p>
      <w:pPr>
        <w:pStyle w:val="Heading1"/>
      </w:pPr>
      <w:r>
        <w:t>5. Quy tắc nghiệp vụ</w:t>
      </w:r>
    </w:p>
    <w:p>
      <w:pPr>
        <w:pStyle w:val="ListBullet"/>
      </w:pPr>
      <w:r>
        <w:t>BR-01: Email là định danh đăng nhập; chỉ được duy nhất trong nhóm user chưa xóa mềm.</w:t>
      </w:r>
    </w:p>
    <w:p>
      <w:pPr>
        <w:pStyle w:val="ListBullet"/>
      </w:pPr>
      <w:r>
        <w:t>BR-02: auth_provider=LOCAL dùng form mật khẩu; auth_provider=GOOGLE dùng Google Login.</w:t>
      </w:r>
    </w:p>
    <w:p>
      <w:pPr>
        <w:pStyle w:val="ListBullet"/>
      </w:pPr>
      <w:r>
        <w:t>BR-03: order_code là mã số duy nhất dùng với PayOS; id UUID là khóa kỹ thuật nội bộ.</w:t>
      </w:r>
    </w:p>
    <w:p>
      <w:pPr>
        <w:pStyle w:val="ListBullet"/>
      </w:pPr>
      <w:r>
        <w:t>BR-04: order_items.price là giá snapshot tại thời điểm tạo đơn; không tính lại theo product sau đó.</w:t>
      </w:r>
    </w:p>
    <w:p>
      <w:pPr>
        <w:pStyle w:val="ListBullet"/>
      </w:pPr>
      <w:r>
        <w:t>BR-05: PAYOS chỉ được chuyển sang PAID khi webhook đã xác minh và trả code thành công; invoice tối đa một bản ghi/đơn.</w:t>
      </w:r>
    </w:p>
    <w:p>
      <w:pPr>
        <w:pStyle w:val="ListBullet"/>
      </w:pPr>
      <w:r>
        <w:t>BR-06: Checkout lưu địa chỉ/SĐT snapshot vào order và đồng bộ profile nếu có thay đổi.</w:t>
      </w:r>
    </w:p>
    <w:p>
      <w:pPr>
        <w:pStyle w:val="ListBullet"/>
      </w:pPr>
      <w:r>
        <w:t>BR-07: Tồn kho không được âm; giữ/trừ/hoàn tồn phải thuộc một transaction khi nghiệp vụ kho được hoàn thiện.</w:t>
      </w:r>
    </w:p>
    <w:p>
      <w:pPr>
        <w:pStyle w:val="Heading1"/>
      </w:pPr>
      <w:r>
        <w:t>6. Giao diện và API</w:t>
      </w:r>
    </w:p>
    <w:p>
      <w:pPr>
        <w:pStyle w:val="Heading2"/>
      </w:pPr>
      <w:r>
        <w:t>6.1 API chính</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936"/>
            <w:vAlign w:val="center"/>
            <w:shd w:fill="17365D"/>
          </w:tcPr>
          <w:p>
            <w:pPr>
              <w:spacing w:after="40"/>
            </w:pPr>
            <w:r/>
            <w:r>
              <w:rPr>
                <w:rFonts w:ascii="Arial" w:hAnsi="Arial" w:eastAsia="Arial"/>
                <w:b/>
                <w:color w:val="FFFFFF"/>
                <w:sz w:val="18"/>
              </w:rPr>
              <w:t>Method</w:t>
            </w:r>
          </w:p>
        </w:tc>
        <w:tc>
          <w:tcPr>
            <w:tcW w:type="dxa" w:w="3024"/>
            <w:vAlign w:val="center"/>
            <w:shd w:fill="17365D"/>
          </w:tcPr>
          <w:p>
            <w:pPr>
              <w:spacing w:after="40"/>
            </w:pPr>
            <w:r/>
            <w:r>
              <w:rPr>
                <w:rFonts w:ascii="Arial" w:hAnsi="Arial" w:eastAsia="Arial"/>
                <w:b/>
                <w:color w:val="FFFFFF"/>
                <w:sz w:val="18"/>
              </w:rPr>
              <w:t>Endpoint</w:t>
            </w:r>
          </w:p>
        </w:tc>
        <w:tc>
          <w:tcPr>
            <w:tcW w:type="dxa" w:w="3528"/>
            <w:vAlign w:val="center"/>
            <w:shd w:fill="17365D"/>
          </w:tcPr>
          <w:p>
            <w:pPr>
              <w:spacing w:after="40"/>
            </w:pPr>
            <w:r/>
            <w:r>
              <w:rPr>
                <w:rFonts w:ascii="Arial" w:hAnsi="Arial" w:eastAsia="Arial"/>
                <w:b/>
                <w:color w:val="FFFFFF"/>
                <w:sz w:val="18"/>
              </w:rPr>
              <w:t>Mục đích</w:t>
            </w:r>
          </w:p>
        </w:tc>
        <w:tc>
          <w:tcPr>
            <w:tcW w:type="dxa" w:w="1584"/>
            <w:vAlign w:val="center"/>
            <w:shd w:fill="17365D"/>
          </w:tcPr>
          <w:p>
            <w:pPr>
              <w:spacing w:after="40"/>
            </w:pPr>
            <w:r/>
            <w:r>
              <w:rPr>
                <w:rFonts w:ascii="Arial" w:hAnsi="Arial" w:eastAsia="Arial"/>
                <w:b/>
                <w:color w:val="FFFFFF"/>
                <w:sz w:val="18"/>
              </w:rPr>
              <w:t>Bảo vệ</w:t>
            </w:r>
          </w:p>
        </w:tc>
        <w:trPr>
          <w:tblHeader/>
        </w:trPr>
      </w:tr>
      <w:tr>
        <w:tc>
          <w:tcPr>
            <w:tcW w:type="dxa" w:w="936"/>
            <w:vAlign w:val="center"/>
          </w:tcPr>
          <w:p>
            <w:pPr>
              <w:spacing w:after="40"/>
            </w:pPr>
            <w:r/>
            <w:r>
              <w:rPr>
                <w:rFonts w:ascii="Arial" w:hAnsi="Arial" w:eastAsia="Arial"/>
                <w:b w:val="0"/>
                <w:color w:val="17212B"/>
                <w:sz w:val="18"/>
              </w:rPr>
              <w:t>POST</w:t>
            </w:r>
          </w:p>
        </w:tc>
        <w:tc>
          <w:tcPr>
            <w:tcW w:type="dxa" w:w="3024"/>
            <w:vAlign w:val="center"/>
          </w:tcPr>
          <w:p>
            <w:pPr>
              <w:spacing w:after="40"/>
            </w:pPr>
            <w:r/>
            <w:r>
              <w:rPr>
                <w:rFonts w:ascii="Arial" w:hAnsi="Arial" w:eastAsia="Arial"/>
                <w:b w:val="0"/>
                <w:color w:val="17212B"/>
                <w:sz w:val="18"/>
              </w:rPr>
              <w:t>/api/v1/auth/register</w:t>
            </w:r>
          </w:p>
        </w:tc>
        <w:tc>
          <w:tcPr>
            <w:tcW w:type="dxa" w:w="3528"/>
            <w:vAlign w:val="center"/>
          </w:tcPr>
          <w:p>
            <w:pPr>
              <w:spacing w:after="40"/>
            </w:pPr>
            <w:r/>
            <w:r>
              <w:rPr>
                <w:rFonts w:ascii="Arial" w:hAnsi="Arial" w:eastAsia="Arial"/>
                <w:b w:val="0"/>
                <w:color w:val="17212B"/>
                <w:sz w:val="18"/>
              </w:rPr>
              <w:t>Đăng ký</w:t>
            </w:r>
          </w:p>
        </w:tc>
        <w:tc>
          <w:tcPr>
            <w:tcW w:type="dxa" w:w="1584"/>
            <w:vAlign w:val="center"/>
          </w:tcPr>
          <w:p>
            <w:pPr>
              <w:spacing w:after="40"/>
            </w:pPr>
            <w:r/>
            <w:r>
              <w:rPr>
                <w:rFonts w:ascii="Arial" w:hAnsi="Arial" w:eastAsia="Arial"/>
                <w:b w:val="0"/>
                <w:color w:val="17212B"/>
                <w:sz w:val="18"/>
              </w:rPr>
              <w:t>Public</w:t>
            </w:r>
          </w:p>
        </w:tc>
      </w:tr>
      <w:tr>
        <w:tc>
          <w:tcPr>
            <w:tcW w:type="dxa" w:w="936"/>
            <w:vAlign w:val="center"/>
            <w:shd w:fill="F3F6F9"/>
          </w:tcPr>
          <w:p>
            <w:pPr>
              <w:spacing w:after="40"/>
            </w:pPr>
            <w:r/>
            <w:r>
              <w:rPr>
                <w:rFonts w:ascii="Arial" w:hAnsi="Arial" w:eastAsia="Arial"/>
                <w:b w:val="0"/>
                <w:color w:val="17212B"/>
                <w:sz w:val="18"/>
              </w:rPr>
              <w:t>POST</w:t>
            </w:r>
          </w:p>
        </w:tc>
        <w:tc>
          <w:tcPr>
            <w:tcW w:type="dxa" w:w="3024"/>
            <w:vAlign w:val="center"/>
            <w:shd w:fill="F3F6F9"/>
          </w:tcPr>
          <w:p>
            <w:pPr>
              <w:spacing w:after="40"/>
            </w:pPr>
            <w:r/>
            <w:r>
              <w:rPr>
                <w:rFonts w:ascii="Arial" w:hAnsi="Arial" w:eastAsia="Arial"/>
                <w:b w:val="0"/>
                <w:color w:val="17212B"/>
                <w:sz w:val="18"/>
              </w:rPr>
              <w:t>/api/v1/auth/login</w:t>
            </w:r>
          </w:p>
        </w:tc>
        <w:tc>
          <w:tcPr>
            <w:tcW w:type="dxa" w:w="3528"/>
            <w:vAlign w:val="center"/>
            <w:shd w:fill="F3F6F9"/>
          </w:tcPr>
          <w:p>
            <w:pPr>
              <w:spacing w:after="40"/>
            </w:pPr>
            <w:r/>
            <w:r>
              <w:rPr>
                <w:rFonts w:ascii="Arial" w:hAnsi="Arial" w:eastAsia="Arial"/>
                <w:b w:val="0"/>
                <w:color w:val="17212B"/>
                <w:sz w:val="18"/>
              </w:rPr>
              <w:t>Đăng nhập LOCAL/portal</w:t>
            </w:r>
          </w:p>
        </w:tc>
        <w:tc>
          <w:tcPr>
            <w:tcW w:type="dxa" w:w="1584"/>
            <w:vAlign w:val="center"/>
            <w:shd w:fill="F3F6F9"/>
          </w:tcPr>
          <w:p>
            <w:pPr>
              <w:spacing w:after="40"/>
            </w:pPr>
            <w:r/>
            <w:r>
              <w:rPr>
                <w:rFonts w:ascii="Arial" w:hAnsi="Arial" w:eastAsia="Arial"/>
                <w:b w:val="0"/>
                <w:color w:val="17212B"/>
                <w:sz w:val="18"/>
              </w:rPr>
              <w:t>Public</w:t>
            </w:r>
          </w:p>
        </w:tc>
      </w:tr>
      <w:tr>
        <w:tc>
          <w:tcPr>
            <w:tcW w:type="dxa" w:w="936"/>
            <w:vAlign w:val="center"/>
          </w:tcPr>
          <w:p>
            <w:pPr>
              <w:spacing w:after="40"/>
            </w:pPr>
            <w:r/>
            <w:r>
              <w:rPr>
                <w:rFonts w:ascii="Arial" w:hAnsi="Arial" w:eastAsia="Arial"/>
                <w:b w:val="0"/>
                <w:color w:val="17212B"/>
                <w:sz w:val="18"/>
              </w:rPr>
              <w:t>POST</w:t>
            </w:r>
          </w:p>
        </w:tc>
        <w:tc>
          <w:tcPr>
            <w:tcW w:type="dxa" w:w="3024"/>
            <w:vAlign w:val="center"/>
          </w:tcPr>
          <w:p>
            <w:pPr>
              <w:spacing w:after="40"/>
            </w:pPr>
            <w:r/>
            <w:r>
              <w:rPr>
                <w:rFonts w:ascii="Arial" w:hAnsi="Arial" w:eastAsia="Arial"/>
                <w:b w:val="0"/>
                <w:color w:val="17212B"/>
                <w:sz w:val="18"/>
              </w:rPr>
              <w:t>/api/v1/auth/google</w:t>
            </w:r>
          </w:p>
        </w:tc>
        <w:tc>
          <w:tcPr>
            <w:tcW w:type="dxa" w:w="3528"/>
            <w:vAlign w:val="center"/>
          </w:tcPr>
          <w:p>
            <w:pPr>
              <w:spacing w:after="40"/>
            </w:pPr>
            <w:r/>
            <w:r>
              <w:rPr>
                <w:rFonts w:ascii="Arial" w:hAnsi="Arial" w:eastAsia="Arial"/>
                <w:b w:val="0"/>
                <w:color w:val="17212B"/>
                <w:sz w:val="18"/>
              </w:rPr>
              <w:t>Đăng nhập Google access token</w:t>
            </w:r>
          </w:p>
        </w:tc>
        <w:tc>
          <w:tcPr>
            <w:tcW w:type="dxa" w:w="1584"/>
            <w:vAlign w:val="center"/>
          </w:tcPr>
          <w:p>
            <w:pPr>
              <w:spacing w:after="40"/>
            </w:pPr>
            <w:r/>
            <w:r>
              <w:rPr>
                <w:rFonts w:ascii="Arial" w:hAnsi="Arial" w:eastAsia="Arial"/>
                <w:b w:val="0"/>
                <w:color w:val="17212B"/>
                <w:sz w:val="18"/>
              </w:rPr>
              <w:t>Public</w:t>
            </w:r>
          </w:p>
        </w:tc>
      </w:tr>
      <w:tr>
        <w:tc>
          <w:tcPr>
            <w:tcW w:type="dxa" w:w="936"/>
            <w:vAlign w:val="center"/>
            <w:shd w:fill="F3F6F9"/>
          </w:tcPr>
          <w:p>
            <w:pPr>
              <w:spacing w:after="40"/>
            </w:pPr>
            <w:r/>
            <w:r>
              <w:rPr>
                <w:rFonts w:ascii="Arial" w:hAnsi="Arial" w:eastAsia="Arial"/>
                <w:b w:val="0"/>
                <w:color w:val="17212B"/>
                <w:sz w:val="18"/>
              </w:rPr>
              <w:t>POST</w:t>
            </w:r>
          </w:p>
        </w:tc>
        <w:tc>
          <w:tcPr>
            <w:tcW w:type="dxa" w:w="3024"/>
            <w:vAlign w:val="center"/>
            <w:shd w:fill="F3F6F9"/>
          </w:tcPr>
          <w:p>
            <w:pPr>
              <w:spacing w:after="40"/>
            </w:pPr>
            <w:r/>
            <w:r>
              <w:rPr>
                <w:rFonts w:ascii="Arial" w:hAnsi="Arial" w:eastAsia="Arial"/>
                <w:b w:val="0"/>
                <w:color w:val="17212B"/>
                <w:sz w:val="18"/>
              </w:rPr>
              <w:t>/api/v1/auth/verify-2fa</w:t>
            </w:r>
          </w:p>
        </w:tc>
        <w:tc>
          <w:tcPr>
            <w:tcW w:type="dxa" w:w="3528"/>
            <w:vAlign w:val="center"/>
            <w:shd w:fill="F3F6F9"/>
          </w:tcPr>
          <w:p>
            <w:pPr>
              <w:spacing w:after="40"/>
            </w:pPr>
            <w:r/>
            <w:r>
              <w:rPr>
                <w:rFonts w:ascii="Arial" w:hAnsi="Arial" w:eastAsia="Arial"/>
                <w:b w:val="0"/>
                <w:color w:val="17212B"/>
                <w:sz w:val="18"/>
              </w:rPr>
              <w:t>Xác nhận OTP quản trị</w:t>
            </w:r>
          </w:p>
        </w:tc>
        <w:tc>
          <w:tcPr>
            <w:tcW w:type="dxa" w:w="1584"/>
            <w:vAlign w:val="center"/>
            <w:shd w:fill="F3F6F9"/>
          </w:tcPr>
          <w:p>
            <w:pPr>
              <w:spacing w:after="40"/>
            </w:pPr>
            <w:r/>
            <w:r>
              <w:rPr>
                <w:rFonts w:ascii="Arial" w:hAnsi="Arial" w:eastAsia="Arial"/>
                <w:b w:val="0"/>
                <w:color w:val="17212B"/>
                <w:sz w:val="18"/>
              </w:rPr>
              <w:t>Public theo luồng</w:t>
            </w:r>
          </w:p>
        </w:tc>
      </w:tr>
      <w:tr>
        <w:tc>
          <w:tcPr>
            <w:tcW w:type="dxa" w:w="936"/>
            <w:vAlign w:val="center"/>
          </w:tcPr>
          <w:p>
            <w:pPr>
              <w:spacing w:after="40"/>
            </w:pPr>
            <w:r/>
            <w:r>
              <w:rPr>
                <w:rFonts w:ascii="Arial" w:hAnsi="Arial" w:eastAsia="Arial"/>
                <w:b w:val="0"/>
                <w:color w:val="17212B"/>
                <w:sz w:val="18"/>
              </w:rPr>
              <w:t>PUT</w:t>
            </w:r>
          </w:p>
        </w:tc>
        <w:tc>
          <w:tcPr>
            <w:tcW w:type="dxa" w:w="3024"/>
            <w:vAlign w:val="center"/>
          </w:tcPr>
          <w:p>
            <w:pPr>
              <w:spacing w:after="40"/>
            </w:pPr>
            <w:r/>
            <w:r>
              <w:rPr>
                <w:rFonts w:ascii="Arial" w:hAnsi="Arial" w:eastAsia="Arial"/>
                <w:b w:val="0"/>
                <w:color w:val="17212B"/>
                <w:sz w:val="18"/>
              </w:rPr>
              <w:t>/api/v1/users/me</w:t>
            </w:r>
          </w:p>
        </w:tc>
        <w:tc>
          <w:tcPr>
            <w:tcW w:type="dxa" w:w="3528"/>
            <w:vAlign w:val="center"/>
          </w:tcPr>
          <w:p>
            <w:pPr>
              <w:spacing w:after="40"/>
            </w:pPr>
            <w:r/>
            <w:r>
              <w:rPr>
                <w:rFonts w:ascii="Arial" w:hAnsi="Arial" w:eastAsia="Arial"/>
                <w:b w:val="0"/>
                <w:color w:val="17212B"/>
                <w:sz w:val="18"/>
              </w:rPr>
              <w:t>Cập nhật hồ sơ</w:t>
            </w:r>
          </w:p>
        </w:tc>
        <w:tc>
          <w:tcPr>
            <w:tcW w:type="dxa" w:w="1584"/>
            <w:vAlign w:val="center"/>
          </w:tcPr>
          <w:p>
            <w:pPr>
              <w:spacing w:after="40"/>
            </w:pPr>
            <w:r/>
            <w:r>
              <w:rPr>
                <w:rFonts w:ascii="Arial" w:hAnsi="Arial" w:eastAsia="Arial"/>
                <w:b w:val="0"/>
                <w:color w:val="17212B"/>
                <w:sz w:val="18"/>
              </w:rPr>
              <w:t>Authenticated</w:t>
            </w:r>
          </w:p>
        </w:tc>
      </w:tr>
      <w:tr>
        <w:tc>
          <w:tcPr>
            <w:tcW w:type="dxa" w:w="936"/>
            <w:vAlign w:val="center"/>
            <w:shd w:fill="F3F6F9"/>
          </w:tcPr>
          <w:p>
            <w:pPr>
              <w:spacing w:after="40"/>
            </w:pPr>
            <w:r/>
            <w:r>
              <w:rPr>
                <w:rFonts w:ascii="Arial" w:hAnsi="Arial" w:eastAsia="Arial"/>
                <w:b w:val="0"/>
                <w:color w:val="17212B"/>
                <w:sz w:val="18"/>
              </w:rPr>
              <w:t>POST</w:t>
            </w:r>
          </w:p>
        </w:tc>
        <w:tc>
          <w:tcPr>
            <w:tcW w:type="dxa" w:w="3024"/>
            <w:vAlign w:val="center"/>
            <w:shd w:fill="F3F6F9"/>
          </w:tcPr>
          <w:p>
            <w:pPr>
              <w:spacing w:after="40"/>
            </w:pPr>
            <w:r/>
            <w:r>
              <w:rPr>
                <w:rFonts w:ascii="Arial" w:hAnsi="Arial" w:eastAsia="Arial"/>
                <w:b w:val="0"/>
                <w:color w:val="17212B"/>
                <w:sz w:val="18"/>
              </w:rPr>
              <w:t>/api/v1/users/me/avatar</w:t>
            </w:r>
          </w:p>
        </w:tc>
        <w:tc>
          <w:tcPr>
            <w:tcW w:type="dxa" w:w="3528"/>
            <w:vAlign w:val="center"/>
            <w:shd w:fill="F3F6F9"/>
          </w:tcPr>
          <w:p>
            <w:pPr>
              <w:spacing w:after="40"/>
            </w:pPr>
            <w:r/>
            <w:r>
              <w:rPr>
                <w:rFonts w:ascii="Arial" w:hAnsi="Arial" w:eastAsia="Arial"/>
                <w:b w:val="0"/>
                <w:color w:val="17212B"/>
                <w:sz w:val="18"/>
              </w:rPr>
              <w:t>Tải avatar</w:t>
            </w:r>
          </w:p>
        </w:tc>
        <w:tc>
          <w:tcPr>
            <w:tcW w:type="dxa" w:w="1584"/>
            <w:vAlign w:val="center"/>
            <w:shd w:fill="F3F6F9"/>
          </w:tcPr>
          <w:p>
            <w:pPr>
              <w:spacing w:after="40"/>
            </w:pPr>
            <w:r/>
            <w:r>
              <w:rPr>
                <w:rFonts w:ascii="Arial" w:hAnsi="Arial" w:eastAsia="Arial"/>
                <w:b w:val="0"/>
                <w:color w:val="17212B"/>
                <w:sz w:val="18"/>
              </w:rPr>
              <w:t>Authenticated</w:t>
            </w:r>
          </w:p>
        </w:tc>
      </w:tr>
      <w:tr>
        <w:tc>
          <w:tcPr>
            <w:tcW w:type="dxa" w:w="936"/>
            <w:vAlign w:val="center"/>
          </w:tcPr>
          <w:p>
            <w:pPr>
              <w:spacing w:after="40"/>
            </w:pPr>
            <w:r/>
            <w:r>
              <w:rPr>
                <w:rFonts w:ascii="Arial" w:hAnsi="Arial" w:eastAsia="Arial"/>
                <w:b w:val="0"/>
                <w:color w:val="17212B"/>
                <w:sz w:val="18"/>
              </w:rPr>
              <w:t>POST</w:t>
            </w:r>
          </w:p>
        </w:tc>
        <w:tc>
          <w:tcPr>
            <w:tcW w:type="dxa" w:w="3024"/>
            <w:vAlign w:val="center"/>
          </w:tcPr>
          <w:p>
            <w:pPr>
              <w:spacing w:after="40"/>
            </w:pPr>
            <w:r/>
            <w:r>
              <w:rPr>
                <w:rFonts w:ascii="Arial" w:hAnsi="Arial" w:eastAsia="Arial"/>
                <w:b w:val="0"/>
                <w:color w:val="17212B"/>
                <w:sz w:val="18"/>
              </w:rPr>
              <w:t>/api/v1/orders</w:t>
            </w:r>
          </w:p>
        </w:tc>
        <w:tc>
          <w:tcPr>
            <w:tcW w:type="dxa" w:w="3528"/>
            <w:vAlign w:val="center"/>
          </w:tcPr>
          <w:p>
            <w:pPr>
              <w:spacing w:after="40"/>
            </w:pPr>
            <w:r/>
            <w:r>
              <w:rPr>
                <w:rFonts w:ascii="Arial" w:hAnsi="Arial" w:eastAsia="Arial"/>
                <w:b w:val="0"/>
                <w:color w:val="17212B"/>
                <w:sz w:val="18"/>
              </w:rPr>
              <w:t>Tạo đơn COD/PAYOS</w:t>
            </w:r>
          </w:p>
        </w:tc>
        <w:tc>
          <w:tcPr>
            <w:tcW w:type="dxa" w:w="1584"/>
            <w:vAlign w:val="center"/>
          </w:tcPr>
          <w:p>
            <w:pPr>
              <w:spacing w:after="40"/>
            </w:pPr>
            <w:r/>
            <w:r>
              <w:rPr>
                <w:rFonts w:ascii="Arial" w:hAnsi="Arial" w:eastAsia="Arial"/>
                <w:b w:val="0"/>
                <w:color w:val="17212B"/>
                <w:sz w:val="18"/>
              </w:rPr>
              <w:t>Authenticated</w:t>
            </w:r>
          </w:p>
        </w:tc>
      </w:tr>
      <w:tr>
        <w:tc>
          <w:tcPr>
            <w:tcW w:type="dxa" w:w="936"/>
            <w:vAlign w:val="center"/>
            <w:shd w:fill="F3F6F9"/>
          </w:tcPr>
          <w:p>
            <w:pPr>
              <w:spacing w:after="40"/>
            </w:pPr>
            <w:r/>
            <w:r>
              <w:rPr>
                <w:rFonts w:ascii="Arial" w:hAnsi="Arial" w:eastAsia="Arial"/>
                <w:b w:val="0"/>
                <w:color w:val="17212B"/>
                <w:sz w:val="18"/>
              </w:rPr>
              <w:t>POST</w:t>
            </w:r>
          </w:p>
        </w:tc>
        <w:tc>
          <w:tcPr>
            <w:tcW w:type="dxa" w:w="3024"/>
            <w:vAlign w:val="center"/>
            <w:shd w:fill="F3F6F9"/>
          </w:tcPr>
          <w:p>
            <w:pPr>
              <w:spacing w:after="40"/>
            </w:pPr>
            <w:r/>
            <w:r>
              <w:rPr>
                <w:rFonts w:ascii="Arial" w:hAnsi="Arial" w:eastAsia="Arial"/>
                <w:b w:val="0"/>
                <w:color w:val="17212B"/>
                <w:sz w:val="18"/>
              </w:rPr>
              <w:t>/api/v1/payment/webhook</w:t>
            </w:r>
          </w:p>
        </w:tc>
        <w:tc>
          <w:tcPr>
            <w:tcW w:type="dxa" w:w="3528"/>
            <w:vAlign w:val="center"/>
            <w:shd w:fill="F3F6F9"/>
          </w:tcPr>
          <w:p>
            <w:pPr>
              <w:spacing w:after="40"/>
            </w:pPr>
            <w:r/>
            <w:r>
              <w:rPr>
                <w:rFonts w:ascii="Arial" w:hAnsi="Arial" w:eastAsia="Arial"/>
                <w:b w:val="0"/>
                <w:color w:val="17212B"/>
                <w:sz w:val="18"/>
              </w:rPr>
              <w:t>Nhận callback PayOS</w:t>
            </w:r>
          </w:p>
        </w:tc>
        <w:tc>
          <w:tcPr>
            <w:tcW w:type="dxa" w:w="1584"/>
            <w:vAlign w:val="center"/>
            <w:shd w:fill="F3F6F9"/>
          </w:tcPr>
          <w:p>
            <w:pPr>
              <w:spacing w:after="40"/>
            </w:pPr>
            <w:r/>
            <w:r>
              <w:rPr>
                <w:rFonts w:ascii="Arial" w:hAnsi="Arial" w:eastAsia="Arial"/>
                <w:b w:val="0"/>
                <w:color w:val="17212B"/>
                <w:sz w:val="18"/>
              </w:rPr>
              <w:t>PayOS integration</w:t>
            </w:r>
          </w:p>
        </w:tc>
      </w:tr>
      <w:tr>
        <w:tc>
          <w:tcPr>
            <w:tcW w:type="dxa" w:w="936"/>
            <w:vAlign w:val="center"/>
          </w:tcPr>
          <w:p>
            <w:pPr>
              <w:spacing w:after="40"/>
            </w:pPr>
            <w:r/>
            <w:r>
              <w:rPr>
                <w:rFonts w:ascii="Arial" w:hAnsi="Arial" w:eastAsia="Arial"/>
                <w:b w:val="0"/>
                <w:color w:val="17212B"/>
                <w:sz w:val="18"/>
              </w:rPr>
              <w:t>GET</w:t>
            </w:r>
          </w:p>
        </w:tc>
        <w:tc>
          <w:tcPr>
            <w:tcW w:type="dxa" w:w="3024"/>
            <w:vAlign w:val="center"/>
          </w:tcPr>
          <w:p>
            <w:pPr>
              <w:spacing w:after="40"/>
            </w:pPr>
            <w:r/>
            <w:r>
              <w:rPr>
                <w:rFonts w:ascii="Arial" w:hAnsi="Arial" w:eastAsia="Arial"/>
                <w:b w:val="0"/>
                <w:color w:val="17212B"/>
                <w:sz w:val="18"/>
              </w:rPr>
              <w:t>/api/v1/products</w:t>
            </w:r>
          </w:p>
        </w:tc>
        <w:tc>
          <w:tcPr>
            <w:tcW w:type="dxa" w:w="3528"/>
            <w:vAlign w:val="center"/>
          </w:tcPr>
          <w:p>
            <w:pPr>
              <w:spacing w:after="40"/>
            </w:pPr>
            <w:r/>
            <w:r>
              <w:rPr>
                <w:rFonts w:ascii="Arial" w:hAnsi="Arial" w:eastAsia="Arial"/>
                <w:b w:val="0"/>
                <w:color w:val="17212B"/>
                <w:sz w:val="18"/>
              </w:rPr>
              <w:t>Danh sách sản phẩm</w:t>
            </w:r>
          </w:p>
        </w:tc>
        <w:tc>
          <w:tcPr>
            <w:tcW w:type="dxa" w:w="1584"/>
            <w:vAlign w:val="center"/>
          </w:tcPr>
          <w:p>
            <w:pPr>
              <w:spacing w:after="40"/>
            </w:pPr>
            <w:r/>
            <w:r>
              <w:rPr>
                <w:rFonts w:ascii="Arial" w:hAnsi="Arial" w:eastAsia="Arial"/>
                <w:b w:val="0"/>
                <w:color w:val="17212B"/>
                <w:sz w:val="18"/>
              </w:rPr>
              <w:t>Theo SecurityConfig</w:t>
            </w:r>
          </w:p>
        </w:tc>
      </w:tr>
    </w:tbl>
    <w:p>
      <w:pPr>
        <w:spacing w:after="20"/>
      </w:pPr>
    </w:p>
    <w:p>
      <w:pPr>
        <w:pStyle w:val="Heading2"/>
      </w:pPr>
      <w:r>
        <w:t>6.2 Validation và phản hồi</w:t>
      </w:r>
    </w:p>
    <w:p>
      <w:pPr>
        <w:pStyle w:val="ListBullet"/>
      </w:pPr>
      <w:r>
        <w:t>Shipping address bắt buộc; SĐT checkout bắt buộc và theo định dạng Việt Nam.</w:t>
      </w:r>
    </w:p>
    <w:p>
      <w:pPr>
        <w:pStyle w:val="ListBullet"/>
      </w:pPr>
      <w:r>
        <w:t>Order phải có ít nhất một item; productId, quantity, selectedColor và selectedSize được truyền đúng từ giỏ hàng.</w:t>
      </w:r>
    </w:p>
    <w:p>
      <w:pPr>
        <w:pStyle w:val="ListBullet"/>
      </w:pPr>
      <w:r>
        <w:t>Không trả password_hash hoặc thông tin bí mật qua API.</w:t>
      </w:r>
    </w:p>
    <w:p>
      <w:pPr>
        <w:pStyle w:val="ListBullet"/>
      </w:pPr>
      <w:r>
        <w:t>Lỗi xác thực/portal phải là thông báo ngắn gọn, không làm lộ chi tiết nội bộ.</w:t>
      </w:r>
    </w:p>
    <w:p>
      <w:pPr>
        <w:pStyle w:val="Heading1"/>
      </w:pPr>
      <w:r>
        <w:t>7. Yêu cầu phi chức năng</w:t>
      </w:r>
    </w:p>
    <w:tbl>
      <w:tblPr>
        <w:tblStyle w:val="TableGrid"/>
        <w:tblW w:type="auto" w:w="0"/>
        <w:jc w:val="center"/>
        <w:tblLook w:firstColumn="1" w:firstRow="1" w:lastColumn="0" w:lastRow="0" w:noHBand="0" w:noVBand="1" w:val="04A0"/>
      </w:tblPr>
      <w:tblGrid>
        <w:gridCol w:w="5083"/>
        <w:gridCol w:w="5083"/>
      </w:tblGrid>
      <w:tr>
        <w:tc>
          <w:tcPr>
            <w:tcW w:type="dxa" w:w="1944"/>
            <w:vAlign w:val="center"/>
            <w:shd w:fill="17365D"/>
          </w:tcPr>
          <w:p>
            <w:pPr>
              <w:spacing w:after="40"/>
            </w:pPr>
            <w:r/>
            <w:r>
              <w:rPr>
                <w:rFonts w:ascii="Arial" w:hAnsi="Arial" w:eastAsia="Arial"/>
                <w:b/>
                <w:color w:val="FFFFFF"/>
                <w:sz w:val="18"/>
              </w:rPr>
              <w:t>ID</w:t>
            </w:r>
          </w:p>
        </w:tc>
        <w:tc>
          <w:tcPr>
            <w:tcW w:type="dxa" w:w="7992"/>
            <w:vAlign w:val="center"/>
            <w:shd w:fill="17365D"/>
          </w:tcPr>
          <w:p>
            <w:pPr>
              <w:spacing w:after="40"/>
            </w:pPr>
            <w:r/>
            <w:r>
              <w:rPr>
                <w:rFonts w:ascii="Arial" w:hAnsi="Arial" w:eastAsia="Arial"/>
                <w:b/>
                <w:color w:val="FFFFFF"/>
                <w:sz w:val="18"/>
              </w:rPr>
              <w:t>Yêu cầu</w:t>
            </w:r>
          </w:p>
        </w:tc>
        <w:trPr>
          <w:tblHeader/>
        </w:trPr>
      </w:tr>
      <w:tr>
        <w:tc>
          <w:tcPr>
            <w:tcW w:type="dxa" w:w="1944"/>
            <w:vAlign w:val="center"/>
          </w:tcPr>
          <w:p>
            <w:pPr>
              <w:spacing w:after="40"/>
            </w:pPr>
            <w:r/>
            <w:r>
              <w:rPr>
                <w:rFonts w:ascii="Arial" w:hAnsi="Arial" w:eastAsia="Arial"/>
                <w:b w:val="0"/>
                <w:color w:val="17212B"/>
                <w:sz w:val="18"/>
              </w:rPr>
              <w:t>NFR-SEC-01</w:t>
            </w:r>
          </w:p>
        </w:tc>
        <w:tc>
          <w:tcPr>
            <w:tcW w:type="dxa" w:w="7992"/>
            <w:vAlign w:val="center"/>
          </w:tcPr>
          <w:p>
            <w:pPr>
              <w:spacing w:after="40"/>
            </w:pPr>
            <w:r/>
            <w:r>
              <w:rPr>
                <w:rFonts w:ascii="Arial" w:hAnsi="Arial" w:eastAsia="Arial"/>
                <w:b w:val="0"/>
                <w:color w:val="17212B"/>
                <w:sz w:val="18"/>
              </w:rPr>
              <w:t>Mật khẩu băm BCrypt; access token 15 phút và refresh token 7 ngày theo cấu hình.</w:t>
            </w:r>
          </w:p>
        </w:tc>
      </w:tr>
      <w:tr>
        <w:tc>
          <w:tcPr>
            <w:tcW w:type="dxa" w:w="1944"/>
            <w:vAlign w:val="center"/>
            <w:shd w:fill="F3F6F9"/>
          </w:tcPr>
          <w:p>
            <w:pPr>
              <w:spacing w:after="40"/>
            </w:pPr>
            <w:r/>
            <w:r>
              <w:rPr>
                <w:rFonts w:ascii="Arial" w:hAnsi="Arial" w:eastAsia="Arial"/>
                <w:b w:val="0"/>
                <w:color w:val="17212B"/>
                <w:sz w:val="18"/>
              </w:rPr>
              <w:t>NFR-SEC-02</w:t>
            </w:r>
          </w:p>
        </w:tc>
        <w:tc>
          <w:tcPr>
            <w:tcW w:type="dxa" w:w="7992"/>
            <w:vAlign w:val="center"/>
            <w:shd w:fill="F3F6F9"/>
          </w:tcPr>
          <w:p>
            <w:pPr>
              <w:spacing w:after="40"/>
            </w:pPr>
            <w:r/>
            <w:r>
              <w:rPr>
                <w:rFonts w:ascii="Arial" w:hAnsi="Arial" w:eastAsia="Arial"/>
                <w:b w:val="0"/>
                <w:color w:val="17212B"/>
                <w:sz w:val="18"/>
              </w:rPr>
              <w:t>Production dùng HTTPS, Secure HttpOnly cookie và secret manager/biến môi trường cho khóa bí mật.</w:t>
            </w:r>
          </w:p>
        </w:tc>
      </w:tr>
      <w:tr>
        <w:tc>
          <w:tcPr>
            <w:tcW w:type="dxa" w:w="1944"/>
            <w:vAlign w:val="center"/>
          </w:tcPr>
          <w:p>
            <w:pPr>
              <w:spacing w:after="40"/>
            </w:pPr>
            <w:r/>
            <w:r>
              <w:rPr>
                <w:rFonts w:ascii="Arial" w:hAnsi="Arial" w:eastAsia="Arial"/>
                <w:b w:val="0"/>
                <w:color w:val="17212B"/>
                <w:sz w:val="18"/>
              </w:rPr>
              <w:t>NFR-SEC-03</w:t>
            </w:r>
          </w:p>
        </w:tc>
        <w:tc>
          <w:tcPr>
            <w:tcW w:type="dxa" w:w="7992"/>
            <w:vAlign w:val="center"/>
          </w:tcPr>
          <w:p>
            <w:pPr>
              <w:spacing w:after="40"/>
            </w:pPr>
            <w:r/>
            <w:r>
              <w:rPr>
                <w:rFonts w:ascii="Arial" w:hAnsi="Arial" w:eastAsia="Arial"/>
                <w:b w:val="0"/>
                <w:color w:val="17212B"/>
                <w:sz w:val="18"/>
              </w:rPr>
              <w:t>Webhook PayOS phải xác minh chữ ký, log mã đối soát và không xử lý im lặng khi lỗi.</w:t>
            </w:r>
          </w:p>
        </w:tc>
      </w:tr>
      <w:tr>
        <w:tc>
          <w:tcPr>
            <w:tcW w:type="dxa" w:w="1944"/>
            <w:vAlign w:val="center"/>
            <w:shd w:fill="F3F6F9"/>
          </w:tcPr>
          <w:p>
            <w:pPr>
              <w:spacing w:after="40"/>
            </w:pPr>
            <w:r/>
            <w:r>
              <w:rPr>
                <w:rFonts w:ascii="Arial" w:hAnsi="Arial" w:eastAsia="Arial"/>
                <w:b w:val="0"/>
                <w:color w:val="17212B"/>
                <w:sz w:val="18"/>
              </w:rPr>
              <w:t>NFR-DATA-01</w:t>
            </w:r>
          </w:p>
        </w:tc>
        <w:tc>
          <w:tcPr>
            <w:tcW w:type="dxa" w:w="7992"/>
            <w:vAlign w:val="center"/>
            <w:shd w:fill="F3F6F9"/>
          </w:tcPr>
          <w:p>
            <w:pPr>
              <w:spacing w:after="40"/>
            </w:pPr>
            <w:r/>
            <w:r>
              <w:rPr>
                <w:rFonts w:ascii="Arial" w:hAnsi="Arial" w:eastAsia="Arial"/>
                <w:b w:val="0"/>
                <w:color w:val="17212B"/>
                <w:sz w:val="18"/>
              </w:rPr>
              <w:t>Dùng migration có version (Flyway/Liquibase) cho production thay vì chỉ ddl-auto=update.</w:t>
            </w:r>
          </w:p>
        </w:tc>
      </w:tr>
      <w:tr>
        <w:tc>
          <w:tcPr>
            <w:tcW w:type="dxa" w:w="1944"/>
            <w:vAlign w:val="center"/>
          </w:tcPr>
          <w:p>
            <w:pPr>
              <w:spacing w:after="40"/>
            </w:pPr>
            <w:r/>
            <w:r>
              <w:rPr>
                <w:rFonts w:ascii="Arial" w:hAnsi="Arial" w:eastAsia="Arial"/>
                <w:b w:val="0"/>
                <w:color w:val="17212B"/>
                <w:sz w:val="18"/>
              </w:rPr>
              <w:t>NFR-DATA-02</w:t>
            </w:r>
          </w:p>
        </w:tc>
        <w:tc>
          <w:tcPr>
            <w:tcW w:type="dxa" w:w="7992"/>
            <w:vAlign w:val="center"/>
          </w:tcPr>
          <w:p>
            <w:pPr>
              <w:spacing w:after="40"/>
            </w:pPr>
            <w:r/>
            <w:r>
              <w:rPr>
                <w:rFonts w:ascii="Arial" w:hAnsi="Arial" w:eastAsia="Arial"/>
                <w:b w:val="0"/>
                <w:color w:val="17212B"/>
                <w:sz w:val="18"/>
              </w:rPr>
              <w:t>Bổ sung kho atomic: kiểm tra tồn, giữ/trừ và hoàn tồn khi thanh toán thất bại/hết hạn.</w:t>
            </w:r>
          </w:p>
        </w:tc>
      </w:tr>
      <w:tr>
        <w:tc>
          <w:tcPr>
            <w:tcW w:type="dxa" w:w="1944"/>
            <w:vAlign w:val="center"/>
            <w:shd w:fill="F3F6F9"/>
          </w:tcPr>
          <w:p>
            <w:pPr>
              <w:spacing w:after="40"/>
            </w:pPr>
            <w:r/>
            <w:r>
              <w:rPr>
                <w:rFonts w:ascii="Arial" w:hAnsi="Arial" w:eastAsia="Arial"/>
                <w:b w:val="0"/>
                <w:color w:val="17212B"/>
                <w:sz w:val="18"/>
              </w:rPr>
              <w:t>NFR-PERF-01</w:t>
            </w:r>
          </w:p>
        </w:tc>
        <w:tc>
          <w:tcPr>
            <w:tcW w:type="dxa" w:w="7992"/>
            <w:vAlign w:val="center"/>
            <w:shd w:fill="F3F6F9"/>
          </w:tcPr>
          <w:p>
            <w:pPr>
              <w:spacing w:after="40"/>
            </w:pPr>
            <w:r/>
            <w:r>
              <w:rPr>
                <w:rFonts w:ascii="Arial" w:hAnsi="Arial" w:eastAsia="Arial"/>
                <w:b w:val="0"/>
                <w:color w:val="17212B"/>
                <w:sz w:val="18"/>
              </w:rPr>
              <w:t>Mục tiêu GET danh sách sản phẩm p95 không quá 800 ms ở tải thông thường.</w:t>
            </w:r>
          </w:p>
        </w:tc>
      </w:tr>
      <w:tr>
        <w:tc>
          <w:tcPr>
            <w:tcW w:type="dxa" w:w="1944"/>
            <w:vAlign w:val="center"/>
          </w:tcPr>
          <w:p>
            <w:pPr>
              <w:spacing w:after="40"/>
            </w:pPr>
            <w:r/>
            <w:r>
              <w:rPr>
                <w:rFonts w:ascii="Arial" w:hAnsi="Arial" w:eastAsia="Arial"/>
                <w:b w:val="0"/>
                <w:color w:val="17212B"/>
                <w:sz w:val="18"/>
              </w:rPr>
              <w:t>NFR-AUD-01</w:t>
            </w:r>
          </w:p>
        </w:tc>
        <w:tc>
          <w:tcPr>
            <w:tcW w:type="dxa" w:w="7992"/>
            <w:vAlign w:val="center"/>
          </w:tcPr>
          <w:p>
            <w:pPr>
              <w:spacing w:after="40"/>
            </w:pPr>
            <w:r/>
            <w:r>
              <w:rPr>
                <w:rFonts w:ascii="Arial" w:hAnsi="Arial" w:eastAsia="Arial"/>
                <w:b w:val="0"/>
                <w:color w:val="17212B"/>
                <w:sz w:val="18"/>
              </w:rPr>
              <w:t>Các thao tác quản trị quan trọng cần audit log actor, thời điểm, đối tượng, hành động.</w:t>
            </w:r>
          </w:p>
        </w:tc>
      </w:tr>
    </w:tbl>
    <w:p>
      <w:pPr>
        <w:spacing w:after="20"/>
      </w:pPr>
    </w:p>
    <w:p>
      <w:pPr>
        <w:pStyle w:val="Heading1"/>
      </w:pPr>
      <w:r>
        <w:t>8. Tiêu chí nghiệm thu và truy vết</w:t>
      </w:r>
    </w:p>
    <w:tbl>
      <w:tblPr>
        <w:tblStyle w:val="TableGrid"/>
        <w:tblW w:type="auto" w:w="0"/>
        <w:jc w:val="center"/>
        <w:tblLook w:firstColumn="1" w:firstRow="1" w:lastColumn="0" w:lastRow="0" w:noHBand="0" w:noVBand="1" w:val="04A0"/>
      </w:tblPr>
      <w:tblGrid>
        <w:gridCol w:w="3389"/>
        <w:gridCol w:w="3389"/>
        <w:gridCol w:w="3389"/>
      </w:tblGrid>
      <w:tr>
        <w:tc>
          <w:tcPr>
            <w:tcW w:type="dxa" w:w="1152"/>
            <w:vAlign w:val="center"/>
            <w:shd w:fill="17365D"/>
          </w:tcPr>
          <w:p>
            <w:pPr>
              <w:spacing w:after="40"/>
            </w:pPr>
            <w:r/>
            <w:r>
              <w:rPr>
                <w:rFonts w:ascii="Arial" w:hAnsi="Arial" w:eastAsia="Arial"/>
                <w:b/>
                <w:color w:val="FFFFFF"/>
                <w:sz w:val="18"/>
              </w:rPr>
              <w:t>Mã</w:t>
            </w:r>
          </w:p>
        </w:tc>
        <w:tc>
          <w:tcPr>
            <w:tcW w:type="dxa" w:w="4680"/>
            <w:vAlign w:val="center"/>
            <w:shd w:fill="17365D"/>
          </w:tcPr>
          <w:p>
            <w:pPr>
              <w:spacing w:after="40"/>
            </w:pPr>
            <w:r/>
            <w:r>
              <w:rPr>
                <w:rFonts w:ascii="Arial" w:hAnsi="Arial" w:eastAsia="Arial"/>
                <w:b/>
                <w:color w:val="FFFFFF"/>
                <w:sz w:val="18"/>
              </w:rPr>
              <w:t>Kịch bản</w:t>
            </w:r>
          </w:p>
        </w:tc>
        <w:tc>
          <w:tcPr>
            <w:tcW w:type="dxa" w:w="4104"/>
            <w:vAlign w:val="center"/>
            <w:shd w:fill="17365D"/>
          </w:tcPr>
          <w:p>
            <w:pPr>
              <w:spacing w:after="40"/>
            </w:pPr>
            <w:r/>
            <w:r>
              <w:rPr>
                <w:rFonts w:ascii="Arial" w:hAnsi="Arial" w:eastAsia="Arial"/>
                <w:b/>
                <w:color w:val="FFFFFF"/>
                <w:sz w:val="18"/>
              </w:rPr>
              <w:t>Kết quả</w:t>
            </w:r>
          </w:p>
        </w:tc>
        <w:trPr>
          <w:tblHeader/>
        </w:trPr>
      </w:tr>
      <w:tr>
        <w:tc>
          <w:tcPr>
            <w:tcW w:type="dxa" w:w="1152"/>
            <w:vAlign w:val="center"/>
          </w:tcPr>
          <w:p>
            <w:pPr>
              <w:spacing w:after="40"/>
            </w:pPr>
            <w:r/>
            <w:r>
              <w:rPr>
                <w:rFonts w:ascii="Arial" w:hAnsi="Arial" w:eastAsia="Arial"/>
                <w:b w:val="0"/>
                <w:color w:val="17212B"/>
                <w:sz w:val="18"/>
              </w:rPr>
              <w:t>AC-01</w:t>
            </w:r>
          </w:p>
        </w:tc>
        <w:tc>
          <w:tcPr>
            <w:tcW w:type="dxa" w:w="4680"/>
            <w:vAlign w:val="center"/>
          </w:tcPr>
          <w:p>
            <w:pPr>
              <w:spacing w:after="40"/>
            </w:pPr>
            <w:r/>
            <w:r>
              <w:rPr>
                <w:rFonts w:ascii="Arial" w:hAnsi="Arial" w:eastAsia="Arial"/>
                <w:b w:val="0"/>
                <w:color w:val="17212B"/>
                <w:sz w:val="18"/>
              </w:rPr>
              <w:t>LOCAL đăng ký và đăng nhập đúng portal.</w:t>
            </w:r>
          </w:p>
        </w:tc>
        <w:tc>
          <w:tcPr>
            <w:tcW w:type="dxa" w:w="4104"/>
            <w:vAlign w:val="center"/>
          </w:tcPr>
          <w:p>
            <w:pPr>
              <w:spacing w:after="40"/>
            </w:pPr>
            <w:r/>
            <w:r>
              <w:rPr>
                <w:rFonts w:ascii="Arial" w:hAnsi="Arial" w:eastAsia="Arial"/>
                <w:b w:val="0"/>
                <w:color w:val="17212B"/>
                <w:sz w:val="18"/>
              </w:rPr>
              <w:t>Nhận token; role/portal đúng; tài khoản sai phương thức bị từ chối.</w:t>
            </w:r>
          </w:p>
        </w:tc>
      </w:tr>
      <w:tr>
        <w:tc>
          <w:tcPr>
            <w:tcW w:type="dxa" w:w="1152"/>
            <w:vAlign w:val="center"/>
            <w:shd w:fill="F3F6F9"/>
          </w:tcPr>
          <w:p>
            <w:pPr>
              <w:spacing w:after="40"/>
            </w:pPr>
            <w:r/>
            <w:r>
              <w:rPr>
                <w:rFonts w:ascii="Arial" w:hAnsi="Arial" w:eastAsia="Arial"/>
                <w:b w:val="0"/>
                <w:color w:val="17212B"/>
                <w:sz w:val="18"/>
              </w:rPr>
              <w:t>AC-02</w:t>
            </w:r>
          </w:p>
        </w:tc>
        <w:tc>
          <w:tcPr>
            <w:tcW w:type="dxa" w:w="4680"/>
            <w:vAlign w:val="center"/>
            <w:shd w:fill="F3F6F9"/>
          </w:tcPr>
          <w:p>
            <w:pPr>
              <w:spacing w:after="40"/>
            </w:pPr>
            <w:r/>
            <w:r>
              <w:rPr>
                <w:rFonts w:ascii="Arial" w:hAnsi="Arial" w:eastAsia="Arial"/>
                <w:b w:val="0"/>
                <w:color w:val="17212B"/>
                <w:sz w:val="18"/>
              </w:rPr>
              <w:t>Google Login lần đầu/lần sau.</w:t>
            </w:r>
          </w:p>
        </w:tc>
        <w:tc>
          <w:tcPr>
            <w:tcW w:type="dxa" w:w="4104"/>
            <w:vAlign w:val="center"/>
            <w:shd w:fill="F3F6F9"/>
          </w:tcPr>
          <w:p>
            <w:pPr>
              <w:spacing w:after="40"/>
            </w:pPr>
            <w:r/>
            <w:r>
              <w:rPr>
                <w:rFonts w:ascii="Arial" w:hAnsi="Arial" w:eastAsia="Arial"/>
                <w:b w:val="0"/>
                <w:color w:val="17212B"/>
                <w:sz w:val="18"/>
              </w:rPr>
              <w:t>Tạo/tìm user GOOGLE, role CUSTOMER, trả JWT/UserInfo.</w:t>
            </w:r>
          </w:p>
        </w:tc>
      </w:tr>
      <w:tr>
        <w:tc>
          <w:tcPr>
            <w:tcW w:type="dxa" w:w="1152"/>
            <w:vAlign w:val="center"/>
          </w:tcPr>
          <w:p>
            <w:pPr>
              <w:spacing w:after="40"/>
            </w:pPr>
            <w:r/>
            <w:r>
              <w:rPr>
                <w:rFonts w:ascii="Arial" w:hAnsi="Arial" w:eastAsia="Arial"/>
                <w:b w:val="0"/>
                <w:color w:val="17212B"/>
                <w:sz w:val="18"/>
              </w:rPr>
              <w:t>AC-03</w:t>
            </w:r>
          </w:p>
        </w:tc>
        <w:tc>
          <w:tcPr>
            <w:tcW w:type="dxa" w:w="4680"/>
            <w:vAlign w:val="center"/>
          </w:tcPr>
          <w:p>
            <w:pPr>
              <w:spacing w:after="40"/>
            </w:pPr>
            <w:r/>
            <w:r>
              <w:rPr>
                <w:rFonts w:ascii="Arial" w:hAnsi="Arial" w:eastAsia="Arial"/>
                <w:b w:val="0"/>
                <w:color w:val="17212B"/>
                <w:sz w:val="18"/>
              </w:rPr>
              <w:t>Cập nhật profile và avatar.</w:t>
            </w:r>
          </w:p>
        </w:tc>
        <w:tc>
          <w:tcPr>
            <w:tcW w:type="dxa" w:w="4104"/>
            <w:vAlign w:val="center"/>
          </w:tcPr>
          <w:p>
            <w:pPr>
              <w:spacing w:after="40"/>
            </w:pPr>
            <w:r/>
            <w:r>
              <w:rPr>
                <w:rFonts w:ascii="Arial" w:hAnsi="Arial" w:eastAsia="Arial"/>
                <w:b w:val="0"/>
                <w:color w:val="17212B"/>
                <w:sz w:val="18"/>
              </w:rPr>
              <w:t>Dữ liệu mới xuất hiện ngay; email không bị thay đổi; SĐT hợp lệ/unique.</w:t>
            </w:r>
          </w:p>
        </w:tc>
      </w:tr>
      <w:tr>
        <w:tc>
          <w:tcPr>
            <w:tcW w:type="dxa" w:w="1152"/>
            <w:vAlign w:val="center"/>
            <w:shd w:fill="F3F6F9"/>
          </w:tcPr>
          <w:p>
            <w:pPr>
              <w:spacing w:after="40"/>
            </w:pPr>
            <w:r/>
            <w:r>
              <w:rPr>
                <w:rFonts w:ascii="Arial" w:hAnsi="Arial" w:eastAsia="Arial"/>
                <w:b w:val="0"/>
                <w:color w:val="17212B"/>
                <w:sz w:val="18"/>
              </w:rPr>
              <w:t>AC-04</w:t>
            </w:r>
          </w:p>
        </w:tc>
        <w:tc>
          <w:tcPr>
            <w:tcW w:type="dxa" w:w="4680"/>
            <w:vAlign w:val="center"/>
            <w:shd w:fill="F3F6F9"/>
          </w:tcPr>
          <w:p>
            <w:pPr>
              <w:spacing w:after="40"/>
            </w:pPr>
            <w:r/>
            <w:r>
              <w:rPr>
                <w:rFonts w:ascii="Arial" w:hAnsi="Arial" w:eastAsia="Arial"/>
                <w:b w:val="0"/>
                <w:color w:val="17212B"/>
                <w:sz w:val="18"/>
              </w:rPr>
              <w:t>Tạo COD nhiều dòng hàng.</w:t>
            </w:r>
          </w:p>
        </w:tc>
        <w:tc>
          <w:tcPr>
            <w:tcW w:type="dxa" w:w="4104"/>
            <w:vAlign w:val="center"/>
            <w:shd w:fill="F3F6F9"/>
          </w:tcPr>
          <w:p>
            <w:pPr>
              <w:spacing w:after="40"/>
            </w:pPr>
            <w:r/>
            <w:r>
              <w:rPr>
                <w:rFonts w:ascii="Arial" w:hAnsi="Arial" w:eastAsia="Arial"/>
                <w:b w:val="0"/>
                <w:color w:val="17212B"/>
                <w:sz w:val="18"/>
              </w:rPr>
              <w:t>orders/order_items được lưu; status PENDING; tổng tiền và snapshot đúng.</w:t>
            </w:r>
          </w:p>
        </w:tc>
      </w:tr>
      <w:tr>
        <w:tc>
          <w:tcPr>
            <w:tcW w:type="dxa" w:w="1152"/>
            <w:vAlign w:val="center"/>
          </w:tcPr>
          <w:p>
            <w:pPr>
              <w:spacing w:after="40"/>
            </w:pPr>
            <w:r/>
            <w:r>
              <w:rPr>
                <w:rFonts w:ascii="Arial" w:hAnsi="Arial" w:eastAsia="Arial"/>
                <w:b w:val="0"/>
                <w:color w:val="17212B"/>
                <w:sz w:val="18"/>
              </w:rPr>
              <w:t>AC-05</w:t>
            </w:r>
          </w:p>
        </w:tc>
        <w:tc>
          <w:tcPr>
            <w:tcW w:type="dxa" w:w="4680"/>
            <w:vAlign w:val="center"/>
          </w:tcPr>
          <w:p>
            <w:pPr>
              <w:spacing w:after="40"/>
            </w:pPr>
            <w:r/>
            <w:r>
              <w:rPr>
                <w:rFonts w:ascii="Arial" w:hAnsi="Arial" w:eastAsia="Arial"/>
                <w:b w:val="0"/>
                <w:color w:val="17212B"/>
                <w:sz w:val="18"/>
              </w:rPr>
              <w:t>Thanh toán PayOS và callback lặp lại.</w:t>
            </w:r>
          </w:p>
        </w:tc>
        <w:tc>
          <w:tcPr>
            <w:tcW w:type="dxa" w:w="4104"/>
            <w:vAlign w:val="center"/>
          </w:tcPr>
          <w:p>
            <w:pPr>
              <w:spacing w:after="40"/>
            </w:pPr>
            <w:r/>
            <w:r>
              <w:rPr>
                <w:rFonts w:ascii="Arial" w:hAnsi="Arial" w:eastAsia="Arial"/>
                <w:b w:val="0"/>
                <w:color w:val="17212B"/>
                <w:sz w:val="18"/>
              </w:rPr>
              <w:t>PENDING_PAYMENT → PAID; một invoices duy nhất với reference.</w:t>
            </w:r>
          </w:p>
        </w:tc>
      </w:tr>
      <w:tr>
        <w:tc>
          <w:tcPr>
            <w:tcW w:type="dxa" w:w="1152"/>
            <w:vAlign w:val="center"/>
            <w:shd w:fill="F3F6F9"/>
          </w:tcPr>
          <w:p>
            <w:pPr>
              <w:spacing w:after="40"/>
            </w:pPr>
            <w:r/>
            <w:r>
              <w:rPr>
                <w:rFonts w:ascii="Arial" w:hAnsi="Arial" w:eastAsia="Arial"/>
                <w:b w:val="0"/>
                <w:color w:val="17212B"/>
                <w:sz w:val="18"/>
              </w:rPr>
              <w:t>AC-06</w:t>
            </w:r>
          </w:p>
        </w:tc>
        <w:tc>
          <w:tcPr>
            <w:tcW w:type="dxa" w:w="4680"/>
            <w:vAlign w:val="center"/>
            <w:shd w:fill="F3F6F9"/>
          </w:tcPr>
          <w:p>
            <w:pPr>
              <w:spacing w:after="40"/>
            </w:pPr>
            <w:r/>
            <w:r>
              <w:rPr>
                <w:rFonts w:ascii="Arial" w:hAnsi="Arial" w:eastAsia="Arial"/>
                <w:b w:val="0"/>
                <w:color w:val="17212B"/>
                <w:sz w:val="18"/>
              </w:rPr>
              <w:t>Xóa mềm user/order/product.</w:t>
            </w:r>
          </w:p>
        </w:tc>
        <w:tc>
          <w:tcPr>
            <w:tcW w:type="dxa" w:w="4104"/>
            <w:vAlign w:val="center"/>
            <w:shd w:fill="F3F6F9"/>
          </w:tcPr>
          <w:p>
            <w:pPr>
              <w:spacing w:after="40"/>
            </w:pPr>
            <w:r/>
            <w:r>
              <w:rPr>
                <w:rFonts w:ascii="Arial" w:hAnsi="Arial" w:eastAsia="Arial"/>
                <w:b w:val="0"/>
                <w:color w:val="17212B"/>
                <w:sz w:val="18"/>
              </w:rPr>
              <w:t>deleted_at được thiết lập và truy vấn mặc định không trả bản ghi.</w:t>
            </w:r>
          </w:p>
        </w:tc>
      </w:tr>
      <w:tr>
        <w:tc>
          <w:tcPr>
            <w:tcW w:type="dxa" w:w="1152"/>
            <w:vAlign w:val="center"/>
          </w:tcPr>
          <w:p>
            <w:pPr>
              <w:spacing w:after="40"/>
            </w:pPr>
            <w:r/>
            <w:r>
              <w:rPr>
                <w:rFonts w:ascii="Arial" w:hAnsi="Arial" w:eastAsia="Arial"/>
                <w:b w:val="0"/>
                <w:color w:val="17212B"/>
                <w:sz w:val="18"/>
              </w:rPr>
              <w:t>AC-07</w:t>
            </w:r>
          </w:p>
        </w:tc>
        <w:tc>
          <w:tcPr>
            <w:tcW w:type="dxa" w:w="4680"/>
            <w:vAlign w:val="center"/>
          </w:tcPr>
          <w:p>
            <w:pPr>
              <w:spacing w:after="40"/>
            </w:pPr>
            <w:r/>
            <w:r>
              <w:rPr>
                <w:rFonts w:ascii="Arial" w:hAnsi="Arial" w:eastAsia="Arial"/>
                <w:b w:val="0"/>
                <w:color w:val="17212B"/>
                <w:sz w:val="18"/>
              </w:rPr>
              <w:t>Đơn vượt tồn hoặc thanh toán thất bại.</w:t>
            </w:r>
          </w:p>
        </w:tc>
        <w:tc>
          <w:tcPr>
            <w:tcW w:type="dxa" w:w="4104"/>
            <w:vAlign w:val="center"/>
          </w:tcPr>
          <w:p>
            <w:pPr>
              <w:spacing w:after="40"/>
            </w:pPr>
            <w:r/>
            <w:r>
              <w:rPr>
                <w:rFonts w:ascii="Arial" w:hAnsi="Arial" w:eastAsia="Arial"/>
                <w:b w:val="0"/>
                <w:color w:val="17212B"/>
                <w:sz w:val="18"/>
              </w:rPr>
              <w:t>Chỉ nghiệm thu sau khi NFR-DATA-02 được triển khai.</w:t>
            </w:r>
          </w:p>
        </w:tc>
      </w:tr>
    </w:tbl>
    <w:p>
      <w:pPr>
        <w:spacing w:after="20"/>
      </w:pPr>
    </w:p>
    <w:p>
      <w:pPr>
        <w:pStyle w:val="Heading2"/>
      </w:pPr>
      <w:r>
        <w:t>Phụ lục. Truy vết mã nguồn</w:t>
      </w:r>
    </w:p>
    <w:tbl>
      <w:tblPr>
        <w:tblStyle w:val="TableGrid"/>
        <w:tblW w:type="auto" w:w="0"/>
        <w:jc w:val="center"/>
        <w:tblLook w:firstColumn="1" w:firstRow="1" w:lastColumn="0" w:lastRow="0" w:noHBand="0" w:noVBand="1" w:val="04A0"/>
      </w:tblPr>
      <w:tblGrid>
        <w:gridCol w:w="5083"/>
        <w:gridCol w:w="5083"/>
      </w:tblGrid>
      <w:tr>
        <w:tc>
          <w:tcPr>
            <w:tcW w:type="dxa" w:w="1944"/>
            <w:vAlign w:val="center"/>
            <w:shd w:fill="17365D"/>
          </w:tcPr>
          <w:p>
            <w:pPr>
              <w:spacing w:after="40"/>
            </w:pPr>
            <w:r/>
            <w:r>
              <w:rPr>
                <w:rFonts w:ascii="Arial" w:hAnsi="Arial" w:eastAsia="Arial"/>
                <w:b/>
                <w:color w:val="FFFFFF"/>
                <w:sz w:val="18"/>
              </w:rPr>
              <w:t>Nhóm</w:t>
            </w:r>
          </w:p>
        </w:tc>
        <w:tc>
          <w:tcPr>
            <w:tcW w:type="dxa" w:w="7992"/>
            <w:vAlign w:val="center"/>
            <w:shd w:fill="17365D"/>
          </w:tcPr>
          <w:p>
            <w:pPr>
              <w:spacing w:after="40"/>
            </w:pPr>
            <w:r/>
            <w:r>
              <w:rPr>
                <w:rFonts w:ascii="Arial" w:hAnsi="Arial" w:eastAsia="Arial"/>
                <w:b/>
                <w:color w:val="FFFFFF"/>
                <w:sz w:val="18"/>
              </w:rPr>
              <w:t>Thành phần đối chiếu</w:t>
            </w:r>
          </w:p>
        </w:tc>
        <w:trPr>
          <w:tblHeader/>
        </w:trPr>
      </w:tr>
      <w:tr>
        <w:tc>
          <w:tcPr>
            <w:tcW w:type="dxa" w:w="1944"/>
            <w:vAlign w:val="center"/>
          </w:tcPr>
          <w:p>
            <w:pPr>
              <w:spacing w:after="40"/>
            </w:pPr>
            <w:r/>
            <w:r>
              <w:rPr>
                <w:rFonts w:ascii="Arial" w:hAnsi="Arial" w:eastAsia="Arial"/>
                <w:b w:val="0"/>
                <w:color w:val="17212B"/>
                <w:sz w:val="18"/>
              </w:rPr>
              <w:t>Entity</w:t>
            </w:r>
          </w:p>
        </w:tc>
        <w:tc>
          <w:tcPr>
            <w:tcW w:type="dxa" w:w="7992"/>
            <w:vAlign w:val="center"/>
          </w:tcPr>
          <w:p>
            <w:pPr>
              <w:spacing w:after="40"/>
            </w:pPr>
            <w:r/>
            <w:r>
              <w:rPr>
                <w:rFonts w:ascii="Arial" w:hAnsi="Arial" w:eastAsia="Arial"/>
                <w:b w:val="0"/>
                <w:color w:val="17212B"/>
                <w:sz w:val="18"/>
              </w:rPr>
              <w:t>BaseEntity, User, Role, Permission, Product, Order, OrderItem, Invoice, OrderStatus, PaymentMethod.</w:t>
            </w:r>
          </w:p>
        </w:tc>
      </w:tr>
      <w:tr>
        <w:tc>
          <w:tcPr>
            <w:tcW w:type="dxa" w:w="1944"/>
            <w:vAlign w:val="center"/>
            <w:shd w:fill="F3F6F9"/>
          </w:tcPr>
          <w:p>
            <w:pPr>
              <w:spacing w:after="40"/>
            </w:pPr>
            <w:r/>
            <w:r>
              <w:rPr>
                <w:rFonts w:ascii="Arial" w:hAnsi="Arial" w:eastAsia="Arial"/>
                <w:b w:val="0"/>
                <w:color w:val="17212B"/>
                <w:sz w:val="18"/>
              </w:rPr>
              <w:t>Service</w:t>
            </w:r>
          </w:p>
        </w:tc>
        <w:tc>
          <w:tcPr>
            <w:tcW w:type="dxa" w:w="7992"/>
            <w:vAlign w:val="center"/>
            <w:shd w:fill="F3F6F9"/>
          </w:tcPr>
          <w:p>
            <w:pPr>
              <w:spacing w:after="40"/>
            </w:pPr>
            <w:r/>
            <w:r>
              <w:rPr>
                <w:rFonts w:ascii="Arial" w:hAnsi="Arial" w:eastAsia="Arial"/>
                <w:b w:val="0"/>
                <w:color w:val="17212B"/>
                <w:sz w:val="18"/>
              </w:rPr>
              <w:t>AuthServiceImpl, UserServiceImpl, OrderServiceImpl, PaymentServiceImpl.</w:t>
            </w:r>
          </w:p>
        </w:tc>
      </w:tr>
      <w:tr>
        <w:tc>
          <w:tcPr>
            <w:tcW w:type="dxa" w:w="1944"/>
            <w:vAlign w:val="center"/>
          </w:tcPr>
          <w:p>
            <w:pPr>
              <w:spacing w:after="40"/>
            </w:pPr>
            <w:r/>
            <w:r>
              <w:rPr>
                <w:rFonts w:ascii="Arial" w:hAnsi="Arial" w:eastAsia="Arial"/>
                <w:b w:val="0"/>
                <w:color w:val="17212B"/>
                <w:sz w:val="18"/>
              </w:rPr>
              <w:t>Controller</w:t>
            </w:r>
          </w:p>
        </w:tc>
        <w:tc>
          <w:tcPr>
            <w:tcW w:type="dxa" w:w="7992"/>
            <w:vAlign w:val="center"/>
          </w:tcPr>
          <w:p>
            <w:pPr>
              <w:spacing w:after="40"/>
            </w:pPr>
            <w:r/>
            <w:r>
              <w:rPr>
                <w:rFonts w:ascii="Arial" w:hAnsi="Arial" w:eastAsia="Arial"/>
                <w:b w:val="0"/>
                <w:color w:val="17212B"/>
                <w:sz w:val="18"/>
              </w:rPr>
              <w:t>AuthController, UserController, OrderController, PaymentController, Product/Admin controllers.</w:t>
            </w:r>
          </w:p>
        </w:tc>
      </w:tr>
      <w:tr>
        <w:tc>
          <w:tcPr>
            <w:tcW w:type="dxa" w:w="1944"/>
            <w:vAlign w:val="center"/>
            <w:shd w:fill="F3F6F9"/>
          </w:tcPr>
          <w:p>
            <w:pPr>
              <w:spacing w:after="40"/>
            </w:pPr>
            <w:r/>
            <w:r>
              <w:rPr>
                <w:rFonts w:ascii="Arial" w:hAnsi="Arial" w:eastAsia="Arial"/>
                <w:b w:val="0"/>
                <w:color w:val="17212B"/>
                <w:sz w:val="18"/>
              </w:rPr>
              <w:t>Frontend</w:t>
            </w:r>
          </w:p>
        </w:tc>
        <w:tc>
          <w:tcPr>
            <w:tcW w:type="dxa" w:w="7992"/>
            <w:vAlign w:val="center"/>
            <w:shd w:fill="F3F6F9"/>
          </w:tcPr>
          <w:p>
            <w:pPr>
              <w:spacing w:after="40"/>
            </w:pPr>
            <w:r/>
            <w:r>
              <w:rPr>
                <w:rFonts w:ascii="Arial" w:hAnsi="Arial" w:eastAsia="Arial"/>
                <w:b w:val="0"/>
                <w:color w:val="17212B"/>
                <w:sz w:val="18"/>
              </w:rPr>
              <w:t>auth.api, user.api, order.api, ProfileModal, CheckoutModal, CartDrawer và portal components.</w:t>
            </w:r>
          </w:p>
        </w:tc>
      </w:tr>
      <w:tr>
        <w:tc>
          <w:tcPr>
            <w:tcW w:type="dxa" w:w="1944"/>
            <w:vAlign w:val="center"/>
          </w:tcPr>
          <w:p>
            <w:pPr>
              <w:spacing w:after="40"/>
            </w:pPr>
            <w:r/>
            <w:r>
              <w:rPr>
                <w:rFonts w:ascii="Arial" w:hAnsi="Arial" w:eastAsia="Arial"/>
                <w:b w:val="0"/>
                <w:color w:val="17212B"/>
                <w:sz w:val="18"/>
              </w:rPr>
              <w:t>Hạ tầng</w:t>
            </w:r>
          </w:p>
        </w:tc>
        <w:tc>
          <w:tcPr>
            <w:tcW w:type="dxa" w:w="7992"/>
            <w:vAlign w:val="center"/>
          </w:tcPr>
          <w:p>
            <w:pPr>
              <w:spacing w:after="40"/>
            </w:pPr>
            <w:r/>
            <w:r>
              <w:rPr>
                <w:rFonts w:ascii="Arial" w:hAnsi="Arial" w:eastAsia="Arial"/>
                <w:b w:val="0"/>
                <w:color w:val="17212B"/>
                <w:sz w:val="18"/>
              </w:rPr>
              <w:t>SecurityConfig, Redis repositories, PayOSConfig, application-default.properties.</w:t>
            </w:r>
          </w:p>
        </w:tc>
      </w:tr>
    </w:tbl>
    <w:p>
      <w:pPr>
        <w:spacing w:after="20"/>
      </w:pPr>
    </w:p>
    <w:sectPr w:rsidR="00FC693F" w:rsidRPr="0006063C" w:rsidSect="00034616">
      <w:headerReference w:type="default" r:id="rId9"/>
      <w:footerReference w:type="default" r:id="rId10"/>
      <w:pgSz w:w="12240" w:h="15840"/>
      <w:pgMar w:top="1080" w:right="1037" w:bottom="1080" w:left="103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Phiên bản 1.0 | 14/07/2026 | Tài liệu nội bộ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HOLIDAY FASHION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rial" w:hAnsi="Arial" w:eastAsia="Arial"/>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80"/>
      <w:contextualSpacing/>
    </w:pPr>
    <w:rPr>
      <w:rFonts w:asciiTheme="majorHAnsi" w:eastAsiaTheme="majorEastAsia" w:hAnsiTheme="majorHAnsi" w:cstheme="majorBidi" w:ascii="Arial" w:hAnsi="Arial" w:eastAsia="Arial"/>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