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21/07, Sprint 3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task: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model, use-case specification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diagram: 100% completed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Presentation diagram: 100% completed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Controller diagram: 100% completed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Access diagram: 100% completed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Serializer diagram: 100% completed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diagram: 100% completed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Unfinished task: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Training: The members have comprehended 60-70% of the knowledge needed for the project but still need to learn more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Deployment and Implementation view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advisable to thoroughly study the Use Case Model before drawing it, to avoid wasting the time and effort of team members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Front-end and back-end teams need to cooperate better, help each other in completing the package diagram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need to manage their time, take advantage of better support tools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