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 Light" w:hAnsi="Calibri Light" w:eastAsia="Calibri Light" w:cs="Calibri Light"/>
          <w:color w:val="auto"/>
          <w:spacing w:val="-10"/>
          <w:sz w:val="52"/>
        </w:rPr>
      </w:pPr>
      <w:r>
        <w:rPr>
          <w:rFonts w:eastAsia="Calibri Light" w:cs="Calibri Light" w:ascii="Calibri Light" w:hAnsi="Calibri Light"/>
          <w:color w:val="000000"/>
          <w:spacing w:val="-10"/>
          <w:sz w:val="52"/>
          <w:shd w:fill="auto" w:val="clear"/>
        </w:rPr>
        <w:t>BÁO CÁO CÔNG VIỆC HÀNG TUẦN</w:t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</w:r>
    </w:p>
    <w:tbl>
      <w:tblPr>
        <w:tblW w:w="49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3059"/>
      </w:tblGrid>
      <w:tr>
        <w:trPr>
          <w:trHeight w:val="180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Họ và tên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Dương Văn Hiếu</w:t>
            </w:r>
          </w:p>
        </w:tc>
      </w:tr>
      <w:tr>
        <w:trPr>
          <w:trHeight w:val="1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Lớp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C0622I1</w:t>
            </w:r>
          </w:p>
        </w:tc>
      </w:tr>
      <w:tr>
        <w:trPr>
          <w:trHeight w:val="1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Ngày báo cáo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01/08/2022</w:t>
            </w:r>
          </w:p>
        </w:tc>
      </w:tr>
      <w:tr>
        <w:trPr>
          <w:trHeight w:val="1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Ngày bắt đầu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25/07/2022</w:t>
            </w:r>
          </w:p>
        </w:tc>
      </w:tr>
      <w:tr>
        <w:trPr>
          <w:trHeight w:val="1" w:hRule="atLeast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Ngày kết thúc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29/07/2022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Tự kiểm tra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Segoe UI Symbol" w:hAnsi="Segoe UI Symbol" w:eastAsia="Segoe UI Symbol" w:cs="Segoe UI Symbol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Đặt ký tự        </w:t>
      </w:r>
      <w:r>
        <w:rPr>
          <w:rFonts w:eastAsia="Segoe UI Symbol" w:cs="Segoe UI Symbol" w:ascii="Segoe UI Symbol" w:hAnsi="Segoe UI Symbol"/>
          <w:b/>
          <w:color w:val="000000"/>
          <w:spacing w:val="0"/>
          <w:sz w:val="20"/>
          <w:shd w:fill="auto" w:val="clear"/>
        </w:rPr>
        <w:t>○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      để trả lời "có" và ký tự       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 xml:space="preserve">✕       </w:t>
      </w:r>
      <w:r>
        <w:rPr>
          <w:rFonts w:eastAsia="Arial" w:cs="Arial" w:ascii="Arial" w:hAnsi="Arial"/>
          <w:color w:val="000000"/>
          <w:spacing w:val="0"/>
          <w:sz w:val="20"/>
          <w:shd w:fill="auto" w:val="clear"/>
        </w:rPr>
        <w:t>đ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ể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 xml:space="preserve"> tr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ả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 xml:space="preserve"> l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ờ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i "không".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4"/>
        <w:gridCol w:w="460"/>
        <w:gridCol w:w="4041"/>
        <w:gridCol w:w="464"/>
      </w:tblGrid>
      <w:tr>
        <w:trPr>
          <w:trHeight w:val="1" w:hRule="atLeast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Có hiểu giải pháp để giải quyết các bài tập trước khi bài tập được giao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</w:tr>
      <w:tr>
        <w:trPr>
          <w:trHeight w:val="1" w:hRule="atLeast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Segoe UI Symbol" w:cs="Segoe UI Symbol" w:ascii="Segoe UI Symbol" w:hAnsi="Segoe UI Symbol"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</w:tr>
      <w:tr>
        <w:trPr>
          <w:trHeight w:val="1" w:hRule="atLeast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Có đố bạn cùng lớp giải quyết thách thức nào (mà bạn đã tìm ra)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</w:tr>
      <w:tr>
        <w:trPr>
          <w:trHeight w:val="1" w:hRule="atLeast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Có ngủ đủ trước ngày học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X</w:t>
            </w:r>
          </w:p>
        </w:tc>
      </w:tr>
      <w:tr>
        <w:trPr>
          <w:trHeight w:val="1" w:hRule="atLeast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Có nỗ lực để ngủ đủ trước ngày học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O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Tự học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Bạn đã dành bao nhiêu thời gian cho việc hoàn thành các nhiệm vụ học tập (được giao và tự giao việc)?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Di chuyển ký tự </w:t>
      </w:r>
      <w:r>
        <w:rPr>
          <w:rFonts w:eastAsia="Segoe UI Symbol" w:cs="Segoe UI Symbol" w:ascii="Segoe UI Symbol" w:hAnsi="Segoe UI Symbol"/>
          <w:color w:val="000000"/>
          <w:spacing w:val="0"/>
          <w:sz w:val="20"/>
          <w:shd w:fill="auto" w:val="clear"/>
        </w:rPr>
        <w:t>○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vào ô tương ứng: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287"/>
        <w:gridCol w:w="1287"/>
        <w:gridCol w:w="1287"/>
        <w:gridCol w:w="1287"/>
        <w:gridCol w:w="1287"/>
        <w:gridCol w:w="1287"/>
      </w:tblGrid>
      <w:tr>
        <w:trPr>
          <w:trHeight w:val="276" w:hRule="atLeast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&lt; 1h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1~2hs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6~8hs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10~15hs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&gt; 15hs</w:t>
            </w:r>
          </w:p>
        </w:tc>
      </w:tr>
      <w:tr>
        <w:trPr>
          <w:trHeight w:val="1" w:hRule="atLeast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O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Những bài học đã xong hoàn toàn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Những bài học đã hoàn thành 100% nhiệm vụ bắt buộc.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5234"/>
      </w:tblGrid>
      <w:tr>
        <w:trPr>
          <w:trHeight w:val="1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Bài học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Các công việc đã làm</w:t>
            </w:r>
          </w:p>
        </w:tc>
      </w:tr>
      <w:tr>
        <w:trPr>
          <w:trHeight w:val="1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Lớp và đối tượng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Trình bày được mô hình lập trình hướng đối tượng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Trình bày được các khái niệm lớp, đối tượng, phương thức, thuộc tính, phương thức khởi tạo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 xml:space="preserve">Trình bày được cú pháp khái báo lớp 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 xml:space="preserve">Trình bày được cú pháp khởi tạo đối tượng 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 xml:space="preserve">Trình bày được cách truy xuất thuộc tính và phương thức của lớp Tạo và sử dụng được các đối tượng đơn giản 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Mô tả được lớp bằng biểu đồ.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Sử dụng được các đối tượng có sẵn thông dụng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Review mã nguồn và xử lí các vấn đề khó khăn về đối tượng</w:t>
            </w:r>
          </w:p>
        </w:tc>
      </w:tr>
      <w:tr>
        <w:trPr>
          <w:trHeight w:val="1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Algorithms 1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Luyện tập các thuật toán căn bản trên hệ thống CodeGym Bob</w:t>
            </w:r>
          </w:p>
        </w:tc>
      </w:tr>
      <w:tr>
        <w:trPr>
          <w:trHeight w:val="1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Algorithms 2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Luyện tập các thuật toán căn bản trên hệ thống HackerRank</w:t>
            </w:r>
          </w:p>
        </w:tc>
      </w:tr>
      <w:tr>
        <w:trPr>
          <w:trHeight w:val="1" w:hRule="atLeast"/>
        </w:trPr>
        <w:tc>
          <w:tcPr>
            <w:tcW w:w="3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Case study</w:t>
            </w:r>
          </w:p>
        </w:tc>
        <w:tc>
          <w:tcPr>
            <w:tcW w:w="5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Chọn đề tài case study và hướng dẫn thực hiện case study.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Rà soát tiến độ thực hiện case study và xử lí các khó khăn.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Những bài học còn chưa xong hoàn toàn</w:t>
      </w:r>
    </w:p>
    <w:tbl>
      <w:tblPr>
        <w:tblW w:w="92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6"/>
        <w:gridCol w:w="3330"/>
        <w:gridCol w:w="1546"/>
      </w:tblGrid>
      <w:tr>
        <w:trPr>
          <w:trHeight w:val="1" w:hRule="atLeast"/>
        </w:trPr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Bài học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Những nội dung chưa hoàn thành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Thời gian hoàn thành dự kiến</w:t>
            </w:r>
          </w:p>
        </w:tc>
      </w:tr>
      <w:tr>
        <w:trPr>
          <w:trHeight w:val="1" w:hRule="atLeast"/>
        </w:trPr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Lập trình hướng đối tượng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Bài tập Phát triển game lái xe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08/2022</w:t>
            </w:r>
          </w:p>
        </w:tc>
      </w:tr>
      <w:tr>
        <w:trPr>
          <w:trHeight w:val="240" w:hRule="atLeast"/>
        </w:trPr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Lập trình hướng đối tượng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Phát triển chương trình sử dụng remote để điều khiển tivi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08/2022</w:t>
            </w:r>
          </w:p>
        </w:tc>
      </w:tr>
      <w:tr>
        <w:trPr>
          <w:trHeight w:val="240" w:hRule="atLeast"/>
        </w:trPr>
        <w:tc>
          <w:tcPr>
            <w:tcW w:w="4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Lập trình hướng đối tượng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 xml:space="preserve"> 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Phát triển chương trình sử dụng remote để điều khiển tivi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08/2022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Những nhiệm vụ tự giao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3614"/>
      </w:tblGrid>
      <w:tr>
        <w:trPr>
          <w:trHeight w:val="1" w:hRule="atLeast"/>
        </w:trPr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Nhiệm vụ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Kết quả</w:t>
            </w:r>
          </w:p>
        </w:tc>
      </w:tr>
      <w:tr>
        <w:trPr>
          <w:trHeight w:val="1" w:hRule="atLeast"/>
        </w:trPr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Hoàn thành code casestudy trước thứ 2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Chưa hoàn thành còn nhiều lỗi với chưa html vs css</w:t>
            </w:r>
          </w:p>
        </w:tc>
      </w:tr>
      <w:tr>
        <w:trPr>
          <w:trHeight w:val="1" w:hRule="atLeast"/>
        </w:trPr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Tìm cách nào đó để bớt suy nghĩ miên man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Chưa thấy hiệu quả</w:t>
            </w:r>
          </w:p>
        </w:tc>
      </w:tr>
    </w:tbl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Những trở ngại gặp phải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4"/>
        <w:gridCol w:w="2251"/>
        <w:gridCol w:w="1398"/>
        <w:gridCol w:w="2126"/>
      </w:tblGrid>
      <w:tr>
        <w:trPr>
          <w:trHeight w:val="1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Trở ngại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Những hành động tháo gỡ đã thực hiện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  <w:color w:val="auto"/>
                <w:spacing w:val="0"/>
                <w:sz w:val="2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Đã xong chưa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(</w:t>
            </w:r>
            <w:r>
              <w:rPr>
                <w:rFonts w:eastAsia="Segoe UI Symbol" w:cs="Segoe UI Symbol" w:ascii="Segoe UI Symbol" w:hAnsi="Segoe UI Symbol"/>
                <w:b/>
                <w:color w:val="000000"/>
                <w:spacing w:val="0"/>
                <w:sz w:val="20"/>
                <w:shd w:fill="auto" w:val="clear"/>
              </w:rPr>
              <w:t>○</w:t>
            </w: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/</w:t>
            </w:r>
            <w:r>
              <w:rPr>
                <w:rFonts w:eastAsia="Segoe UI Symbol" w:cs="Segoe UI Symbol" w:ascii="Segoe UI Symbol" w:hAnsi="Segoe UI Symbol"/>
                <w:color w:val="000000"/>
                <w:spacing w:val="0"/>
                <w:sz w:val="20"/>
                <w:shd w:fill="auto" w:val="clear"/>
              </w:rPr>
              <w:t>✕)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Những hành động tháo gỡ kế tiếp</w:t>
            </w:r>
          </w:p>
        </w:tc>
      </w:tr>
      <w:tr>
        <w:trPr>
          <w:trHeight w:val="1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Code còn kém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Làm nhiều hơn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Tư duy nhiều hướng</w:t>
            </w:r>
          </w:p>
        </w:tc>
      </w:tr>
      <w:tr>
        <w:trPr>
          <w:trHeight w:val="1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Vẫn còn suy nghĩ miên man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Chưa tập trung vào nhưng vấn đề chính.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 xml:space="preserve">Cần tập trung hơn và chia thời gian </w:t>
            </w:r>
          </w:p>
        </w:tc>
      </w:tr>
      <w:tr>
        <w:trPr>
          <w:trHeight w:val="1" w:hRule="atLeast"/>
        </w:trPr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Chưa tập trung vào class(OOP)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Nghiên cứu và thực hành nhiều hơn</w:t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x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Cần tìm hiểu nhiều hơn vào đối class với xem thêm code về class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Các câu hỏi quan trọng nhất đã đặt ra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  <w:gridCol w:w="4504"/>
      </w:tblGrid>
      <w:tr>
        <w:trPr>
          <w:trHeight w:val="1" w:hRule="atLeast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Câu hỏi</w:t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Kết quả nhận được/tìm được/rút ra được</w:t>
            </w:r>
          </w:p>
        </w:tc>
      </w:tr>
      <w:tr>
        <w:trPr>
          <w:trHeight w:val="1" w:hRule="atLeast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Những kiến thức/kỹ năng gia tăng có ý nghĩa nhất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4"/>
        <w:gridCol w:w="3255"/>
      </w:tblGrid>
      <w:tr>
        <w:trPr>
          <w:trHeight w:val="1" w:hRule="atLeast"/>
        </w:trPr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Kiến thức/kỹ năng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Nguyên nhân nhận được</w:t>
            </w:r>
          </w:p>
        </w:tc>
      </w:tr>
      <w:tr>
        <w:trPr>
          <w:trHeight w:val="1" w:hRule="atLeast"/>
        </w:trPr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Những hành động cải tiến tuần tới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Đặt các hành động theo tiêu chuẩn SMART, chấm điểm từ 1 đến 4 theo mô tả trong khóa Kanban.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5"/>
        <w:gridCol w:w="435"/>
        <w:gridCol w:w="431"/>
        <w:gridCol w:w="439"/>
        <w:gridCol w:w="439"/>
        <w:gridCol w:w="451"/>
        <w:gridCol w:w="699"/>
      </w:tblGrid>
      <w:tr>
        <w:trPr>
          <w:trHeight w:val="1" w:hRule="atLeast"/>
        </w:trPr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Hành động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S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M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Tổng</w:t>
            </w:r>
          </w:p>
        </w:tc>
      </w:tr>
      <w:tr>
        <w:trPr>
          <w:trHeight w:val="1" w:hRule="atLeast"/>
        </w:trPr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Lên tập trung vào từng việc một. Không nghĩ việc này sang việc lọ.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4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2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14</w:t>
            </w:r>
          </w:p>
        </w:tc>
      </w:tr>
      <w:tr>
        <w:trPr>
          <w:trHeight w:val="1" w:hRule="atLeast"/>
        </w:trPr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Viết code nghiên cứu code và trao đổi về code nhiều hơn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4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16</w:t>
            </w:r>
          </w:p>
        </w:tc>
      </w:tr>
      <w:tr>
        <w:trPr>
          <w:trHeight w:val="1" w:hRule="atLeast"/>
        </w:trPr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 xml:space="preserve">Nên chia từng công việc </w:t>
            </w:r>
          </w:p>
        </w:tc>
        <w:tc>
          <w:tcPr>
            <w:tcW w:w="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4</w:t>
            </w:r>
          </w:p>
        </w:tc>
        <w:tc>
          <w:tcPr>
            <w:tcW w:w="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2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3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  <w:t>15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</w:t>
      </w:r>
    </w:p>
    <w:p>
      <w:pPr>
        <w:pStyle w:val="Normal"/>
        <w:keepNext w:val="true"/>
        <w:keepLines/>
        <w:bidi w:val="0"/>
        <w:spacing w:lineRule="exact" w:line="240" w:before="40" w:after="0"/>
        <w:ind w:left="0" w:right="0" w:hanging="0"/>
        <w:jc w:val="left"/>
        <w:rPr>
          <w:rFonts w:ascii="Calibri Light" w:hAnsi="Calibri Light" w:eastAsia="Calibri Light" w:cs="Calibri Light"/>
          <w:b/>
          <w:b/>
          <w:color w:val="000000"/>
          <w:spacing w:val="0"/>
          <w:sz w:val="24"/>
        </w:rPr>
      </w:pPr>
      <w:r>
        <w:rPr>
          <w:rFonts w:eastAsia="Calibri Light" w:cs="Calibri Light" w:ascii="Calibri Light" w:hAnsi="Calibri Light"/>
          <w:b/>
          <w:color w:val="000000"/>
          <w:spacing w:val="0"/>
          <w:sz w:val="24"/>
          <w:shd w:fill="auto" w:val="clear"/>
        </w:rPr>
        <w:t>Những nhiệm vụ cốt lõi của tuần tới</w:t>
      </w:r>
    </w:p>
    <w:tbl>
      <w:tblPr>
        <w:tblW w:w="90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34"/>
        <w:gridCol w:w="2175"/>
      </w:tblGrid>
      <w:tr>
        <w:trPr>
          <w:trHeight w:val="1" w:hRule="atLeast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Nhiệm vụ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Thời gian ước tính</w:t>
            </w:r>
          </w:p>
        </w:tc>
      </w:tr>
      <w:tr>
        <w:trPr>
          <w:trHeight w:val="1" w:hRule="atLeast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Hoàn thành và báo cáo Case Study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01/08/2022</w:t>
            </w:r>
          </w:p>
        </w:tc>
      </w:tr>
      <w:tr>
        <w:trPr>
          <w:trHeight w:val="1" w:hRule="atLeast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Thi lý thuyết, thực hành và phỏng vấn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02/08/2022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egoe UI Symbol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Noto Sans Devanagari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3</Pages>
  <Words>763</Words>
  <Characters>2735</Characters>
  <CharactersWithSpaces>3387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2022-08-01T07:56:58Z</dcterms:modified>
  <cp:revision>1</cp:revision>
  <dc:subject/>
  <dc:title/>
</cp:coreProperties>
</file>