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Day 07总结</w:t>
      </w:r>
    </w:p>
    <w:p>
      <w:r>
        <w:t>在本次课个人把握不准的就是如何去把物体抽象出对象结构来，视频中最后的案例：随机产生小方块，涉及到的对象不多，所以抽出来还算比较简单，如果说把map的生成也做进去，那map和block的对象关系，以及之后做的贪吃蛇的关系划分和封装，思路方面不太顺畅，不太好把握对象的抽取及封装关系，如何更合理的去抽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7F848A"/>
    <w:rsid w:val="F97F8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2020-10-31T13:44:00Z</dcterms:created>
  <dc:creator>doogie</dc:creator>
  <cp:lastModifiedBy>doogie</cp:lastModifiedBy>
  <dcterms:modified xsi:type="dcterms:W3CDTF">2020-10-31T13:48:10Z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