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架构：</w:t>
      </w:r>
    </w:p>
    <w:p>
      <w:r>
        <w:drawing>
          <wp:inline distT="0" distB="0" distL="114300" distR="114300">
            <wp:extent cx="5180965" cy="4104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MSpiders框架主要是针对分布式、多爬虫扩展而设计的。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框架分下载器(MSpiders_Downloader)和解析器(MSpiders_Analyzer)两部分，两者通过Htmls队列和Seeds队列进行数据互通。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虫流程：下载器从Seeds队列拿到一条种子（主要包含URL等信息），根据种子信息调用相应的下载规则进行网页抓取，拿到网页内容后封装成html包（主要含下载到的网页内容等信息），加入到Htmls队列；解析器从Htmls队列拿到一个html包，根据包里所带信息，调用相应的解析规则，将目标字段入库，并封装新的待爬URL，作为一条种子加入到Seeds队列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式：下载器和解析器的运行是相互独立的，可以开启不同数量的下载器和解析器，也可以各自部署到不同机器。下载器主要耗带宽资源，解析器主要耗CPU，这样的设计方便分布式扩展，也可以最大化地利用各机器资源。甚至可以白天增加下载器，晚上增加解析器，合理规避网站反爬虫机制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爬虫扩展：新增一个爬虫，只需要在下载器里写一个下载规则，在解析器里写一个解析规则，即可。其他公用的像去重、入库、DNS解析缓存、日志监控等模块都已经封装好，节省大量的重复开发，同时也方便管理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其他功能：多爬虫框架中各爬虫公用队列，减缓了单个网站的抓取频率，降低了反防爬的压力。其外的，框架可以支持优先级抓取，对某个网站设置优先级，可优先抓取。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Htmls队列和Seeds队列同样也可以独立拆分，部署在不同机器上的Redis，各自的数量也是没有限制的。需要注意的是：所有解析器必须共用一个去重队列。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如何新增一个爬虫：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MSpiders目录下有一个 builder.py 文件，命令行执行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python builder 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新建一个爬虫(***为爬虫名字)。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下载规则编写：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 Spider_*** 文件夹，里面包含settings.py 和 spiders.py 两个文件，在 settings.py 里设置网络延迟和网络超时时间，在 spiders.py 里编写下载规则。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.visit()方法负责网络请求，可带上各种参数，例如表头、Cookie、代理、超时等。默认为get请求，如果设置了data参数，则会改为post请求。如果请求返回的结果为空，表示请求失败；否则请求结果为一个字典，包含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html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status_code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两个键，即网络请求返回的网页内容和状态码。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self.logger可以输出日志信息，建议编写下载规则时注意做好异常监控。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下载规则要返回一个字典，里面至少包含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html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键和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parser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键，即抓取到的网页内容和要调用的解析规则名称。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parser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的值可以为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类名.方法名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，也可为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类名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(默认调用parse0()方法)。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如果要加代理和Cookie，每个爬虫要自己维护好。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解析规则编写：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 Spider_*** 文件夹，里面包含 settings.py 和 parsers.py 两个文件，在 settings.py 里设置数据库信息，在 parsers.py 里编写解析规则。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解析规则要返回两个列表，第一个列表放待入库的目标数据，第二个放待爬种子。每一条目标数据/待爬种子，为一个字典。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每一条待入库的目标数据，至少要包含键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pipline_dbType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(值为mongo/es/redis/hbase/ssdb/mysql取其一)，可以带上键 </w:t>
      </w:r>
      <w:r>
        <w:rPr>
          <w:rFonts w:hint="default"/>
          <w:sz w:val="24"/>
          <w:szCs w:val="24"/>
          <w:lang w:val="en-US" w:eastAsia="zh-CN"/>
        </w:rPr>
        <w:t>”pipline_keyName”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pipline_collection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pipline_index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pipline_doc_type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，如果没有带上这几个配置信息，程序会从 settings.py 中读取，如果 settings.py 里面也没有设置，则使用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default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每一条待爬种子，至少要包含键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spider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，分别代表待爬URL和对应的下载规则。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spider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的值可以为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类名.方法名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，也可为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类名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(默认调用crawl0()方法)。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建议做好异常处理和日志监控。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下载器拿到种子才能抓取网页，产生html包；解析器要根据html包才能解析生成新的待爬种子。两者是互相依赖的，所以加入一个爬虫，我们还需要手动插入一个起始种子。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D0DB"/>
    <w:multiLevelType w:val="singleLevel"/>
    <w:tmpl w:val="5966D0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6DAD2"/>
    <w:multiLevelType w:val="singleLevel"/>
    <w:tmpl w:val="5966DA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66DC25"/>
    <w:multiLevelType w:val="singleLevel"/>
    <w:tmpl w:val="5966DC25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966DF1B"/>
    <w:multiLevelType w:val="singleLevel"/>
    <w:tmpl w:val="5966DF1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68FC"/>
    <w:rsid w:val="35807857"/>
    <w:rsid w:val="3BA84DDC"/>
    <w:rsid w:val="420A1DEB"/>
    <w:rsid w:val="559E3E6A"/>
    <w:rsid w:val="5A1641AD"/>
    <w:rsid w:val="60330721"/>
    <w:rsid w:val="60550564"/>
    <w:rsid w:val="62A6616D"/>
    <w:rsid w:val="649B7227"/>
    <w:rsid w:val="6DC9454B"/>
    <w:rsid w:val="6FD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liuxingming</dc:creator>
  <cp:lastModifiedBy>Administrator</cp:lastModifiedBy>
  <dcterms:modified xsi:type="dcterms:W3CDTF">2017-07-13T03:08:30Z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