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c3mm9apbwg9a" w:id="0"/>
      <w:bookmarkEnd w:id="0"/>
      <w:r w:rsidDel="00000000" w:rsidR="00000000" w:rsidRPr="00000000">
        <w:rPr>
          <w:b w:val="1"/>
          <w:bCs w:val="1"/>
          <w:color w:val="233741"/>
          <w:sz w:val="68"/>
          <w:szCs w:val="68"/>
          <w:rtl w:val="0"/>
        </w:rPr>
        <w:t xml:space="preserve">Bus Taxonomy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ht7qcdhv0bc2" w:id="1"/>
      <w:bookmarkEnd w:id="1"/>
      <w:r w:rsidDel="00000000" w:rsidR="00000000" w:rsidRPr="00000000">
        <w:rPr>
          <w:b w:val="1"/>
          <w:bCs w:val="1"/>
          <w:color w:val="233741"/>
          <w:sz w:val="36"/>
          <w:szCs w:val="36"/>
          <w:rtl w:val="0"/>
        </w:rPr>
        <w:t xml:space="preserve">Definition</w:t>
      </w:r>
    </w:p>
    <w:p w:rsidR="00000000" w:rsidDel="00000000" w:rsidP="00000000" w:rsidRDefault="00000000" w:rsidRPr="00000000" w14:paraId="00000003">
      <w:pPr>
        <w:numPr>
          <w:ilvl w:val="0"/>
          <w:numId w:val="7"/>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A large motor vehicle that transports large numbers of people.</w:t>
      </w:r>
    </w:p>
    <w:p w:rsidR="00000000" w:rsidDel="00000000" w:rsidP="00000000" w:rsidRDefault="00000000" w:rsidRPr="00000000" w14:paraId="00000004">
      <w:pPr>
        <w:numPr>
          <w:ilvl w:val="0"/>
          <w:numId w:val="7"/>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A bus has no separation between the drivers compartment and the passengers area.</w:t>
      </w:r>
    </w:p>
    <w:p w:rsidR="00000000" w:rsidDel="00000000" w:rsidP="00000000" w:rsidRDefault="00000000" w:rsidRPr="00000000" w14:paraId="00000005">
      <w:pPr>
        <w:numPr>
          <w:ilvl w:val="0"/>
          <w:numId w:val="7"/>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They are typically no longer than 17 meters in length.</w:t>
      </w:r>
    </w:p>
    <w:p w:rsidR="00000000" w:rsidDel="00000000" w:rsidP="00000000" w:rsidRDefault="00000000" w:rsidRPr="00000000" w14:paraId="00000006">
      <w:pPr>
        <w:numPr>
          <w:ilvl w:val="0"/>
          <w:numId w:val="7"/>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Buses are not small recreational vehicles (RV).</w:t>
      </w:r>
    </w:p>
    <w:p w:rsidR="00000000" w:rsidDel="00000000" w:rsidP="00000000" w:rsidRDefault="00000000" w:rsidRPr="00000000" w14:paraId="00000007">
      <w:pPr>
        <w:numPr>
          <w:ilvl w:val="0"/>
          <w:numId w:val="7"/>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Examples: public transportation buses, charter buses, tour buses, school buses, shuttle buses and any other vehicle that transports large groups of people</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iptbiq5h7kdp" w:id="2"/>
      <w:bookmarkEnd w:id="2"/>
      <w:r w:rsidDel="00000000" w:rsidR="00000000" w:rsidRPr="00000000">
        <w:rPr>
          <w:b w:val="1"/>
          <w:bCs w:val="1"/>
          <w:color w:val="233741"/>
          <w:sz w:val="36"/>
          <w:szCs w:val="36"/>
          <w:rtl w:val="0"/>
        </w:rPr>
        <w:t xml:space="preserve">Labeling Standards</w:t>
      </w:r>
    </w:p>
    <w:p w:rsidR="00000000" w:rsidDel="00000000" w:rsidP="00000000" w:rsidRDefault="00000000" w:rsidRPr="00000000" w14:paraId="00000009">
      <w:pPr>
        <w:numPr>
          <w:ilvl w:val="0"/>
          <w:numId w:val="5"/>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Overhead cable arms should be included as part of the vehicle when labeling.</w:t>
      </w:r>
    </w:p>
    <w:p w:rsidR="00000000" w:rsidDel="00000000" w:rsidP="00000000" w:rsidRDefault="00000000" w:rsidRPr="00000000" w14:paraId="0000000A">
      <w:pPr>
        <w:numPr>
          <w:ilvl w:val="0"/>
          <w:numId w:val="5"/>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School buses are a yellow-orange in color.</w:t>
      </w:r>
    </w:p>
    <w:p w:rsidR="00000000" w:rsidDel="00000000" w:rsidP="00000000" w:rsidRDefault="00000000" w:rsidRPr="00000000" w14:paraId="0000000B">
      <w:pPr>
        <w:numPr>
          <w:ilvl w:val="0"/>
          <w:numId w:val="5"/>
        </w:numPr>
        <w:pBdr>
          <w:top w:color="auto" w:space="0" w:sz="0" w:val="none"/>
          <w:bottom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Recreational vehicles (RVs)</w:t>
      </w:r>
    </w:p>
    <w:p w:rsidR="00000000" w:rsidDel="00000000" w:rsidP="00000000" w:rsidRDefault="00000000" w:rsidRPr="00000000" w14:paraId="0000000C">
      <w:pPr>
        <w:numPr>
          <w:ilvl w:val="1"/>
          <w:numId w:val="5"/>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Small RVs will be a car (not a truck or bus). </w:t>
      </w:r>
    </w:p>
    <w:p w:rsidR="00000000" w:rsidDel="00000000" w:rsidP="00000000" w:rsidRDefault="00000000" w:rsidRPr="00000000" w14:paraId="0000000D">
      <w:pPr>
        <w:numPr>
          <w:ilvl w:val="1"/>
          <w:numId w:val="5"/>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Large RVs will be a bus.</w:t>
      </w:r>
    </w:p>
    <w:p w:rsidR="00000000" w:rsidDel="00000000" w:rsidP="00000000" w:rsidRDefault="00000000" w:rsidRPr="00000000" w14:paraId="0000000E">
      <w:pPr>
        <w:numPr>
          <w:ilvl w:val="1"/>
          <w:numId w:val="5"/>
        </w:numPr>
        <w:pBdr>
          <w:top w:color="auto" w:space="0" w:sz="0" w:val="none"/>
          <w:bottom w:color="auto" w:space="0" w:sz="0" w:val="none"/>
          <w:between w:color="auto" w:space="0" w:sz="0" w:val="none"/>
        </w:pBdr>
        <w:spacing w:before="0" w:beforeAutospacing="0" w:line="360" w:lineRule="auto"/>
        <w:ind w:left="2340" w:hanging="360"/>
      </w:pPr>
      <w:r w:rsidDel="00000000" w:rsidR="00000000" w:rsidRPr="00000000">
        <w:rPr>
          <w:color w:val="233741"/>
          <w:sz w:val="24"/>
          <w:szCs w:val="24"/>
          <w:rtl w:val="0"/>
        </w:rPr>
        <w:t xml:space="preserve">If unable to distinguish, a bus is the preferred class.</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3t7x7mkupki" w:id="3"/>
      <w:bookmarkEnd w:id="3"/>
      <w:r w:rsidDel="00000000" w:rsidR="00000000" w:rsidRPr="00000000">
        <w:rPr>
          <w:b w:val="1"/>
          <w:bCs w:val="1"/>
          <w:color w:val="233741"/>
          <w:sz w:val="36"/>
          <w:szCs w:val="36"/>
          <w:rtl w:val="0"/>
        </w:rPr>
        <w:t xml:space="preserve">Attributes for this Class</w:t>
      </w:r>
    </w:p>
    <w:p w:rsidR="00000000" w:rsidDel="00000000" w:rsidP="00000000" w:rsidRDefault="00000000" w:rsidRPr="00000000" w14:paraId="00000010">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all attributes that can be applied to an object of this class in Gulp. See the example section for examples of each attribute.</w:t>
      </w:r>
    </w:p>
    <w:p w:rsidR="00000000" w:rsidDel="00000000" w:rsidP="00000000" w:rsidRDefault="00000000" w:rsidRPr="00000000" w14:paraId="00000011">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Vehicle Type -</w:t>
      </w:r>
      <w:r w:rsidDel="00000000" w:rsidR="00000000" w:rsidRPr="00000000">
        <w:rPr>
          <w:color w:val="233741"/>
          <w:sz w:val="24"/>
          <w:szCs w:val="24"/>
          <w:rtl w:val="0"/>
        </w:rPr>
        <w:t xml:space="preserve"> defines the type of emergency vehicle object</w:t>
      </w:r>
    </w:p>
    <w:p w:rsidR="00000000" w:rsidDel="00000000" w:rsidP="00000000" w:rsidRDefault="00000000" w:rsidRPr="00000000" w14:paraId="00000012">
      <w:pPr>
        <w:numPr>
          <w:ilvl w:val="0"/>
          <w:numId w:val="4"/>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Fire - Emergency vehicle used to respond to fires and other emergency incidents.</w:t>
      </w:r>
    </w:p>
    <w:p w:rsidR="00000000" w:rsidDel="00000000" w:rsidP="00000000" w:rsidRDefault="00000000" w:rsidRPr="00000000" w14:paraId="00000013">
      <w:pPr>
        <w:numPr>
          <w:ilvl w:val="0"/>
          <w:numId w:val="4"/>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Ambulance - Emergency vehicle used to take sick people to the hospital.</w:t>
      </w:r>
    </w:p>
    <w:p w:rsidR="00000000" w:rsidDel="00000000" w:rsidP="00000000" w:rsidRDefault="00000000" w:rsidRPr="00000000" w14:paraId="00000014">
      <w:pPr>
        <w:numPr>
          <w:ilvl w:val="0"/>
          <w:numId w:val="4"/>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Special non-emv - Refers to other vehicles that might have yellow flashing lights: tow trucks, utility vehicles, or meter maids.</w:t>
      </w:r>
    </w:p>
    <w:p w:rsidR="00000000" w:rsidDel="00000000" w:rsidP="00000000" w:rsidRDefault="00000000" w:rsidRPr="00000000" w14:paraId="00000015">
      <w:pPr>
        <w:numPr>
          <w:ilvl w:val="0"/>
          <w:numId w:val="4"/>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Police - Emergency vehicle used to patrol the streets and respond to incidents.</w:t>
      </w:r>
    </w:p>
    <w:p w:rsidR="00000000" w:rsidDel="00000000" w:rsidP="00000000" w:rsidRDefault="00000000" w:rsidRPr="00000000" w14:paraId="00000016">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Attributes - </w:t>
      </w:r>
      <w:r w:rsidDel="00000000" w:rsidR="00000000" w:rsidRPr="00000000">
        <w:rPr>
          <w:color w:val="233741"/>
          <w:sz w:val="24"/>
          <w:szCs w:val="24"/>
          <w:rtl w:val="0"/>
        </w:rPr>
        <w:t xml:space="preserve">characteristics to further define the object</w:t>
      </w:r>
    </w:p>
    <w:p w:rsidR="00000000" w:rsidDel="00000000" w:rsidP="00000000" w:rsidRDefault="00000000" w:rsidRPr="00000000" w14:paraId="00000017">
      <w:pPr>
        <w:numPr>
          <w:ilvl w:val="0"/>
          <w:numId w:val="3"/>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Has object - Applies to a vehicle object to indicate that another vehicle or personal vehicle is located on top of, nested in, or attached to the primary vehicle. This does not apply if the vehicle is pulling another vehicle.</w:t>
      </w:r>
    </w:p>
    <w:p w:rsidR="00000000" w:rsidDel="00000000" w:rsidP="00000000" w:rsidRDefault="00000000" w:rsidRPr="00000000" w14:paraId="00000018">
      <w:pPr>
        <w:numPr>
          <w:ilvl w:val="0"/>
          <w:numId w:val="3"/>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Any vehicles carried by a bus should be captured in the same label as the bus and the attribute has_object applied.</w:t>
      </w:r>
    </w:p>
    <w:p w:rsidR="00000000" w:rsidDel="00000000" w:rsidP="00000000" w:rsidRDefault="00000000" w:rsidRPr="00000000" w14:paraId="00000019">
      <w:pPr>
        <w:numPr>
          <w:ilvl w:val="0"/>
          <w:numId w:val="3"/>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School bus - A bus object that is used for school transport and is typically yellow-orange in color and marked for school use.</w:t>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a52sejjgju8k" w:id="4"/>
      <w:bookmarkEnd w:id="4"/>
      <w:r w:rsidDel="00000000" w:rsidR="00000000" w:rsidRPr="00000000">
        <w:rPr>
          <w:b w:val="1"/>
          <w:bCs w:val="1"/>
          <w:color w:val="233741"/>
          <w:sz w:val="36"/>
          <w:szCs w:val="36"/>
          <w:rtl w:val="0"/>
        </w:rPr>
        <w:t xml:space="preserve">Time Varying Attributes (TVAs) for this Class</w:t>
      </w:r>
    </w:p>
    <w:p w:rsidR="00000000" w:rsidDel="00000000" w:rsidP="00000000" w:rsidRDefault="00000000" w:rsidRPr="00000000" w14:paraId="0000001B">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all TVAs that can be applied to an object of this class in Gulp. See the example section for examples of each attribute. </w:t>
      </w:r>
    </w:p>
    <w:p w:rsidR="00000000" w:rsidDel="00000000" w:rsidP="00000000" w:rsidRDefault="00000000" w:rsidRPr="00000000" w14:paraId="0000001C">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b w:val="1"/>
          <w:bCs w:val="1"/>
          <w:color w:val="233741"/>
          <w:sz w:val="24"/>
          <w:szCs w:val="24"/>
          <w:rtl w:val="0"/>
        </w:rPr>
        <w:t xml:space="preserve">Bus State - </w:t>
      </w:r>
      <w:r w:rsidDel="00000000" w:rsidR="00000000" w:rsidRPr="00000000">
        <w:rPr>
          <w:color w:val="233741"/>
          <w:sz w:val="24"/>
          <w:szCs w:val="24"/>
          <w:rtl w:val="0"/>
        </w:rPr>
        <w:t xml:space="preserve">refers to the state of the school bus' safety lights  </w:t>
      </w:r>
    </w:p>
    <w:p w:rsidR="00000000" w:rsidDel="00000000" w:rsidP="00000000" w:rsidRDefault="00000000" w:rsidRPr="00000000" w14:paraId="0000001D">
      <w:pPr>
        <w:numPr>
          <w:ilvl w:val="0"/>
          <w:numId w:val="6"/>
        </w:numPr>
        <w:pBdr>
          <w:top w:color="auto" w:space="0" w:sz="0" w:val="none"/>
          <w:bottom w:color="auto" w:space="0" w:sz="0" w:val="none"/>
          <w:right w:color="auto" w:space="0" w:sz="0" w:val="none"/>
          <w:between w:color="auto" w:space="0" w:sz="0" w:val="none"/>
        </w:pBdr>
        <w:spacing w:after="0" w:afterAutospacing="0" w:before="200" w:line="360" w:lineRule="auto"/>
        <w:ind w:left="1920" w:hanging="360"/>
        <w:rPr>
          <w:color w:val="233741"/>
        </w:rPr>
      </w:pPr>
      <w:r w:rsidDel="00000000" w:rsidR="00000000" w:rsidRPr="00000000">
        <w:rPr>
          <w:color w:val="233741"/>
          <w:sz w:val="24"/>
          <w:szCs w:val="24"/>
          <w:rtl w:val="0"/>
        </w:rPr>
        <w:t xml:space="preserve">Inactive - the state TVA of a normal parked or driving school bus is inactive. When inactive, the overhead red-flashing-lights and amber-flashing-lights do not flash; the stop signs on the side are off.</w:t>
      </w:r>
    </w:p>
    <w:p w:rsidR="00000000" w:rsidDel="00000000" w:rsidP="00000000" w:rsidRDefault="00000000" w:rsidRPr="00000000" w14:paraId="0000001E">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Active Yellow - the state TVA is active yellow when the amber flashing lights are activated. It means that the bus is slowing down and is coming to a stop.</w:t>
      </w:r>
    </w:p>
    <w:p w:rsidR="00000000" w:rsidDel="00000000" w:rsidP="00000000" w:rsidRDefault="00000000" w:rsidRPr="00000000" w14:paraId="0000001F">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Active Red - the state TVA is active red when the red flashing lights are activated and the stop arms with stop signs are activated (protruded from the side of the bus), indicating the bus is stopped for picking-up or dropping-off students.</w:t>
      </w:r>
    </w:p>
    <w:p w:rsidR="00000000" w:rsidDel="00000000" w:rsidP="00000000" w:rsidRDefault="00000000" w:rsidRPr="00000000" w14:paraId="00000020">
      <w:pPr>
        <w:numPr>
          <w:ilvl w:val="0"/>
          <w:numId w:val="6"/>
        </w:numPr>
        <w:pBdr>
          <w:top w:color="auto" w:space="0" w:sz="0" w:val="none"/>
          <w:bottom w:color="auto" w:space="0" w:sz="0" w:val="none"/>
          <w:right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Unknown - the state TVA is unknown when the red/amber flashing lights and/or stop arms are un-observable due to occlusion, being out of view from all cameras, or blurred images.</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u1iwmxzdyzte" w:id="5"/>
      <w:bookmarkEnd w:id="5"/>
      <w:r w:rsidDel="00000000" w:rsidR="00000000" w:rsidRPr="00000000">
        <w:rPr>
          <w:b w:val="1"/>
          <w:bCs w:val="1"/>
          <w:color w:val="233741"/>
          <w:sz w:val="36"/>
          <w:szCs w:val="36"/>
          <w:rtl w:val="0"/>
        </w:rPr>
        <w:t xml:space="preserve">Relationships for this Class</w:t>
      </w:r>
    </w:p>
    <w:p w:rsidR="00000000" w:rsidDel="00000000" w:rsidP="00000000" w:rsidRDefault="00000000" w:rsidRPr="00000000" w14:paraId="00000022">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relationships that can be applied to an object of this class in Gulp. See the example section for examples of each attribute. </w:t>
      </w:r>
    </w:p>
    <w:p w:rsidR="00000000" w:rsidDel="00000000" w:rsidP="00000000" w:rsidRDefault="00000000" w:rsidRPr="00000000" w14:paraId="00000023">
      <w:pPr>
        <w:numPr>
          <w:ilvl w:val="0"/>
          <w:numId w:val="2"/>
        </w:numPr>
        <w:pBdr>
          <w:top w:color="auto" w:space="0" w:sz="0" w:val="none"/>
          <w:bottom w:color="auto" w:space="0" w:sz="0" w:val="none"/>
          <w:between w:color="auto" w:space="0" w:sz="0" w:val="none"/>
        </w:pBdr>
        <w:spacing w:after="0" w:afterAutospacing="0" w:line="360" w:lineRule="auto"/>
        <w:ind w:left="1920" w:hanging="360"/>
        <w:rPr>
          <w:color w:val="233741"/>
        </w:rPr>
      </w:pPr>
      <w:r w:rsidDel="00000000" w:rsidR="00000000" w:rsidRPr="00000000">
        <w:rPr>
          <w:color w:val="233741"/>
          <w:sz w:val="24"/>
          <w:szCs w:val="24"/>
          <w:rtl w:val="0"/>
        </w:rPr>
        <w:t xml:space="preserve">If a bus is pulling an object like a vehicle or trailer, the bus is controlling the object.</w:t>
      </w:r>
    </w:p>
    <w:p w:rsidR="00000000" w:rsidDel="00000000" w:rsidP="00000000" w:rsidRDefault="00000000" w:rsidRPr="00000000" w14:paraId="00000024">
      <w:pPr>
        <w:numPr>
          <w:ilvl w:val="0"/>
          <w:numId w:val="2"/>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The object the bus is pulling is then controlled by the bus.</w:t>
      </w:r>
    </w:p>
    <w:p w:rsidR="00000000" w:rsidDel="00000000" w:rsidP="00000000" w:rsidRDefault="00000000" w:rsidRPr="00000000" w14:paraId="00000025">
      <w:pPr>
        <w:numPr>
          <w:ilvl w:val="0"/>
          <w:numId w:val="2"/>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The front half of an articulated bus controls the back half of the bus.</w:t>
      </w:r>
    </w:p>
    <w:p w:rsidR="00000000" w:rsidDel="00000000" w:rsidP="00000000" w:rsidRDefault="00000000" w:rsidRPr="00000000" w14:paraId="00000026">
      <w:pPr>
        <w:numPr>
          <w:ilvl w:val="0"/>
          <w:numId w:val="2"/>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The back half of an articulated bus is controlled by the front half of the bus.</w:t>
      </w:r>
    </w:p>
    <w:p w:rsidR="00000000" w:rsidDel="00000000" w:rsidP="00000000" w:rsidRDefault="00000000" w:rsidRPr="00000000" w14:paraId="00000027">
      <w:pPr>
        <w:numPr>
          <w:ilvl w:val="0"/>
          <w:numId w:val="2"/>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Made by - Used within an object relationship to indicate the object has made, or caused, another object.</w:t>
      </w:r>
    </w:p>
    <w:p w:rsidR="00000000" w:rsidDel="00000000" w:rsidP="00000000" w:rsidRDefault="00000000" w:rsidRPr="00000000" w14:paraId="00000028">
      <w:pPr>
        <w:numPr>
          <w:ilvl w:val="0"/>
          <w:numId w:val="2"/>
        </w:numPr>
        <w:pBdr>
          <w:top w:color="auto" w:space="0" w:sz="0" w:val="none"/>
          <w:bottom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Has part - </w:t>
      </w:r>
    </w:p>
    <w:p w:rsidR="00000000" w:rsidDel="00000000" w:rsidP="00000000" w:rsidRDefault="00000000" w:rsidRPr="00000000" w14:paraId="00000029">
      <w:pPr>
        <w:numPr>
          <w:ilvl w:val="1"/>
          <w:numId w:val="2"/>
        </w:numPr>
        <w:pBdr>
          <w:top w:color="auto" w:space="0" w:sz="0" w:val="none"/>
          <w:bottom w:color="auto" w:space="0" w:sz="0" w:val="none"/>
          <w:between w:color="auto" w:space="0" w:sz="0" w:val="none"/>
        </w:pBdr>
        <w:spacing w:after="0" w:afterAutospacing="0" w:before="0" w:beforeAutospacing="0" w:line="360" w:lineRule="auto"/>
        <w:ind w:left="2940" w:hanging="360"/>
      </w:pPr>
      <w:r w:rsidDel="00000000" w:rsidR="00000000" w:rsidRPr="00000000">
        <w:rPr>
          <w:color w:val="233741"/>
          <w:sz w:val="24"/>
          <w:szCs w:val="24"/>
          <w:rtl w:val="0"/>
        </w:rPr>
        <w:t xml:space="preserve">Indicates whether a vehicle is towing something behind the vehicle.  Trailers are excluded. </w:t>
      </w:r>
    </w:p>
    <w:p w:rsidR="00000000" w:rsidDel="00000000" w:rsidP="00000000" w:rsidRDefault="00000000" w:rsidRPr="00000000" w14:paraId="0000002A">
      <w:pPr>
        <w:numPr>
          <w:ilvl w:val="1"/>
          <w:numId w:val="2"/>
        </w:numPr>
        <w:pBdr>
          <w:top w:color="auto" w:space="0" w:sz="0" w:val="none"/>
          <w:bottom w:color="auto" w:space="0" w:sz="0" w:val="none"/>
        </w:pBdr>
        <w:spacing w:after="0" w:afterAutospacing="0" w:before="0" w:beforeAutospacing="0" w:line="360" w:lineRule="auto"/>
        <w:ind w:left="2940" w:hanging="360"/>
      </w:pPr>
      <w:r w:rsidDel="00000000" w:rsidR="00000000" w:rsidRPr="00000000">
        <w:rPr>
          <w:color w:val="233741"/>
          <w:sz w:val="24"/>
          <w:szCs w:val="24"/>
          <w:rtl w:val="0"/>
        </w:rPr>
        <w:t xml:space="preserve">Also indicates that a vehicle has an open door and that door is part of a vehicle.</w:t>
      </w:r>
    </w:p>
    <w:p w:rsidR="00000000" w:rsidDel="00000000" w:rsidP="00000000" w:rsidRDefault="00000000" w:rsidRPr="00000000" w14:paraId="0000002B">
      <w:pPr>
        <w:numPr>
          <w:ilvl w:val="2"/>
          <w:numId w:val="2"/>
        </w:numPr>
        <w:pBdr>
          <w:top w:color="auto" w:space="0" w:sz="0" w:val="none"/>
          <w:bottom w:color="auto" w:space="0" w:sz="0" w:val="none"/>
          <w:between w:color="auto" w:space="0" w:sz="0" w:val="none"/>
        </w:pBdr>
        <w:spacing w:after="0" w:afterAutospacing="0" w:before="0" w:beforeAutospacing="0" w:line="360" w:lineRule="auto"/>
        <w:ind w:left="3960" w:hanging="360"/>
      </w:pPr>
      <w:r w:rsidDel="00000000" w:rsidR="00000000" w:rsidRPr="00000000">
        <w:rPr>
          <w:color w:val="233741"/>
          <w:sz w:val="24"/>
          <w:szCs w:val="24"/>
          <w:rtl w:val="0"/>
        </w:rPr>
        <w:t xml:space="preserve">Car / has part / door</w:t>
      </w:r>
    </w:p>
    <w:p w:rsidR="00000000" w:rsidDel="00000000" w:rsidP="00000000" w:rsidRDefault="00000000" w:rsidRPr="00000000" w14:paraId="0000002C">
      <w:pPr>
        <w:numPr>
          <w:ilvl w:val="2"/>
          <w:numId w:val="2"/>
        </w:numPr>
        <w:pBdr>
          <w:top w:color="auto" w:space="0" w:sz="0" w:val="none"/>
          <w:bottom w:color="auto" w:space="0" w:sz="0" w:val="none"/>
          <w:between w:color="auto" w:space="0" w:sz="0" w:val="none"/>
        </w:pBdr>
        <w:spacing w:before="0" w:beforeAutospacing="0" w:line="360" w:lineRule="auto"/>
        <w:ind w:left="3960" w:hanging="360"/>
      </w:pPr>
      <w:r w:rsidDel="00000000" w:rsidR="00000000" w:rsidRPr="00000000">
        <w:rPr>
          <w:color w:val="233741"/>
          <w:sz w:val="24"/>
          <w:szCs w:val="24"/>
          <w:rtl w:val="0"/>
        </w:rPr>
        <w:t xml:space="preserve">door / is part of / car</w:t>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k0x43bddabht" w:id="6"/>
      <w:bookmarkEnd w:id="6"/>
      <w:r w:rsidDel="00000000" w:rsidR="00000000" w:rsidRPr="00000000">
        <w:rPr>
          <w:b w:val="1"/>
          <w:bCs w:val="1"/>
          <w:color w:val="233741"/>
          <w:sz w:val="36"/>
          <w:szCs w:val="36"/>
          <w:rtl w:val="0"/>
        </w:rPr>
        <w:t xml:space="preserve">Examples</w:t>
      </w:r>
    </w:p>
    <w:p w:rsidR="00000000" w:rsidDel="00000000" w:rsidP="00000000" w:rsidRDefault="00000000" w:rsidRPr="00000000" w14:paraId="0000002E">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School Buses</w:t>
      </w:r>
    </w:p>
    <w:p w:rsidR="00000000" w:rsidDel="00000000" w:rsidP="00000000" w:rsidRDefault="00000000" w:rsidRPr="00000000" w14:paraId="0000002F">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Shuttle Buses</w:t>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7jns65ud72ib" w:id="7"/>
      <w:bookmarkEnd w:id="7"/>
      <w:r w:rsidDel="00000000" w:rsidR="00000000" w:rsidRPr="00000000">
        <w:rPr>
          <w:b w:val="1"/>
          <w:bCs w:val="1"/>
          <w:color w:val="233741"/>
          <w:sz w:val="36"/>
          <w:szCs w:val="36"/>
          <w:rtl w:val="0"/>
        </w:rPr>
        <w:t xml:space="preserve">Attribute Examples</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uc0juoon5yv8" w:id="8"/>
      <w:bookmarkEnd w:id="8"/>
      <w:r w:rsidDel="00000000" w:rsidR="00000000" w:rsidRPr="00000000">
        <w:rPr>
          <w:b w:val="1"/>
          <w:bCs w:val="1"/>
          <w:color w:val="233741"/>
          <w:rtl w:val="0"/>
        </w:rPr>
        <w:t xml:space="preserve">Vehicle Types</w:t>
      </w:r>
    </w:p>
    <w:p w:rsidR="00000000" w:rsidDel="00000000" w:rsidP="00000000" w:rsidRDefault="00000000" w:rsidRPr="00000000" w14:paraId="00000032">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Emergency departments, like police and fire also have buses.  </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color w:val="233741"/>
        </w:rPr>
      </w:pPr>
      <w:bookmarkStart w:colFirst="0" w:colLast="0" w:name="_9iu1zyw45jt8" w:id="9"/>
      <w:bookmarkEnd w:id="9"/>
      <w:r w:rsidDel="00000000" w:rsidR="00000000" w:rsidRPr="00000000">
        <w:rPr>
          <w:b w:val="1"/>
          <w:bCs w:val="1"/>
          <w:color w:val="233741"/>
          <w:rtl w:val="0"/>
        </w:rPr>
        <w:t xml:space="preserve">Has Object - </w:t>
      </w:r>
      <w:r w:rsidDel="00000000" w:rsidR="00000000" w:rsidRPr="00000000">
        <w:rPr>
          <w:color w:val="233741"/>
          <w:rtl w:val="0"/>
        </w:rPr>
        <w:t xml:space="preserve">In Progress</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tfg6ztwpbrqv" w:id="10"/>
      <w:bookmarkEnd w:id="10"/>
      <w:r w:rsidDel="00000000" w:rsidR="00000000" w:rsidRPr="00000000">
        <w:rPr>
          <w:b w:val="1"/>
          <w:bCs w:val="1"/>
          <w:color w:val="233741"/>
          <w:rtl w:val="0"/>
        </w:rPr>
        <w:t xml:space="preserve">School Bus</w:t>
      </w:r>
    </w:p>
    <w:p w:rsidR="00000000" w:rsidDel="00000000" w:rsidP="00000000" w:rsidRDefault="00000000" w:rsidRPr="00000000" w14:paraId="00000035">
      <w:pPr>
        <w:rPr>
          <w:b w:val="1"/>
          <w:bCs w:val="1"/>
          <w:color w:val="233741"/>
          <w:sz w:val="28"/>
          <w:szCs w:val="28"/>
        </w:rPr>
      </w:pPr>
      <w:r w:rsidDel="00000000" w:rsidR="00000000" w:rsidRPr="00000000">
        <w:rPr>
          <w:rtl w:val="0"/>
        </w:rPr>
      </w:r>
    </w:p>
    <w:p w:rsidR="00000000" w:rsidDel="00000000" w:rsidP="00000000" w:rsidRDefault="00000000" w:rsidRPr="00000000" w14:paraId="00000036">
      <w:pPr>
        <w:rPr>
          <w:b w:val="1"/>
          <w:bCs w:val="1"/>
          <w:color w:val="233741"/>
          <w:sz w:val="28"/>
          <w:szCs w:val="28"/>
        </w:rPr>
      </w:pPr>
      <w:r w:rsidDel="00000000" w:rsidR="00000000" w:rsidRPr="00000000">
        <w:rPr>
          <w:rtl w:val="0"/>
        </w:rPr>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izb9y08lzr5p" w:id="11"/>
      <w:bookmarkEnd w:id="11"/>
      <w:r w:rsidDel="00000000" w:rsidR="00000000" w:rsidRPr="00000000">
        <w:rPr>
          <w:b w:val="1"/>
          <w:bCs w:val="1"/>
          <w:color w:val="233741"/>
          <w:sz w:val="36"/>
          <w:szCs w:val="36"/>
          <w:rtl w:val="0"/>
        </w:rPr>
        <w:t xml:space="preserve">TVA Examples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00" w:line="393.9839999999999" w:lineRule="auto"/>
        <w:rPr>
          <w:color w:val="233741"/>
          <w:sz w:val="24"/>
          <w:szCs w:val="24"/>
        </w:rPr>
      </w:pPr>
      <w:r w:rsidDel="00000000" w:rsidR="00000000" w:rsidRPr="00000000">
        <w:rPr>
          <w:color w:val="233741"/>
          <w:sz w:val="24"/>
          <w:szCs w:val="24"/>
          <w:rtl w:val="0"/>
        </w:rPr>
        <w:t xml:space="preserve">Label special vehicle lights as active from:</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00" w:line="393.9839999999999" w:lineRule="auto"/>
        <w:rPr>
          <w:color w:val="233741"/>
          <w:sz w:val="24"/>
          <w:szCs w:val="24"/>
        </w:rPr>
      </w:pPr>
      <w:r w:rsidDel="00000000" w:rsidR="00000000" w:rsidRPr="00000000">
        <w:rPr>
          <w:color w:val="233741"/>
          <w:sz w:val="24"/>
          <w:szCs w:val="24"/>
          <w:rtl w:val="0"/>
        </w:rPr>
        <w:t xml:space="preserve">The first frame where we see them active until …. the last frame where we see them active.</w:t>
      </w:r>
    </w:p>
    <w:p w:rsidR="00000000" w:rsidDel="00000000" w:rsidP="00000000" w:rsidRDefault="00000000" w:rsidRPr="00000000" w14:paraId="0000003A">
      <w:pPr>
        <w:rPr>
          <w:color w:val="233741"/>
          <w:sz w:val="24"/>
          <w:szCs w:val="24"/>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Do not label special vehicle lights as Active then Inactive then active while flashing.</w:t>
      </w:r>
    </w:p>
    <w:p w:rsidR="00000000" w:rsidDel="00000000" w:rsidP="00000000" w:rsidRDefault="00000000" w:rsidRPr="00000000" w14:paraId="0000003C">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A light is considered flashing if once it is illuminated, it is illuminated again within 8 frames.</w:t>
      </w:r>
    </w:p>
    <w:p w:rsidR="00000000" w:rsidDel="00000000" w:rsidP="00000000" w:rsidRDefault="00000000" w:rsidRPr="00000000" w14:paraId="0000003D">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This means that it is off for less than 8 frames in row after initially turning on. </w:t>
      </w:r>
    </w:p>
    <w:p w:rsidR="00000000" w:rsidDel="00000000" w:rsidP="00000000" w:rsidRDefault="00000000" w:rsidRPr="00000000" w14:paraId="0000003E">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If the unknown period is 5 frames or less and the state TVA is the same before and after those frames, then the state TVA should not change to unknown and should maintain the same state.</w:t>
      </w:r>
    </w:p>
    <w:p w:rsidR="00000000" w:rsidDel="00000000" w:rsidP="00000000" w:rsidRDefault="00000000" w:rsidRPr="00000000" w14:paraId="0000003F">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Inactive buses are those that are parked or driving down the road.</w:t>
      </w:r>
    </w:p>
    <w:p w:rsidR="00000000" w:rsidDel="00000000" w:rsidP="00000000" w:rsidRDefault="00000000" w:rsidRPr="00000000" w14:paraId="00000040">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Active flashing lights indicate that a bus in signaling to other drivers.</w:t>
      </w:r>
    </w:p>
    <w:p w:rsidR="00000000" w:rsidDel="00000000" w:rsidP="00000000" w:rsidRDefault="00000000" w:rsidRPr="00000000" w14:paraId="00000041">
      <w:pPr>
        <w:numPr>
          <w:ilvl w:val="0"/>
          <w:numId w:val="1"/>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Yellow flashing - bus is stopping</w:t>
      </w:r>
    </w:p>
    <w:p w:rsidR="00000000" w:rsidDel="00000000" w:rsidP="00000000" w:rsidRDefault="00000000" w:rsidRPr="00000000" w14:paraId="00000042">
      <w:pPr>
        <w:numPr>
          <w:ilvl w:val="0"/>
          <w:numId w:val="1"/>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Red flashing - bus is loading or unloading children and it is not okay to pass the bus.</w:t>
      </w:r>
    </w:p>
    <w:p w:rsidR="00000000" w:rsidDel="00000000" w:rsidP="00000000" w:rsidRDefault="00000000" w:rsidRPr="00000000" w14:paraId="00000043">
      <w:pPr>
        <w:numPr>
          <w:ilvl w:val="0"/>
          <w:numId w:val="1"/>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Stop sign - if engaged, the bus is loading or unloading children and it is not okay to pass the bus.</w:t>
      </w:r>
    </w:p>
    <w:p w:rsidR="00000000" w:rsidDel="00000000" w:rsidP="00000000" w:rsidRDefault="00000000" w:rsidRPr="00000000" w14:paraId="00000044">
      <w:pPr>
        <w:pBdr>
          <w:top w:color="auto" w:space="0" w:sz="0" w:val="none"/>
          <w:left w:color="auto" w:space="0" w:sz="0" w:val="none"/>
          <w:bottom w:color="auto" w:space="0" w:sz="0" w:val="none"/>
          <w:between w:color="auto" w:space="0" w:sz="0" w:val="none"/>
        </w:pBdr>
        <w:spacing w:line="360" w:lineRule="auto"/>
        <w:jc w:val="left"/>
        <w:rPr>
          <w:color w:val="233741"/>
          <w:sz w:val="24"/>
          <w:szCs w:val="24"/>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87bq29v7rlhi" w:id="12"/>
      <w:bookmarkEnd w:id="12"/>
      <w:r w:rsidDel="00000000" w:rsidR="00000000" w:rsidRPr="00000000">
        <w:rPr>
          <w:b w:val="1"/>
          <w:bCs w:val="1"/>
          <w:color w:val="233741"/>
          <w:rtl w:val="0"/>
        </w:rPr>
        <w:t xml:space="preserve">Digital School Bus Signs</w:t>
      </w:r>
    </w:p>
    <w:p w:rsidR="00000000" w:rsidDel="00000000" w:rsidP="00000000" w:rsidRDefault="00000000" w:rsidRPr="00000000" w14:paraId="00000047">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Do not label school buses based on these digital signs. Use the regular lights to determine light status.</w:t>
      </w:r>
    </w:p>
    <w:p w:rsidR="00000000" w:rsidDel="00000000" w:rsidP="00000000" w:rsidRDefault="00000000" w:rsidRPr="00000000" w14:paraId="00000048">
      <w:pPr>
        <w:rPr>
          <w:color w:val="233741"/>
          <w:sz w:val="24"/>
          <w:szCs w:val="24"/>
        </w:rPr>
      </w:pPr>
      <w:r w:rsidDel="00000000" w:rsidR="00000000" w:rsidRPr="00000000">
        <w:rPr>
          <w:rtl w:val="0"/>
        </w:rPr>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bgcuepvlug0b" w:id="13"/>
      <w:bookmarkEnd w:id="13"/>
      <w:r w:rsidDel="00000000" w:rsidR="00000000" w:rsidRPr="00000000">
        <w:rPr>
          <w:b w:val="1"/>
          <w:bCs w:val="1"/>
          <w:color w:val="233741"/>
          <w:sz w:val="36"/>
          <w:szCs w:val="36"/>
          <w:rtl w:val="0"/>
        </w:rPr>
        <w:t xml:space="preserve">Relationship Examples </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rfed1hg23l1f" w:id="14"/>
      <w:bookmarkEnd w:id="14"/>
      <w:r w:rsidDel="00000000" w:rsidR="00000000" w:rsidRPr="00000000">
        <w:rPr>
          <w:b w:val="1"/>
          <w:bCs w:val="1"/>
          <w:color w:val="233741"/>
          <w:rtl w:val="0"/>
        </w:rPr>
        <w:t xml:space="preserve">Articulated Buses</w:t>
      </w:r>
    </w:p>
    <w:p w:rsidR="00000000" w:rsidDel="00000000" w:rsidP="00000000" w:rsidRDefault="00000000" w:rsidRPr="00000000" w14:paraId="0000004B">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For articulated buses, two separate objects must be created.  Apply object relationships to each object.</w:t>
      </w:r>
    </w:p>
    <w:p w:rsidR="00000000" w:rsidDel="00000000" w:rsidP="00000000" w:rsidRDefault="00000000" w:rsidRPr="00000000" w14:paraId="0000004C">
      <w:pPr>
        <w:numPr>
          <w:ilvl w:val="0"/>
          <w:numId w:val="8"/>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Bus A (front of bus) </w:t>
      </w:r>
      <w:r w:rsidDel="00000000" w:rsidR="00000000" w:rsidRPr="00000000">
        <w:rPr>
          <w:b w:val="1"/>
          <w:bCs w:val="1"/>
          <w:color w:val="233741"/>
          <w:sz w:val="24"/>
          <w:szCs w:val="24"/>
          <w:rtl w:val="0"/>
        </w:rPr>
        <w:t xml:space="preserve">Controls</w:t>
      </w:r>
      <w:r w:rsidDel="00000000" w:rsidR="00000000" w:rsidRPr="00000000">
        <w:rPr>
          <w:color w:val="233741"/>
          <w:sz w:val="24"/>
          <w:szCs w:val="24"/>
          <w:rtl w:val="0"/>
        </w:rPr>
        <w:t xml:space="preserve"> Bus B (back of bus)</w:t>
      </w:r>
    </w:p>
    <w:p w:rsidR="00000000" w:rsidDel="00000000" w:rsidP="00000000" w:rsidRDefault="00000000" w:rsidRPr="00000000" w14:paraId="0000004D">
      <w:pPr>
        <w:numPr>
          <w:ilvl w:val="0"/>
          <w:numId w:val="8"/>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Bus B (back of bus) </w:t>
      </w:r>
      <w:r w:rsidDel="00000000" w:rsidR="00000000" w:rsidRPr="00000000">
        <w:rPr>
          <w:b w:val="1"/>
          <w:bCs w:val="1"/>
          <w:color w:val="233741"/>
          <w:sz w:val="24"/>
          <w:szCs w:val="24"/>
          <w:rtl w:val="0"/>
        </w:rPr>
        <w:t xml:space="preserve">Is controlled by</w:t>
      </w:r>
      <w:r w:rsidDel="00000000" w:rsidR="00000000" w:rsidRPr="00000000">
        <w:rPr>
          <w:color w:val="233741"/>
          <w:sz w:val="24"/>
          <w:szCs w:val="24"/>
          <w:rtl w:val="0"/>
        </w:rPr>
        <w:t xml:space="preserve"> Bus A (front of bus)</w:t>
      </w:r>
    </w:p>
    <w:p w:rsidR="00000000" w:rsidDel="00000000" w:rsidP="00000000" w:rsidRDefault="00000000" w:rsidRPr="00000000" w14:paraId="0000004E">
      <w:pPr>
        <w:rPr>
          <w:color w:val="233741"/>
          <w:sz w:val="24"/>
          <w:szCs w:val="24"/>
        </w:rPr>
      </w:pPr>
      <w:r w:rsidDel="00000000" w:rsidR="00000000" w:rsidRPr="00000000">
        <w:rPr>
          <w:rtl w:val="0"/>
        </w:rPr>
      </w:r>
    </w:p>
    <w:p w:rsidR="00000000" w:rsidDel="00000000" w:rsidP="00000000" w:rsidRDefault="00000000" w:rsidRPr="00000000" w14:paraId="0000004F">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g6dbeombtyh3" w:id="15"/>
      <w:bookmarkEnd w:id="15"/>
      <w:r w:rsidDel="00000000" w:rsidR="00000000" w:rsidRPr="00000000">
        <w:rPr>
          <w:b w:val="1"/>
          <w:bCs w:val="1"/>
          <w:color w:val="233741"/>
          <w:sz w:val="36"/>
          <w:szCs w:val="36"/>
          <w:rtl w:val="0"/>
        </w:rPr>
        <w:t xml:space="preserve">Edge Cases</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xsp27s8i74rv" w:id="16"/>
      <w:bookmarkEnd w:id="16"/>
      <w:r w:rsidDel="00000000" w:rsidR="00000000" w:rsidRPr="00000000">
        <w:rPr>
          <w:b w:val="1"/>
          <w:bCs w:val="1"/>
          <w:color w:val="233741"/>
          <w:rtl w:val="0"/>
        </w:rPr>
        <w:t xml:space="preserve">Odd Bus Types</w:t>
      </w:r>
    </w:p>
    <w:p w:rsidR="00000000" w:rsidDel="00000000" w:rsidP="00000000" w:rsidRDefault="00000000" w:rsidRPr="00000000" w14:paraId="00000051">
      <w:pPr>
        <w:rPr>
          <w:b w:val="1"/>
          <w:bCs w:val="1"/>
          <w:color w:val="233741"/>
          <w:sz w:val="28"/>
          <w:szCs w:val="28"/>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This bus is decorated like a cable car, but it is powered independently and moves on wheels. A cable car is connected to the ground via cables on a track.</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23374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