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4yloxlnzelxh" w:id="0"/>
      <w:bookmarkEnd w:id="0"/>
      <w:r w:rsidDel="00000000" w:rsidR="00000000" w:rsidRPr="00000000">
        <w:rPr>
          <w:b w:val="1"/>
          <w:bCs w:val="1"/>
          <w:color w:val="233741"/>
          <w:sz w:val="68"/>
          <w:szCs w:val="68"/>
          <w:rtl w:val="0"/>
        </w:rPr>
        <w:t xml:space="preserve">Car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1x2upf81mmxu"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2"/>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 vehicle powered by an engine that usually has 4 wheels.</w:t>
      </w:r>
    </w:p>
    <w:p w:rsidR="00000000" w:rsidDel="00000000" w:rsidP="00000000" w:rsidRDefault="00000000" w:rsidRPr="00000000" w14:paraId="00000004">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transport a small amount of people.</w:t>
      </w:r>
    </w:p>
    <w:p w:rsidR="00000000" w:rsidDel="00000000" w:rsidP="00000000" w:rsidRDefault="00000000" w:rsidRPr="00000000" w14:paraId="00000005">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are typically no longer that 12 meters in length.</w:t>
      </w:r>
    </w:p>
    <w:p w:rsidR="00000000" w:rsidDel="00000000" w:rsidP="00000000" w:rsidRDefault="00000000" w:rsidRPr="00000000" w14:paraId="00000006">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sedans, pickup trucks, vans, bank trucks, tow trucks and most vehicles with 2-4 doors and 4 wheels</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orxrt6gs2y6b"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8">
      <w:pPr>
        <w:numPr>
          <w:ilvl w:val="0"/>
          <w:numId w:val="9"/>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Take note of the differences between the car and truck classes. The car class includes more types of vehicles than what we would traditionally think of as being a car.</w:t>
      </w:r>
    </w:p>
    <w:p w:rsidR="00000000" w:rsidDel="00000000" w:rsidP="00000000" w:rsidRDefault="00000000" w:rsidRPr="00000000" w14:paraId="00000009">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Vehicle side mirrors and turned wheels must be captured in the same bounding box as the vehicle.</w:t>
      </w:r>
    </w:p>
    <w:p w:rsidR="00000000" w:rsidDel="00000000" w:rsidP="00000000" w:rsidRDefault="00000000" w:rsidRPr="00000000" w14:paraId="0000000A">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Shark fin antennas and roof racks should be labeled along with the vehicle. Wire whip antennas are not necessary to capture.</w:t>
      </w:r>
    </w:p>
    <w:p w:rsidR="00000000" w:rsidDel="00000000" w:rsidP="00000000" w:rsidRDefault="00000000" w:rsidRPr="00000000" w14:paraId="0000000B">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Objects on the top of car should be included within the bounding box for the car.</w:t>
      </w:r>
    </w:p>
    <w:p w:rsidR="00000000" w:rsidDel="00000000" w:rsidP="00000000" w:rsidRDefault="00000000" w:rsidRPr="00000000" w14:paraId="0000000C">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a car is on its side or top, after being involved in an accident, label the car as normal.</w:t>
      </w:r>
    </w:p>
    <w:p w:rsidR="00000000" w:rsidDel="00000000" w:rsidP="00000000" w:rsidRDefault="00000000" w:rsidRPr="00000000" w14:paraId="0000000D">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Use copy and paste functions to speed car labeling.</w:t>
      </w:r>
    </w:p>
    <w:p w:rsidR="00000000" w:rsidDel="00000000" w:rsidP="00000000" w:rsidRDefault="00000000" w:rsidRPr="00000000" w14:paraId="0000000E">
      <w:pPr>
        <w:numPr>
          <w:ilvl w:val="0"/>
          <w:numId w:val="9"/>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 recreation vehicles (RVs) will be a car (not a truck,  bus, or heavy other); unless:</w:t>
      </w:r>
    </w:p>
    <w:p w:rsidR="00000000" w:rsidDel="00000000" w:rsidP="00000000" w:rsidRDefault="00000000" w:rsidRPr="00000000" w14:paraId="0000000F">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small RVs are to be considered cars.</w:t>
      </w:r>
    </w:p>
    <w:p w:rsidR="00000000" w:rsidDel="00000000" w:rsidP="00000000" w:rsidRDefault="00000000" w:rsidRPr="00000000" w14:paraId="00000010">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larger RVs (like tour buses) are to be considered buses.</w:t>
      </w:r>
    </w:p>
    <w:p w:rsidR="00000000" w:rsidDel="00000000" w:rsidP="00000000" w:rsidRDefault="00000000" w:rsidRPr="00000000" w14:paraId="00000011">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RVs are being towed and cannot be independently driven are classified as heavy other.</w:t>
      </w:r>
    </w:p>
    <w:p w:rsidR="00000000" w:rsidDel="00000000" w:rsidP="00000000" w:rsidRDefault="00000000" w:rsidRPr="00000000" w14:paraId="00000012">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If we can not differentiate between an RV and a bus, then bus is the preferred class. </w:t>
      </w:r>
    </w:p>
    <w:p w:rsidR="00000000" w:rsidDel="00000000" w:rsidP="00000000" w:rsidRDefault="00000000" w:rsidRPr="00000000" w14:paraId="00000013">
      <w:pPr>
        <w:numPr>
          <w:ilvl w:val="0"/>
          <w:numId w:val="9"/>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Tow Trucks are in both car and truck taxonomy. The difference being how many wheels the tow truck has. </w:t>
      </w:r>
    </w:p>
    <w:p w:rsidR="00000000" w:rsidDel="00000000" w:rsidP="00000000" w:rsidRDefault="00000000" w:rsidRPr="00000000" w14:paraId="00000014">
      <w:pPr>
        <w:numPr>
          <w:ilvl w:val="1"/>
          <w:numId w:val="9"/>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For cars, they have 4 wheels.</w:t>
      </w:r>
    </w:p>
    <w:p w:rsidR="00000000" w:rsidDel="00000000" w:rsidP="00000000" w:rsidRDefault="00000000" w:rsidRPr="00000000" w14:paraId="00000015">
      <w:pPr>
        <w:numPr>
          <w:ilvl w:val="1"/>
          <w:numId w:val="9"/>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For trucks, they have 6+ wheels.</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t0n1g46351n"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1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w:t>
      </w:r>
    </w:p>
    <w:p w:rsidR="00000000" w:rsidDel="00000000" w:rsidP="00000000" w:rsidRDefault="00000000" w:rsidRPr="00000000" w14:paraId="00000018">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Vehicle Type - </w:t>
      </w:r>
      <w:r w:rsidDel="00000000" w:rsidR="00000000" w:rsidRPr="00000000">
        <w:rPr>
          <w:color w:val="233741"/>
          <w:sz w:val="24"/>
          <w:szCs w:val="24"/>
          <w:rtl w:val="0"/>
        </w:rPr>
        <w:t xml:space="preserve">defines the type of emergency vehicle object</w:t>
      </w:r>
    </w:p>
    <w:p w:rsidR="00000000" w:rsidDel="00000000" w:rsidP="00000000" w:rsidRDefault="00000000" w:rsidRPr="00000000" w14:paraId="00000019">
      <w:pPr>
        <w:numPr>
          <w:ilvl w:val="0"/>
          <w:numId w:val="11"/>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Fire - Emergency vehicle used to respond to fires and other emergency incidents.</w:t>
      </w:r>
    </w:p>
    <w:p w:rsidR="00000000" w:rsidDel="00000000" w:rsidP="00000000" w:rsidRDefault="00000000" w:rsidRPr="00000000" w14:paraId="0000001A">
      <w:pPr>
        <w:numPr>
          <w:ilvl w:val="0"/>
          <w:numId w:val="11"/>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Ambulance - Emergency vehicle used to take sick people to the hospital.</w:t>
      </w:r>
    </w:p>
    <w:p w:rsidR="00000000" w:rsidDel="00000000" w:rsidP="00000000" w:rsidRDefault="00000000" w:rsidRPr="00000000" w14:paraId="0000001B">
      <w:pPr>
        <w:numPr>
          <w:ilvl w:val="0"/>
          <w:numId w:val="11"/>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Special non-emv - Refers to other vehicles that might have yellow flashing lights: tow trucks, utility vehicles, or meter maids.</w:t>
      </w:r>
    </w:p>
    <w:p w:rsidR="00000000" w:rsidDel="00000000" w:rsidP="00000000" w:rsidRDefault="00000000" w:rsidRPr="00000000" w14:paraId="0000001C">
      <w:pPr>
        <w:numPr>
          <w:ilvl w:val="0"/>
          <w:numId w:val="11"/>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Police - Emergency vehicle used to patrol the streets and respond to incidents.</w:t>
      </w:r>
    </w:p>
    <w:p w:rsidR="00000000" w:rsidDel="00000000" w:rsidP="00000000" w:rsidRDefault="00000000" w:rsidRPr="00000000" w14:paraId="0000001D">
      <w:pPr>
        <w:numPr>
          <w:ilvl w:val="0"/>
          <w:numId w:val="1"/>
        </w:numPr>
        <w:pBdr>
          <w:top w:color="auto" w:space="0" w:sz="0" w:val="none"/>
          <w:bottom w:color="auto" w:space="0" w:sz="0" w:val="none"/>
          <w:between w:color="auto" w:space="0" w:sz="0" w:val="none"/>
        </w:pBdr>
        <w:spacing w:after="0" w:afterAutospacing="0" w:line="360" w:lineRule="auto"/>
        <w:ind w:left="1620" w:hanging="360"/>
        <w:rPr>
          <w:color w:val="233741"/>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1E">
      <w:pPr>
        <w:numPr>
          <w:ilvl w:val="0"/>
          <w:numId w:val="7"/>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Delivery - Indicates if the object is a vehicle used for delivering things, such as UPS, Fedex, or Amazon.</w:t>
      </w:r>
    </w:p>
    <w:p w:rsidR="00000000" w:rsidDel="00000000" w:rsidP="00000000" w:rsidRDefault="00000000" w:rsidRPr="00000000" w14:paraId="0000001F">
      <w:pPr>
        <w:numPr>
          <w:ilvl w:val="0"/>
          <w:numId w:val="7"/>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Has object - Applies to a vehicle object to indicate that another vehicle or personal vehicle is located on top of, nested in, or attached to the primary vehicle. </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d1t19fx2qhl8" w:id="4"/>
      <w:bookmarkEnd w:id="4"/>
      <w:r w:rsidDel="00000000" w:rsidR="00000000" w:rsidRPr="00000000">
        <w:rPr>
          <w:b w:val="1"/>
          <w:bCs w:val="1"/>
          <w:color w:val="233741"/>
          <w:sz w:val="36"/>
          <w:szCs w:val="36"/>
          <w:rtl w:val="0"/>
        </w:rPr>
        <w:t xml:space="preserve">Time Varying Attributes (TVAs) for this Class</w:t>
      </w:r>
    </w:p>
    <w:p w:rsidR="00000000" w:rsidDel="00000000" w:rsidP="00000000" w:rsidRDefault="00000000" w:rsidRPr="00000000" w14:paraId="0000002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TVAs that can be applied to an object of this class in Gulp. See the example section for examples of each attribute. </w:t>
      </w:r>
    </w:p>
    <w:p w:rsidR="00000000" w:rsidDel="00000000" w:rsidP="00000000" w:rsidRDefault="00000000" w:rsidRPr="00000000" w14:paraId="00000022">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Special Lights TVA - </w:t>
      </w:r>
      <w:r w:rsidDel="00000000" w:rsidR="00000000" w:rsidRPr="00000000">
        <w:rPr>
          <w:color w:val="233741"/>
          <w:sz w:val="24"/>
          <w:szCs w:val="24"/>
          <w:rtl w:val="0"/>
        </w:rPr>
        <w:t xml:space="preserve">defines the state of an emergency vehicle's flashing lights</w:t>
      </w:r>
    </w:p>
    <w:p w:rsidR="00000000" w:rsidDel="00000000" w:rsidP="00000000" w:rsidRDefault="00000000" w:rsidRPr="00000000" w14:paraId="00000023">
      <w:pPr>
        <w:numPr>
          <w:ilvl w:val="0"/>
          <w:numId w:val="8"/>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Inactive - Indicates that a vehicle has special lights that are in the off state. Vehicles that have special lights are police, fire and ambulance.</w:t>
      </w:r>
    </w:p>
    <w:p w:rsidR="00000000" w:rsidDel="00000000" w:rsidP="00000000" w:rsidRDefault="00000000" w:rsidRPr="00000000" w14:paraId="00000024">
      <w:pPr>
        <w:numPr>
          <w:ilvl w:val="0"/>
          <w:numId w:val="8"/>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Active - Indicates that a vehicle has special lights that are in the on state. Vehicles that have special lights are police, fire and ambulance.</w:t>
      </w:r>
    </w:p>
    <w:p w:rsidR="00000000" w:rsidDel="00000000" w:rsidP="00000000" w:rsidRDefault="00000000" w:rsidRPr="00000000" w14:paraId="00000025">
      <w:pPr>
        <w:numPr>
          <w:ilvl w:val="0"/>
          <w:numId w:val="8"/>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Unknown - Refers to a vehicle that has the special lights, but the labeler is unable to distinguish if they are in the on or off state. Vehicles that have special lights are police, fire and ambulance.</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w3m194qc8clh" w:id="5"/>
      <w:bookmarkEnd w:id="5"/>
      <w:r w:rsidDel="00000000" w:rsidR="00000000" w:rsidRPr="00000000">
        <w:rPr>
          <w:b w:val="1"/>
          <w:bCs w:val="1"/>
          <w:color w:val="233741"/>
          <w:sz w:val="36"/>
          <w:szCs w:val="36"/>
          <w:rtl w:val="0"/>
        </w:rPr>
        <w:t xml:space="preserve">Relationships for this Class</w:t>
      </w:r>
    </w:p>
    <w:p w:rsidR="00000000" w:rsidDel="00000000" w:rsidP="00000000" w:rsidRDefault="00000000" w:rsidRPr="00000000" w14:paraId="0000002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relationships that can be applied to an object of this class in Gulp. See the example section for examples of each attribute.</w:t>
      </w:r>
    </w:p>
    <w:p w:rsidR="00000000" w:rsidDel="00000000" w:rsidP="00000000" w:rsidRDefault="00000000" w:rsidRPr="00000000" w14:paraId="00000028">
      <w:pPr>
        <w:numPr>
          <w:ilvl w:val="0"/>
          <w:numId w:val="5"/>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If the vehicle is pulling or being pulled by, create two bounding boxes, and an object relationship applied.</w:t>
      </w:r>
    </w:p>
    <w:p w:rsidR="00000000" w:rsidDel="00000000" w:rsidP="00000000" w:rsidRDefault="00000000" w:rsidRPr="00000000" w14:paraId="00000029">
      <w:pPr>
        <w:numPr>
          <w:ilvl w:val="1"/>
          <w:numId w:val="5"/>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The attribute controls</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should be applied to the controlling vehicle.</w:t>
      </w:r>
    </w:p>
    <w:p w:rsidR="00000000" w:rsidDel="00000000" w:rsidP="00000000" w:rsidRDefault="00000000" w:rsidRPr="00000000" w14:paraId="0000002A">
      <w:pPr>
        <w:numPr>
          <w:ilvl w:val="1"/>
          <w:numId w:val="5"/>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The attribute is controlled by should be applied to the attached object(s).</w:t>
      </w:r>
    </w:p>
    <w:p w:rsidR="00000000" w:rsidDel="00000000" w:rsidP="00000000" w:rsidRDefault="00000000" w:rsidRPr="00000000" w14:paraId="0000002B">
      <w:pPr>
        <w:numPr>
          <w:ilvl w:val="1"/>
          <w:numId w:val="5"/>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Made by - Used within an object relationship to indicate the object has made, or caused, another object.</w:t>
      </w:r>
    </w:p>
    <w:p w:rsidR="00000000" w:rsidDel="00000000" w:rsidP="00000000" w:rsidRDefault="00000000" w:rsidRPr="00000000" w14:paraId="0000002C">
      <w:pPr>
        <w:numPr>
          <w:ilvl w:val="1"/>
          <w:numId w:val="5"/>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Has part - Indicated whether a vehicle is towing something behind the vehicle.  Trailers are excluded.</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kdmzmvdy56fx" w:id="6"/>
      <w:bookmarkEnd w:id="6"/>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gs2keu2yi9r" w:id="7"/>
      <w:bookmarkEnd w:id="7"/>
      <w:r w:rsidDel="00000000" w:rsidR="00000000" w:rsidRPr="00000000">
        <w:rPr>
          <w:b w:val="1"/>
          <w:bCs w:val="1"/>
          <w:color w:val="233741"/>
          <w:rtl w:val="0"/>
        </w:rPr>
        <w:t xml:space="preserve">Vehicle Type</w:t>
      </w:r>
    </w:p>
    <w:p w:rsidR="00000000" w:rsidDel="00000000" w:rsidP="00000000" w:rsidRDefault="00000000" w:rsidRPr="00000000" w14:paraId="0000002F">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Fire</w:t>
      </w:r>
    </w:p>
    <w:p w:rsidR="00000000" w:rsidDel="00000000" w:rsidP="00000000" w:rsidRDefault="00000000" w:rsidRPr="00000000" w14:paraId="00000030">
      <w:pPr>
        <w:rPr/>
      </w:pPr>
      <w:r w:rsidDel="00000000" w:rsidR="00000000" w:rsidRPr="00000000">
        <w:rPr>
          <w:color w:val="233741"/>
          <w:sz w:val="20"/>
          <w:szCs w:val="20"/>
          <w:rtl w:val="0"/>
        </w:rPr>
        <w:t xml:space="preserve">A fire truck can say 'fire medical rescue,' but is not an ambulance if there is no star of life logo and is not used for patient transport.</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Ambulance</w:t>
      </w:r>
    </w:p>
    <w:p w:rsidR="00000000" w:rsidDel="00000000" w:rsidP="00000000" w:rsidRDefault="00000000" w:rsidRPr="00000000" w14:paraId="00000032">
      <w:pPr>
        <w:rPr/>
      </w:pPr>
      <w:r w:rsidDel="00000000" w:rsidR="00000000" w:rsidRPr="00000000">
        <w:rPr>
          <w:rtl w:val="0"/>
        </w:rPr>
        <w:t xml:space="preserve">Special Non-EMV</w:t>
      </w:r>
    </w:p>
    <w:p w:rsidR="00000000" w:rsidDel="00000000" w:rsidP="00000000" w:rsidRDefault="00000000" w:rsidRPr="00000000" w14:paraId="00000033">
      <w:pPr>
        <w:rPr/>
      </w:pPr>
      <w:r w:rsidDel="00000000" w:rsidR="00000000" w:rsidRPr="00000000">
        <w:rPr>
          <w:rtl w:val="0"/>
        </w:rPr>
        <w:t xml:space="preserve">Police - </w:t>
      </w:r>
      <w:r w:rsidDel="00000000" w:rsidR="00000000" w:rsidRPr="00000000">
        <w:rPr>
          <w:color w:val="233741"/>
          <w:sz w:val="24"/>
          <w:szCs w:val="24"/>
          <w:rtl w:val="0"/>
        </w:rPr>
        <w:t xml:space="preserve">Security vehicles are not police cars or EMVs.</w:t>
      </w:r>
      <w:r w:rsidDel="00000000" w:rsidR="00000000" w:rsidRPr="00000000">
        <w:rPr>
          <w:rtl w:val="0"/>
        </w:rPr>
        <w:t xml:space="preserve"> </w:t>
      </w:r>
    </w:p>
    <w:p w:rsidR="00000000" w:rsidDel="00000000" w:rsidP="00000000" w:rsidRDefault="00000000" w:rsidRPr="00000000" w14:paraId="00000034">
      <w:pPr>
        <w:pBdr>
          <w:top w:color="auto" w:space="0" w:sz="0" w:val="none"/>
          <w:left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Parking Enforcement Vehicle (Meter Maids) - </w:t>
      </w:r>
      <w:r w:rsidDel="00000000" w:rsidR="00000000" w:rsidRPr="00000000">
        <w:rPr>
          <w:color w:val="233741"/>
          <w:sz w:val="24"/>
          <w:szCs w:val="24"/>
          <w:rtl w:val="0"/>
        </w:rPr>
        <w:t xml:space="preserve">These vehicles are special-non-emvs.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hhqjd033m2ok" w:id="8"/>
      <w:bookmarkEnd w:id="8"/>
      <w:r w:rsidDel="00000000" w:rsidR="00000000" w:rsidRPr="00000000">
        <w:rPr>
          <w:b w:val="1"/>
          <w:bCs w:val="1"/>
          <w:color w:val="233741"/>
          <w:rtl w:val="0"/>
        </w:rPr>
        <w:t xml:space="preserve">Delivery </w:t>
      </w:r>
    </w:p>
    <w:p w:rsidR="00000000" w:rsidDel="00000000" w:rsidP="00000000" w:rsidRDefault="00000000" w:rsidRPr="00000000" w14:paraId="0000003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These common delivery vehicles are to be labeled as cars. You will probably see company names on the side of the vehicles. Use the delivery attribute.</w:t>
      </w:r>
    </w:p>
    <w:p w:rsidR="00000000" w:rsidDel="00000000" w:rsidP="00000000" w:rsidRDefault="00000000" w:rsidRPr="00000000" w14:paraId="00000037">
      <w:pPr>
        <w:pBdr>
          <w:top w:color="auto" w:space="0" w:sz="0" w:val="none"/>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Small box trucks that are not articulated are often delivery vehicles.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9qejs6mwvj5" w:id="9"/>
      <w:bookmarkEnd w:id="9"/>
      <w:r w:rsidDel="00000000" w:rsidR="00000000" w:rsidRPr="00000000">
        <w:rPr>
          <w:b w:val="1"/>
          <w:bCs w:val="1"/>
          <w:color w:val="233741"/>
          <w:rtl w:val="0"/>
        </w:rPr>
        <w:t xml:space="preserve">Has Object</w:t>
      </w:r>
    </w:p>
    <w:p w:rsidR="00000000" w:rsidDel="00000000" w:rsidP="00000000" w:rsidRDefault="00000000" w:rsidRPr="00000000" w14:paraId="0000003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Use the has object attribute whenever a vehicle has another PPMV or vehicle inside or on top of it.</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qxfzwc7op83y" w:id="10"/>
      <w:bookmarkEnd w:id="10"/>
      <w:r w:rsidDel="00000000" w:rsidR="00000000" w:rsidRPr="00000000">
        <w:rPr>
          <w:b w:val="1"/>
          <w:bCs w:val="1"/>
          <w:color w:val="233741"/>
          <w:sz w:val="36"/>
          <w:szCs w:val="36"/>
          <w:rtl w:val="0"/>
        </w:rPr>
        <w:t xml:space="preserve">TVA Examples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i41tmel54211" w:id="11"/>
      <w:bookmarkEnd w:id="11"/>
      <w:r w:rsidDel="00000000" w:rsidR="00000000" w:rsidRPr="00000000">
        <w:rPr>
          <w:b w:val="1"/>
          <w:bCs w:val="1"/>
          <w:color w:val="233741"/>
          <w:rtl w:val="0"/>
        </w:rPr>
        <w:t xml:space="preserve">Special Lights TVA</w:t>
      </w:r>
    </w:p>
    <w:p w:rsidR="00000000" w:rsidDel="00000000" w:rsidP="00000000" w:rsidRDefault="00000000" w:rsidRPr="00000000" w14:paraId="0000003C">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Special lights are lights that flash and are situated on top or around the sides of vehicles. This TVA attribute to is label whether or not these are flashing.</w:t>
      </w:r>
    </w:p>
    <w:p w:rsidR="00000000" w:rsidDel="00000000" w:rsidP="00000000" w:rsidRDefault="00000000" w:rsidRPr="00000000" w14:paraId="0000003D">
      <w:pPr>
        <w:pBdr>
          <w:top w:color="auto" w:space="0" w:sz="0" w:val="none"/>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Some ambulances will have the words fire department or SFFD on them. They should be labeled as ambulances.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Label special vehicle lights as active from:</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The first frame where we see them active until …. the last frame where we see them active.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Do not label special vehicle lights as Active then Inactive then active while flashing.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 light is considered flashing if once it is illuminated, it is illuminated again within 8 frames.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This means that it is off for less than 8 frames in row after initially turning on.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unknown period is 5 frames or less and the state TVA is the same before and after those frames, then the state TVA should not change to unknown and should maintain the same state.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Active TVAs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60" w:lineRule="auto"/>
        <w:jc w:val="left"/>
        <w:rPr>
          <w:color w:val="233741"/>
          <w:sz w:val="20"/>
          <w:szCs w:val="20"/>
        </w:rPr>
      </w:pPr>
      <w:r w:rsidDel="00000000" w:rsidR="00000000" w:rsidRPr="00000000">
        <w:rPr>
          <w:color w:val="233741"/>
          <w:sz w:val="24"/>
          <w:szCs w:val="24"/>
          <w:rtl w:val="0"/>
        </w:rPr>
        <w:t xml:space="preserve">Active Police EMVs - </w:t>
      </w:r>
      <w:r w:rsidDel="00000000" w:rsidR="00000000" w:rsidRPr="00000000">
        <w:rPr>
          <w:color w:val="233741"/>
          <w:sz w:val="20"/>
          <w:szCs w:val="20"/>
          <w:rtl w:val="0"/>
        </w:rPr>
        <w:t xml:space="preserve">special lights on or flashing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360" w:lineRule="auto"/>
        <w:jc w:val="left"/>
        <w:rPr>
          <w:color w:val="233741"/>
          <w:sz w:val="20"/>
          <w:szCs w:val="20"/>
        </w:rPr>
      </w:pPr>
      <w:r w:rsidDel="00000000" w:rsidR="00000000" w:rsidRPr="00000000">
        <w:rPr>
          <w:color w:val="233741"/>
          <w:sz w:val="24"/>
          <w:szCs w:val="24"/>
          <w:rtl w:val="0"/>
        </w:rPr>
        <w:t xml:space="preserve">Active Fire EMVs - </w:t>
      </w:r>
      <w:r w:rsidDel="00000000" w:rsidR="00000000" w:rsidRPr="00000000">
        <w:rPr>
          <w:color w:val="233741"/>
          <w:sz w:val="20"/>
          <w:szCs w:val="20"/>
          <w:rtl w:val="0"/>
        </w:rPr>
        <w:t xml:space="preserve">special lights on or flashing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Inactive TVA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360" w:lineRule="auto"/>
        <w:jc w:val="left"/>
        <w:rPr>
          <w:color w:val="233741"/>
          <w:sz w:val="20"/>
          <w:szCs w:val="20"/>
        </w:rPr>
      </w:pPr>
      <w:r w:rsidDel="00000000" w:rsidR="00000000" w:rsidRPr="00000000">
        <w:rPr>
          <w:color w:val="233741"/>
          <w:sz w:val="24"/>
          <w:szCs w:val="24"/>
          <w:rtl w:val="0"/>
        </w:rPr>
        <w:t xml:space="preserve">Inactive Police EMVs - </w:t>
      </w:r>
      <w:r w:rsidDel="00000000" w:rsidR="00000000" w:rsidRPr="00000000">
        <w:rPr>
          <w:color w:val="233741"/>
          <w:sz w:val="20"/>
          <w:szCs w:val="20"/>
          <w:rtl w:val="0"/>
        </w:rPr>
        <w:t xml:space="preserve">special lights off</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60" w:lineRule="auto"/>
        <w:jc w:val="left"/>
        <w:rPr>
          <w:color w:val="233741"/>
          <w:sz w:val="20"/>
          <w:szCs w:val="20"/>
        </w:rPr>
      </w:pPr>
      <w:r w:rsidDel="00000000" w:rsidR="00000000" w:rsidRPr="00000000">
        <w:rPr>
          <w:color w:val="233741"/>
          <w:sz w:val="24"/>
          <w:szCs w:val="24"/>
          <w:rtl w:val="0"/>
        </w:rPr>
        <w:t xml:space="preserve">Inactive FireEMVs - </w:t>
      </w:r>
      <w:r w:rsidDel="00000000" w:rsidR="00000000" w:rsidRPr="00000000">
        <w:rPr>
          <w:color w:val="233741"/>
          <w:sz w:val="20"/>
          <w:szCs w:val="20"/>
          <w:rtl w:val="0"/>
        </w:rPr>
        <w:t xml:space="preserve">special lights off</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60" w:lineRule="auto"/>
        <w:jc w:val="left"/>
        <w:rPr>
          <w:color w:val="233741"/>
          <w:sz w:val="20"/>
          <w:szCs w:val="20"/>
        </w:rPr>
      </w:pPr>
      <w:r w:rsidDel="00000000" w:rsidR="00000000" w:rsidRPr="00000000">
        <w:rPr>
          <w:b w:val="1"/>
          <w:bCs w:val="1"/>
          <w:color w:val="233741"/>
          <w:sz w:val="24"/>
          <w:szCs w:val="24"/>
          <w:rtl w:val="0"/>
        </w:rPr>
        <w:t xml:space="preserve">Special Non-EMV Vehicles</w:t>
      </w:r>
      <w:r w:rsidDel="00000000" w:rsidR="00000000" w:rsidRPr="00000000">
        <w:rPr>
          <w:color w:val="233741"/>
          <w:sz w:val="20"/>
          <w:szCs w:val="20"/>
          <w:rtl w:val="0"/>
        </w:rPr>
        <w:t xml:space="preserve"> </w:t>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233741"/>
          <w:sz w:val="36"/>
          <w:szCs w:val="36"/>
        </w:rPr>
      </w:pPr>
      <w:bookmarkStart w:colFirst="0" w:colLast="0" w:name="_kmw4czs4u21y" w:id="12"/>
      <w:bookmarkEnd w:id="12"/>
      <w:r w:rsidDel="00000000" w:rsidR="00000000" w:rsidRPr="00000000">
        <w:rPr>
          <w:b w:val="1"/>
          <w:bCs w:val="1"/>
          <w:color w:val="233741"/>
          <w:sz w:val="36"/>
          <w:szCs w:val="36"/>
          <w:rtl w:val="0"/>
        </w:rPr>
        <w:t xml:space="preserve">Edge Cases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233741"/>
        </w:rPr>
      </w:pPr>
      <w:bookmarkStart w:colFirst="0" w:colLast="0" w:name="_tzssgka4cbjy" w:id="13"/>
      <w:bookmarkEnd w:id="13"/>
      <w:r w:rsidDel="00000000" w:rsidR="00000000" w:rsidRPr="00000000">
        <w:rPr>
          <w:b w:val="1"/>
          <w:bCs w:val="1"/>
          <w:color w:val="233741"/>
          <w:rtl w:val="0"/>
        </w:rPr>
        <w:t xml:space="preserve">Car versus Truck</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Progression of car vs truck sizing using U-Hauls.</w:t>
      </w:r>
    </w:p>
    <w:p w:rsidR="00000000" w:rsidDel="00000000" w:rsidP="00000000" w:rsidRDefault="00000000" w:rsidRPr="00000000" w14:paraId="0000004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Vehicles 1 - 3 (left of green line) are considered cars. </w:t>
      </w:r>
    </w:p>
    <w:p w:rsidR="00000000" w:rsidDel="00000000" w:rsidP="00000000" w:rsidRDefault="00000000" w:rsidRPr="00000000" w14:paraId="0000004F">
      <w:pPr>
        <w:numPr>
          <w:ilvl w:val="0"/>
          <w:numId w:val="10"/>
        </w:numPr>
        <w:pBdr>
          <w:top w:color="auto" w:space="0" w:sz="0" w:val="none"/>
          <w:left w:color="auto" w:space="0" w:sz="0" w:val="none"/>
          <w:bottom w:color="auto" w:space="0" w:sz="0" w:val="none"/>
          <w:right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Vehicles 4 - 7 (right of green line) are considered trucks. These all have over-the-cab storage.</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233741"/>
        </w:rPr>
      </w:pPr>
      <w:bookmarkStart w:colFirst="0" w:colLast="0" w:name="_7avfwtu2jmd" w:id="14"/>
      <w:bookmarkEnd w:id="14"/>
      <w:r w:rsidDel="00000000" w:rsidR="00000000" w:rsidRPr="00000000">
        <w:rPr>
          <w:b w:val="1"/>
          <w:bCs w:val="1"/>
          <w:color w:val="233741"/>
          <w:rtl w:val="0"/>
        </w:rPr>
        <w:t xml:space="preserve">Objects on Cars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Objects on the top of cars should be included in the bounding box of the car.</w:t>
      </w:r>
    </w:p>
    <w:p w:rsidR="00000000" w:rsidDel="00000000" w:rsidP="00000000" w:rsidRDefault="00000000" w:rsidRPr="00000000" w14:paraId="00000052">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Shark Fin Antenna</w:t>
      </w:r>
    </w:p>
    <w:p w:rsidR="00000000" w:rsidDel="00000000" w:rsidP="00000000" w:rsidRDefault="00000000" w:rsidRPr="00000000" w14:paraId="00000053">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Shark Fin Antenna</w:t>
      </w:r>
    </w:p>
    <w:p w:rsidR="00000000" w:rsidDel="00000000" w:rsidP="00000000" w:rsidRDefault="00000000" w:rsidRPr="00000000" w14:paraId="00000054">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Roof Racks</w:t>
      </w:r>
    </w:p>
    <w:p w:rsidR="00000000" w:rsidDel="00000000" w:rsidP="00000000" w:rsidRDefault="00000000" w:rsidRPr="00000000" w14:paraId="00000055">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Satellites</w:t>
      </w:r>
    </w:p>
    <w:p w:rsidR="00000000" w:rsidDel="00000000" w:rsidP="00000000" w:rsidRDefault="00000000" w:rsidRPr="00000000" w14:paraId="00000056">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Mattresses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60" w:lineRule="auto"/>
        <w:ind w:left="0" w:firstLine="0"/>
        <w:jc w:val="left"/>
        <w:rPr>
          <w:color w:val="233741"/>
          <w:sz w:val="20"/>
          <w:szCs w:val="20"/>
        </w:rPr>
      </w:pPr>
      <w:r w:rsidDel="00000000" w:rsidR="00000000" w:rsidRPr="00000000">
        <w:rPr>
          <w:color w:val="233741"/>
          <w:sz w:val="24"/>
          <w:szCs w:val="24"/>
          <w:rtl w:val="0"/>
        </w:rPr>
        <w:t xml:space="preserve">The exception is those wire antennae on old vehicles.</w:t>
      </w:r>
      <w:r w:rsidDel="00000000" w:rsidR="00000000" w:rsidRPr="00000000">
        <w:rPr>
          <w:color w:val="233741"/>
          <w:sz w:val="20"/>
          <w:szCs w:val="20"/>
          <w:rtl w:val="0"/>
        </w:rPr>
        <w:t xml:space="preserve"> </w:t>
      </w:r>
    </w:p>
    <w:p w:rsidR="00000000" w:rsidDel="00000000" w:rsidP="00000000" w:rsidRDefault="00000000" w:rsidRPr="00000000" w14:paraId="00000058">
      <w:pPr>
        <w:numPr>
          <w:ilvl w:val="0"/>
          <w:numId w:val="6"/>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Metal Whip Antenna - Do not include once the it gets to the top edge of the vehicle.</w:t>
      </w:r>
    </w:p>
    <w:p w:rsidR="00000000" w:rsidDel="00000000" w:rsidP="00000000" w:rsidRDefault="00000000" w:rsidRPr="00000000" w14:paraId="00000059">
      <w:pPr>
        <w:numPr>
          <w:ilvl w:val="0"/>
          <w:numId w:val="6"/>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Metal Whip Antenna - Do not include once the it gets to the top edge of the vehicle.</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233741"/>
        </w:rPr>
      </w:pPr>
      <w:bookmarkStart w:colFirst="0" w:colLast="0" w:name="_5y9aqw9kc1j9" w:id="15"/>
      <w:bookmarkEnd w:id="15"/>
      <w:r w:rsidDel="00000000" w:rsidR="00000000" w:rsidRPr="00000000">
        <w:rPr>
          <w:b w:val="1"/>
          <w:bCs w:val="1"/>
          <w:color w:val="233741"/>
          <w:rtl w:val="0"/>
        </w:rPr>
        <w:t xml:space="preserve">Non-EMVs</w:t>
      </w:r>
    </w:p>
    <w:p w:rsidR="00000000" w:rsidDel="00000000" w:rsidP="00000000" w:rsidRDefault="00000000" w:rsidRPr="00000000" w14:paraId="0000005B">
      <w:pPr>
        <w:numPr>
          <w:ilvl w:val="0"/>
          <w:numId w:val="4"/>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An armored truck is not an EMV. </w:t>
      </w:r>
    </w:p>
    <w:p w:rsidR="00000000" w:rsidDel="00000000" w:rsidP="00000000" w:rsidRDefault="00000000" w:rsidRPr="00000000" w14:paraId="0000005C">
      <w:pPr>
        <w:numPr>
          <w:ilvl w:val="0"/>
          <w:numId w:val="4"/>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A Park and Rec Truck vehicles are not EMVs</w:t>
      </w:r>
    </w:p>
    <w:p w:rsidR="00000000" w:rsidDel="00000000" w:rsidP="00000000" w:rsidRDefault="00000000" w:rsidRPr="00000000" w14:paraId="0000005D">
      <w:pPr>
        <w:numPr>
          <w:ilvl w:val="0"/>
          <w:numId w:val="4"/>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Not all red vehicles are EMVs.</w:t>
      </w:r>
    </w:p>
    <w:p w:rsidR="00000000" w:rsidDel="00000000" w:rsidP="00000000" w:rsidRDefault="00000000" w:rsidRPr="00000000" w14:paraId="0000005E">
      <w:pPr>
        <w:numPr>
          <w:ilvl w:val="0"/>
          <w:numId w:val="4"/>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Not all black vehicles are EMVs </w:t>
      </w:r>
    </w:p>
    <w:p w:rsidR="00000000" w:rsidDel="00000000" w:rsidP="00000000" w:rsidRDefault="00000000" w:rsidRPr="00000000" w14:paraId="0000005F">
      <w:pPr>
        <w:numPr>
          <w:ilvl w:val="0"/>
          <w:numId w:val="4"/>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Not all lights are active EMVs. </w:t>
      </w:r>
    </w:p>
    <w:p w:rsidR="00000000" w:rsidDel="00000000" w:rsidP="00000000" w:rsidRDefault="00000000" w:rsidRPr="00000000" w14:paraId="00000060">
      <w:pPr>
        <w:numPr>
          <w:ilvl w:val="0"/>
          <w:numId w:val="4"/>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Construction vehicle </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233741"/>
        </w:rPr>
      </w:pPr>
      <w:bookmarkStart w:colFirst="0" w:colLast="0" w:name="_82p89ihdvkw5" w:id="16"/>
      <w:bookmarkEnd w:id="16"/>
      <w:r w:rsidDel="00000000" w:rsidR="00000000" w:rsidRPr="00000000">
        <w:rPr>
          <w:b w:val="1"/>
          <w:bCs w:val="1"/>
          <w:color w:val="233741"/>
          <w:rtl w:val="0"/>
        </w:rPr>
        <w:t xml:space="preserve">RVs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Smaller recreational vehicles</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(RVs) are labeled as cars. Larger RVs, like tour buses are considered buses.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RVs which are towed, that do not have a steering wheel, engine, or front tires, and which resemble a trailer, can be labeled as heavy other.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Note: If the differentiation between an RV and a bus cannot be discerned, it is acceptable and preferred for that object to be labeled as bus.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60" w:lineRule="auto"/>
        <w:ind w:left="0" w:firstLine="0"/>
        <w:rPr>
          <w:color w:val="233741"/>
          <w:sz w:val="20"/>
          <w:szCs w:val="20"/>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60" w:lineRule="auto"/>
        <w:ind w:left="0" w:firstLine="0"/>
        <w:jc w:val="left"/>
        <w:rPr>
          <w:color w:val="233741"/>
          <w:sz w:val="20"/>
          <w:szCs w:val="20"/>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60" w:lineRule="auto"/>
        <w:jc w:val="left"/>
        <w:rPr>
          <w:color w:val="233741"/>
          <w:sz w:val="20"/>
          <w:szCs w:val="20"/>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