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F0FC" w14:textId="77777777" w:rsidR="002F5DB1" w:rsidRPr="002F5DB1" w:rsidRDefault="002F5DB1" w:rsidP="002F5DB1">
      <w:pPr>
        <w:widowControl/>
        <w:spacing w:before="100" w:beforeAutospacing="1" w:after="100" w:afterAutospacing="1"/>
        <w:jc w:val="left"/>
        <w:rPr>
          <w:rStyle w:val="ae"/>
          <w:rFonts w:ascii="微软雅黑" w:eastAsia="微软雅黑" w:hAnsi="微软雅黑"/>
          <w:sz w:val="24"/>
          <w:szCs w:val="28"/>
        </w:rPr>
      </w:pPr>
      <w:r w:rsidRPr="002F5DB1">
        <w:rPr>
          <w:rStyle w:val="ae"/>
          <w:rFonts w:ascii="微软雅黑" w:eastAsia="微软雅黑" w:hAnsi="微软雅黑"/>
          <w:sz w:val="24"/>
          <w:szCs w:val="28"/>
        </w:rPr>
        <w:t>ISAB 与传统自注意力机制的核心区别在于计算复杂度的优化方式。</w:t>
      </w:r>
    </w:p>
    <w:p w14:paraId="6A8CF7F1" w14:textId="77777777" w:rsidR="002F5DB1" w:rsidRPr="002F5DB1" w:rsidRDefault="002F5DB1" w:rsidP="002F5DB1">
      <w:pPr>
        <w:pStyle w:val="1"/>
      </w:pPr>
      <w:r w:rsidRPr="002F5DB1">
        <w:t>传统自注意力机制</w:t>
      </w:r>
    </w:p>
    <w:p w14:paraId="3D10D741" w14:textId="77777777" w:rsidR="002F5DB1" w:rsidRPr="002F5DB1" w:rsidRDefault="002F5DB1" w:rsidP="002F5DB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F5DB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传统自注意力直接计算输入序列中所有元素两两之间的注意力权重。假设输入是 n </w:t>
      </w:r>
      <w:proofErr w:type="gramStart"/>
      <w:r w:rsidRPr="002F5DB1">
        <w:rPr>
          <w:rFonts w:ascii="宋体" w:eastAsia="宋体" w:hAnsi="宋体" w:cs="宋体"/>
          <w:kern w:val="0"/>
          <w:sz w:val="24"/>
          <w:szCs w:val="24"/>
          <w14:ligatures w14:val="none"/>
        </w:rPr>
        <w:t>个</w:t>
      </w:r>
      <w:proofErr w:type="gramEnd"/>
      <w:r w:rsidRPr="002F5DB1">
        <w:rPr>
          <w:rFonts w:ascii="宋体" w:eastAsia="宋体" w:hAnsi="宋体" w:cs="宋体"/>
          <w:kern w:val="0"/>
          <w:sz w:val="24"/>
          <w:szCs w:val="24"/>
          <w14:ligatures w14:val="none"/>
        </w:rPr>
        <w:t>元素，每个元素的维度是 d，计算过程是：</w:t>
      </w:r>
    </w:p>
    <w:p w14:paraId="4A1EB85F" w14:textId="77777777" w:rsidR="002F5DB1" w:rsidRPr="002F5DB1" w:rsidRDefault="002F5DB1" w:rsidP="002F5DB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m:oMathPara>
        <m:oMath>
          <m:r>
            <m:rPr>
              <m:nor/>
            </m:rPr>
            <w:rPr>
              <w:rFonts w:ascii="宋体" w:eastAsia="宋体" w:hAnsi="宋体" w:cs="宋体"/>
              <w:kern w:val="0"/>
              <w:sz w:val="24"/>
              <w:szCs w:val="24"/>
              <w14:ligatures w14:val="none"/>
            </w:rPr>
            <m:t>Attention</m:t>
          </m:r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m:t>(Q,K,V)=</m:t>
          </m:r>
          <m:r>
            <m:rPr>
              <m:nor/>
            </m:rPr>
            <w:rPr>
              <w:rFonts w:ascii="宋体" w:eastAsia="宋体" w:hAnsi="宋体" w:cs="宋体"/>
              <w:kern w:val="0"/>
              <w:sz w:val="24"/>
              <w:szCs w:val="24"/>
              <w14:ligatures w14:val="none"/>
            </w:rPr>
            <m:t>softmax</m:t>
          </m:r>
          <m:d>
            <m:dPr>
              <m:ctrlPr>
                <w:rPr>
                  <w:rFonts w:ascii="Cambria Math" w:eastAsia="宋体" w:hAnsi="Cambria Math" w:cs="宋体"/>
                  <w:kern w:val="0"/>
                  <w:sz w:val="24"/>
                  <w:szCs w:val="24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  <w14:ligatures w14:val="none"/>
                    </w:rPr>
                    <m:t>Q</m:t>
                  </m:r>
                  <m:sSup>
                    <m:sSup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  <w14:ligatures w14:val="none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  <w14:ligatures w14:val="none"/>
                        </w:rPr>
                        <m:t>T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  <w14:ligatures w14:val="none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  <w14:ligatures w14:val="none"/>
                        </w:rPr>
                        <m:t>d</m:t>
                      </m:r>
                    </m:e>
                  </m:rad>
                </m:den>
              </m:f>
            </m:e>
          </m:d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m:t>V</m:t>
          </m:r>
          <m:r>
            <w:rPr>
              <w:rFonts w:ascii="Cambria Math" w:eastAsia="宋体" w:hAnsi="Cambria Math" w:cs="宋体"/>
              <w:i/>
              <w:kern w:val="0"/>
              <w:sz w:val="24"/>
              <w:szCs w:val="24"/>
              <w14:ligatures w14:val="none"/>
            </w:rPr>
            <w:br/>
          </m:r>
        </m:oMath>
      </m:oMathPara>
    </w:p>
    <w:p w14:paraId="1793F399" w14:textId="77777777" w:rsidR="002F5DB1" w:rsidRPr="002F5DB1" w:rsidRDefault="002F5DB1" w:rsidP="002F5DB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F5DB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其中 Q、K、V 都来自同一个输入 X，矩阵 </w:t>
      </w:r>
      <m:oMath>
        <m:r>
          <w:rPr>
            <w:rFonts w:ascii="Cambria Math" w:eastAsia="宋体" w:hAnsi="Cambria Math" w:cs="宋体"/>
            <w:kern w:val="0"/>
            <w:sz w:val="24"/>
            <w:szCs w:val="24"/>
            <w14:ligatures w14:val="none"/>
          </w:rPr>
          <m:t>Q</m:t>
        </m:r>
        <m:sSup>
          <m:sSupPr>
            <m:ctrlPr>
              <w:rPr>
                <w:rFonts w:ascii="Cambria Math" w:eastAsia="宋体" w:hAnsi="Cambria Math" w:cs="宋体"/>
                <w:kern w:val="0"/>
                <w:sz w:val="24"/>
                <w:szCs w:val="24"/>
                <w14:ligatures w14:val="none"/>
              </w:rPr>
            </m:ctrlPr>
          </m:sSupPr>
          <m:e>
            <m:r>
              <w:rPr>
                <w:rFonts w:ascii="Cambria Math" w:eastAsia="宋体" w:hAnsi="Cambria Math" w:cs="宋体"/>
                <w:kern w:val="0"/>
                <w:sz w:val="24"/>
                <w:szCs w:val="24"/>
                <w14:ligatures w14:val="none"/>
              </w:rPr>
              <m:t>K</m:t>
            </m:r>
          </m:e>
          <m:sup>
            <m:r>
              <w:rPr>
                <w:rFonts w:ascii="Cambria Math" w:eastAsia="宋体" w:hAnsi="Cambria Math" w:cs="宋体"/>
                <w:kern w:val="0"/>
                <w:sz w:val="24"/>
                <w:szCs w:val="24"/>
                <w14:ligatures w14:val="none"/>
              </w:rPr>
              <m:t>T</m:t>
            </m:r>
          </m:sup>
        </m:sSup>
      </m:oMath>
      <w:r w:rsidRPr="002F5DB1">
        <w:rPr>
          <w:rFonts w:ascii="宋体" w:eastAsia="宋体" w:hAnsi="宋体" w:cs="宋体"/>
          <w:kern w:val="0"/>
          <w:sz w:val="24"/>
          <w:szCs w:val="24"/>
          <w14:ligatures w14:val="none"/>
        </w:rPr>
        <w:t>的大小是 n × n，因此计算复杂度是 O(n²d)。当序列很长时，这个代价非常高。</w:t>
      </w:r>
    </w:p>
    <w:p w14:paraId="21F4FB51" w14:textId="77777777" w:rsidR="002F5DB1" w:rsidRPr="002F5DB1" w:rsidRDefault="002F5DB1" w:rsidP="002F5DB1">
      <w:pPr>
        <w:pStyle w:val="1"/>
      </w:pPr>
      <w:r w:rsidRPr="002F5DB1">
        <w:t>ISAB 的计算方式</w:t>
      </w:r>
    </w:p>
    <w:p w14:paraId="4E5A17E2" w14:textId="77777777" w:rsidR="002F5DB1" w:rsidRPr="002F5DB1" w:rsidRDefault="002F5DB1" w:rsidP="002F5DB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F5DB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ISAB 引入了 m </w:t>
      </w:r>
      <w:proofErr w:type="gramStart"/>
      <w:r w:rsidRPr="002F5DB1">
        <w:rPr>
          <w:rFonts w:ascii="宋体" w:eastAsia="宋体" w:hAnsi="宋体" w:cs="宋体"/>
          <w:kern w:val="0"/>
          <w:sz w:val="24"/>
          <w:szCs w:val="24"/>
          <w14:ligatures w14:val="none"/>
        </w:rPr>
        <w:t>个</w:t>
      </w:r>
      <w:proofErr w:type="gramEnd"/>
      <w:r w:rsidRPr="002F5DB1">
        <w:rPr>
          <w:rFonts w:ascii="宋体" w:eastAsia="宋体" w:hAnsi="宋体" w:cs="宋体"/>
          <w:kern w:val="0"/>
          <w:sz w:val="24"/>
          <w:szCs w:val="24"/>
          <w14:ligatures w14:val="none"/>
        </w:rPr>
        <w:t>可学习的诱导点（inducing points）I，将注意力计算分解为两步：</w:t>
      </w:r>
    </w:p>
    <w:p w14:paraId="7153218D" w14:textId="77777777" w:rsidR="002F5DB1" w:rsidRPr="002F5DB1" w:rsidRDefault="002F5DB1" w:rsidP="002F5DB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F5DB1">
        <w:rPr>
          <w:rFonts w:ascii="宋体" w:eastAsia="宋体" w:hAnsi="宋体" w:cs="宋体"/>
          <w:kern w:val="0"/>
          <w:sz w:val="24"/>
          <w:szCs w:val="24"/>
          <w14:ligatures w14:val="none"/>
        </w:rPr>
        <w:t>第一步是用诱导点去"汇总"输入信息：</w:t>
      </w:r>
    </w:p>
    <w:p w14:paraId="1D3B0002" w14:textId="77777777" w:rsidR="002F5DB1" w:rsidRPr="002F5DB1" w:rsidRDefault="002F5DB1" w:rsidP="002F5DB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m:oMathPara>
        <m:oMath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m:t>H=</m:t>
          </m:r>
          <m:r>
            <m:rPr>
              <m:nor/>
            </m:rPr>
            <w:rPr>
              <w:rFonts w:ascii="宋体" w:eastAsia="宋体" w:hAnsi="宋体" w:cs="宋体"/>
              <w:kern w:val="0"/>
              <w:sz w:val="24"/>
              <w:szCs w:val="24"/>
              <w14:ligatures w14:val="none"/>
            </w:rPr>
            <m:t>MultiheadAttention</m:t>
          </m:r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m:t>(I,X,X)</m:t>
          </m:r>
          <m:r>
            <w:rPr>
              <w:rFonts w:ascii="Cambria Math" w:eastAsia="宋体" w:hAnsi="Cambria Math" w:cs="宋体"/>
              <w:i/>
              <w:kern w:val="0"/>
              <w:sz w:val="24"/>
              <w:szCs w:val="24"/>
              <w14:ligatures w14:val="none"/>
            </w:rPr>
            <w:br/>
          </m:r>
        </m:oMath>
      </m:oMathPara>
    </w:p>
    <w:p w14:paraId="7B7C01D9" w14:textId="77777777" w:rsidR="002F5DB1" w:rsidRPr="002F5DB1" w:rsidRDefault="002F5DB1" w:rsidP="002F5DB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F5DB1">
        <w:rPr>
          <w:rFonts w:ascii="宋体" w:eastAsia="宋体" w:hAnsi="宋体" w:cs="宋体"/>
          <w:kern w:val="0"/>
          <w:sz w:val="24"/>
          <w:szCs w:val="24"/>
          <w14:ligatures w14:val="none"/>
        </w:rPr>
        <w:t>这里 I 作为 Query，X 作为 Key 和 Value，得到 m × d 的中间表示 H。复杂度是 O(</w:t>
      </w:r>
      <w:proofErr w:type="spellStart"/>
      <w:r w:rsidRPr="002F5DB1">
        <w:rPr>
          <w:rFonts w:ascii="宋体" w:eastAsia="宋体" w:hAnsi="宋体" w:cs="宋体"/>
          <w:kern w:val="0"/>
          <w:sz w:val="24"/>
          <w:szCs w:val="24"/>
          <w14:ligatures w14:val="none"/>
        </w:rPr>
        <w:t>nmd</w:t>
      </w:r>
      <w:proofErr w:type="spellEnd"/>
      <w:r w:rsidRPr="002F5DB1">
        <w:rPr>
          <w:rFonts w:ascii="宋体" w:eastAsia="宋体" w:hAnsi="宋体" w:cs="宋体"/>
          <w:kern w:val="0"/>
          <w:sz w:val="24"/>
          <w:szCs w:val="24"/>
          <w14:ligatures w14:val="none"/>
        </w:rPr>
        <w:t>)。</w:t>
      </w:r>
    </w:p>
    <w:p w14:paraId="5F5FD9B7" w14:textId="77777777" w:rsidR="002F5DB1" w:rsidRPr="002F5DB1" w:rsidRDefault="002F5DB1" w:rsidP="002F5DB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F5DB1">
        <w:rPr>
          <w:rFonts w:ascii="宋体" w:eastAsia="宋体" w:hAnsi="宋体" w:cs="宋体"/>
          <w:kern w:val="0"/>
          <w:sz w:val="24"/>
          <w:szCs w:val="24"/>
          <w14:ligatures w14:val="none"/>
        </w:rPr>
        <w:t>第二步是让输入从这个中间表示中"提取"信息：</w:t>
      </w:r>
    </w:p>
    <w:p w14:paraId="7B30334B" w14:textId="77777777" w:rsidR="002F5DB1" w:rsidRPr="002F5DB1" w:rsidRDefault="002F5DB1" w:rsidP="002F5DB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m:oMathPara>
        <m:oMath>
          <m:r>
            <m:rPr>
              <m:nor/>
            </m:rPr>
            <w:rPr>
              <w:rFonts w:ascii="宋体" w:eastAsia="宋体" w:hAnsi="宋体" w:cs="宋体"/>
              <w:kern w:val="0"/>
              <w:sz w:val="24"/>
              <w:szCs w:val="24"/>
              <w14:ligatures w14:val="none"/>
            </w:rPr>
            <m:t>ISAB</m:t>
          </m:r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m:t>(X)=</m:t>
          </m:r>
          <m:r>
            <m:rPr>
              <m:nor/>
            </m:rPr>
            <w:rPr>
              <w:rFonts w:ascii="宋体" w:eastAsia="宋体" w:hAnsi="宋体" w:cs="宋体"/>
              <w:kern w:val="0"/>
              <w:sz w:val="24"/>
              <w:szCs w:val="24"/>
              <w14:ligatures w14:val="none"/>
            </w:rPr>
            <m:t>MultiheadAttention</m:t>
          </m:r>
          <m:r>
            <w:rPr>
              <w:rFonts w:ascii="Cambria Math" w:eastAsia="宋体" w:hAnsi="Cambria Math" w:cs="宋体"/>
              <w:kern w:val="0"/>
              <w:sz w:val="24"/>
              <w:szCs w:val="24"/>
              <w14:ligatures w14:val="none"/>
            </w:rPr>
            <m:t>(X,H,H)</m:t>
          </m:r>
          <m:r>
            <w:rPr>
              <w:rFonts w:ascii="Cambria Math" w:eastAsia="宋体" w:hAnsi="Cambria Math" w:cs="宋体"/>
              <w:i/>
              <w:kern w:val="0"/>
              <w:sz w:val="24"/>
              <w:szCs w:val="24"/>
              <w14:ligatures w14:val="none"/>
            </w:rPr>
            <w:br/>
          </m:r>
        </m:oMath>
      </m:oMathPara>
    </w:p>
    <w:p w14:paraId="032CC115" w14:textId="77777777" w:rsidR="002F5DB1" w:rsidRPr="002F5DB1" w:rsidRDefault="002F5DB1" w:rsidP="002F5DB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F5DB1">
        <w:rPr>
          <w:rFonts w:ascii="宋体" w:eastAsia="宋体" w:hAnsi="宋体" w:cs="宋体"/>
          <w:kern w:val="0"/>
          <w:sz w:val="24"/>
          <w:szCs w:val="24"/>
          <w14:ligatures w14:val="none"/>
        </w:rPr>
        <w:t>这里 X 作为 Query，H 作为 Key 和 Value，复杂</w:t>
      </w:r>
      <w:proofErr w:type="gramStart"/>
      <w:r w:rsidRPr="002F5DB1">
        <w:rPr>
          <w:rFonts w:ascii="宋体" w:eastAsia="宋体" w:hAnsi="宋体" w:cs="宋体"/>
          <w:kern w:val="0"/>
          <w:sz w:val="24"/>
          <w:szCs w:val="24"/>
          <w14:ligatures w14:val="none"/>
        </w:rPr>
        <w:t>度同样</w:t>
      </w:r>
      <w:proofErr w:type="gramEnd"/>
      <w:r w:rsidRPr="002F5DB1">
        <w:rPr>
          <w:rFonts w:ascii="宋体" w:eastAsia="宋体" w:hAnsi="宋体" w:cs="宋体"/>
          <w:kern w:val="0"/>
          <w:sz w:val="24"/>
          <w:szCs w:val="24"/>
          <w14:ligatures w14:val="none"/>
        </w:rPr>
        <w:t>是 O(</w:t>
      </w:r>
      <w:proofErr w:type="spellStart"/>
      <w:r w:rsidRPr="002F5DB1">
        <w:rPr>
          <w:rFonts w:ascii="宋体" w:eastAsia="宋体" w:hAnsi="宋体" w:cs="宋体"/>
          <w:kern w:val="0"/>
          <w:sz w:val="24"/>
          <w:szCs w:val="24"/>
          <w14:ligatures w14:val="none"/>
        </w:rPr>
        <w:t>nmd</w:t>
      </w:r>
      <w:proofErr w:type="spellEnd"/>
      <w:r w:rsidRPr="002F5DB1">
        <w:rPr>
          <w:rFonts w:ascii="宋体" w:eastAsia="宋体" w:hAnsi="宋体" w:cs="宋体"/>
          <w:kern w:val="0"/>
          <w:sz w:val="24"/>
          <w:szCs w:val="24"/>
          <w14:ligatures w14:val="none"/>
        </w:rPr>
        <w:t>)。</w:t>
      </w:r>
    </w:p>
    <w:p w14:paraId="66F7E76B" w14:textId="77777777" w:rsidR="002F5DB1" w:rsidRPr="002F5DB1" w:rsidRDefault="002F5DB1" w:rsidP="002F5DB1">
      <w:pPr>
        <w:pStyle w:val="1"/>
      </w:pPr>
      <w:r w:rsidRPr="002F5DB1">
        <w:lastRenderedPageBreak/>
        <w:t>本质区别</w:t>
      </w:r>
    </w:p>
    <w:p w14:paraId="4F75D4D4" w14:textId="77777777" w:rsidR="002F5DB1" w:rsidRPr="002F5DB1" w:rsidRDefault="002F5DB1" w:rsidP="002F5DB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F5DB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传统方法让每个元素直接关注所有其他元素，形成 n × n 的全连接关系。ISAB 则通过 m </w:t>
      </w:r>
      <w:proofErr w:type="gramStart"/>
      <w:r w:rsidRPr="002F5DB1">
        <w:rPr>
          <w:rFonts w:ascii="宋体" w:eastAsia="宋体" w:hAnsi="宋体" w:cs="宋体"/>
          <w:kern w:val="0"/>
          <w:sz w:val="24"/>
          <w:szCs w:val="24"/>
          <w14:ligatures w14:val="none"/>
        </w:rPr>
        <w:t>个</w:t>
      </w:r>
      <w:proofErr w:type="gramEnd"/>
      <w:r w:rsidRPr="002F5DB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诱导点作为"瓶颈"或"信息中转站"，迫使信息先压缩到这 m </w:t>
      </w:r>
      <w:proofErr w:type="gramStart"/>
      <w:r w:rsidRPr="002F5DB1">
        <w:rPr>
          <w:rFonts w:ascii="宋体" w:eastAsia="宋体" w:hAnsi="宋体" w:cs="宋体"/>
          <w:kern w:val="0"/>
          <w:sz w:val="24"/>
          <w:szCs w:val="24"/>
          <w14:ligatures w14:val="none"/>
        </w:rPr>
        <w:t>个</w:t>
      </w:r>
      <w:proofErr w:type="gramEnd"/>
      <w:r w:rsidRPr="002F5DB1">
        <w:rPr>
          <w:rFonts w:ascii="宋体" w:eastAsia="宋体" w:hAnsi="宋体" w:cs="宋体"/>
          <w:kern w:val="0"/>
          <w:sz w:val="24"/>
          <w:szCs w:val="24"/>
          <w14:ligatures w14:val="none"/>
        </w:rPr>
        <w:t>点上，再分发回去。</w:t>
      </w:r>
      <w:proofErr w:type="gramStart"/>
      <w:r w:rsidRPr="002F5DB1">
        <w:rPr>
          <w:rFonts w:ascii="宋体" w:eastAsia="宋体" w:hAnsi="宋体" w:cs="宋体"/>
          <w:kern w:val="0"/>
          <w:sz w:val="24"/>
          <w:szCs w:val="24"/>
          <w14:ligatures w14:val="none"/>
        </w:rPr>
        <w:t>总复杂</w:t>
      </w:r>
      <w:proofErr w:type="gramEnd"/>
      <w:r w:rsidRPr="002F5DB1">
        <w:rPr>
          <w:rFonts w:ascii="宋体" w:eastAsia="宋体" w:hAnsi="宋体" w:cs="宋体"/>
          <w:kern w:val="0"/>
          <w:sz w:val="24"/>
          <w:szCs w:val="24"/>
          <w14:ligatures w14:val="none"/>
        </w:rPr>
        <w:t>度从 O(n²d) 降到 O(</w:t>
      </w:r>
      <w:proofErr w:type="spellStart"/>
      <w:r w:rsidRPr="002F5DB1">
        <w:rPr>
          <w:rFonts w:ascii="宋体" w:eastAsia="宋体" w:hAnsi="宋体" w:cs="宋体"/>
          <w:kern w:val="0"/>
          <w:sz w:val="24"/>
          <w:szCs w:val="24"/>
          <w14:ligatures w14:val="none"/>
        </w:rPr>
        <w:t>nmd</w:t>
      </w:r>
      <w:proofErr w:type="spellEnd"/>
      <w:r w:rsidRPr="002F5DB1">
        <w:rPr>
          <w:rFonts w:ascii="宋体" w:eastAsia="宋体" w:hAnsi="宋体" w:cs="宋体"/>
          <w:kern w:val="0"/>
          <w:sz w:val="24"/>
          <w:szCs w:val="24"/>
          <w14:ligatures w14:val="none"/>
        </w:rPr>
        <w:t>)，当 m 远小于 n 时，效率提升显著。</w:t>
      </w:r>
    </w:p>
    <w:p w14:paraId="7672BB81" w14:textId="77777777" w:rsidR="002F5DB1" w:rsidRPr="002F5DB1" w:rsidRDefault="002F5DB1" w:rsidP="002F5DB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F5DB1">
        <w:rPr>
          <w:rFonts w:ascii="宋体" w:eastAsia="宋体" w:hAnsi="宋体" w:cs="宋体"/>
          <w:kern w:val="0"/>
          <w:sz w:val="24"/>
          <w:szCs w:val="24"/>
          <w14:ligatures w14:val="none"/>
        </w:rPr>
        <w:t>代价是信息经过瓶颈会有一定损失，但实践中只要 m 选择合理，通常不会明显影响模型效果</w:t>
      </w:r>
    </w:p>
    <w:p w14:paraId="7D558794" w14:textId="77777777" w:rsidR="00F53D27" w:rsidRPr="002F5DB1" w:rsidRDefault="00F53D27">
      <w:pPr>
        <w:rPr>
          <w:rFonts w:hint="eastAsia"/>
        </w:rPr>
      </w:pPr>
    </w:p>
    <w:sectPr w:rsidR="00F53D27" w:rsidRPr="002F5D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DB1"/>
    <w:rsid w:val="002F5DB1"/>
    <w:rsid w:val="00615BD4"/>
    <w:rsid w:val="00703120"/>
    <w:rsid w:val="00AD70EC"/>
    <w:rsid w:val="00DE0041"/>
    <w:rsid w:val="00F53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30A85"/>
  <w15:chartTrackingRefBased/>
  <w15:docId w15:val="{9259829B-D0E4-4D63-B1EF-037FB2B86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F5D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5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5D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5DB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5DB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5DB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5DB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5DB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5DB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5DB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F5D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F5D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5DB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5DB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F5DB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5DB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5DB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5DB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5DB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F5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5DB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F5D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5D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F5D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5D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5DB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5D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F5DB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F5DB1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2F5D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 DU</dc:creator>
  <cp:keywords/>
  <dc:description/>
  <cp:lastModifiedBy>Peng DU</cp:lastModifiedBy>
  <cp:revision>1</cp:revision>
  <dcterms:created xsi:type="dcterms:W3CDTF">2026-02-02T17:30:00Z</dcterms:created>
  <dcterms:modified xsi:type="dcterms:W3CDTF">2026-02-02T17:32:00Z</dcterms:modified>
</cp:coreProperties>
</file>