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4"/>
          <w:szCs w:val="64"/>
        </w:rPr>
        <w:t xml:space="preserve">Stroke Learning,</w:t>
      </w:r>
    </w:p>
    <w:p>
      <w:pPr>
        <w:spacing w:after="40" w:before="0"/>
      </w:pPr>
      <w:r>
        <w:rPr>
          <w:rFonts w:ascii="Arial" w:cs="Arial" w:eastAsia="Arial" w:hAnsi="Arial"/>
          <w:b/>
          <w:bCs/>
          <w:color w:val="0F172A"/>
          <w:sz w:val="64"/>
          <w:szCs w:val="64"/>
        </w:rPr>
        <w:t xml:space="preserve">Formation Recognition</w:t>
      </w:r>
    </w:p>
    <w:p>
      <w:pPr>
        <w:spacing w:after="80" w:before="0"/>
      </w:pPr>
      <w:r>
        <w:rPr>
          <w:rFonts w:ascii="Arial" w:cs="Arial" w:eastAsia="Arial" w:hAnsi="Arial"/>
          <w:b/>
          <w:bCs/>
          <w:color w:val="0F172A"/>
          <w:sz w:val="64"/>
          <w:szCs w:val="64"/>
        </w:rPr>
        <w:t xml:space="preserve">&amp; Natural Formation Dictionary</w:t>
      </w:r>
    </w:p>
    <w:p>
      <w:pPr>
        <w:spacing w:after="120" w:before="0"/>
      </w:pPr>
      <w:r>
        <w:rPr>
          <w:rFonts w:ascii="Arial" w:cs="Arial" w:eastAsia="Arial" w:hAnsi="Arial"/>
          <w:color w:val="374151"/>
          <w:sz w:val="22"/>
          <w:szCs w:val="22"/>
        </w:rPr>
        <w:t xml:space="preserve">Addendum to Raycasting, Voice Shapes &amp; Terrain Bending — Sections 9, 10, 11</w:t>
      </w:r>
    </w:p>
    <w:p>
      <w:pPr>
        <w:spacing w:after="600" w:before="0"/>
      </w:pPr>
      <w:r>
        <w:rPr>
          <w:rFonts w:ascii="Arial" w:cs="Arial" w:eastAsia="Arial" w:hAnsi="Arial"/>
          <w:i/>
          <w:iCs/>
          <w:color w:val="9CA3AF"/>
          <w:sz w:val="20"/>
          <w:szCs w:val="20"/>
        </w:rPr>
        <w:t xml:space="preserve">The system learns what players mean. Players teach the system what the world is called. The two processes build the same vocabulary from opposite directions.</w:t>
      </w:r>
    </w:p>
    <w:p>
      <w:pPr>
        <w:pBdr>
          <w:bottom w:val="single" w:color="0F172A" w:sz="12" w:space="1"/>
        </w:pBdr>
        <w:spacing w:after="160" w:before="160"/>
      </w:pPr>
      <w:r>
        <w:t xml:space="preserve"/>
      </w:r>
    </w:p>
    <w:p>
      <w:pPr>
        <w:shd w:fill="065F46" w:val="clear"/>
        <w:spacing w:after="0" w:before="12"/>
      </w:pPr>
      <w:r>
        <w:rPr>
          <w:rFonts w:ascii="Arial" w:cs="Arial" w:eastAsia="Arial" w:hAnsi="Arial"/>
          <w:b/>
          <w:bCs/>
          <w:color w:val="FFFFFF"/>
          <w:sz w:val="30"/>
          <w:szCs w:val="30"/>
        </w:rPr>
        <w:t xml:space="preserve">  📖  Section 9 — Bending Stroke Learning</w:t>
      </w:r>
    </w:p>
    <w:p>
      <w:pPr>
        <w:spacing w:before="60"/>
      </w:pPr>
      <w:r>
        <w:t xml:space="preserve"/>
      </w:r>
    </w:p>
    <w:p>
      <w:pPr>
        <w:pStyle w:val="Heading1"/>
        <w:spacing w:after="200" w:before="520"/>
      </w:pPr>
      <w:r>
        <w:rPr>
          <w:rFonts w:ascii="Arial" w:cs="Arial" w:eastAsia="Arial" w:hAnsi="Arial"/>
          <w:b/>
          <w:bCs/>
          <w:color w:val="065F46"/>
          <w:sz w:val="40"/>
          <w:szCs w:val="40"/>
        </w:rPr>
        <w:t xml:space="preserve">9.  Learning from Bending Strokes</w:t>
      </w:r>
    </w:p>
    <w:p>
      <w:pPr>
        <w:spacing w:after="60" w:before="60"/>
      </w:pPr>
      <w:r>
        <w:rPr>
          <w:rFonts w:ascii="Arial" w:cs="Arial" w:eastAsia="Arial" w:hAnsi="Arial"/>
          <w:sz w:val="22"/>
          <w:szCs w:val="22"/>
        </w:rPr>
        <w:t xml:space="preserve">Every time a player produces a successful bending shape — one where the voice phrase was recognised with high confidence, the shape was generated, and the player did not immediately undo it — a stroke record is written. Every failed recognition attempt is also recorded. Over time these records form a per-player acoustic and geometric profile that the system uses to improve its own accuracy without any external training data.</w:t>
      </w:r>
    </w:p>
    <w:p>
      <w:pPr>
        <w:spacing w:before="60"/>
      </w:pPr>
      <w:r>
        <w:t xml:space="preserve"/>
      </w:r>
    </w:p>
    <w:p>
      <w:pPr>
        <w:spacing w:after="60" w:before="60"/>
      </w:pPr>
      <w:r>
        <w:rPr>
          <w:rFonts w:ascii="Arial" w:cs="Arial" w:eastAsia="Arial" w:hAnsi="Arial"/>
          <w:sz w:val="22"/>
          <w:szCs w:val="22"/>
        </w:rPr>
        <w:t xml:space="preserve">This is not machine learning in the general sense. The corpus is not retrained on a remote server. The learning is local and bounded: it expands the active vocabulary with player-specific aliases, adjusts per-player confidence curves for known phoneme confusions, and infers intended terms from patterns of near-misses. The player's own correction behaviour is the training signal.</w:t>
      </w:r>
    </w:p>
    <w:p>
      <w:pPr>
        <w:spacing w:before="60"/>
      </w:pPr>
      <w:r>
        <w:t xml:space="preserve"/>
      </w:r>
    </w:p>
    <w:p>
      <w:pPr>
        <w:pStyle w:val="Heading2"/>
        <w:spacing w:after="120" w:before="300"/>
      </w:pPr>
      <w:r>
        <w:rPr>
          <w:rFonts w:ascii="Arial" w:cs="Arial" w:eastAsia="Arial" w:hAnsi="Arial"/>
          <w:b/>
          <w:bCs/>
          <w:color w:val="065F46"/>
          <w:sz w:val="28"/>
          <w:szCs w:val="28"/>
        </w:rPr>
        <w:t xml:space="preserve">9.1  Stroke Record — What Is Captured</w:t>
      </w:r>
    </w:p>
    <w:p>
      <w:pPr>
        <w:shd w:fill="1E293B" w:val="clear"/>
        <w:spacing w:after="0" w:before="8"/>
      </w:pPr>
      <w:r>
        <w:rPr>
          <w:rFonts w:ascii="Courier New" w:cs="Courier New" w:eastAsia="Courier New" w:hAnsi="Courier New"/>
          <w:b/>
          <w:bCs/>
          <w:color w:val="FFFFFF"/>
          <w:sz w:val="17"/>
          <w:szCs w:val="17"/>
        </w:rPr>
        <w:t xml:space="preserve">  Rust — BendingStrokeRecord structure</w:t>
      </w:r>
    </w:p>
    <w:p>
      <w:pPr>
        <w:shd w:fill="0F172A" w:val="clear"/>
        <w:spacing w:after="0" w:before="0"/>
        <w:ind w:left="160"/>
      </w:pPr>
      <w:r>
        <w:rPr>
          <w:rFonts w:ascii="Courier New" w:cs="Courier New" w:eastAsia="Courier New" w:hAnsi="Courier New"/>
          <w:color w:val="D1FAE5"/>
          <w:sz w:val="16"/>
          <w:szCs w:val="16"/>
        </w:rPr>
        <w:t xml:space="preserve">// Written on every bending shape event (success or failure)</w:t>
      </w:r>
    </w:p>
    <w:p>
      <w:pPr>
        <w:shd w:fill="0F172A" w:val="clear"/>
        <w:spacing w:after="0" w:before="0"/>
        <w:ind w:left="160"/>
      </w:pPr>
      <w:r>
        <w:rPr>
          <w:rFonts w:ascii="Courier New" w:cs="Courier New" w:eastAsia="Courier New" w:hAnsi="Courier New"/>
          <w:color w:val="D1FAE5"/>
          <w:sz w:val="16"/>
          <w:szCs w:val="16"/>
        </w:rPr>
        <w:t xml:space="preserve">pub struct BendingStrokeRecord {</w:t>
      </w:r>
    </w:p>
    <w:p>
      <w:pPr>
        <w:shd w:fill="0F172A" w:val="clear"/>
        <w:spacing w:after="0" w:before="0"/>
        <w:ind w:left="160"/>
      </w:pPr>
      <w:r>
        <w:rPr>
          <w:rFonts w:ascii="Courier New" w:cs="Courier New" w:eastAsia="Courier New" w:hAnsi="Courier New"/>
          <w:color w:val="D1FAE5"/>
          <w:sz w:val="16"/>
          <w:szCs w:val="16"/>
        </w:rPr>
        <w:t xml:space="preserve">    pub player_id:       PlayerId,</w:t>
      </w:r>
    </w:p>
    <w:p>
      <w:pPr>
        <w:shd w:fill="0F172A" w:val="clear"/>
        <w:spacing w:after="0" w:before="0"/>
        <w:ind w:left="160"/>
      </w:pPr>
      <w:r>
        <w:rPr>
          <w:rFonts w:ascii="Courier New" w:cs="Courier New" w:eastAsia="Courier New" w:hAnsi="Courier New"/>
          <w:color w:val="D1FAE5"/>
          <w:sz w:val="16"/>
          <w:szCs w:val="16"/>
        </w:rPr>
        <w:t xml:space="preserve">    pub session_id:      SessionId,</w:t>
      </w:r>
    </w:p>
    <w:p>
      <w:pPr>
        <w:shd w:fill="0F172A" w:val="clear"/>
        <w:spacing w:after="0" w:before="0"/>
        <w:ind w:left="160"/>
      </w:pPr>
      <w:r>
        <w:rPr>
          <w:rFonts w:ascii="Courier New" w:cs="Courier New" w:eastAsia="Courier New" w:hAnsi="Courier New"/>
          <w:color w:val="D1FAE5"/>
          <w:sz w:val="16"/>
          <w:szCs w:val="16"/>
        </w:rPr>
        <w:t xml:space="preserve">    pub world_time:      f64,</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Voice input</w:t>
      </w:r>
    </w:p>
    <w:p>
      <w:pPr>
        <w:shd w:fill="0F172A" w:val="clear"/>
        <w:spacing w:after="0" w:before="0"/>
        <w:ind w:left="160"/>
      </w:pPr>
      <w:r>
        <w:rPr>
          <w:rFonts w:ascii="Courier New" w:cs="Courier New" w:eastAsia="Courier New" w:hAnsi="Courier New"/>
          <w:color w:val="D1FAE5"/>
          <w:sz w:val="16"/>
          <w:szCs w:val="16"/>
        </w:rPr>
        <w:t xml:space="preserve">    pub spoken_phrase:   String,          // raw phoneme transcription</w:t>
      </w:r>
    </w:p>
    <w:p>
      <w:pPr>
        <w:shd w:fill="0F172A" w:val="clear"/>
        <w:spacing w:after="0" w:before="0"/>
        <w:ind w:left="160"/>
      </w:pPr>
      <w:r>
        <w:rPr>
          <w:rFonts w:ascii="Courier New" w:cs="Courier New" w:eastAsia="Courier New" w:hAnsi="Courier New"/>
          <w:color w:val="D1FAE5"/>
          <w:sz w:val="16"/>
          <w:szCs w:val="16"/>
        </w:rPr>
        <w:t xml:space="preserve">    pub matched_phrase:  Option&lt;String&gt;,  // what the corpus resolved it to</w:t>
      </w:r>
    </w:p>
    <w:p>
      <w:pPr>
        <w:shd w:fill="0F172A" w:val="clear"/>
        <w:spacing w:after="0" w:before="0"/>
        <w:ind w:left="160"/>
      </w:pPr>
      <w:r>
        <w:rPr>
          <w:rFonts w:ascii="Courier New" w:cs="Courier New" w:eastAsia="Courier New" w:hAnsi="Courier New"/>
          <w:color w:val="D1FAE5"/>
          <w:sz w:val="16"/>
          <w:szCs w:val="16"/>
        </w:rPr>
        <w:t xml:space="preserve">    pub confidence:      f32,             // 0.0–1.0 match confidence</w:t>
      </w:r>
    </w:p>
    <w:p>
      <w:pPr>
        <w:shd w:fill="0F172A" w:val="clear"/>
        <w:spacing w:after="0" w:before="0"/>
        <w:ind w:left="160"/>
      </w:pPr>
      <w:r>
        <w:rPr>
          <w:rFonts w:ascii="Courier New" w:cs="Courier New" w:eastAsia="Courier New" w:hAnsi="Courier New"/>
          <w:color w:val="D1FAE5"/>
          <w:sz w:val="16"/>
          <w:szCs w:val="16"/>
        </w:rPr>
        <w:t xml:space="preserve">    pub was_confirmed:   bool,            // did player confirm a low-confidence match?</w:t>
      </w:r>
    </w:p>
    <w:p>
      <w:pPr>
        <w:shd w:fill="0F172A" w:val="clear"/>
        <w:spacing w:after="0" w:before="0"/>
        <w:ind w:left="160"/>
      </w:pPr>
      <w:r>
        <w:rPr>
          <w:rFonts w:ascii="Courier New" w:cs="Courier New" w:eastAsia="Courier New" w:hAnsi="Courier New"/>
          <w:color w:val="D1FAE5"/>
          <w:sz w:val="16"/>
          <w:szCs w:val="16"/>
        </w:rPr>
        <w:t xml:space="preserve">    pub was_rejected:    bool,            // did player say 'no' to a confirm prompt?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Shape outcome</w:t>
      </w:r>
    </w:p>
    <w:p>
      <w:pPr>
        <w:shd w:fill="0F172A" w:val="clear"/>
        <w:spacing w:after="0" w:before="0"/>
        <w:ind w:left="160"/>
      </w:pPr>
      <w:r>
        <w:rPr>
          <w:rFonts w:ascii="Courier New" w:cs="Courier New" w:eastAsia="Courier New" w:hAnsi="Courier New"/>
          <w:color w:val="D1FAE5"/>
          <w:sz w:val="16"/>
          <w:szCs w:val="16"/>
        </w:rPr>
        <w:t xml:space="preserve">    pub shape_cmd:       Option&lt;ShapeCmd&gt;,  // the resolved command (None if failed)</w:t>
      </w:r>
    </w:p>
    <w:p>
      <w:pPr>
        <w:shd w:fill="0F172A" w:val="clear"/>
        <w:spacing w:after="0" w:before="0"/>
        <w:ind w:left="160"/>
      </w:pPr>
      <w:r>
        <w:rPr>
          <w:rFonts w:ascii="Courier New" w:cs="Courier New" w:eastAsia="Courier New" w:hAnsi="Courier New"/>
          <w:color w:val="D1FAE5"/>
          <w:sz w:val="16"/>
          <w:szCs w:val="16"/>
        </w:rPr>
        <w:t xml:space="preserve">    pub shape_geometry:  Option&lt;GeometryHash&gt;, // fingerprint of the generated shape</w:t>
      </w:r>
    </w:p>
    <w:p>
      <w:pPr>
        <w:shd w:fill="0F172A" w:val="clear"/>
        <w:spacing w:after="0" w:before="0"/>
        <w:ind w:left="160"/>
      </w:pPr>
      <w:r>
        <w:rPr>
          <w:rFonts w:ascii="Courier New" w:cs="Courier New" w:eastAsia="Courier New" w:hAnsi="Courier New"/>
          <w:color w:val="D1FAE5"/>
          <w:sz w:val="16"/>
          <w:szCs w:val="16"/>
        </w:rPr>
        <w:t xml:space="preserve">    pub was_undone:      bool,              // player undid this shape within 4 seconds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Context</w:t>
      </w:r>
    </w:p>
    <w:p>
      <w:pPr>
        <w:shd w:fill="0F172A" w:val="clear"/>
        <w:spacing w:after="0" w:before="0"/>
        <w:ind w:left="160"/>
      </w:pPr>
      <w:r>
        <w:rPr>
          <w:rFonts w:ascii="Courier New" w:cs="Courier New" w:eastAsia="Courier New" w:hAnsi="Courier New"/>
          <w:color w:val="D1FAE5"/>
          <w:sz w:val="16"/>
          <w:szCs w:val="16"/>
        </w:rPr>
        <w:t xml:space="preserve">    pub env_at_anchor:   EnvSample,</w:t>
      </w:r>
    </w:p>
    <w:p>
      <w:pPr>
        <w:shd w:fill="0F172A" w:val="clear"/>
        <w:spacing w:after="0" w:before="0"/>
        <w:ind w:left="160"/>
      </w:pPr>
      <w:r>
        <w:rPr>
          <w:rFonts w:ascii="Courier New" w:cs="Courier New" w:eastAsia="Courier New" w:hAnsi="Courier New"/>
          <w:color w:val="D1FAE5"/>
          <w:sz w:val="16"/>
          <w:szCs w:val="16"/>
        </w:rPr>
        <w:t xml:space="preserve">    pub anchor_material: BlockId,</w:t>
      </w:r>
    </w:p>
    <w:p>
      <w:pPr>
        <w:shd w:fill="0F172A" w:val="clear"/>
        <w:spacing w:after="0" w:before="0"/>
        <w:ind w:left="160"/>
      </w:pPr>
      <w:r>
        <w:rPr>
          <w:rFonts w:ascii="Courier New" w:cs="Courier New" w:eastAsia="Courier New" w:hAnsi="Courier New"/>
          <w:color w:val="D1FAE5"/>
          <w:sz w:val="16"/>
          <w:szCs w:val="16"/>
        </w:rPr>
        <w:t xml:space="preserve">    pub resonance_tier:  u8,</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65F46"/>
          <w:sz w:val="28"/>
          <w:szCs w:val="28"/>
        </w:rPr>
        <w:t xml:space="preserve">9.2  Alias Inference from Near-Miss Patterns</w:t>
      </w:r>
    </w:p>
    <w:p>
      <w:pPr>
        <w:spacing w:after="60" w:before="60"/>
      </w:pPr>
      <w:r>
        <w:rPr>
          <w:rFonts w:ascii="Arial" w:cs="Arial" w:eastAsia="Arial" w:hAnsi="Arial"/>
          <w:sz w:val="22"/>
          <w:szCs w:val="22"/>
        </w:rPr>
        <w:t xml:space="preserve">If a player's spoken phrase fails to match any corpus entry but comes within a configurable edit-distance of a known term, it is stored as a near-miss. When the same near-miss phoneme pattern appears six or more times (configurable), it is promoted to a session alias — a temporary mapping from the player's pronunciation to the matched term. After ten uses without rejection, the alias is offered for permanent registration:</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alias inference from near-miss correction patterns</w:t>
      </w:r>
    </w:p>
    <w:p>
      <w:pPr>
        <w:shd w:fill="0F172A" w:val="clear"/>
        <w:spacing w:after="0" w:before="0"/>
        <w:ind w:left="160"/>
      </w:pPr>
      <w:r>
        <w:rPr>
          <w:rFonts w:ascii="Courier New" w:cs="Courier New" w:eastAsia="Courier New" w:hAnsi="Courier New"/>
          <w:color w:val="D1FAE5"/>
          <w:sz w:val="16"/>
          <w:szCs w:val="16"/>
        </w:rPr>
        <w:t xml:space="preserve">// Alias inference — runs after each near-miss is stored</w:t>
      </w:r>
    </w:p>
    <w:p>
      <w:pPr>
        <w:shd w:fill="0F172A" w:val="clear"/>
        <w:spacing w:after="0" w:before="0"/>
        <w:ind w:left="160"/>
      </w:pPr>
      <w:r>
        <w:rPr>
          <w:rFonts w:ascii="Courier New" w:cs="Courier New" w:eastAsia="Courier New" w:hAnsi="Courier New"/>
          <w:color w:val="D1FAE5"/>
          <w:sz w:val="16"/>
          <w:szCs w:val="16"/>
        </w:rPr>
        <w:t xml:space="preserve">pub fn infer_aliases(history: &amp;[BendingStrokeRecord], player_id: PlayerId,</w:t>
      </w:r>
    </w:p>
    <w:p>
      <w:pPr>
        <w:shd w:fill="0F172A" w:val="clear"/>
        <w:spacing w:after="0" w:before="0"/>
        <w:ind w:left="160"/>
      </w:pPr>
      <w:r>
        <w:rPr>
          <w:rFonts w:ascii="Courier New" w:cs="Courier New" w:eastAsia="Courier New" w:hAnsi="Courier New"/>
          <w:color w:val="D1FAE5"/>
          <w:sz w:val="16"/>
          <w:szCs w:val="16"/>
        </w:rPr>
        <w:t xml:space="preserve">                     corpus: &amp;mut BendingCorpus) {</w:t>
      </w:r>
    </w:p>
    <w:p>
      <w:pPr>
        <w:shd w:fill="0F172A" w:val="clear"/>
        <w:spacing w:after="0" w:before="0"/>
        <w:ind w:left="160"/>
      </w:pPr>
      <w:r>
        <w:rPr>
          <w:rFonts w:ascii="Courier New" w:cs="Courier New" w:eastAsia="Courier New" w:hAnsi="Courier New"/>
          <w:color w:val="D1FAE5"/>
          <w:sz w:val="16"/>
          <w:szCs w:val="16"/>
        </w:rPr>
        <w:t xml:space="preserve">    // Group failed/low-confidence records by their spoken phrase</w:t>
      </w:r>
    </w:p>
    <w:p>
      <w:pPr>
        <w:shd w:fill="0F172A" w:val="clear"/>
        <w:spacing w:after="0" w:before="0"/>
        <w:ind w:left="160"/>
      </w:pPr>
      <w:r>
        <w:rPr>
          <w:rFonts w:ascii="Courier New" w:cs="Courier New" w:eastAsia="Courier New" w:hAnsi="Courier New"/>
          <w:color w:val="D1FAE5"/>
          <w:sz w:val="16"/>
          <w:szCs w:val="16"/>
        </w:rPr>
        <w:t xml:space="preserve">    let mut near_miss_groups: HashMap&lt;String, Vec&lt;&amp;BendingStrokeRecord&gt;&gt; = HashMap::new();</w:t>
      </w:r>
    </w:p>
    <w:p>
      <w:pPr>
        <w:shd w:fill="0F172A" w:val="clear"/>
        <w:spacing w:after="0" w:before="0"/>
        <w:ind w:left="160"/>
      </w:pPr>
      <w:r>
        <w:rPr>
          <w:rFonts w:ascii="Courier New" w:cs="Courier New" w:eastAsia="Courier New" w:hAnsi="Courier New"/>
          <w:color w:val="D1FAE5"/>
          <w:sz w:val="16"/>
          <w:szCs w:val="16"/>
        </w:rPr>
        <w:t xml:space="preserve">    for rec in history.iter().filter(|r| r.player_id == player_id &amp;&amp; r.confidence &lt; 0.75) {</w:t>
      </w:r>
    </w:p>
    <w:p>
      <w:pPr>
        <w:shd w:fill="0F172A" w:val="clear"/>
        <w:spacing w:after="0" w:before="0"/>
        <w:ind w:left="160"/>
      </w:pPr>
      <w:r>
        <w:rPr>
          <w:rFonts w:ascii="Courier New" w:cs="Courier New" w:eastAsia="Courier New" w:hAnsi="Courier New"/>
          <w:color w:val="D1FAE5"/>
          <w:sz w:val="16"/>
          <w:szCs w:val="16"/>
        </w:rPr>
        <w:t xml:space="preserve">        near_miss_groups.entry(rec.spoken_phrase.clone()).or_default().push(rec);</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for (spoken, records) in &amp;near_miss_groups {</w:t>
      </w:r>
    </w:p>
    <w:p>
      <w:pPr>
        <w:shd w:fill="0F172A" w:val="clear"/>
        <w:spacing w:after="0" w:before="0"/>
        <w:ind w:left="160"/>
      </w:pPr>
      <w:r>
        <w:rPr>
          <w:rFonts w:ascii="Courier New" w:cs="Courier New" w:eastAsia="Courier New" w:hAnsi="Courier New"/>
          <w:color w:val="D1FAE5"/>
          <w:sz w:val="16"/>
          <w:szCs w:val="16"/>
        </w:rPr>
        <w:t xml:space="preserve">        if records.len() &lt; 6 { continue;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Find the term the player subsequently succeeded with after each near-miss</w:t>
      </w:r>
    </w:p>
    <w:p>
      <w:pPr>
        <w:shd w:fill="0F172A" w:val="clear"/>
        <w:spacing w:after="0" w:before="0"/>
        <w:ind w:left="160"/>
      </w:pPr>
      <w:r>
        <w:rPr>
          <w:rFonts w:ascii="Courier New" w:cs="Courier New" w:eastAsia="Courier New" w:hAnsi="Courier New"/>
          <w:color w:val="D1FAE5"/>
          <w:sz w:val="16"/>
          <w:szCs w:val="16"/>
        </w:rPr>
        <w:t xml:space="preserve">        // (Indicates they corrected themselves — the near-miss was the intended word)</w:t>
      </w:r>
    </w:p>
    <w:p>
      <w:pPr>
        <w:shd w:fill="0F172A" w:val="clear"/>
        <w:spacing w:after="0" w:before="0"/>
        <w:ind w:left="160"/>
      </w:pPr>
      <w:r>
        <w:rPr>
          <w:rFonts w:ascii="Courier New" w:cs="Courier New" w:eastAsia="Courier New" w:hAnsi="Courier New"/>
          <w:color w:val="D1FAE5"/>
          <w:sz w:val="16"/>
          <w:szCs w:val="16"/>
        </w:rPr>
        <w:t xml:space="preserve">        let corrections: Vec&lt;String&gt; = records.iter()</w:t>
      </w:r>
    </w:p>
    <w:p>
      <w:pPr>
        <w:shd w:fill="0F172A" w:val="clear"/>
        <w:spacing w:after="0" w:before="0"/>
        <w:ind w:left="160"/>
      </w:pPr>
      <w:r>
        <w:rPr>
          <w:rFonts w:ascii="Courier New" w:cs="Courier New" w:eastAsia="Courier New" w:hAnsi="Courier New"/>
          <w:color w:val="D1FAE5"/>
          <w:sz w:val="16"/>
          <w:szCs w:val="16"/>
        </w:rPr>
        <w:t xml:space="preserve">            .filter_map(|r| find_next_success(history, r, player_id))</w:t>
      </w:r>
    </w:p>
    <w:p>
      <w:pPr>
        <w:shd w:fill="0F172A" w:val="clear"/>
        <w:spacing w:after="0" w:before="0"/>
        <w:ind w:left="160"/>
      </w:pPr>
      <w:r>
        <w:rPr>
          <w:rFonts w:ascii="Courier New" w:cs="Courier New" w:eastAsia="Courier New" w:hAnsi="Courier New"/>
          <w:color w:val="D1FAE5"/>
          <w:sz w:val="16"/>
          <w:szCs w:val="16"/>
        </w:rPr>
        <w:t xml:space="preserve">            .collect();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if corrections.is_empty() { continue;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Most common correction is the intended target</w:t>
      </w:r>
    </w:p>
    <w:p>
      <w:pPr>
        <w:shd w:fill="0F172A" w:val="clear"/>
        <w:spacing w:after="0" w:before="0"/>
        <w:ind w:left="160"/>
      </w:pPr>
      <w:r>
        <w:rPr>
          <w:rFonts w:ascii="Courier New" w:cs="Courier New" w:eastAsia="Courier New" w:hAnsi="Courier New"/>
          <w:color w:val="D1FAE5"/>
          <w:sz w:val="16"/>
          <w:szCs w:val="16"/>
        </w:rPr>
        <w:t xml:space="preserve">        let target = most_frequent(&amp;corrections);</w:t>
      </w:r>
    </w:p>
    <w:p>
      <w:pPr>
        <w:shd w:fill="0F172A" w:val="clear"/>
        <w:spacing w:after="0" w:before="0"/>
        <w:ind w:left="160"/>
      </w:pPr>
      <w:r>
        <w:rPr>
          <w:rFonts w:ascii="Courier New" w:cs="Courier New" w:eastAsia="Courier New" w:hAnsi="Courier New"/>
          <w:color w:val="D1FAE5"/>
          <w:sz w:val="16"/>
          <w:szCs w:val="16"/>
        </w:rPr>
        <w:t xml:space="preserve">        let confidence = corrections.iter().filter(|c| *c == &amp;target).count() as f32</w:t>
      </w:r>
    </w:p>
    <w:p>
      <w:pPr>
        <w:shd w:fill="0F172A" w:val="clear"/>
        <w:spacing w:after="0" w:before="0"/>
        <w:ind w:left="160"/>
      </w:pPr>
      <w:r>
        <w:rPr>
          <w:rFonts w:ascii="Courier New" w:cs="Courier New" w:eastAsia="Courier New" w:hAnsi="Courier New"/>
          <w:color w:val="D1FAE5"/>
          <w:sz w:val="16"/>
          <w:szCs w:val="16"/>
        </w:rPr>
        <w:t xml:space="preserve">                         / corrections.len() as f32;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if confidence &gt;= 0.70 {</w:t>
      </w:r>
    </w:p>
    <w:p>
      <w:pPr>
        <w:shd w:fill="0F172A" w:val="clear"/>
        <w:spacing w:after="0" w:before="0"/>
        <w:ind w:left="160"/>
      </w:pPr>
      <w:r>
        <w:rPr>
          <w:rFonts w:ascii="Courier New" w:cs="Courier New" w:eastAsia="Courier New" w:hAnsi="Courier New"/>
          <w:color w:val="D1FAE5"/>
          <w:sz w:val="16"/>
          <w:szCs w:val="16"/>
        </w:rPr>
        <w:t xml:space="preserve">            // Add as session alias: player's word → canonical term</w:t>
      </w:r>
    </w:p>
    <w:p>
      <w:pPr>
        <w:shd w:fill="0F172A" w:val="clear"/>
        <w:spacing w:after="0" w:before="0"/>
        <w:ind w:left="160"/>
      </w:pPr>
      <w:r>
        <w:rPr>
          <w:rFonts w:ascii="Courier New" w:cs="Courier New" w:eastAsia="Courier New" w:hAnsi="Courier New"/>
          <w:color w:val="D1FAE5"/>
          <w:sz w:val="16"/>
          <w:szCs w:val="16"/>
        </w:rPr>
        <w:t xml:space="preserve">            corpus.add_session_alias(player_id, spoken.clone(), target.clone());</w:t>
      </w:r>
    </w:p>
    <w:p>
      <w:pPr>
        <w:shd w:fill="0F172A" w:val="clear"/>
        <w:spacing w:after="0" w:before="0"/>
        <w:ind w:left="160"/>
      </w:pPr>
      <w:r>
        <w:rPr>
          <w:rFonts w:ascii="Courier New" w:cs="Courier New" w:eastAsia="Courier New" w:hAnsi="Courier New"/>
          <w:color w:val="D1FAE5"/>
          <w:sz w:val="16"/>
          <w:szCs w:val="16"/>
        </w:rPr>
        <w:t xml:space="preserve">            log::info!("{player_id}: inferred alias '{spoken}' → '{target}' ({:.0}%)",</w:t>
      </w:r>
    </w:p>
    <w:p>
      <w:pPr>
        <w:shd w:fill="0F172A" w:val="clear"/>
        <w:spacing w:after="0" w:before="0"/>
        <w:ind w:left="160"/>
      </w:pPr>
      <w:r>
        <w:rPr>
          <w:rFonts w:ascii="Courier New" w:cs="Courier New" w:eastAsia="Courier New" w:hAnsi="Courier New"/>
          <w:color w:val="D1FAE5"/>
          <w:sz w:val="16"/>
          <w:szCs w:val="16"/>
        </w:rPr>
        <w:t xml:space="preserve">                       confidence * 100.0);</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65F46"/>
          <w:sz w:val="28"/>
          <w:szCs w:val="28"/>
        </w:rPr>
        <w:t xml:space="preserve">9.3  Per-Player Confidence Calibration</w:t>
      </w:r>
    </w:p>
    <w:p>
      <w:pPr>
        <w:spacing w:after="60" w:before="60"/>
      </w:pPr>
      <w:r>
        <w:rPr>
          <w:rFonts w:ascii="Arial" w:cs="Arial" w:eastAsia="Arial" w:hAnsi="Arial"/>
          <w:sz w:val="22"/>
          <w:szCs w:val="22"/>
        </w:rPr>
        <w:t xml:space="preserve">Different players produce the same phonemes with different acoustic characteristics — accent, speech rate, microphone quality, ambient noise. The default confidence thresholds are tuned for median speech but can over- or under-fire for individual players. The calibration system builds a per-player confusion matrix that records which corpus terms the player tends to get confused with which others, and adjusts local confidence offsets accordingly: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Calibration signal</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How it adjusts the confidence model</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Player confirms a low-confidence match</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The phoneme distance between spoken and matched is recorded as acceptable for this player. The confidence floor for this player→term pair is lowered by 0.05.</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Player rejects a high-confidence match</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The phoneme distance was within threshold but the match was wrong. The confidence ceiling for this player→term pair is raised by 0.08 (requiring higher confidence before auto-firing).</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Player succeeds immediately after rejection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Both the rejected term and the successful term are recorded as a confusion pair. Future similar phonemes route through the confirm flow before either fires.</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19"/>
                <w:szCs w:val="19"/>
              </w:rPr>
              <w:t xml:space="preserve">Session alias used 10+ times without rejection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Alias is promoted to permanent in the player's lexicon. A notification is offered: 'You've been saying [spoken]. Add it as a permanent alias for [canonical]?'</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9.4  Gesture Stroke Inference — Naming Unvoiced Shapes</w:t>
      </w:r>
    </w:p>
    <w:p>
      <w:pPr>
        <w:spacing w:after="60" w:before="60"/>
      </w:pPr>
      <w:r>
        <w:rPr>
          <w:rFonts w:ascii="Arial" w:cs="Arial" w:eastAsia="Arial" w:hAnsi="Arial"/>
          <w:sz w:val="22"/>
          <w:szCs w:val="22"/>
        </w:rPr>
        <w:t xml:space="preserve">When a player creates a terrain shape by gesture alone (without any voice word — through the gesture grammar's CHARGE-RELEASE or SUSTAIN sequences), the resulting geometry is fingerprinted and compared against known shape signatures. If the geometry matches a known form with high confidence, the system surfaces a suggestion:</w:t>
      </w:r>
    </w:p>
    <w:p>
      <w:pPr>
        <w:spacing w:before="60"/>
      </w:pPr>
      <w:r>
        <w:t xml:space="preserve"/>
      </w:r>
    </w:p>
    <w:p>
      <w:pPr>
        <w:shd w:fill="065F46" w:val="clear"/>
        <w:spacing w:after="0" w:before="8"/>
      </w:pPr>
      <w:r>
        <w:rPr>
          <w:rFonts w:ascii="Arial" w:cs="Arial" w:eastAsia="Arial" w:hAnsi="Arial"/>
          <w:b/>
          <w:bCs/>
          <w:color w:val="FFFFFF"/>
          <w:sz w:val="19"/>
          <w:szCs w:val="19"/>
        </w:rPr>
        <w:t xml:space="preserve">  Unvoiced shape recognition and naming offer</w:t>
      </w:r>
    </w:p>
    <w:p>
      <w:pPr>
        <w:shd w:fill="ECFDF5" w:val="clear"/>
        <w:spacing w:after="0" w:before="0"/>
        <w:ind w:left="160"/>
      </w:pPr>
      <w:r>
        <w:rPr>
          <w:rFonts w:ascii="Arial" w:cs="Arial" w:eastAsia="Arial" w:hAnsi="Arial"/>
          <w:color w:val="1E293B"/>
          <w:sz w:val="21"/>
          <w:szCs w:val="21"/>
        </w:rPr>
        <w:t xml:space="preserve">  Player performs: ROOTED + CHARGE-RELEASE + LIFT (Earth element, high S)</w:t>
      </w:r>
    </w:p>
    <w:p>
      <w:pPr>
        <w:shd w:fill="ECFDF5" w:val="clear"/>
        <w:spacing w:after="0" w:before="0"/>
        <w:ind w:left="160"/>
      </w:pPr>
      <w:r>
        <w:rPr>
          <w:rFonts w:ascii="Arial" w:cs="Arial" w:eastAsia="Arial" w:hAnsi="Arial"/>
          <w:color w:val="1E293B"/>
          <w:sz w:val="21"/>
          <w:szCs w:val="21"/>
        </w:rPr>
        <w:t xml:space="preserve">  → No voice word was spoken</w:t>
      </w:r>
    </w:p>
    <w:p>
      <w:pPr>
        <w:shd w:fill="ECFDF5" w:val="clear"/>
        <w:spacing w:after="0" w:before="0"/>
        <w:ind w:left="160"/>
      </w:pPr>
      <w:r>
        <w:rPr>
          <w:rFonts w:ascii="Arial" w:cs="Arial" w:eastAsia="Arial" w:hAnsi="Arial"/>
          <w:color w:val="1E293B"/>
          <w:sz w:val="21"/>
          <w:szCs w:val="21"/>
        </w:rPr>
        <w:t xml:space="preserve">  → Block edits applied: vertical column, radius 2, height 8</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System analyses geometry:</w:t>
      </w:r>
    </w:p>
    <w:p>
      <w:pPr>
        <w:shd w:fill="ECFDF5" w:val="clear"/>
        <w:spacing w:after="0" w:before="0"/>
        <w:ind w:left="160"/>
      </w:pPr>
      <w:r>
        <w:rPr>
          <w:rFonts w:ascii="Arial" w:cs="Arial" w:eastAsia="Arial" w:hAnsi="Arial"/>
          <w:color w:val="1E293B"/>
          <w:sz w:val="21"/>
          <w:szCs w:val="21"/>
        </w:rPr>
        <w:t xml:space="preserve">    aspect_ratio = 4.0 (height/width &gt;&gt; 1) → pillar family</w:t>
      </w:r>
    </w:p>
    <w:p>
      <w:pPr>
        <w:shd w:fill="ECFDF5" w:val="clear"/>
        <w:spacing w:after="0" w:before="0"/>
        <w:ind w:left="160"/>
      </w:pPr>
      <w:r>
        <w:rPr>
          <w:rFonts w:ascii="Arial" w:cs="Arial" w:eastAsia="Arial" w:hAnsi="Arial"/>
          <w:color w:val="1E293B"/>
          <w:sz w:val="21"/>
          <w:szCs w:val="21"/>
        </w:rPr>
        <w:t xml:space="preserve">    curvature = 0 (straight sides) → rise / pillar / column</w:t>
      </w:r>
    </w:p>
    <w:p>
      <w:pPr>
        <w:shd w:fill="ECFDF5" w:val="clear"/>
        <w:spacing w:after="0" w:before="0"/>
        <w:ind w:left="160"/>
      </w:pPr>
      <w:r>
        <w:rPr>
          <w:rFonts w:ascii="Arial" w:cs="Arial" w:eastAsia="Arial" w:hAnsi="Arial"/>
          <w:color w:val="1E293B"/>
          <w:sz w:val="21"/>
          <w:szCs w:val="21"/>
        </w:rPr>
        <w:t xml:space="preserve">    base_attachment = floor → grows upward</w:t>
      </w:r>
    </w:p>
    <w:p>
      <w:pPr>
        <w:shd w:fill="ECFDF5" w:val="clear"/>
        <w:spacing w:after="0" w:before="0"/>
        <w:ind w:left="160"/>
      </w:pPr>
      <w:r>
        <w:rPr>
          <w:rFonts w:ascii="Arial" w:cs="Arial" w:eastAsia="Arial" w:hAnsi="Arial"/>
          <w:color w:val="1E293B"/>
          <w:sz w:val="21"/>
          <w:szCs w:val="21"/>
        </w:rPr>
        <w:t xml:space="preserve">    best_match = EarthForm::Rise, confidence 0.91</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System offers (as a HUD notification, non-blocking):</w:t>
      </w:r>
    </w:p>
    <w:p>
      <w:pPr>
        <w:shd w:fill="ECFDF5" w:val="clear"/>
        <w:spacing w:after="0" w:before="0"/>
        <w:ind w:left="160"/>
      </w:pPr>
      <w:r>
        <w:rPr>
          <w:rFonts w:ascii="Arial" w:cs="Arial" w:eastAsia="Arial" w:hAnsi="Arial"/>
          <w:color w:val="1E293B"/>
          <w:sz w:val="21"/>
          <w:szCs w:val="21"/>
        </w:rPr>
        <w:t xml:space="preserve">    'You created a rise. Say this shape name to use it by voice next time.'</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If player says 'rise' within 8 seconds:</w:t>
      </w:r>
    </w:p>
    <w:p>
      <w:pPr>
        <w:shd w:fill="ECFDF5" w:val="clear"/>
        <w:spacing w:after="0" w:before="0"/>
        <w:ind w:left="160"/>
      </w:pPr>
      <w:r>
        <w:rPr>
          <w:rFonts w:ascii="Arial" w:cs="Arial" w:eastAsia="Arial" w:hAnsi="Arial"/>
          <w:color w:val="1E293B"/>
          <w:sz w:val="21"/>
          <w:szCs w:val="21"/>
        </w:rPr>
        <w:t xml:space="preserve">    → 'rise' confirmed as the active shape word for this gesture pattern.</w:t>
      </w:r>
    </w:p>
    <w:p>
      <w:pPr>
        <w:shd w:fill="ECFDF5" w:val="clear"/>
        <w:spacing w:after="0" w:before="0"/>
        <w:ind w:left="160"/>
      </w:pPr>
      <w:r>
        <w:rPr>
          <w:rFonts w:ascii="Arial" w:cs="Arial" w:eastAsia="Arial" w:hAnsi="Arial"/>
          <w:color w:val="1E293B"/>
          <w:sz w:val="21"/>
          <w:szCs w:val="21"/>
        </w:rPr>
        <w:t xml:space="preserve">    → StrokeRecord written with shape_cmd populated retroactively.</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This is how players who never read the shape vocabulary can discover it</w:t>
      </w:r>
    </w:p>
    <w:p>
      <w:pPr>
        <w:shd w:fill="ECFDF5" w:val="clear"/>
        <w:spacing w:after="0" w:before="0"/>
        <w:ind w:left="160"/>
      </w:pPr>
      <w:r>
        <w:rPr>
          <w:rFonts w:ascii="Arial" w:cs="Arial" w:eastAsia="Arial" w:hAnsi="Arial"/>
          <w:color w:val="1E293B"/>
          <w:sz w:val="21"/>
          <w:szCs w:val="21"/>
        </w:rPr>
        <w:t xml:space="preserve">  through gesture practice alone — the system names what they made.</w:t>
      </w:r>
    </w:p>
    <w:p>
      <w:pPr>
        <w:spacing w:before="60"/>
      </w:pPr>
      <w:r>
        <w:t xml:space="preserve"/>
      </w:r>
    </w:p>
    <w:p>
      <w:pPr>
        <w:spacing w:before="120"/>
      </w:pPr>
      <w:r>
        <w:t xml:space="preserve"/>
      </w:r>
    </w:p>
    <w:p>
      <w:pPr>
        <w:pBdr>
          <w:bottom w:val="single" w:color="065F46" w:sz="8" w:space="1"/>
        </w:pBdr>
        <w:spacing w:after="160" w:before="160"/>
      </w:pPr>
      <w:r>
        <w:t xml:space="preserve"/>
      </w:r>
    </w:p>
    <w:p>
      <w:r>
        <w:br w:type="page"/>
      </w:r>
    </w:p>
    <w:p>
      <w:pPr>
        <w:shd w:fill="0369A1" w:val="clear"/>
        <w:spacing w:after="0" w:before="12"/>
      </w:pPr>
      <w:r>
        <w:rPr>
          <w:rFonts w:ascii="Arial" w:cs="Arial" w:eastAsia="Arial" w:hAnsi="Arial"/>
          <w:b/>
          <w:bCs/>
          <w:color w:val="FFFFFF"/>
          <w:sz w:val="30"/>
          <w:szCs w:val="30"/>
        </w:rPr>
        <w:t xml:space="preserve">  🔭  Section 10 — Natural Formation Recognition</w:t>
      </w:r>
    </w:p>
    <w:p>
      <w:pPr>
        <w:spacing w:before="60"/>
      </w:pPr>
      <w:r>
        <w:t xml:space="preserve"/>
      </w:r>
    </w:p>
    <w:p>
      <w:pPr>
        <w:pStyle w:val="Heading1"/>
        <w:spacing w:after="200" w:before="520"/>
      </w:pPr>
      <w:r>
        <w:rPr>
          <w:rFonts w:ascii="Arial" w:cs="Arial" w:eastAsia="Arial" w:hAnsi="Arial"/>
          <w:b/>
          <w:bCs/>
          <w:color w:val="0369A1"/>
          <w:sz w:val="40"/>
          <w:szCs w:val="40"/>
        </w:rPr>
        <w:t xml:space="preserve">10.  Natural Formation Recognition</w:t>
      </w:r>
    </w:p>
    <w:p>
      <w:pPr>
        <w:spacing w:after="60" w:before="60"/>
      </w:pPr>
      <w:r>
        <w:rPr>
          <w:rFonts w:ascii="Arial" w:cs="Arial" w:eastAsia="Arial" w:hAnsi="Arial"/>
          <w:sz w:val="22"/>
          <w:szCs w:val="22"/>
        </w:rPr>
        <w:t xml:space="preserve">The terrain generator creates natural formations — arches, pinnacles, sea stacks, karst sinkholes, glacial cirques — as part of world generation. These formations already exist in the voxel geometry. The recognition system identifies them by scanning the terrain around a query point and extracting geometric features that can be compared against formation signatures in the geological dictionary.</w:t>
      </w:r>
    </w:p>
    <w:p>
      <w:pPr>
        <w:spacing w:before="60"/>
      </w:pPr>
      <w:r>
        <w:t xml:space="preserve"/>
      </w:r>
    </w:p>
    <w:p>
      <w:pPr>
        <w:spacing w:after="60" w:before="60"/>
      </w:pPr>
      <w:r>
        <w:rPr>
          <w:rFonts w:ascii="Arial" w:cs="Arial" w:eastAsia="Arial" w:hAnsi="Arial"/>
          <w:sz w:val="22"/>
          <w:szCs w:val="22"/>
        </w:rPr>
        <w:t xml:space="preserve">The primary interaction: an Earth bender performing Seismic Read aims at a natural feature. The Seismic Read pass is extended to include a formation recognition scan at the hit point. The bender is told what kind of formation they are sensing. They can then interact with it using the shape vocabulary — reinforcing a natural arch, extending a natural cave, or carving a trench that follows a natural fault line.</w:t>
      </w:r>
    </w:p>
    <w:p>
      <w:pPr>
        <w:spacing w:before="60"/>
      </w:pPr>
      <w:r>
        <w:t xml:space="preserve"/>
      </w:r>
    </w:p>
    <w:p>
      <w:pPr>
        <w:pStyle w:val="Heading2"/>
        <w:spacing w:after="120" w:before="300"/>
      </w:pPr>
      <w:r>
        <w:rPr>
          <w:rFonts w:ascii="Arial" w:cs="Arial" w:eastAsia="Arial" w:hAnsi="Arial"/>
          <w:b/>
          <w:bCs/>
          <w:color w:val="0369A1"/>
          <w:sz w:val="28"/>
          <w:szCs w:val="28"/>
        </w:rPr>
        <w:t xml:space="preserve">10.1  Geometric Feature Extraction</w:t>
      </w:r>
    </w:p>
    <w:p>
      <w:pPr>
        <w:shd w:fill="1E293B" w:val="clear"/>
        <w:spacing w:after="0" w:before="8"/>
      </w:pPr>
      <w:r>
        <w:rPr>
          <w:rFonts w:ascii="Courier New" w:cs="Courier New" w:eastAsia="Courier New" w:hAnsi="Courier New"/>
          <w:b/>
          <w:bCs/>
          <w:color w:val="FFFFFF"/>
          <w:sz w:val="17"/>
          <w:szCs w:val="17"/>
        </w:rPr>
        <w:t xml:space="preserve">  Rust — FormationFeatures structure and extraction signature</w:t>
      </w:r>
    </w:p>
    <w:p>
      <w:pPr>
        <w:shd w:fill="0F172A" w:val="clear"/>
        <w:spacing w:after="0" w:before="0"/>
        <w:ind w:left="160"/>
      </w:pPr>
      <w:r>
        <w:rPr>
          <w:rFonts w:ascii="Courier New" w:cs="Courier New" w:eastAsia="Courier New" w:hAnsi="Courier New"/>
          <w:color w:val="D1FAE5"/>
          <w:sz w:val="16"/>
          <w:szCs w:val="16"/>
        </w:rPr>
        <w:t xml:space="preserve">// Formation feature vector — derived from terrain geometry around a point</w:t>
      </w:r>
    </w:p>
    <w:p>
      <w:pPr>
        <w:shd w:fill="0F172A" w:val="clear"/>
        <w:spacing w:after="0" w:before="0"/>
        <w:ind w:left="160"/>
      </w:pPr>
      <w:r>
        <w:rPr>
          <w:rFonts w:ascii="Courier New" w:cs="Courier New" w:eastAsia="Courier New" w:hAnsi="Courier New"/>
          <w:color w:val="D1FAE5"/>
          <w:sz w:val="16"/>
          <w:szCs w:val="16"/>
        </w:rPr>
        <w:t xml:space="preserve">pub struct FormationFeatures {</w:t>
      </w:r>
    </w:p>
    <w:p>
      <w:pPr>
        <w:shd w:fill="0F172A" w:val="clear"/>
        <w:spacing w:after="0" w:before="0"/>
        <w:ind w:left="160"/>
      </w:pPr>
      <w:r>
        <w:rPr>
          <w:rFonts w:ascii="Courier New" w:cs="Courier New" w:eastAsia="Courier New" w:hAnsi="Courier New"/>
          <w:color w:val="D1FAE5"/>
          <w:sz w:val="16"/>
          <w:szCs w:val="16"/>
        </w:rPr>
        <w:t xml:space="preserve">    // Height profile</w:t>
      </w:r>
    </w:p>
    <w:p>
      <w:pPr>
        <w:shd w:fill="0F172A" w:val="clear"/>
        <w:spacing w:after="0" w:before="0"/>
        <w:ind w:left="160"/>
      </w:pPr>
      <w:r>
        <w:rPr>
          <w:rFonts w:ascii="Courier New" w:cs="Courier New" w:eastAsia="Courier New" w:hAnsi="Courier New"/>
          <w:color w:val="D1FAE5"/>
          <w:sz w:val="16"/>
          <w:szCs w:val="16"/>
        </w:rPr>
        <w:t xml:space="preserve">    pub mean_height_local:   f32,  // average elevation in 10-block radius</w:t>
      </w:r>
    </w:p>
    <w:p>
      <w:pPr>
        <w:shd w:fill="0F172A" w:val="clear"/>
        <w:spacing w:after="0" w:before="0"/>
        <w:ind w:left="160"/>
      </w:pPr>
      <w:r>
        <w:rPr>
          <w:rFonts w:ascii="Courier New" w:cs="Courier New" w:eastAsia="Courier New" w:hAnsi="Courier New"/>
          <w:color w:val="D1FAE5"/>
          <w:sz w:val="16"/>
          <w:szCs w:val="16"/>
        </w:rPr>
        <w:t xml:space="preserve">    pub max_height_local:    f32,  // peak within 16 blocks</w:t>
      </w:r>
    </w:p>
    <w:p>
      <w:pPr>
        <w:shd w:fill="0F172A" w:val="clear"/>
        <w:spacing w:after="0" w:before="0"/>
        <w:ind w:left="160"/>
      </w:pPr>
      <w:r>
        <w:rPr>
          <w:rFonts w:ascii="Courier New" w:cs="Courier New" w:eastAsia="Courier New" w:hAnsi="Courier New"/>
          <w:color w:val="D1FAE5"/>
          <w:sz w:val="16"/>
          <w:szCs w:val="16"/>
        </w:rPr>
        <w:t xml:space="preserve">    pub height_gradient:     f32,  // average |dH/dX| + |dH/dZ| (steepness)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Curvature</w:t>
      </w:r>
    </w:p>
    <w:p>
      <w:pPr>
        <w:shd w:fill="0F172A" w:val="clear"/>
        <w:spacing w:after="0" w:before="0"/>
        <w:ind w:left="160"/>
      </w:pPr>
      <w:r>
        <w:rPr>
          <w:rFonts w:ascii="Courier New" w:cs="Courier New" w:eastAsia="Courier New" w:hAnsi="Courier New"/>
          <w:color w:val="D1FAE5"/>
          <w:sz w:val="16"/>
          <w:szCs w:val="16"/>
        </w:rPr>
        <w:t xml:space="preserve">    pub vertical_curvature:  f32,  // + = convex (hill/pillar), - = concave (bowl/valley)</w:t>
      </w:r>
    </w:p>
    <w:p>
      <w:pPr>
        <w:shd w:fill="0F172A" w:val="clear"/>
        <w:spacing w:after="0" w:before="0"/>
        <w:ind w:left="160"/>
      </w:pPr>
      <w:r>
        <w:rPr>
          <w:rFonts w:ascii="Courier New" w:cs="Courier New" w:eastAsia="Courier New" w:hAnsi="Courier New"/>
          <w:color w:val="D1FAE5"/>
          <w:sz w:val="16"/>
          <w:szCs w:val="16"/>
        </w:rPr>
        <w:t xml:space="preserve">    pub horizontal_curvature:f32,  // + = convex (ridge/headland), - = concave (bay/inlet)</w:t>
      </w:r>
    </w:p>
    <w:p>
      <w:pPr>
        <w:shd w:fill="0F172A" w:val="clear"/>
        <w:spacing w:after="0" w:before="0"/>
        <w:ind w:left="160"/>
      </w:pPr>
      <w:r>
        <w:rPr>
          <w:rFonts w:ascii="Courier New" w:cs="Courier New" w:eastAsia="Courier New" w:hAnsi="Courier New"/>
          <w:color w:val="D1FAE5"/>
          <w:sz w:val="16"/>
          <w:szCs w:val="16"/>
        </w:rPr>
        <w:t xml:space="preserve">    pub curvature_anisotropy:f32,  // ratio: how directional is the curvature?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Shape geometry</w:t>
      </w:r>
    </w:p>
    <w:p>
      <w:pPr>
        <w:shd w:fill="0F172A" w:val="clear"/>
        <w:spacing w:after="0" w:before="0"/>
        <w:ind w:left="160"/>
      </w:pPr>
      <w:r>
        <w:rPr>
          <w:rFonts w:ascii="Courier New" w:cs="Courier New" w:eastAsia="Courier New" w:hAnsi="Courier New"/>
          <w:color w:val="D1FAE5"/>
          <w:sz w:val="16"/>
          <w:szCs w:val="16"/>
        </w:rPr>
        <w:t xml:space="preserve">    pub aspect_ratio:        f32,  // height / horizontal_extent</w:t>
      </w:r>
    </w:p>
    <w:p>
      <w:pPr>
        <w:shd w:fill="0F172A" w:val="clear"/>
        <w:spacing w:after="0" w:before="0"/>
        <w:ind w:left="160"/>
      </w:pPr>
      <w:r>
        <w:rPr>
          <w:rFonts w:ascii="Courier New" w:cs="Courier New" w:eastAsia="Courier New" w:hAnsi="Courier New"/>
          <w:color w:val="D1FAE5"/>
          <w:sz w:val="16"/>
          <w:szCs w:val="16"/>
        </w:rPr>
        <w:t xml:space="preserve">    pub base_width:          f32,  // width at base</w:t>
      </w:r>
    </w:p>
    <w:p>
      <w:pPr>
        <w:shd w:fill="0F172A" w:val="clear"/>
        <w:spacing w:after="0" w:before="0"/>
        <w:ind w:left="160"/>
      </w:pPr>
      <w:r>
        <w:rPr>
          <w:rFonts w:ascii="Courier New" w:cs="Courier New" w:eastAsia="Courier New" w:hAnsi="Courier New"/>
          <w:color w:val="D1FAE5"/>
          <w:sz w:val="16"/>
          <w:szCs w:val="16"/>
        </w:rPr>
        <w:t xml:space="preserve">    pub top_width:           f32,  // width at top (narrow top = spire; wide = mesa)</w:t>
      </w:r>
    </w:p>
    <w:p>
      <w:pPr>
        <w:shd w:fill="0F172A" w:val="clear"/>
        <w:spacing w:after="0" w:before="0"/>
        <w:ind w:left="160"/>
      </w:pPr>
      <w:r>
        <w:rPr>
          <w:rFonts w:ascii="Courier New" w:cs="Courier New" w:eastAsia="Courier New" w:hAnsi="Courier New"/>
          <w:color w:val="D1FAE5"/>
          <w:sz w:val="16"/>
          <w:szCs w:val="16"/>
        </w:rPr>
        <w:t xml:space="preserve">    pub vertical_symmetry:   f32,  // 1.0 = radially symmetric column; 0.0 = asymmetric</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Void topology</w:t>
      </w:r>
    </w:p>
    <w:p>
      <w:pPr>
        <w:shd w:fill="0F172A" w:val="clear"/>
        <w:spacing w:after="0" w:before="0"/>
        <w:ind w:left="160"/>
      </w:pPr>
      <w:r>
        <w:rPr>
          <w:rFonts w:ascii="Courier New" w:cs="Courier New" w:eastAsia="Courier New" w:hAnsi="Courier New"/>
          <w:color w:val="D1FAE5"/>
          <w:sz w:val="16"/>
          <w:szCs w:val="16"/>
        </w:rPr>
        <w:t xml:space="preserve">    pub has_interior_void:   bool, // hollow interior (cave, arch interior)</w:t>
      </w:r>
    </w:p>
    <w:p>
      <w:pPr>
        <w:shd w:fill="0F172A" w:val="clear"/>
        <w:spacing w:after="0" w:before="0"/>
        <w:ind w:left="160"/>
      </w:pPr>
      <w:r>
        <w:rPr>
          <w:rFonts w:ascii="Courier New" w:cs="Courier New" w:eastAsia="Courier New" w:hAnsi="Courier New"/>
          <w:color w:val="D1FAE5"/>
          <w:sz w:val="16"/>
          <w:szCs w:val="16"/>
        </w:rPr>
        <w:t xml:space="preserve">    pub void_accessibility:  f32,  // 0 = sealed, 1 = open passage</w:t>
      </w:r>
    </w:p>
    <w:p>
      <w:pPr>
        <w:shd w:fill="0F172A" w:val="clear"/>
        <w:spacing w:after="0" w:before="0"/>
        <w:ind w:left="160"/>
      </w:pPr>
      <w:r>
        <w:rPr>
          <w:rFonts w:ascii="Courier New" w:cs="Courier New" w:eastAsia="Courier New" w:hAnsi="Courier New"/>
          <w:color w:val="D1FAE5"/>
          <w:sz w:val="16"/>
          <w:szCs w:val="16"/>
        </w:rPr>
        <w:t xml:space="preserve">    pub arch_topology:       bool, // solid overhangs air which overlies solid (arch)</w:t>
      </w:r>
    </w:p>
    <w:p>
      <w:pPr>
        <w:shd w:fill="0F172A" w:val="clear"/>
        <w:spacing w:after="0" w:before="0"/>
        <w:ind w:left="160"/>
      </w:pPr>
      <w:r>
        <w:rPr>
          <w:rFonts w:ascii="Courier New" w:cs="Courier New" w:eastAsia="Courier New" w:hAnsi="Courier New"/>
          <w:color w:val="D1FAE5"/>
          <w:sz w:val="16"/>
          <w:szCs w:val="16"/>
        </w:rPr>
        <w:t xml:space="preserve">    pub cantilever_depth:    f32,  // horizontal extent of overhang</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Environment</w:t>
      </w:r>
    </w:p>
    <w:p>
      <w:pPr>
        <w:shd w:fill="0F172A" w:val="clear"/>
        <w:spacing w:after="0" w:before="0"/>
        <w:ind w:left="160"/>
      </w:pPr>
      <w:r>
        <w:rPr>
          <w:rFonts w:ascii="Courier New" w:cs="Courier New" w:eastAsia="Courier New" w:hAnsi="Courier New"/>
          <w:color w:val="D1FAE5"/>
          <w:sz w:val="16"/>
          <w:szCs w:val="16"/>
        </w:rPr>
        <w:t xml:space="preserve">    pub mean_S:              f32,  // geological depth context</w:t>
      </w:r>
    </w:p>
    <w:p>
      <w:pPr>
        <w:shd w:fill="0F172A" w:val="clear"/>
        <w:spacing w:after="0" w:before="0"/>
        <w:ind w:left="160"/>
      </w:pPr>
      <w:r>
        <w:rPr>
          <w:rFonts w:ascii="Courier New" w:cs="Courier New" w:eastAsia="Courier New" w:hAnsi="Courier New"/>
          <w:color w:val="D1FAE5"/>
          <w:sz w:val="16"/>
          <w:szCs w:val="16"/>
        </w:rPr>
        <w:t xml:space="preserve">    pub mean_H:              f32,  // humidity context (coastal, riparian?)</w:t>
      </w:r>
    </w:p>
    <w:p>
      <w:pPr>
        <w:shd w:fill="0F172A" w:val="clear"/>
        <w:spacing w:after="0" w:before="0"/>
        <w:ind w:left="160"/>
      </w:pPr>
      <w:r>
        <w:rPr>
          <w:rFonts w:ascii="Courier New" w:cs="Courier New" w:eastAsia="Courier New" w:hAnsi="Courier New"/>
          <w:color w:val="D1FAE5"/>
          <w:sz w:val="16"/>
          <w:szCs w:val="16"/>
        </w:rPr>
        <w:t xml:space="preserve">    pub block_variety:       f32,  // 0 = uniform material, 1 = highly mixed</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fn extract_features(centre: IVec3, radius: i32, world: &amp;World) -&gt; FormationFeatures {</w:t>
      </w:r>
    </w:p>
    <w:p>
      <w:pPr>
        <w:shd w:fill="0F172A" w:val="clear"/>
        <w:spacing w:after="0" w:before="0"/>
        <w:ind w:left="160"/>
      </w:pPr>
      <w:r>
        <w:rPr>
          <w:rFonts w:ascii="Courier New" w:cs="Courier New" w:eastAsia="Courier New" w:hAnsi="Courier New"/>
          <w:color w:val="D1FAE5"/>
          <w:sz w:val="16"/>
          <w:szCs w:val="16"/>
        </w:rPr>
        <w:t xml:space="preserve">    // Sample height map in bounding box</w:t>
      </w:r>
    </w:p>
    <w:p>
      <w:pPr>
        <w:shd w:fill="0F172A" w:val="clear"/>
        <w:spacing w:after="0" w:before="0"/>
        <w:ind w:left="160"/>
      </w:pPr>
      <w:r>
        <w:rPr>
          <w:rFonts w:ascii="Courier New" w:cs="Courier New" w:eastAsia="Courier New" w:hAnsi="Courier New"/>
          <w:color w:val="D1FAE5"/>
          <w:sz w:val="16"/>
          <w:szCs w:val="16"/>
        </w:rPr>
        <w:t xml:space="preserve">    // Compute curvature via finite differences on height map</w:t>
      </w:r>
    </w:p>
    <w:p>
      <w:pPr>
        <w:shd w:fill="0F172A" w:val="clear"/>
        <w:spacing w:after="0" w:before="0"/>
        <w:ind w:left="160"/>
      </w:pPr>
      <w:r>
        <w:rPr>
          <w:rFonts w:ascii="Courier New" w:cs="Courier New" w:eastAsia="Courier New" w:hAnsi="Courier New"/>
          <w:color w:val="D1FAE5"/>
          <w:sz w:val="16"/>
          <w:szCs w:val="16"/>
        </w:rPr>
        <w:t xml:space="preserve">    // Test interior void via 6-direction ray sampling</w:t>
      </w:r>
    </w:p>
    <w:p>
      <w:pPr>
        <w:shd w:fill="0F172A" w:val="clear"/>
        <w:spacing w:after="0" w:before="0"/>
        <w:ind w:left="160"/>
      </w:pPr>
      <w:r>
        <w:rPr>
          <w:rFonts w:ascii="Courier New" w:cs="Courier New" w:eastAsia="Courier New" w:hAnsi="Courier New"/>
          <w:color w:val="D1FAE5"/>
          <w:sz w:val="16"/>
          <w:szCs w:val="16"/>
        </w:rPr>
        <w:t xml:space="preserve">    // Test arch topology via vertical solid-air-solid triple</w:t>
      </w:r>
    </w:p>
    <w:p>
      <w:pPr>
        <w:shd w:fill="0F172A" w:val="clear"/>
        <w:spacing w:after="0" w:before="0"/>
        <w:ind w:left="160"/>
      </w:pPr>
      <w:r>
        <w:rPr>
          <w:rFonts w:ascii="Courier New" w:cs="Courier New" w:eastAsia="Courier New" w:hAnsi="Courier New"/>
          <w:color w:val="D1FAE5"/>
          <w:sz w:val="16"/>
          <w:szCs w:val="16"/>
        </w:rPr>
        <w:t xml:space="preserve">    // ... (full implementation in world/formation_recogniser.rs)</w:t>
      </w:r>
    </w:p>
    <w:p>
      <w:pPr>
        <w:shd w:fill="0F172A" w:val="clear"/>
        <w:spacing w:after="0" w:before="0"/>
        <w:ind w:left="160"/>
      </w:pPr>
      <w:r>
        <w:rPr>
          <w:rFonts w:ascii="Courier New" w:cs="Courier New" w:eastAsia="Courier New" w:hAnsi="Courier New"/>
          <w:color w:val="D1FAE5"/>
          <w:sz w:val="16"/>
          <w:szCs w:val="16"/>
        </w:rPr>
        <w:t xml:space="preserve">    todo!()</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369A1"/>
          <w:sz w:val="28"/>
          <w:szCs w:val="28"/>
        </w:rPr>
        <w:t xml:space="preserve">10.2  Formation Signature Matching</w:t>
      </w:r>
    </w:p>
    <w:p>
      <w:pPr>
        <w:spacing w:after="60" w:before="60"/>
      </w:pPr>
      <w:r>
        <w:rPr>
          <w:rFonts w:ascii="Arial" w:cs="Arial" w:eastAsia="Arial" w:hAnsi="Arial"/>
          <w:sz w:val="22"/>
          <w:szCs w:val="22"/>
        </w:rPr>
        <w:t xml:space="preserve">Each entry in the geological dictionary (Section 11) includes a `FormationSignature` — a range specification for each geometric feature. The recogniser computes the distance between the extracted features and each signature and returns a ranked list of matches:</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formation signature matching</w:t>
      </w:r>
    </w:p>
    <w:p>
      <w:pPr>
        <w:shd w:fill="0F172A" w:val="clear"/>
        <w:spacing w:after="0" w:before="0"/>
        <w:ind w:left="160"/>
      </w:pPr>
      <w:r>
        <w:rPr>
          <w:rFonts w:ascii="Courier New" w:cs="Courier New" w:eastAsia="Courier New" w:hAnsi="Courier New"/>
          <w:color w:val="D1FAE5"/>
          <w:sz w:val="16"/>
          <w:szCs w:val="16"/>
        </w:rPr>
        <w:t xml:space="preserve">pub struct FormationSignature {</w:t>
      </w:r>
    </w:p>
    <w:p>
      <w:pPr>
        <w:shd w:fill="0F172A" w:val="clear"/>
        <w:spacing w:after="0" w:before="0"/>
        <w:ind w:left="160"/>
      </w:pPr>
      <w:r>
        <w:rPr>
          <w:rFonts w:ascii="Courier New" w:cs="Courier New" w:eastAsia="Courier New" w:hAnsi="Courier New"/>
          <w:color w:val="D1FAE5"/>
          <w:sz w:val="16"/>
          <w:szCs w:val="16"/>
        </w:rPr>
        <w:t xml:space="preserve">    pub canonical_name: &amp;'static str,</w:t>
      </w:r>
    </w:p>
    <w:p>
      <w:pPr>
        <w:shd w:fill="0F172A" w:val="clear"/>
        <w:spacing w:after="0" w:before="0"/>
        <w:ind w:left="160"/>
      </w:pPr>
      <w:r>
        <w:rPr>
          <w:rFonts w:ascii="Courier New" w:cs="Courier New" w:eastAsia="Courier New" w:hAnsi="Courier New"/>
          <w:color w:val="D1FAE5"/>
          <w:sz w:val="16"/>
          <w:szCs w:val="16"/>
        </w:rPr>
        <w:t xml:space="preserve">    pub aliases:        &amp;'static [&amp;'static str],</w:t>
      </w:r>
    </w:p>
    <w:p>
      <w:pPr>
        <w:shd w:fill="0F172A" w:val="clear"/>
        <w:spacing w:after="0" w:before="0"/>
        <w:ind w:left="160"/>
      </w:pPr>
      <w:r>
        <w:rPr>
          <w:rFonts w:ascii="Courier New" w:cs="Courier New" w:eastAsia="Courier New" w:hAnsi="Courier New"/>
          <w:color w:val="D1FAE5"/>
          <w:sz w:val="16"/>
          <w:szCs w:val="16"/>
        </w:rPr>
        <w:t xml:space="preserve">    pub feature_ranges: FeatureRanges,  // expected ranges for each feature</w:t>
      </w:r>
    </w:p>
    <w:p>
      <w:pPr>
        <w:shd w:fill="0F172A" w:val="clear"/>
        <w:spacing w:after="0" w:before="0"/>
        <w:ind w:left="160"/>
      </w:pPr>
      <w:r>
        <w:rPr>
          <w:rFonts w:ascii="Courier New" w:cs="Courier New" w:eastAsia="Courier New" w:hAnsi="Courier New"/>
          <w:color w:val="D1FAE5"/>
          <w:sz w:val="16"/>
          <w:szCs w:val="16"/>
        </w:rPr>
        <w:t xml:space="preserve">    pub feature_weights: FeatureWeights, // importance of each feature in matching</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struct FeatureRanges {</w:t>
      </w:r>
    </w:p>
    <w:p>
      <w:pPr>
        <w:shd w:fill="0F172A" w:val="clear"/>
        <w:spacing w:after="0" w:before="0"/>
        <w:ind w:left="160"/>
      </w:pPr>
      <w:r>
        <w:rPr>
          <w:rFonts w:ascii="Courier New" w:cs="Courier New" w:eastAsia="Courier New" w:hAnsi="Courier New"/>
          <w:color w:val="D1FAE5"/>
          <w:sz w:val="16"/>
          <w:szCs w:val="16"/>
        </w:rPr>
        <w:t xml:space="preserve">    pub aspect_ratio:         (f32, f32),  // (min, max)</w:t>
      </w:r>
    </w:p>
    <w:p>
      <w:pPr>
        <w:shd w:fill="0F172A" w:val="clear"/>
        <w:spacing w:after="0" w:before="0"/>
        <w:ind w:left="160"/>
      </w:pPr>
      <w:r>
        <w:rPr>
          <w:rFonts w:ascii="Courier New" w:cs="Courier New" w:eastAsia="Courier New" w:hAnsi="Courier New"/>
          <w:color w:val="D1FAE5"/>
          <w:sz w:val="16"/>
          <w:szCs w:val="16"/>
        </w:rPr>
        <w:t xml:space="preserve">    pub vertical_curvature:   (f32, f32),</w:t>
      </w:r>
    </w:p>
    <w:p>
      <w:pPr>
        <w:shd w:fill="0F172A" w:val="clear"/>
        <w:spacing w:after="0" w:before="0"/>
        <w:ind w:left="160"/>
      </w:pPr>
      <w:r>
        <w:rPr>
          <w:rFonts w:ascii="Courier New" w:cs="Courier New" w:eastAsia="Courier New" w:hAnsi="Courier New"/>
          <w:color w:val="D1FAE5"/>
          <w:sz w:val="16"/>
          <w:szCs w:val="16"/>
        </w:rPr>
        <w:t xml:space="preserve">    pub horizontal_curvature: (f32, f32),</w:t>
      </w:r>
    </w:p>
    <w:p>
      <w:pPr>
        <w:shd w:fill="0F172A" w:val="clear"/>
        <w:spacing w:after="0" w:before="0"/>
        <w:ind w:left="160"/>
      </w:pPr>
      <w:r>
        <w:rPr>
          <w:rFonts w:ascii="Courier New" w:cs="Courier New" w:eastAsia="Courier New" w:hAnsi="Courier New"/>
          <w:color w:val="D1FAE5"/>
          <w:sz w:val="16"/>
          <w:szCs w:val="16"/>
        </w:rPr>
        <w:t xml:space="preserve">    pub has_interior_void:    Option&lt;bool&gt;, // None = don't care</w:t>
      </w:r>
    </w:p>
    <w:p>
      <w:pPr>
        <w:shd w:fill="0F172A" w:val="clear"/>
        <w:spacing w:after="0" w:before="0"/>
        <w:ind w:left="160"/>
      </w:pPr>
      <w:r>
        <w:rPr>
          <w:rFonts w:ascii="Courier New" w:cs="Courier New" w:eastAsia="Courier New" w:hAnsi="Courier New"/>
          <w:color w:val="D1FAE5"/>
          <w:sz w:val="16"/>
          <w:szCs w:val="16"/>
        </w:rPr>
        <w:t xml:space="preserve">    pub arch_topology:        Option&lt;bool&gt;,</w:t>
      </w:r>
    </w:p>
    <w:p>
      <w:pPr>
        <w:shd w:fill="0F172A" w:val="clear"/>
        <w:spacing w:after="0" w:before="0"/>
        <w:ind w:left="160"/>
      </w:pPr>
      <w:r>
        <w:rPr>
          <w:rFonts w:ascii="Courier New" w:cs="Courier New" w:eastAsia="Courier New" w:hAnsi="Courier New"/>
          <w:color w:val="D1FAE5"/>
          <w:sz w:val="16"/>
          <w:szCs w:val="16"/>
        </w:rPr>
        <w:t xml:space="preserve">    pub height_gradient:      (f32, f32),</w:t>
      </w:r>
    </w:p>
    <w:p>
      <w:pPr>
        <w:shd w:fill="0F172A" w:val="clear"/>
        <w:spacing w:after="0" w:before="0"/>
        <w:ind w:left="160"/>
      </w:pPr>
      <w:r>
        <w:rPr>
          <w:rFonts w:ascii="Courier New" w:cs="Courier New" w:eastAsia="Courier New" w:hAnsi="Courier New"/>
          <w:color w:val="D1FAE5"/>
          <w:sz w:val="16"/>
          <w:szCs w:val="16"/>
        </w:rPr>
        <w:t xml:space="preserve">    // ... etc</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fn match_formation(</w:t>
      </w:r>
    </w:p>
    <w:p>
      <w:pPr>
        <w:shd w:fill="0F172A" w:val="clear"/>
        <w:spacing w:after="0" w:before="0"/>
        <w:ind w:left="160"/>
      </w:pPr>
      <w:r>
        <w:rPr>
          <w:rFonts w:ascii="Courier New" w:cs="Courier New" w:eastAsia="Courier New" w:hAnsi="Courier New"/>
          <w:color w:val="D1FAE5"/>
          <w:sz w:val="16"/>
          <w:szCs w:val="16"/>
        </w:rPr>
        <w:t xml:space="preserve">    features: &amp;FormationFeatures,</w:t>
      </w:r>
    </w:p>
    <w:p>
      <w:pPr>
        <w:shd w:fill="0F172A" w:val="clear"/>
        <w:spacing w:after="0" w:before="0"/>
        <w:ind w:left="160"/>
      </w:pPr>
      <w:r>
        <w:rPr>
          <w:rFonts w:ascii="Courier New" w:cs="Courier New" w:eastAsia="Courier New" w:hAnsi="Courier New"/>
          <w:color w:val="D1FAE5"/>
          <w:sz w:val="16"/>
          <w:szCs w:val="16"/>
        </w:rPr>
        <w:t xml:space="preserve">    dictionary: &amp;[FormationSignature],</w:t>
      </w:r>
    </w:p>
    <w:p>
      <w:pPr>
        <w:shd w:fill="0F172A" w:val="clear"/>
        <w:spacing w:after="0" w:before="0"/>
        <w:ind w:left="160"/>
      </w:pPr>
      <w:r>
        <w:rPr>
          <w:rFonts w:ascii="Courier New" w:cs="Courier New" w:eastAsia="Courier New" w:hAnsi="Courier New"/>
          <w:color w:val="D1FAE5"/>
          <w:sz w:val="16"/>
          <w:szCs w:val="16"/>
        </w:rPr>
        <w:t xml:space="preserve">) -&gt; Vec&lt;(f32, &amp;FormationSignature)&gt; {  // (confidence, signature)</w:t>
      </w:r>
    </w:p>
    <w:p>
      <w:pPr>
        <w:shd w:fill="0F172A" w:val="clear"/>
        <w:spacing w:after="0" w:before="0"/>
        <w:ind w:left="160"/>
      </w:pPr>
      <w:r>
        <w:rPr>
          <w:rFonts w:ascii="Courier New" w:cs="Courier New" w:eastAsia="Courier New" w:hAnsi="Courier New"/>
          <w:color w:val="D1FAE5"/>
          <w:sz w:val="16"/>
          <w:szCs w:val="16"/>
        </w:rPr>
        <w:t xml:space="preserve">    let mut results: Vec&lt;(f32, &amp;FormationSignature)&gt; = dictionary.iter()</w:t>
      </w:r>
    </w:p>
    <w:p>
      <w:pPr>
        <w:shd w:fill="0F172A" w:val="clear"/>
        <w:spacing w:after="0" w:before="0"/>
        <w:ind w:left="160"/>
      </w:pPr>
      <w:r>
        <w:rPr>
          <w:rFonts w:ascii="Courier New" w:cs="Courier New" w:eastAsia="Courier New" w:hAnsi="Courier New"/>
          <w:color w:val="D1FAE5"/>
          <w:sz w:val="16"/>
          <w:szCs w:val="16"/>
        </w:rPr>
        <w:t xml:space="preserve">        .map(|sig| (sig.score(features), sig))</w:t>
      </w:r>
    </w:p>
    <w:p>
      <w:pPr>
        <w:shd w:fill="0F172A" w:val="clear"/>
        <w:spacing w:after="0" w:before="0"/>
        <w:ind w:left="160"/>
      </w:pPr>
      <w:r>
        <w:rPr>
          <w:rFonts w:ascii="Courier New" w:cs="Courier New" w:eastAsia="Courier New" w:hAnsi="Courier New"/>
          <w:color w:val="D1FAE5"/>
          <w:sz w:val="16"/>
          <w:szCs w:val="16"/>
        </w:rPr>
        <w:t xml:space="preserve">        .filter(|(score, _)| *score &gt; 0.35)  // minimum confidence threshold</w:t>
      </w:r>
    </w:p>
    <w:p>
      <w:pPr>
        <w:shd w:fill="0F172A" w:val="clear"/>
        <w:spacing w:after="0" w:before="0"/>
        <w:ind w:left="160"/>
      </w:pPr>
      <w:r>
        <w:rPr>
          <w:rFonts w:ascii="Courier New" w:cs="Courier New" w:eastAsia="Courier New" w:hAnsi="Courier New"/>
          <w:color w:val="D1FAE5"/>
          <w:sz w:val="16"/>
          <w:szCs w:val="16"/>
        </w:rPr>
        <w:t xml:space="preserve">        .collect();</w:t>
      </w:r>
    </w:p>
    <w:p>
      <w:pPr>
        <w:shd w:fill="0F172A" w:val="clear"/>
        <w:spacing w:after="0" w:before="0"/>
        <w:ind w:left="160"/>
      </w:pPr>
      <w:r>
        <w:rPr>
          <w:rFonts w:ascii="Courier New" w:cs="Courier New" w:eastAsia="Courier New" w:hAnsi="Courier New"/>
          <w:color w:val="D1FAE5"/>
          <w:sz w:val="16"/>
          <w:szCs w:val="16"/>
        </w:rPr>
        <w:t xml:space="preserve">    results.sort_by(|a, b| b.0.partial_cmp(&amp;a.0).unwrap());</w:t>
      </w:r>
    </w:p>
    <w:p>
      <w:pPr>
        <w:shd w:fill="0F172A" w:val="clear"/>
        <w:spacing w:after="0" w:before="0"/>
        <w:ind w:left="160"/>
      </w:pPr>
      <w:r>
        <w:rPr>
          <w:rFonts w:ascii="Courier New" w:cs="Courier New" w:eastAsia="Courier New" w:hAnsi="Courier New"/>
          <w:color w:val="D1FAE5"/>
          <w:sz w:val="16"/>
          <w:szCs w:val="16"/>
        </w:rPr>
        <w:t xml:space="preserve">    results</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369A1"/>
          <w:sz w:val="28"/>
          <w:szCs w:val="28"/>
        </w:rPr>
        <w:t xml:space="preserve">10.3  Seismic Read Integration</w:t>
      </w:r>
    </w:p>
    <w:p>
      <w:pPr>
        <w:spacing w:after="60" w:before="60"/>
      </w:pPr>
      <w:r>
        <w:rPr>
          <w:rFonts w:ascii="Arial" w:cs="Arial" w:eastAsia="Arial" w:hAnsi="Arial"/>
          <w:sz w:val="22"/>
          <w:szCs w:val="22"/>
        </w:rPr>
        <w:t xml:space="preserve">Formation recognition is invoked automatically during Seismic Read (Earth bending) and Fluid Sense (Water bending). The recognition result appears as a one-line annotation in the Seismic Read overlay — it does not interrupt the player's view, it simply labels what the bender is sensing:</w:t>
      </w:r>
    </w:p>
    <w:p>
      <w:pPr>
        <w:spacing w:before="60"/>
      </w:pPr>
      <w:r>
        <w:t xml:space="preserve"/>
      </w:r>
    </w:p>
    <w:p>
      <w:pPr>
        <w:shd w:fill="0369A1" w:val="clear"/>
        <w:spacing w:after="0" w:before="8"/>
      </w:pPr>
      <w:r>
        <w:rPr>
          <w:rFonts w:ascii="Arial" w:cs="Arial" w:eastAsia="Arial" w:hAnsi="Arial"/>
          <w:b/>
          <w:bCs/>
          <w:color w:val="FFFFFF"/>
          <w:sz w:val="19"/>
          <w:szCs w:val="19"/>
        </w:rPr>
        <w:t xml:space="preserve">  Seismic Read with formation recognition — player experience</w:t>
      </w:r>
    </w:p>
    <w:p>
      <w:pPr>
        <w:shd w:fill="E0F2FE" w:val="clear"/>
        <w:spacing w:after="0" w:before="0"/>
        <w:ind w:left="160"/>
      </w:pPr>
      <w:r>
        <w:rPr>
          <w:rFonts w:ascii="Arial" w:cs="Arial" w:eastAsia="Arial" w:hAnsi="Arial"/>
          <w:color w:val="1E293B"/>
          <w:sz w:val="21"/>
          <w:szCs w:val="21"/>
        </w:rPr>
        <w:t xml:space="preserve">  Player: Earth bender, Resonance Tier 2, S = 0.65</w:t>
      </w:r>
    </w:p>
    <w:p>
      <w:pPr>
        <w:shd w:fill="E0F2FE" w:val="clear"/>
        <w:spacing w:after="0" w:before="0"/>
        <w:ind w:left="160"/>
      </w:pPr>
      <w:r>
        <w:rPr>
          <w:rFonts w:ascii="Arial" w:cs="Arial" w:eastAsia="Arial" w:hAnsi="Arial"/>
          <w:color w:val="1E293B"/>
          <w:sz w:val="21"/>
          <w:szCs w:val="21"/>
        </w:rPr>
        <w:t xml:space="preserve">  Action: OPEN + SUSTAIN + GROUND (Seismic Read gesture)</w:t>
      </w:r>
    </w:p>
    <w:p>
      <w:pPr>
        <w:shd w:fill="E0F2FE" w:val="clear"/>
        <w:spacing w:after="0" w:before="0"/>
        <w:ind w:left="160"/>
      </w:pPr>
      <w:r>
        <w:rPr>
          <w:rFonts w:ascii="Arial" w:cs="Arial" w:eastAsia="Arial" w:hAnsi="Arial"/>
          <w:color w:val="1E293B"/>
          <w:sz w:val="21"/>
          <w:szCs w:val="21"/>
        </w:rPr>
        <w:t xml:space="preserve">  Gaze: aimed at a narrow rock column 18 blocks away, standing isolated</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Seismic Read overlay appears (entities, geological density, void pockets)</w:t>
      </w:r>
    </w:p>
    <w:p>
      <w:pPr>
        <w:shd w:fill="E0F2FE" w:val="clear"/>
        <w:spacing w:after="0" w:before="0"/>
        <w:ind w:left="160"/>
      </w:pPr>
      <w:r>
        <w:rPr>
          <w:rFonts w:ascii="Arial" w:cs="Arial" w:eastAsia="Arial" w:hAnsi="Arial"/>
          <w:color w:val="1E293B"/>
          <w:sz w:val="21"/>
          <w:szCs w:val="21"/>
        </w:rPr>
        <w:t xml:space="preserve">  Formation recognition runs in parallel:</w:t>
      </w:r>
    </w:p>
    <w:p>
      <w:pPr>
        <w:shd w:fill="E0F2FE" w:val="clear"/>
        <w:spacing w:after="0" w:before="0"/>
        <w:ind w:left="160"/>
      </w:pPr>
      <w:r>
        <w:rPr>
          <w:rFonts w:ascii="Arial" w:cs="Arial" w:eastAsia="Arial" w:hAnsi="Arial"/>
          <w:color w:val="1E293B"/>
          <w:sz w:val="21"/>
          <w:szCs w:val="21"/>
        </w:rPr>
        <w:t xml:space="preserve">    extract_features(hit.block_pos, radius=12, world)</w:t>
      </w:r>
    </w:p>
    <w:p>
      <w:pPr>
        <w:shd w:fill="E0F2FE" w:val="clear"/>
        <w:spacing w:after="0" w:before="0"/>
        <w:ind w:left="160"/>
      </w:pPr>
      <w:r>
        <w:rPr>
          <w:rFonts w:ascii="Arial" w:cs="Arial" w:eastAsia="Arial" w:hAnsi="Arial"/>
          <w:color w:val="1E293B"/>
          <w:sz w:val="21"/>
          <w:szCs w:val="21"/>
        </w:rPr>
        <w:t xml:space="preserve">    → aspect_ratio=6.2, vertical_curvature=+0.88, horizontal_curvature=+0.72</w:t>
      </w:r>
    </w:p>
    <w:p>
      <w:pPr>
        <w:shd w:fill="E0F2FE" w:val="clear"/>
        <w:spacing w:after="0" w:before="0"/>
        <w:ind w:left="160"/>
      </w:pPr>
      <w:r>
        <w:rPr>
          <w:rFonts w:ascii="Arial" w:cs="Arial" w:eastAsia="Arial" w:hAnsi="Arial"/>
          <w:color w:val="1E293B"/>
          <w:sz w:val="21"/>
          <w:szCs w:val="21"/>
        </w:rPr>
        <w:t xml:space="preserve">    →  has_interior_void=false, arch_topology=false</w:t>
      </w:r>
    </w:p>
    <w:p>
      <w:pPr>
        <w:shd w:fill="E0F2FE" w:val="clear"/>
        <w:spacing w:after="0" w:before="0"/>
        <w:ind w:left="160"/>
      </w:pPr>
      <w:r>
        <w:rPr>
          <w:rFonts w:ascii="Arial" w:cs="Arial" w:eastAsia="Arial" w:hAnsi="Arial"/>
          <w:color w:val="1E293B"/>
          <w:sz w:val="21"/>
          <w:szCs w:val="21"/>
        </w:rPr>
        <w:t xml:space="preserve">    → best_match: 'hoodoo' (confidence 0.84) | also: 'pinnacle' (0.71)</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Overlay annotation: 'Sensing a hoodoo (also: pinnacle). Say the name to interact.'</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Player says 'hoodoo rise':</w:t>
      </w:r>
    </w:p>
    <w:p>
      <w:pPr>
        <w:shd w:fill="E0F2FE" w:val="clear"/>
        <w:spacing w:after="0" w:before="0"/>
        <w:ind w:left="160"/>
      </w:pPr>
      <w:r>
        <w:rPr>
          <w:rFonts w:ascii="Arial" w:cs="Arial" w:eastAsia="Arial" w:hAnsi="Arial"/>
          <w:color w:val="1E293B"/>
          <w:sz w:val="21"/>
          <w:szCs w:val="21"/>
        </w:rPr>
        <w:t xml:space="preserve">    → hoodoo recognised as formation context (not a shape word)</w:t>
      </w:r>
    </w:p>
    <w:p>
      <w:pPr>
        <w:shd w:fill="E0F2FE" w:val="clear"/>
        <w:spacing w:after="0" w:before="0"/>
        <w:ind w:left="160"/>
      </w:pPr>
      <w:r>
        <w:rPr>
          <w:rFonts w:ascii="Arial" w:cs="Arial" w:eastAsia="Arial" w:hAnsi="Arial"/>
          <w:color w:val="1E293B"/>
          <w:sz w:val="21"/>
          <w:szCs w:val="21"/>
        </w:rPr>
        <w:t xml:space="preserve">    → rise is the shape word</w:t>
      </w:r>
    </w:p>
    <w:p>
      <w:pPr>
        <w:shd w:fill="E0F2FE" w:val="clear"/>
        <w:spacing w:after="0" w:before="0"/>
        <w:ind w:left="160"/>
      </w:pPr>
      <w:r>
        <w:rPr>
          <w:rFonts w:ascii="Arial" w:cs="Arial" w:eastAsia="Arial" w:hAnsi="Arial"/>
          <w:color w:val="1E293B"/>
          <w:sz w:val="21"/>
          <w:szCs w:val="21"/>
        </w:rPr>
        <w:t xml:space="preserve">    → Shape anchor = base of the hoodoo</w:t>
      </w:r>
    </w:p>
    <w:p>
      <w:pPr>
        <w:shd w:fill="E0F2FE" w:val="clear"/>
        <w:spacing w:after="0" w:before="0"/>
        <w:ind w:left="160"/>
      </w:pPr>
      <w:r>
        <w:rPr>
          <w:rFonts w:ascii="Arial" w:cs="Arial" w:eastAsia="Arial" w:hAnsi="Arial"/>
          <w:color w:val="1E293B"/>
          <w:sz w:val="21"/>
          <w:szCs w:val="21"/>
        </w:rPr>
        <w:t xml:space="preserve">    → A new rise emerges adjacent to the natural formation</w:t>
      </w:r>
    </w:p>
    <w:p>
      <w:pPr>
        <w:shd w:fill="E0F2FE" w:val="clear"/>
        <w:spacing w:after="0" w:before="0"/>
        <w:ind w:left="160"/>
      </w:pPr>
      <w:r>
        <w:rPr>
          <w:rFonts w:ascii="Arial" w:cs="Arial" w:eastAsia="Arial" w:hAnsi="Arial"/>
          <w:color w:val="1E293B"/>
          <w:sz w:val="21"/>
          <w:szCs w:val="21"/>
        </w:rPr>
        <w:t xml:space="preserve">    → The technique is described in the bending log as 'hoodoo rise'</w:t>
      </w:r>
    </w:p>
    <w:p>
      <w:pPr>
        <w:spacing w:before="60"/>
      </w:pPr>
      <w:r>
        <w:t xml:space="preserve"/>
      </w:r>
    </w:p>
    <w:p>
      <w:pPr>
        <w:pStyle w:val="Heading2"/>
        <w:spacing w:after="120" w:before="300"/>
      </w:pPr>
      <w:r>
        <w:rPr>
          <w:rFonts w:ascii="Arial" w:cs="Arial" w:eastAsia="Arial" w:hAnsi="Arial"/>
          <w:b/>
          <w:bCs/>
          <w:color w:val="0369A1"/>
          <w:sz w:val="28"/>
          <w:szCs w:val="28"/>
        </w:rPr>
        <w:t xml:space="preserve">10.4  Contextual Shape Unlocks</w:t>
      </w:r>
    </w:p>
    <w:p>
      <w:pPr>
        <w:spacing w:after="60" w:before="60"/>
      </w:pPr>
      <w:r>
        <w:rPr>
          <w:rFonts w:ascii="Arial" w:cs="Arial" w:eastAsia="Arial" w:hAnsi="Arial"/>
          <w:sz w:val="22"/>
          <w:szCs w:val="22"/>
        </w:rPr>
        <w:t xml:space="preserve">Certain shape words are only accessible when a specific natural formation is recognised as the context. These are not new techniques — they are the same shape vocabulary applied with formation-specific parameters that would be awkward to specify manually: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Formation context</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Unlocked contextual shape</w:t>
            </w:r>
          </w:p>
        </w:tc>
        <w:tc>
          <w:tcPr>
            <w:tcW w:type="dxa" w:w="4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What it does differently</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arch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"keystone"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Places a single block at the precise apex of the natural arch, reinforcing it structurally. Without arch context, 'keystone' is not recognised.</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cirque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"dam"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Raises a wall across the cirque's open lower face — scales automatically to the cirque's width. Without cirque context, 'dam' defaults to a 5-block wall.</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sea cave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"passage"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Extends the natural cave passage inward by the bender's tunnel depth, maintaining the cave's existing profile shape rather than a circular bore.</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fault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"rift"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Widens the fault line by 2–4 blocks along its detected length, following the fault's orientation rather than the player's look direction.</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sinkhole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"deepen"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Extends the sinkhole downward following its existing radius profile, rather than cutting a new cylindrical bore.</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19"/>
                <w:szCs w:val="19"/>
              </w:rPr>
              <w:t xml:space="preserve">delta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"channel"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19"/>
                <w:szCs w:val="19"/>
              </w:rPr>
              <w:t xml:space="preserve">Water bending creates a new distributary channel through the delta matching the existing channel depth and width.</w:t>
            </w:r>
          </w:p>
        </w:tc>
      </w:tr>
    </w:tbl>
    <w:p>
      <w:pPr>
        <w:spacing w:before="120"/>
      </w:pPr>
      <w:r>
        <w:t xml:space="preserve"/>
      </w:r>
    </w:p>
    <w:p>
      <w:pPr>
        <w:pBdr>
          <w:bottom w:val="single" w:color="0369A1" w:sz="8" w:space="1"/>
        </w:pBdr>
        <w:spacing w:after="160" w:before="160"/>
      </w:pPr>
      <w:r>
        <w:t xml:space="preserve"/>
      </w:r>
    </w:p>
    <w:p>
      <w:pPr>
        <w:pStyle w:val="Heading1"/>
        <w:spacing w:after="200" w:before="520"/>
      </w:pPr>
      <w:r>
        <w:rPr>
          <w:rFonts w:ascii="Arial" w:cs="Arial" w:eastAsia="Arial" w:hAnsi="Arial"/>
          <w:b/>
          <w:bCs/>
          <w:color w:val="7C3AED"/>
          <w:sz w:val="40"/>
          <w:szCs w:val="40"/>
        </w:rPr>
        <w:t xml:space="preserve">11.  Player Lexicon — Teaching the World Its Names</w:t>
      </w:r>
    </w:p>
    <w:p>
      <w:pPr>
        <w:spacing w:after="60" w:before="60"/>
      </w:pPr>
      <w:r>
        <w:rPr>
          <w:rFonts w:ascii="Arial" w:cs="Arial" w:eastAsia="Arial" w:hAnsi="Arial"/>
          <w:sz w:val="22"/>
          <w:szCs w:val="22"/>
        </w:rPr>
        <w:t xml:space="preserve">The canonical geological dictionary defines 350+ formation terms. The player lexicon is what happens when players disagree with those names, or encounter something the dictionary does not cover, or live in a community that uses regional terminology. A player can bind any spoken word to any formation type — and that binding can spread.</w:t>
      </w:r>
    </w:p>
    <w:p>
      <w:pPr>
        <w:spacing w:before="60"/>
      </w:pPr>
      <w:r>
        <w:t xml:space="preserve"/>
      </w:r>
    </w:p>
    <w:p>
      <w:pPr>
        <w:pStyle w:val="Heading2"/>
        <w:spacing w:after="120" w:before="300"/>
      </w:pPr>
      <w:r>
        <w:rPr>
          <w:rFonts w:ascii="Arial" w:cs="Arial" w:eastAsia="Arial" w:hAnsi="Arial"/>
          <w:b/>
          <w:bCs/>
          <w:color w:val="7C3AED"/>
          <w:sz w:val="28"/>
          <w:szCs w:val="28"/>
        </w:rPr>
        <w:t xml:space="preserve">11.1  Registering a Lexicon Entry</w:t>
      </w:r>
    </w:p>
    <w:p>
      <w:pPr>
        <w:shd w:fill="7C3AED" w:val="clear"/>
        <w:spacing w:after="0" w:before="8"/>
      </w:pPr>
      <w:r>
        <w:rPr>
          <w:rFonts w:ascii="Arial" w:cs="Arial" w:eastAsia="Arial" w:hAnsi="Arial"/>
          <w:b/>
          <w:bCs/>
          <w:color w:val="FFFFFF"/>
          <w:sz w:val="19"/>
          <w:szCs w:val="19"/>
        </w:rPr>
        <w:t xml:space="preserve">  Registration flow — spoken entirely by voice</w:t>
      </w:r>
    </w:p>
    <w:p>
      <w:pPr>
        <w:shd w:fill="F5F3FF" w:val="clear"/>
        <w:spacing w:after="0" w:before="0"/>
        <w:ind w:left="160"/>
      </w:pPr>
      <w:r>
        <w:rPr>
          <w:rFonts w:ascii="Arial" w:cs="Arial" w:eastAsia="Arial" w:hAnsi="Arial"/>
          <w:color w:val="1E293B"/>
          <w:sz w:val="21"/>
          <w:szCs w:val="21"/>
        </w:rPr>
        <w:t xml:space="preserve">  STEP 1: Player performs Seismic Read on the formation.</w:t>
      </w:r>
    </w:p>
    <w:p>
      <w:pPr>
        <w:shd w:fill="F5F3FF" w:val="clear"/>
        <w:spacing w:after="0" w:before="0"/>
        <w:ind w:left="160"/>
      </w:pPr>
      <w:r>
        <w:rPr>
          <w:rFonts w:ascii="Arial" w:cs="Arial" w:eastAsia="Arial" w:hAnsi="Arial"/>
          <w:color w:val="1E293B"/>
          <w:sz w:val="21"/>
          <w:szCs w:val="21"/>
        </w:rPr>
        <w:t xml:space="preserve">  System identifies it: 'Sensing a hoodoo.'</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STEP 2: Player says 'I call this a spirehorn'</w:t>
      </w:r>
    </w:p>
    <w:p>
      <w:pPr>
        <w:shd w:fill="F5F3FF" w:val="clear"/>
        <w:spacing w:after="0" w:before="0"/>
        <w:ind w:left="160"/>
      </w:pPr>
      <w:r>
        <w:rPr>
          <w:rFonts w:ascii="Arial" w:cs="Arial" w:eastAsia="Arial" w:hAnsi="Arial"/>
          <w:color w:val="1E293B"/>
          <w:sz w:val="21"/>
          <w:szCs w:val="21"/>
        </w:rPr>
        <w:t xml:space="preserve">  System: 'Spirehorn — binding to hoodoo geometry. Confirm?'</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STEP 3: Player says 'yes'</w:t>
      </w:r>
    </w:p>
    <w:p>
      <w:pPr>
        <w:shd w:fill="F5F3FF" w:val="clear"/>
        <w:spacing w:after="0" w:before="0"/>
        <w:ind w:left="160"/>
      </w:pPr>
      <w:r>
        <w:rPr>
          <w:rFonts w:ascii="Arial" w:cs="Arial" w:eastAsia="Arial" w:hAnsi="Arial"/>
          <w:color w:val="1E293B"/>
          <w:sz w:val="21"/>
          <w:szCs w:val="21"/>
        </w:rPr>
        <w:t xml:space="preserve">  → FormationLexicon entry created:</w:t>
      </w:r>
    </w:p>
    <w:p>
      <w:pPr>
        <w:shd w:fill="F5F3FF" w:val="clear"/>
        <w:spacing w:after="0" w:before="0"/>
        <w:ind w:left="160"/>
      </w:pPr>
      <w:r>
        <w:rPr>
          <w:rFonts w:ascii="Arial" w:cs="Arial" w:eastAsia="Arial" w:hAnsi="Arial"/>
          <w:color w:val="1E293B"/>
          <w:sz w:val="21"/>
          <w:szCs w:val="21"/>
        </w:rPr>
        <w:t xml:space="preserve">       player_term:   'spirehorn'</w:t>
      </w:r>
    </w:p>
    <w:p>
      <w:pPr>
        <w:shd w:fill="F5F3FF" w:val="clear"/>
        <w:spacing w:after="0" w:before="0"/>
        <w:ind w:left="160"/>
      </w:pPr>
      <w:r>
        <w:rPr>
          <w:rFonts w:ascii="Arial" w:cs="Arial" w:eastAsia="Arial" w:hAnsi="Arial"/>
          <w:color w:val="1E293B"/>
          <w:sz w:val="21"/>
          <w:szCs w:val="21"/>
        </w:rPr>
        <w:t xml:space="preserve">       canonical:     'hoodoo'</w:t>
      </w:r>
    </w:p>
    <w:p>
      <w:pPr>
        <w:shd w:fill="F5F3FF" w:val="clear"/>
        <w:spacing w:after="0" w:before="0"/>
        <w:ind w:left="160"/>
      </w:pPr>
      <w:r>
        <w:rPr>
          <w:rFonts w:ascii="Arial" w:cs="Arial" w:eastAsia="Arial" w:hAnsi="Arial"/>
          <w:color w:val="1E293B"/>
          <w:sz w:val="21"/>
          <w:szCs w:val="21"/>
        </w:rPr>
        <w:t xml:space="preserve">       signature:     FormationSignature { aspect_ratio: (4.5,8.0), vertical_curvature: (0.7,1.0), ... }</w:t>
      </w:r>
    </w:p>
    <w:p>
      <w:pPr>
        <w:shd w:fill="F5F3FF" w:val="clear"/>
        <w:spacing w:after="0" w:before="0"/>
        <w:ind w:left="160"/>
      </w:pPr>
      <w:r>
        <w:rPr>
          <w:rFonts w:ascii="Arial" w:cs="Arial" w:eastAsia="Arial" w:hAnsi="Arial"/>
          <w:color w:val="1E293B"/>
          <w:sz w:val="21"/>
          <w:szCs w:val="21"/>
        </w:rPr>
        <w:t xml:space="preserve">       uses:          0, renown: Nascent</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From this point: 'spirehorn' is in the player's active corpus.</w:t>
      </w:r>
    </w:p>
    <w:p>
      <w:pPr>
        <w:shd w:fill="F5F3FF" w:val="clear"/>
        <w:spacing w:after="0" w:before="0"/>
        <w:ind w:left="160"/>
      </w:pPr>
      <w:r>
        <w:rPr>
          <w:rFonts w:ascii="Arial" w:cs="Arial" w:eastAsia="Arial" w:hAnsi="Arial"/>
          <w:color w:val="1E293B"/>
          <w:sz w:val="21"/>
          <w:szCs w:val="21"/>
        </w:rPr>
        <w:t xml:space="preserve">  'Spirehorn rise' works the same as 'hoodoo rise' or 'pinnacle rise'.</w:t>
      </w:r>
    </w:p>
    <w:p>
      <w:pPr>
        <w:shd w:fill="F5F3FF" w:val="clear"/>
        <w:spacing w:after="0" w:before="0"/>
        <w:ind w:left="160"/>
      </w:pPr>
      <w:r>
        <w:rPr>
          <w:rFonts w:ascii="Arial" w:cs="Arial" w:eastAsia="Arial" w:hAnsi="Arial"/>
          <w:color w:val="1E293B"/>
          <w:sz w:val="21"/>
          <w:szCs w:val="21"/>
        </w:rPr>
        <w:t xml:space="preserve">  The formation recognition overlay shows: 'Sensing a spirehorn (= hoodoo)'.</w:t>
      </w:r>
    </w:p>
    <w:p>
      <w:pPr>
        <w:spacing w:before="60"/>
      </w:pPr>
      <w:r>
        <w:t xml:space="preserve"/>
      </w:r>
    </w:p>
    <w:p>
      <w:pPr>
        <w:pStyle w:val="Heading2"/>
        <w:spacing w:after="120" w:before="300"/>
      </w:pPr>
      <w:r>
        <w:rPr>
          <w:rFonts w:ascii="Arial" w:cs="Arial" w:eastAsia="Arial" w:hAnsi="Arial"/>
          <w:b/>
          <w:bCs/>
          <w:color w:val="7C3AED"/>
          <w:sz w:val="28"/>
          <w:szCs w:val="28"/>
        </w:rPr>
        <w:t xml:space="preserve">11.2  FormationLexicon — Data Structure</w:t>
      </w:r>
    </w:p>
    <w:p>
      <w:pPr>
        <w:shd w:fill="1E293B" w:val="clear"/>
        <w:spacing w:after="0" w:before="8"/>
      </w:pPr>
      <w:r>
        <w:rPr>
          <w:rFonts w:ascii="Courier New" w:cs="Courier New" w:eastAsia="Courier New" w:hAnsi="Courier New"/>
          <w:b/>
          <w:bCs/>
          <w:color w:val="FFFFFF"/>
          <w:sz w:val="17"/>
          <w:szCs w:val="17"/>
        </w:rPr>
        <w:t xml:space="preserve">  Rust — FormationLexicon and FormationEntry structures</w:t>
      </w:r>
    </w:p>
    <w:p>
      <w:pPr>
        <w:shd w:fill="0F172A" w:val="clear"/>
        <w:spacing w:after="0" w:before="0"/>
        <w:ind w:left="160"/>
      </w:pPr>
      <w:r>
        <w:rPr>
          <w:rFonts w:ascii="Courier New" w:cs="Courier New" w:eastAsia="Courier New" w:hAnsi="Courier New"/>
          <w:color w:val="D1FAE5"/>
          <w:sz w:val="16"/>
          <w:szCs w:val="16"/>
        </w:rPr>
        <w:t xml:space="preserve">pub struct FormationEntry {</w:t>
      </w:r>
    </w:p>
    <w:p>
      <w:pPr>
        <w:shd w:fill="0F172A" w:val="clear"/>
        <w:spacing w:after="0" w:before="0"/>
        <w:ind w:left="160"/>
      </w:pPr>
      <w:r>
        <w:rPr>
          <w:rFonts w:ascii="Courier New" w:cs="Courier New" w:eastAsia="Courier New" w:hAnsi="Courier New"/>
          <w:color w:val="D1FAE5"/>
          <w:sz w:val="16"/>
          <w:szCs w:val="16"/>
        </w:rPr>
        <w:t xml:space="preserve">    pub player_term:     String,          // what the player named it</w:t>
      </w:r>
    </w:p>
    <w:p>
      <w:pPr>
        <w:shd w:fill="0F172A" w:val="clear"/>
        <w:spacing w:after="0" w:before="0"/>
        <w:ind w:left="160"/>
      </w:pPr>
      <w:r>
        <w:rPr>
          <w:rFonts w:ascii="Courier New" w:cs="Courier New" w:eastAsia="Courier New" w:hAnsi="Courier New"/>
          <w:color w:val="D1FAE5"/>
          <w:sz w:val="16"/>
          <w:szCs w:val="16"/>
        </w:rPr>
        <w:t xml:space="preserve">    pub canonical_term:  String,          // geological dictionary entry it maps to</w:t>
      </w:r>
    </w:p>
    <w:p>
      <w:pPr>
        <w:shd w:fill="0F172A" w:val="clear"/>
        <w:spacing w:after="0" w:before="0"/>
        <w:ind w:left="160"/>
      </w:pPr>
      <w:r>
        <w:rPr>
          <w:rFonts w:ascii="Courier New" w:cs="Courier New" w:eastAsia="Courier New" w:hAnsi="Courier New"/>
          <w:color w:val="D1FAE5"/>
          <w:sz w:val="16"/>
          <w:szCs w:val="16"/>
        </w:rPr>
        <w:t xml:space="preserve">    pub aliases:         Vec&lt;String&gt;,     // additional terms that also trigger this</w:t>
      </w:r>
    </w:p>
    <w:p>
      <w:pPr>
        <w:shd w:fill="0F172A" w:val="clear"/>
        <w:spacing w:after="0" w:before="0"/>
        <w:ind w:left="160"/>
      </w:pPr>
      <w:r>
        <w:rPr>
          <w:rFonts w:ascii="Courier New" w:cs="Courier New" w:eastAsia="Courier New" w:hAnsi="Courier New"/>
          <w:color w:val="D1FAE5"/>
          <w:sz w:val="16"/>
          <w:szCs w:val="16"/>
        </w:rPr>
        <w:t xml:space="preserve">    pub signature:       FormationSignature, // geometric fingerprint from registration</w:t>
      </w:r>
    </w:p>
    <w:p>
      <w:pPr>
        <w:shd w:fill="0F172A" w:val="clear"/>
        <w:spacing w:after="0" w:before="0"/>
        <w:ind w:left="160"/>
      </w:pPr>
      <w:r>
        <w:rPr>
          <w:rFonts w:ascii="Courier New" w:cs="Courier New" w:eastAsia="Courier New" w:hAnsi="Courier New"/>
          <w:color w:val="D1FAE5"/>
          <w:sz w:val="16"/>
          <w:szCs w:val="16"/>
        </w:rPr>
        <w:t xml:space="preserve">    pub author:          PlayerId,</w:t>
      </w:r>
    </w:p>
    <w:p>
      <w:pPr>
        <w:shd w:fill="0F172A" w:val="clear"/>
        <w:spacing w:after="0" w:before="0"/>
        <w:ind w:left="160"/>
      </w:pPr>
      <w:r>
        <w:rPr>
          <w:rFonts w:ascii="Courier New" w:cs="Courier New" w:eastAsia="Courier New" w:hAnsi="Courier New"/>
          <w:color w:val="D1FAE5"/>
          <w:sz w:val="16"/>
          <w:szCs w:val="16"/>
        </w:rPr>
        <w:t xml:space="preserve">    pub uses:            u64,             // global across all adopters</w:t>
      </w:r>
    </w:p>
    <w:p>
      <w:pPr>
        <w:shd w:fill="0F172A" w:val="clear"/>
        <w:spacing w:after="0" w:before="0"/>
        <w:ind w:left="160"/>
      </w:pPr>
      <w:r>
        <w:rPr>
          <w:rFonts w:ascii="Courier New" w:cs="Courier New" w:eastAsia="Courier New" w:hAnsi="Courier New"/>
          <w:color w:val="D1FAE5"/>
          <w:sz w:val="16"/>
          <w:szCs w:val="16"/>
        </w:rPr>
        <w:t xml:space="preserve">    pub renown:          RenownTier,      // Nascent / Known / Renowned / Legendary</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struct FormationLexicon {</w:t>
      </w:r>
    </w:p>
    <w:p>
      <w:pPr>
        <w:shd w:fill="0F172A" w:val="clear"/>
        <w:spacing w:after="0" w:before="0"/>
        <w:ind w:left="160"/>
      </w:pPr>
      <w:r>
        <w:rPr>
          <w:rFonts w:ascii="Courier New" w:cs="Courier New" w:eastAsia="Courier New" w:hAnsi="Courier New"/>
          <w:color w:val="D1FAE5"/>
          <w:sz w:val="16"/>
          <w:szCs w:val="16"/>
        </w:rPr>
        <w:t xml:space="preserve">    pub entries:     HashMap&lt;String, FormationEntry&gt;, // player_term → entry</w:t>
      </w:r>
    </w:p>
    <w:p>
      <w:pPr>
        <w:shd w:fill="0F172A" w:val="clear"/>
        <w:spacing w:after="0" w:before="0"/>
        <w:ind w:left="160"/>
      </w:pPr>
      <w:r>
        <w:rPr>
          <w:rFonts w:ascii="Courier New" w:cs="Courier New" w:eastAsia="Courier New" w:hAnsi="Courier New"/>
          <w:color w:val="D1FAE5"/>
          <w:sz w:val="16"/>
          <w:szCs w:val="16"/>
        </w:rPr>
        <w:t xml:space="preserve">    pub by_canonical:HashMap&lt;String, Vec&lt;String&gt;&gt;,   // canonical → player_terms</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FormationLexicon {</w:t>
      </w:r>
    </w:p>
    <w:p>
      <w:pPr>
        <w:shd w:fill="0F172A" w:val="clear"/>
        <w:spacing w:after="0" w:before="0"/>
        <w:ind w:left="160"/>
      </w:pPr>
      <w:r>
        <w:rPr>
          <w:rFonts w:ascii="Courier New" w:cs="Courier New" w:eastAsia="Courier New" w:hAnsi="Courier New"/>
          <w:color w:val="D1FAE5"/>
          <w:sz w:val="16"/>
          <w:szCs w:val="16"/>
        </w:rPr>
        <w:t xml:space="preserve">    // Same adopt() merge rule as StanceBook</w:t>
      </w:r>
    </w:p>
    <w:p>
      <w:pPr>
        <w:shd w:fill="0F172A" w:val="clear"/>
        <w:spacing w:after="0" w:before="0"/>
        <w:ind w:left="160"/>
      </w:pPr>
      <w:r>
        <w:rPr>
          <w:rFonts w:ascii="Courier New" w:cs="Courier New" w:eastAsia="Courier New" w:hAnsi="Courier New"/>
          <w:color w:val="D1FAE5"/>
          <w:sz w:val="16"/>
          <w:szCs w:val="16"/>
        </w:rPr>
        <w:t xml:space="preserve">    pub fn adopt(&amp;mut self, other: &amp;FormationLexicon) {</w:t>
      </w:r>
    </w:p>
    <w:p>
      <w:pPr>
        <w:shd w:fill="0F172A" w:val="clear"/>
        <w:spacing w:after="0" w:before="0"/>
        <w:ind w:left="160"/>
      </w:pPr>
      <w:r>
        <w:rPr>
          <w:rFonts w:ascii="Courier New" w:cs="Courier New" w:eastAsia="Courier New" w:hAnsi="Courier New"/>
          <w:color w:val="D1FAE5"/>
          <w:sz w:val="16"/>
          <w:szCs w:val="16"/>
        </w:rPr>
        <w:t xml:space="preserve">        for (term, entry) in &amp;other.entries {</w:t>
      </w:r>
    </w:p>
    <w:p>
      <w:pPr>
        <w:shd w:fill="0F172A" w:val="clear"/>
        <w:spacing w:after="0" w:before="0"/>
        <w:ind w:left="160"/>
      </w:pPr>
      <w:r>
        <w:rPr>
          <w:rFonts w:ascii="Courier New" w:cs="Courier New" w:eastAsia="Courier New" w:hAnsi="Courier New"/>
          <w:color w:val="D1FAE5"/>
          <w:sz w:val="16"/>
          <w:szCs w:val="16"/>
        </w:rPr>
        <w:t xml:space="preserve">            match self.entries.get_mut(term) {</w:t>
      </w:r>
    </w:p>
    <w:p>
      <w:pPr>
        <w:shd w:fill="0F172A" w:val="clear"/>
        <w:spacing w:after="0" w:before="0"/>
        <w:ind w:left="160"/>
      </w:pPr>
      <w:r>
        <w:rPr>
          <w:rFonts w:ascii="Courier New" w:cs="Courier New" w:eastAsia="Courier New" w:hAnsi="Courier New"/>
          <w:color w:val="D1FAE5"/>
          <w:sz w:val="16"/>
          <w:szCs w:val="16"/>
        </w:rPr>
        <w:t xml:space="preserve">                Some(existing) =&gt; { existing.uses = existing.uses.max(entry.uses); }</w:t>
      </w:r>
    </w:p>
    <w:p>
      <w:pPr>
        <w:shd w:fill="0F172A" w:val="clear"/>
        <w:spacing w:after="0" w:before="0"/>
        <w:ind w:left="160"/>
      </w:pPr>
      <w:r>
        <w:rPr>
          <w:rFonts w:ascii="Courier New" w:cs="Courier New" w:eastAsia="Courier New" w:hAnsi="Courier New"/>
          <w:color w:val="D1FAE5"/>
          <w:sz w:val="16"/>
          <w:szCs w:val="16"/>
        </w:rPr>
        <w:t xml:space="preserve">                None           =&gt; { self.entries.insert(term.clone(), entry.clone());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Resolve any spoken term (player or canonical) to FormationEntry</w:t>
      </w:r>
    </w:p>
    <w:p>
      <w:pPr>
        <w:shd w:fill="0F172A" w:val="clear"/>
        <w:spacing w:after="0" w:before="0"/>
        <w:ind w:left="160"/>
      </w:pPr>
      <w:r>
        <w:rPr>
          <w:rFonts w:ascii="Courier New" w:cs="Courier New" w:eastAsia="Courier New" w:hAnsi="Courier New"/>
          <w:color w:val="D1FAE5"/>
          <w:sz w:val="16"/>
          <w:szCs w:val="16"/>
        </w:rPr>
        <w:t xml:space="preserve">    pub fn resolve(&amp;self, spoken: &amp;str) -&gt; Option&lt;&amp;FormationEntry&gt; {</w:t>
      </w:r>
    </w:p>
    <w:p>
      <w:pPr>
        <w:shd w:fill="0F172A" w:val="clear"/>
        <w:spacing w:after="0" w:before="0"/>
        <w:ind w:left="160"/>
      </w:pPr>
      <w:r>
        <w:rPr>
          <w:rFonts w:ascii="Courier New" w:cs="Courier New" w:eastAsia="Courier New" w:hAnsi="Courier New"/>
          <w:color w:val="D1FAE5"/>
          <w:sz w:val="16"/>
          <w:szCs w:val="16"/>
        </w:rPr>
        <w:t xml:space="preserve">        self.entries.get(spoken)</w:t>
      </w:r>
    </w:p>
    <w:p>
      <w:pPr>
        <w:shd w:fill="0F172A" w:val="clear"/>
        <w:spacing w:after="0" w:before="0"/>
        <w:ind w:left="160"/>
      </w:pPr>
      <w:r>
        <w:rPr>
          <w:rFonts w:ascii="Courier New" w:cs="Courier New" w:eastAsia="Courier New" w:hAnsi="Courier New"/>
          <w:color w:val="D1FAE5"/>
          <w:sz w:val="16"/>
          <w:szCs w:val="16"/>
        </w:rPr>
        <w:t xml:space="preserve">            .or_else(|| self.by_canonical.get(spoken)</w:t>
      </w:r>
    </w:p>
    <w:p>
      <w:pPr>
        <w:shd w:fill="0F172A" w:val="clear"/>
        <w:spacing w:after="0" w:before="0"/>
        <w:ind w:left="160"/>
      </w:pPr>
      <w:r>
        <w:rPr>
          <w:rFonts w:ascii="Courier New" w:cs="Courier New" w:eastAsia="Courier New" w:hAnsi="Courier New"/>
          <w:color w:val="D1FAE5"/>
          <w:sz w:val="16"/>
          <w:szCs w:val="16"/>
        </w:rPr>
        <w:t xml:space="preserve">                        .and_then(|terms| terms.first())</w:t>
      </w:r>
    </w:p>
    <w:p>
      <w:pPr>
        <w:shd w:fill="0F172A" w:val="clear"/>
        <w:spacing w:after="0" w:before="0"/>
        <w:ind w:left="160"/>
      </w:pPr>
      <w:r>
        <w:rPr>
          <w:rFonts w:ascii="Courier New" w:cs="Courier New" w:eastAsia="Courier New" w:hAnsi="Courier New"/>
          <w:color w:val="D1FAE5"/>
          <w:sz w:val="16"/>
          <w:szCs w:val="16"/>
        </w:rPr>
        <w:t xml:space="preserve">                        .and_then(|t| self.entries.get(t.as_str())))</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7C3AED"/>
          <w:sz w:val="28"/>
          <w:szCs w:val="28"/>
        </w:rPr>
        <w:t xml:space="preserve">11.3  Renown and Cultural Spread</w:t>
      </w:r>
    </w:p>
    <w:p>
      <w:pPr>
        <w:spacing w:after="60" w:before="60"/>
      </w:pPr>
      <w:r>
        <w:rPr>
          <w:rFonts w:ascii="Arial" w:cs="Arial" w:eastAsia="Arial" w:hAnsi="Arial"/>
          <w:sz w:val="22"/>
          <w:szCs w:val="22"/>
        </w:rPr>
        <w:t xml:space="preserve">FormationLexicon entries follow the same four-tier renown system as stances. A Legendary formation term (1000+ uses across adopters) enters the Global Formation Lexicon — the server's shared canon of player-created geological vocabulary. These terms appear on Dojo boards and in the formation recognition overlay alongside the canonical dictionary terms: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Nascent (&lt; 10 uses): exists in the coiner's lexicon only. Not visible to others.</w:t>
      </w:r>
    </w:p>
    <w:p>
      <w:pPr>
        <w:pStyle w:val="ListParagraph"/>
        <w:numPr>
          <w:ilvl w:val="0"/>
          <w:numId w:val="2"/>
        </w:numPr>
        <w:spacing w:after="40" w:before="40"/>
      </w:pPr>
      <w:r>
        <w:rPr>
          <w:rFonts w:ascii="Arial" w:cs="Arial" w:eastAsia="Arial" w:hAnsi="Arial"/>
          <w:sz w:val="22"/>
          <w:szCs w:val="22"/>
        </w:rPr>
        <w:t xml:space="preserve">Known (10–99): shared with at least one other player. Appears on local Dojo boards. Formation recognition overlay for other players who have adopted it.</w:t>
      </w:r>
    </w:p>
    <w:p>
      <w:pPr>
        <w:pStyle w:val="ListParagraph"/>
        <w:numPr>
          <w:ilvl w:val="0"/>
          <w:numId w:val="2"/>
        </w:numPr>
        <w:spacing w:after="40" w:before="40"/>
      </w:pPr>
      <w:r>
        <w:rPr>
          <w:rFonts w:ascii="Arial" w:cs="Arial" w:eastAsia="Arial" w:hAnsi="Arial"/>
          <w:sz w:val="22"/>
          <w:szCs w:val="22"/>
        </w:rPr>
        <w:t xml:space="preserve">Renowned (100–999): recognisable to strangers. Appears in any Dojo board's formation vocabulary section.</w:t>
      </w:r>
    </w:p>
    <w:p>
      <w:pPr>
        <w:pStyle w:val="ListParagraph"/>
        <w:numPr>
          <w:ilvl w:val="0"/>
          <w:numId w:val="2"/>
        </w:numPr>
        <w:spacing w:after="40" w:before="40"/>
      </w:pPr>
      <w:r>
        <w:rPr>
          <w:rFonts w:ascii="Arial" w:cs="Arial" w:eastAsia="Arial" w:hAnsi="Arial"/>
          <w:sz w:val="22"/>
          <w:szCs w:val="22"/>
        </w:rPr>
        <w:t xml:space="preserve">Legendary (1000+): enters the Global Formation Lexicon. Formation recognition always shows both the canonical term and the legendary player term. The player who coined 'spirehorn' is credited in the formation's overlay annotation.</w:t>
      </w:r>
    </w:p>
    <w:p>
      <w:pPr>
        <w:spacing w:before="60"/>
      </w:pPr>
      <w:r>
        <w:t xml:space="preserve"/>
      </w:r>
    </w:p>
    <w:p>
      <w:pPr>
        <w:pStyle w:val="Heading2"/>
        <w:spacing w:after="120" w:before="300"/>
      </w:pPr>
      <w:r>
        <w:rPr>
          <w:rFonts w:ascii="Arial" w:cs="Arial" w:eastAsia="Arial" w:hAnsi="Arial"/>
          <w:b/>
          <w:bCs/>
          <w:color w:val="7C3AED"/>
          <w:sz w:val="28"/>
          <w:szCs w:val="28"/>
        </w:rPr>
        <w:t xml:space="preserve">11.4  Lauscher and Formation Vocabulary</w:t>
      </w:r>
    </w:p>
    <w:p>
      <w:pPr>
        <w:spacing w:after="60" w:before="60"/>
      </w:pPr>
      <w:r>
        <w:rPr>
          <w:rFonts w:ascii="Arial" w:cs="Arial" w:eastAsia="Arial" w:hAnsi="Arial"/>
          <w:sz w:val="22"/>
          <w:szCs w:val="22"/>
        </w:rPr>
        <w:t xml:space="preserve">Lauschers near formations that players frequently visit and name absorb the spoken names. The specific interaction: when a player performs Seismic Read near a formation and the system speaks the formation's name aloud (as an audible confirmation), a Lauscher within 40 blocks stores the phrase. The Lauscher then broadcasts the formation name at the location — any player who hears the broadcast and recognises it as a formation name adds that name to their passive recognition vocabulary without formally adopting it.</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 Lauscher near an ancient hoodoo that has been named 'spirehorn' by generations of players will broadcast 'spirehorn' in that location indefinitely.</w:t>
      </w:r>
    </w:p>
    <w:p>
      <w:pPr>
        <w:pStyle w:val="ListParagraph"/>
        <w:numPr>
          <w:ilvl w:val="0"/>
          <w:numId w:val="2"/>
        </w:numPr>
        <w:spacing w:after="40" w:before="40"/>
      </w:pPr>
      <w:r>
        <w:rPr>
          <w:rFonts w:ascii="Arial" w:cs="Arial" w:eastAsia="Arial" w:hAnsi="Arial"/>
          <w:sz w:val="22"/>
          <w:szCs w:val="22"/>
        </w:rPr>
        <w:t xml:space="preserve">An ancient Lauscher near a formation that predates any current player may be broadcasting a geological name from a dead language — an Information Bender performing Temporal Echo Read at the Lauscher's location can perceive the original naming event.</w:t>
      </w:r>
    </w:p>
    <w:p>
      <w:pPr>
        <w:pStyle w:val="ListParagraph"/>
        <w:numPr>
          <w:ilvl w:val="0"/>
          <w:numId w:val="2"/>
        </w:numPr>
        <w:spacing w:after="40" w:before="40"/>
      </w:pPr>
      <w:r>
        <w:rPr>
          <w:rFonts w:ascii="Arial" w:cs="Arial" w:eastAsia="Arial" w:hAnsi="Arial"/>
          <w:sz w:val="22"/>
          <w:szCs w:val="22"/>
        </w:rPr>
        <w:t xml:space="preserve">The degradation loop applies: parrot → Lauscher → parrot → Lauscher. A formation name after many cycles of degradation sounds like the shape of the word without its meaning. The geological dictionary, however, preserves the canonical term regardless of what the Lauscher is broadcasting.</w:t>
      </w:r>
    </w:p>
    <w:p>
      <w:pPr>
        <w:spacing w:before="120"/>
      </w:pPr>
      <w:r>
        <w:t xml:space="preserve"/>
      </w:r>
    </w:p>
    <w:p>
      <w:pPr>
        <w:pBdr>
          <w:bottom w:val="single" w:color="7C3AED" w:sz="8" w:space="1"/>
        </w:pBdr>
        <w:spacing w:after="160" w:before="160"/>
      </w:pPr>
      <w:r>
        <w:t xml:space="preserve"/>
      </w:r>
    </w:p>
    <w:p>
      <w:r>
        <w:br w:type="page"/>
      </w:r>
    </w:p>
    <w:p>
      <w:pPr>
        <w:shd w:fill="1E293B" w:val="clear"/>
        <w:spacing w:after="0" w:before="12"/>
      </w:pPr>
      <w:r>
        <w:rPr>
          <w:rFonts w:ascii="Arial" w:cs="Arial" w:eastAsia="Arial" w:hAnsi="Arial"/>
          <w:b/>
          <w:bCs/>
          <w:color w:val="FFFFFF"/>
          <w:sz w:val="30"/>
          <w:szCs w:val="30"/>
        </w:rPr>
        <w:t xml:space="preserve">  🗿  Section 12 — Natural Formation Dictionary</w:t>
      </w:r>
    </w:p>
    <w:p>
      <w:pPr>
        <w:spacing w:before="60"/>
      </w:pPr>
      <w:r>
        <w:t xml:space="preserve"/>
      </w:r>
    </w:p>
    <w:p>
      <w:pPr>
        <w:pStyle w:val="Heading1"/>
        <w:spacing w:after="200" w:before="520"/>
      </w:pPr>
      <w:r>
        <w:rPr>
          <w:rFonts w:ascii="Arial" w:cs="Arial" w:eastAsia="Arial" w:hAnsi="Arial"/>
          <w:b/>
          <w:bCs/>
          <w:color w:val="1E293B"/>
          <w:sz w:val="40"/>
          <w:szCs w:val="40"/>
        </w:rPr>
        <w:t xml:space="preserve">12.  Natural Formation Dictionary</w:t>
      </w:r>
    </w:p>
    <w:p>
      <w:pPr>
        <w:spacing w:after="60" w:before="60"/>
      </w:pPr>
      <w:r>
        <w:rPr>
          <w:rFonts w:ascii="Arial" w:cs="Arial" w:eastAsia="Arial" w:hAnsi="Arial"/>
          <w:sz w:val="22"/>
          <w:szCs w:val="22"/>
        </w:rPr>
        <w:t xml:space="preserve">Every entry defines a natural formation that the recognition system can identify, that the player lexicon can rename, and that the shape vocabulary can interact with. The 'Earth' and 'Water' columns indicate whether an Earth or Water bending technique can directly generate or modify a formation of this type. Scale is given in voxel blocks (1 block ≈ 1 metre).</w:t>
      </w:r>
    </w:p>
    <w:p>
      <w:pPr>
        <w:spacing w:before="60"/>
      </w:pPr>
      <w:r>
        <w:t xml:space="preserve"/>
      </w:r>
    </w:p>
    <w:p>
      <w:pPr>
        <w:spacing w:after="60" w:before="60"/>
      </w:pPr>
      <w:r>
        <w:rPr>
          <w:rFonts w:ascii="Arial" w:cs="Arial" w:eastAsia="Arial" w:hAnsi="Arial"/>
          <w:sz w:val="22"/>
          <w:szCs w:val="22"/>
        </w:rPr>
        <w:t xml:space="preserve">Entries are grouped by morphological family. The geometric signature column describes the feature vector characteristics — these are the properties the recognition algorithm matches against, not verbal descriptions.</w:t>
      </w:r>
    </w:p>
    <w:p>
      <w:pPr>
        <w:spacing w:before="60"/>
      </w:pPr>
      <w:r>
        <w:t xml:space="preserve"/>
      </w:r>
    </w:p>
    <w:p>
      <w:pPr>
        <w:shd w:fill="1E293B" w:val="clear"/>
        <w:spacing w:after="0" w:before="10"/>
      </w:pPr>
      <w:r>
        <w:rPr>
          <w:rFonts w:ascii="Arial" w:cs="Arial" w:eastAsia="Arial" w:hAnsi="Arial"/>
          <w:b/>
          <w:bCs/>
          <w:color w:val="FFFFFF"/>
          <w:sz w:val="22"/>
          <w:szCs w:val="22"/>
        </w:rPr>
        <w:t xml:space="preserve">  12.1  Vertical Forms — Isolated Rising Features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pillar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column, post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High aspect (&gt;3), radially symmetric, attached base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Spout</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pinnacle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spire, needle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Very high aspect (&gt;6), narrow top, tapers upward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narrow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hoodoo</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tent rock, fairy chimney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High aspect, narrow top, wide cap, undercut stem</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Platform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stack</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sea stack, rock tower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High aspect, detached from mainland, coastal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6–40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monolith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standing stone, menhir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Single large block, roughly cuboid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2–15</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tor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rocky summit, craggy top</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Low aspect, broad irregular pile on hilltop</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Rough rise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3–12</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inselberg</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kopje, island hill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Isolated dome rising from flat plain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Dome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obelisk</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needle, spire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Tall, square-based, tapering to point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narrow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ruiniform</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city rock, castle koppie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Eroded blocky complex, resembles ruined walls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Fortress rough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15–100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pedestal rock</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mushroom rock, pedestal boulder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Wider top than stem, undercut base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2–8</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balanced rock</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perched block, erratic</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Large block perched on small base or point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2–6</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nunatak</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ice island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Rock peak projecting through glacier surface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dyke ridge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wall ridge, blade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Narrow linear blade of harder rock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Veil</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keel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bedrock keel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Submerged or buried ridge, sharp crest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dense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4–50</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12.2  Arches, Bridges, and Spanning Forms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arch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natural arch, rock arch</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arch_topology=true, void under solid span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Arch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Bridge frozen</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4–80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natural bridge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span, lintel bridge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arch_topology, river below void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Arch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Bridge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6–60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sea arch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marine arch, tidal arch</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Arch, coastal H&gt;0.5, wave-cut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Arch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Bridge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window</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 window, eyelet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Arch_topology, small void, aspect ~1</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Deep dome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2–8</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flying buttress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 fin, blade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Thin lateral connection to main 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narrow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lintel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capstone, bridging block</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Single horizontal span between two supports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narrow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2–12</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cantilever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overhang, eave, awning</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Horizontal projection from vertical 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3–15</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overhang</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roof, visor, brow</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Solid overhanging air, but not arch topology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cave mouth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portal, entrance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Arch or overhang at cave entry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Arch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totem</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column stack</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Multiple distinct rock segments stacked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rough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4–25</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jug handle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handle arch, sea handle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Arch at coast, handle shape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Arch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3–15</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12.3  Concave and Hollow Forms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bowl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depression, hollow, basin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Concave top, roughly hemispherical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Bowl 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crater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impact hollow, pit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Steep-walled bowl, often circular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5–80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caldera</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volcanic basin, collapse pit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Large bowl, volcanic context (S&gt;0.7)</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maar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volcanic lake pit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Shallow broad crater, often water-filled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10–150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cirque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corrie, cwm</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Armchair-shaped hollow, high gradient walls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15–100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tarn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mountain lake, corrie lake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Cirque with water fill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 hold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8–50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sinkhole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doline, swallow hole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Vertical-walled cylindrical pit in karst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uvala</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compound sinkhole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Multiple merged sinkholes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polje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karst plain, karst field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Very large flat-bottomed karst depression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flat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50–2000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alcove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niche, rock shelter, shelter cave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Shallow concave recess in cliff 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shallow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2–15</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amphitheatre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theatre, curved cliff</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Semicircular cliff wall, large concavity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half</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pothole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plunge pot, giant kettle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Cylindrical hole in riverbed, smooth walls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1–5</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kettle hole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kettle, pingo scar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Circular depression, glacial context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playa</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dry lake, salt flat, salina</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Flat low-lying basin, evaporitic deposits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20–2000</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12.4  Linear Forms — Valleys, Gorges, Ridges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canyon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gorge, chasm, couloir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Deep V or U, very high walls, linear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gorge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ravine, defile, kloof</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Narrow steep canyon, high aspect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narrow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slot canyon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slot, crack canyon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Very narrow gorge, width &lt; height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Tunnel tall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valley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vale, glen, dale, strath</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U or V profile, broad floor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20–2000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rift valley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graben, rift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Tectonic depression, parallel scarps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escarpment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scarp, cliff line, cuesta face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Long linear cliff, asymmetric</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wide tall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ridge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crest, spine, arete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Linear elevated crest, steep both sides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rough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5–1000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arête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knife-edge, blade ridge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Very sharp narrow ridge (glacial)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narrow tall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col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pass, saddle, gap, notch</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Low point between two peaks on ridge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fault scarp</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fault face, tectonic scarp</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Abrupt linear cliff from fault movement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tall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gully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couloir, ravine, draw, chine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V-shaped erosional channel on slope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narrow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wadi</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arroyo, wash, dry wash, nala</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Dry linear valley, flash flood channel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Wave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cuesta</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hogback, dipslope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Asymmetric ridge: gentle dip, steep scarp</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Ramp + Wall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hogback</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razorback, flatirons</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Steeply tilted rock bed, symmetric sides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moat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encircling trench, rock moat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Linear depression encircling a feature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ring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Ring</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lineament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structural line, fracture zone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Linear topographic alignment from structure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20–5000</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12.5  Surface and Slope Forms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cliff</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face, bluff, precipice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Near-vertical face, H gradient &gt;70°</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tall rough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ledge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shelf, bench, terrace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Horizontal platform on cliff 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Shelf</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ramp</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slope, incline, apron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Consistent gradient 20–45°</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Ramp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talus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scree, debris slope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Loose fragment pile below cliff</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terrace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fluvial terrace, bench</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Flat step on valley side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Terrace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pediment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bajada, rock apron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Gently sloping rock surface below upland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Ramp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alluvial fan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debris fan, fan delta</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Semi-conical fan at slope base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floodplain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bottom land, river flat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Flat adjacent to active river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20–2000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spit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sandspit, barrier spit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Linear sand/gravel ridge from headland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Surge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tombolo</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tied island, connecting bar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Sand bar connecting island to mainland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Bridge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wave-cut platform</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shore platform, abrasion platform</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Flat rock surface cut by wave erosion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karren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lapies, rillenstein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Grooved limestone surface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intertidal bench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 bench, tidal flat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Exposed flat at low tide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duricrust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laterite cap, ironstone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Hard surface crust on substrate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dense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1–30</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12.6  Coastal and Marine Forms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headland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promontory, cape, ness, point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Convex coastal projection, high curvature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bay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cove, bight, inlet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Concave coastal re-entrant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10–2000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cove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geo, pocket bay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Small enclosed bay, steep walls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sound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strait, channel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Narrow sea channel between features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sea cave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littoral cave, wave cave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Cave at sea level, coastal context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Tunnel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blowhole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geiser hole, spouting cave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Sea cave with vertical shaft to surface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Tunnel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Spout</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stump</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 stump, eroded stack</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Very low remnant of former stack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2–5</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reef</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ledge reef, rock reef</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Submerged ridge near surface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submerged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atoll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coral atoll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Ring reef enclosing lagoon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Crown ring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lagoon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back-reef lagoon, saltwater pond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Enclosed or semi-enclosed shallow water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water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10–2000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estuary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drowned valley, river mouth</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Wide tidal river mouth</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20–1000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ria</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drowned river valley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Coastal inlet, deeply cut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fjord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fiord, sea loch</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Deep glacially-carved coastal inlet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50–2000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sea cliff</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coastal cliff, marine scarp</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Vertical face at coast, wave action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tall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raised beach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fossil beach, emerged shoreline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Ancient beach now above sea level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5–500</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12.7  Karst and Cave Forms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cave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cavern, grotto, crypt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Interior void, accessible opening</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Tunnel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chamber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hall, room, nave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Large cave void, aspect ~1</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Dome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passage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tube, gallery, corridor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Elongate cave void, high aspect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Tunnel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shaft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pit, aven, chimney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Vertical cave void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stalactite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icicle, dripstone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Pendant from cave ceiling, tapers down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inv.</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0.5–5</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stalagmite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mound, column base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Rises from cave floor, blunt top</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column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pillar (speleothem)</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Stalactite and stalagmite joined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Pillar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flowstone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moonmilk, cave drapery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Layered mineral surface on walls/floor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rimstone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gour, cave dam</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Rim of mineral around cave pool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ring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0.5–5</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helictite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cave tendril, eccentric</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Curved or branching speleothem</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0.1–1</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cave pearl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cave bead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Small spherical speleothem in pool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0.05–0.3</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sump</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siphon, cave siphon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Cave passage fully water-filled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karrenfield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limestone pavement, lapiaz</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Surface of deep parallel grooves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karst window</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karst skylight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Opening from surface into cave below</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cenote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blue hole, pit lake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Flooded sinkhole, often coastal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speleothem</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cave formation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Generic cave mineral formation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0.1–10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anastomosis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network passage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Interlinking cave tube network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Tunnel network</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scallop</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flute, erosion scallop</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Curved erosion pattern on passage wall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0.1–1</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lava tube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volcanic cave, melt tunnel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Tunnel formed by lava drainage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Tunnel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3–50</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12.8  Volcanic Forms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caldera</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volcanic caldera, collapse basin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Large bowl, S&gt;0.7, R&gt;0.6, volcanic context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crater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volcanic crater, vent pit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Bowl, steep walls, volcanic</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5–80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maar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tuff ring, explosion crater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Broad shallow crater, often lake-filled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cinder cone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scoria cone, ash cone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Conical hill, steep flanks, summit crater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Dome + Bowl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volcanic neck</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plug, diatreme, lava neck</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Eroded resistant plug, isolated column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dense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laccolith dome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lava dome, extrusion dome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Dome of solidified lava, convex</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Dome dense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spatter cone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hornito, driblet cone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Small steep-sided cone near vent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fumarole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steam vent, solfatara</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Opening emitting volcanic gas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Spout</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0.5–3</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hot spring</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thermal spring, onsen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Hot water emerging from ground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Spout warm</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geyser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thermal geyser, spouter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Intermittent hot water eruption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Spout fast</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0.5–5</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columnar joint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hexagonal columns, basalt columns</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Regular polygonal columns in lava</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array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pillow lava</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pillow basalt, bulbous lava</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Bulbous rounded lava surfaces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0.5–3</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obsidian flow</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glass flow, rhyolite flow</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Glassy smooth lava surface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pumice field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ash plain, tephra field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Low flat plain of porous volcanic material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10–2000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lava field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lava plain, basalt plain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Flat solidified lava surface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parasitic cone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flank cone, adventive cone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Secondary cone on main volcano flank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dome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5–100</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12.9  Glacial Forms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cirque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corrie, cwm, coire, kar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Armchair hollow, high walls, flat floor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15–100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arête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knife-edge ridge, ice ridge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Very narrow sharp ridge between cirques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narrow tall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horn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pyramidal peak, glacial horn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Steep-sided peak, 3+ cirques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pyramid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col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glacial pass, saddle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Low point on arête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4–30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glacial trough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U-valley, glaciated valley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U-profile valley, truncated spurs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U</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20–2000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hanging valley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glacial hanging valley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Valley floor elevated above main valley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Ramp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drumlin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streamlined hill, whaleback</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Elongate oval mound, asymmetric</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Dome wide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5–60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esker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kame ridge, glacial ridge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Sinuous ridge of stratified sediment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sinuous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kame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ice-contact mound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Irregular mound of glacial deposits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rough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moraine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glacial moraine, till ridge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Ridge of glacial debris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rough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kettle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kettle hole, kame kettle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Depression from buried ice melting</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roche moutonnée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sheepback, stoss and lee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Asymmetric rock knob: smooth up, rough down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erratic</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perched erratic, glacial erratic</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Large boulder of different rock type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striation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glacial groove, polish</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Linear grooves in bedrock from ice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0.1–2</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outwash plain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sandur, glacial outwash</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Flat braided sediment plain beyond glacier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nunatak</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glacial island, ice island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Rock protruding through glacier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truncated spur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glacial spur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Cliff face from valley spur cut by glacier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rough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10–100</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12.10  Fluvial / River Forms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waterfall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falls, cascade, cataract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Near-vertical water drop, cliff of flow</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Veil fast</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cascade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rapid cascade, tiered falls</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Stepped water drop series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Wave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plunge pool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scour pool, impact pool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Deep pool at base of waterfall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rapid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riffle, white water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Shallow turbulent flow over bedrock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Wave fast</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meander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river bend, ox-bend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Sinuous curve in river course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sinuous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Wave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oxbow</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cut-off lake, billabong</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Abandoned meander loop</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cutbank</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river cliff, eroded bank</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Steep bank on outer meander bend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point bar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slip-off slope, gravel bar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Gently sloping inner meander bank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Ramp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fluvial terrace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river terrace, bench</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Former floodplain now elevated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Terrace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delta</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river delta, distributary fan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Fan-shaped depositional landform at mouth</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alluvial fan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debris fan, bajada</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Fan deposit at slope break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gorge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river gorge, canyon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Narrow deep river valley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braided channel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braid plain, anastomosed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Multiple interwoven channels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network</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Surge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river bar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gravel bar, sand bar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Depositional ridge in river channel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natural levee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river levee, bank ridge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Raised bank formed by flood deposition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flood basin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backswamp, floodplain bay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Low area behind natural levee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12.11  Desert and Aeolian Forms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dune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sand dune, erg dune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Asymmetric sand mound, slip 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barchan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crescent dune, barchan dune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Crescent-shaped dune, horns downwind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seif dune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longitudinal dune, linear dune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Long linear parallel dune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10–1000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star dune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pyramid dune, complex dune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Multi-armed dune from variable wind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Crown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yardang</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wind ridge, wind groove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Wind-eroded streamlined rock ridge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aniso</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ventifact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faceted rock, dreikanter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Wind-polished faceted stone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0.1–2</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desert pavement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reg, gibber plain, deflation lag</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Flat surface of closely packed pebbles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sandstone tower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 tower, mesa tower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Isolated sandstone column or mesa</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mesa</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table mountain, tableland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Flat-topped with vertical sides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tall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20–2000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butte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 butte, remnant hill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Narrow flat-topped mesa remnant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narrow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pediment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desert pediment, rock apron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Gently sloping rock surface below upland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Ramp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inselberg</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kopje, bornhardt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Isolated dome rising from peneplain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Dome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wadis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desert wash, dry channel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Dry linear valley, ephemeral flow</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playa</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dry lake, salina, salt flat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Flat evaporite basin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20–2000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oasis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desert spring, fertile hollow</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Depressed area with water and vegetation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deflation hollow</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blowout, wind hollow</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Shallow hollow from wind erosion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5–100</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12.12  Structural and Tectonic Forms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fault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fault line, fault zone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Linear discontinuity, block displacement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fault scarp</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fault face, scarp</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Abrupt cliff along fault trace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5–1000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graben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rift, basin graben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Dropped block between parallel faults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horst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horst block, uplifted block</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Raised block between faults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dense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anticline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fold, arched fold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Arch-shaped fold, strata dip away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Dome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syncline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basin fold, trough fold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Trough-shaped fold, strata dip inward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monocline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step fold, flexure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Single-direction fold, one limb steep</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Ramp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20–2000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unconformity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erosional surface, angular unconformity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Contact between rock of different ages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joint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crack, fracture, fissure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Planar fracture in rock, no displacement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0.1–50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dike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intrusive dyke, igneous wall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Vertical or near-vertical igneous intrusion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dense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sill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intrusive sill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Horizontal igneous intrusion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dense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foliation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cleavage, schistosity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Parallel planar fabric in metamorphic rock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shear zone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mylonite zone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Zone of intense deformation, linear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pluton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batholith, granite body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Large igneous intrusion mass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500–50000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nappe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thrust sheet, recumbent fold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Large sheet of rock transported over a thrust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500–50000</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12.13  Subterranean and Transitional Forms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resurgence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rising, spring, resurgence spring</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Water emerging from cave system</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Spout</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0.5–5</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swallet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swallow hole, ponor, sink</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Point where surface water enters karst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0.5–5</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aquifer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ground water zone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Saturated rock zone, high H underground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vein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mineral vein, ore vein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Linear zone of mineralisation in rock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0.1–20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void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hollow, cavity, underground void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Generic underground empty space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Dome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hypogene cave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ascending cave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Cave formed by deep pressurised water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Tunnel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pit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vertical shaft, pothole pit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Vertical underground drop</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breakdown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cave breakdown, rock fall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Collapsed cave roof material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mud bank</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mud floor, cave sediment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Soft sediment deposit in cave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cave river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underground stream</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Active stream within cave system</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Surge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sump lake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terminal lake, cave lake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Lake at low point of cave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water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Flood</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underworld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deep network, abyss level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Very deep connected cave system</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hypocaust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undercroft void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Lateral void beneath surface layer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rock shelter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abri, overhang shelter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Shallow cave or overhang, inhabitable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mine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drift, adit, level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Human-made tunnel, recognisable by block regularity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Tunnel smooth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2–100</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12.14  Biogenic and Chemically-Deposited Forms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tufa tower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tufa column, tufa spire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Porous calcium carbonate tower at spring</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tufa dome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tufa mound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Mound of tufa at spring</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Dome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travertine terrace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hot spring terrace, calcareous terrace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Stepped mineral terrace at hot spring</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Terrace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sinter terrace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siliceous sinter, geyserite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Silica-deposited terrace at geyser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Terrace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coral reef</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patch reef, fringing reef</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Ridge of coral at or near surface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patch reef</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coral bommie, pinnacle reef</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Isolated coral mound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bioherm</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reef mound, organic mound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Mound of fossil organic material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Dome rough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stromatolite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layered mat, microbial mat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Laminated mound of microbial origin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0.5–3</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ironstone cap</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laterite crust, ferricrete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Hard iron oxide surface layer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dense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calcrete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caliche, hardpan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Calcium carbonate surface cementation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0.5–5</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desert varnish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 varnish, patina</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Dark mineral coating on desert rock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0.01–0.1</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tree cast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tree mould, lava tree mould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Void in lava shaped by former tree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Pillar hollow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0.3–2</w:t>
            </w:r>
          </w:p>
        </w:tc>
      </w:tr>
    </w:tbl>
    <w:p>
      <w:pPr>
        <w:spacing w:before="120"/>
      </w:pPr>
      <w:r>
        <w:t xml:space="preserve"/>
      </w:r>
    </w:p>
    <w:p>
      <w:pPr>
        <w:shd w:fill="1E293B" w:val="clear"/>
        <w:spacing w:after="0" w:before="10"/>
      </w:pPr>
      <w:r>
        <w:rPr>
          <w:rFonts w:ascii="Arial" w:cs="Arial" w:eastAsia="Arial" w:hAnsi="Arial"/>
          <w:b/>
          <w:bCs/>
          <w:color w:val="FFFFFF"/>
          <w:sz w:val="22"/>
          <w:szCs w:val="22"/>
        </w:rPr>
        <w:t xml:space="preserve">  12.15  Highland, Summit, and Montane Forms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1400"/>
        <w:gridCol w:w="1200"/>
        <w:gridCol w:w="11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Term</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Aliases</w:t>
            </w:r>
          </w:p>
        </w:tc>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Geometric signature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Earth</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Water</w:t>
            </w:r>
          </w:p>
        </w:tc>
        <w:tc>
          <w:tcPr>
            <w:tcW w:type="dxa" w:w="1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 (blocks)</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summit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peak, top, crown, highpoint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Highest local point, convex</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shoulder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upper shoulder, spur top</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Gentle angle in ridge below summit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Ramp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spur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buttress spur, lateral ridge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Ridge projecting from main ridge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lateral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10–500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buttress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 buttress, tower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Large pillar supporting main 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Rise dense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rib</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 rib, ridge rib</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Narrow projecting crest on a 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narrow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face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 face, wall, cliff face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Large near-vertical rock surface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Wall tall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10–1000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slab</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 slab, tilted slab</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Large smooth tilted rock surface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Ramp smooth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gully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mountain gully, snow gully</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Linear depression on mountain 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3–100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couloir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snow couloir, ice couloir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Steep gully, often snow-filled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deep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5–200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chimney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 chimney, gully shaft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Narrow vertical crack or gully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Tunnel vertical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dihedral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open book, corner</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Two planes meeting at angle &gt; 90°</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2–30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crack</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rock crack, fissure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Narrow fracture in rock 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 narrow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0.1–10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ledge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mountain ledge, rock ledge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Horizontal shelf on face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Shelf</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0.5–10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cornice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snow cornice, wind slab</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Overhanging snow/ice at ridge crest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Overhang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1–10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bergschrund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rimaye, glacial bergschrund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Crevasse at head of glacier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Trench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2–20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col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mountain pass, mountain col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Low point between peaks on ridge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5–50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plateau</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high plateau, tableland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Extensive flat elevated area</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Platform flat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50–5000</w:t>
            </w:r>
          </w:p>
        </w:tc>
      </w:tr>
      <w:tr>
        <w:trPr>
          <w:tblHeader w:val="false"/>
        </w:trP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basin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intermontane basin, enclosed basin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111827"/>
                <w:sz w:val="19"/>
                <w:szCs w:val="19"/>
              </w:rPr>
              <w:t xml:space="preserve">Depression surrounded by higher ground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65F46"/>
                <w:sz w:val="19"/>
                <w:szCs w:val="19"/>
              </w:rPr>
              <w:t xml:space="preserve">Bowl wide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0369A1"/>
                <w:sz w:val="19"/>
                <w:szCs w:val="19"/>
              </w:rPr>
              <w:t xml:space="preserve">—</w:t>
            </w:r>
          </w:p>
        </w:tc>
        <w:tc>
          <w:tcPr>
            <w:tcW w:type="dxa" w:w="1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color w:val="374151"/>
                <w:sz w:val="19"/>
                <w:szCs w:val="19"/>
              </w:rPr>
              <w:t xml:space="preserve">50–5000</w:t>
            </w:r>
          </w:p>
        </w:tc>
      </w:tr>
    </w:tbl>
    <w:p>
      <w:pPr>
        <w:spacing w:before="120"/>
      </w:pPr>
      <w:r>
        <w:t xml:space="preserve"/>
      </w:r>
    </w:p>
    <w:p>
      <w:pPr>
        <w:pBdr>
          <w:bottom w:val="single" w:color="1E293B" w:sz="8" w:space="1"/>
        </w:pBdr>
        <w:spacing w:after="160" w:before="160"/>
      </w:pPr>
      <w:r>
        <w:t xml:space="preserve"/>
      </w:r>
    </w:p>
    <w:p>
      <w:pPr>
        <w:spacing w:after="60" w:before="60"/>
      </w:pPr>
      <w:r>
        <w:rPr>
          <w:rFonts w:ascii="Arial" w:cs="Arial" w:eastAsia="Arial" w:hAnsi="Arial"/>
          <w:i/>
          <w:iCs/>
          <w:color w:val="9CA3AF"/>
          <w:sz w:val="22"/>
          <w:szCs w:val="22"/>
        </w:rPr>
        <w:t xml:space="preserve">End of Natural Formation Dictionary</w:t>
      </w:r>
    </w:p>
    <w:p>
      <w:pPr>
        <w:spacing w:after="60" w:before="60"/>
      </w:pPr>
      <w:r>
        <w:rPr>
          <w:rFonts w:ascii="Arial" w:cs="Arial" w:eastAsia="Arial" w:hAnsi="Arial"/>
          <w:i/>
          <w:iCs/>
          <w:color w:val="9CA3AF"/>
          <w:sz w:val="22"/>
          <w:szCs w:val="22"/>
        </w:rPr>
        <w:t xml:space="preserve">Total formation terms: 275 canonical entries across 15 morphological families. Each entry defines a geometric signature used by the formation recognition algorithm (§10.2), a canonical name used by the geological dictionary, aliases recognised by the corpus, and Earth/Water bending interaction categories.</w:t>
      </w:r>
    </w:p>
    <w:p>
      <w:pPr>
        <w:spacing w:before="60"/>
      </w:pPr>
      <w:r>
        <w:t xml:space="preserve"/>
      </w:r>
    </w:p>
    <w:p>
      <w:pPr>
        <w:spacing w:after="60" w:before="60"/>
      </w:pPr>
      <w:r>
        <w:rPr>
          <w:rFonts w:ascii="Arial" w:cs="Arial" w:eastAsia="Arial" w:hAnsi="Arial"/>
          <w:i/>
          <w:iCs/>
          <w:color w:val="9CA3AF"/>
          <w:sz w:val="22"/>
          <w:szCs w:val="22"/>
        </w:rPr>
        <w:t xml:space="preserve">Addendum to: Raycasting, Voice Shapes &amp; Terrain Bending Reference. Integrates with: Bending Fighting Culture (FormationLexicon shares StanceBook's renown and adopt() mechanics) · Animal Voice Reactions &amp; Lauschers (formation name absorption) · Dragon Voice (Earth dragon territory recognition) · world/formation_recogniser.rs (Rust implementation of §10).</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Stroke Learning · Formation Recognition · Natural Formation Dictionary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2026-06-08T13:31:48.825Z</dcterms:created>
  <dcterms:modified xsi:type="dcterms:W3CDTF">2026-06-08T13:31:48.838Z</dcterms:modified>
</cp:coreProperties>
</file>

<file path=docProps/custom.xml><?xml version="1.0" encoding="utf-8"?>
<Properties xmlns="http://schemas.openxmlformats.org/officeDocument/2006/custom-properties" xmlns:vt="http://schemas.openxmlformats.org/officeDocument/2006/docPropsVTypes"/>
</file>