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f80899ec82e925eff59e428beb03f60471b0b2d"/>
    <w:p>
      <w:pPr>
        <w:pStyle w:val="Heading1"/>
      </w:pPr>
      <w:r>
        <w:t xml:space="preserve">Deep-Time &amp; Dynamic-World Design — Index &amp; Through-Line</w:t>
      </w:r>
    </w:p>
    <w:p>
      <w:pPr>
        <w:pStyle w:val="BlockText"/>
      </w:pPr>
      <w:r>
        <w:t xml:space="preserve">Status: index / overview (r260). Map of the design arc developed across r251–r260</w:t>
      </w:r>
      <w:r>
        <w:t xml:space="preserve"> </w:t>
      </w:r>
      <w:r>
        <w:t xml:space="preserve">(operator design conversation). Ten docs, one coherent architecture. This is the</w:t>
      </w:r>
      <w:r>
        <w:t xml:space="preserve"> </w:t>
      </w:r>
      <w:r>
        <w:t xml:space="preserve">entry point: read this first, then the doc for whatever layer you're touching.</w:t>
      </w:r>
      <w:r>
        <w:t xml:space="preserve"> </w:t>
      </w:r>
      <w:r>
        <w:t xml:space="preserve">Everything here is</w:t>
      </w:r>
      <w:r>
        <w:t xml:space="preserve"> </w:t>
      </w:r>
      <w:r>
        <w:rPr>
          <w:bCs/>
          <w:b/>
        </w:rPr>
        <w:t xml:space="preserve">design</w:t>
      </w:r>
      <w:r>
        <w:t xml:space="preserve"> </w:t>
      </w:r>
      <w:r>
        <w:t xml:space="preserve">— gated on the dynamic systems actually running;</w:t>
      </w:r>
      <w:r>
        <w:t xml:space="preserve"> </w:t>
      </w:r>
      <w:r>
        <w:t xml:space="preserve">nothing in this arc is wired yet. The per-doc "cheap things now" are consolidated</w:t>
      </w:r>
      <w:r>
        <w:t xml:space="preserve"> </w:t>
      </w:r>
      <w:r>
        <w:t xml:space="preserve">in §4 so the zero-cost door-openers are in one place.</w:t>
      </w:r>
    </w:p>
    <w:p>
      <w:r>
        <w:pict>
          <v:rect style="width:0;height:1.5pt" o:hralign="center" o:hrstd="t" o:hr="t"/>
        </w:pict>
      </w:r>
    </w:p>
    <w:bookmarkStart w:id="20" w:name="X76193717ff685ea0e1bf5d92a77c7b18a4dcb3d"/>
    <w:p>
      <w:pPr>
        <w:pStyle w:val="Heading2"/>
      </w:pPr>
      <w:r>
        <w:t xml:space="preserve">1. The one-sentence through-line</w:t>
      </w:r>
    </w:p>
    <w:p>
      <w:pPr>
        <w:pStyle w:val="FirstParagraph"/>
      </w:pPr>
      <w:r>
        <w:rPr>
          <w:bCs/>
          <w:b/>
        </w:rPr>
        <w:t xml:space="preserve">Cost should be proportional to what actually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diverges</w:t>
      </w:r>
      <w:r>
        <w:rPr>
          <w:bCs/>
          <w:b/>
        </w:rPr>
        <w:t xml:space="preserve">, bounded by how far</w:t>
      </w:r>
      <w:r>
        <w:rPr>
          <w:bCs/>
          <w:b/>
        </w:rPr>
        <w:t xml:space="preserve"> </w:t>
      </w:r>
      <w:r>
        <w:rPr>
          <w:bCs/>
          <w:b/>
        </w:rPr>
        <w:t xml:space="preserve">effects actually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propagate</w:t>
      </w:r>
      <w:r>
        <w:rPr>
          <w:bCs/>
          <w:b/>
        </w:rPr>
        <w:t xml:space="preserve">, and deep time is bounded by what actually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converges</w:t>
      </w:r>
      <w:r>
        <w:rPr>
          <w:bCs/>
          <w:b/>
        </w:rPr>
        <w:t xml:space="preserve"> </w:t>
      </w:r>
      <w:r>
        <w:rPr>
          <w:bCs/>
          <w:b/>
        </w:rPr>
        <w:t xml:space="preserve">— with the journey allowed to be approximate as long as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landing</w:t>
      </w:r>
      <w:r>
        <w:rPr>
          <w:bCs/>
          <w:b/>
        </w:rPr>
        <w:t xml:space="preserve"> </w:t>
      </w:r>
      <w:r>
        <w:rPr>
          <w:bCs/>
          <w:b/>
        </w:rPr>
        <w:t xml:space="preserve">is exact and every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choice</w:t>
      </w:r>
      <w:r>
        <w:rPr>
          <w:bCs/>
          <w:b/>
        </w:rPr>
        <w:t xml:space="preserve"> </w:t>
      </w:r>
      <w:r>
        <w:rPr>
          <w:bCs/>
          <w:b/>
        </w:rPr>
        <w:t xml:space="preserve">is committed so it replays deterministically.</w:t>
      </w:r>
    </w:p>
    <w:p>
      <w:pPr>
        <w:pStyle w:val="BodyText"/>
      </w:pPr>
      <w:r>
        <w:t xml:space="preserve">Every doc below is one facet of that sentence.</w:t>
      </w:r>
    </w:p>
    <w:p>
      <w:r>
        <w:pict>
          <v:rect style="width:0;height:1.5pt" o:hralign="center" o:hrstd="t" o:hr="t"/>
        </w:pict>
      </w:r>
    </w:p>
    <w:bookmarkEnd w:id="20"/>
    <w:bookmarkStart w:id="21" w:name="Xa6a969a62eb7b9d803e944bbd970a6e6cfc57c7"/>
    <w:p>
      <w:pPr>
        <w:pStyle w:val="Heading2"/>
      </w:pPr>
      <w:r>
        <w:t xml:space="preserve">2. The arc, in dependency order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dynamic_world_architecture.md</w:t>
      </w:r>
      <w:r>
        <w:t xml:space="preserve"> </w:t>
      </w:r>
      <w:r>
        <w:t xml:space="preserve">— the spine. Separate</w:t>
      </w:r>
      <w:r>
        <w:t xml:space="preserve"> </w:t>
      </w:r>
      <w:r>
        <w:rPr>
          <w:bCs/>
          <w:b/>
        </w:rPr>
        <w:t xml:space="preserve">Q1 "compute now +</w:t>
      </w:r>
      <w:r>
        <w:rPr>
          <w:bCs/>
          <w:b/>
        </w:rPr>
        <w:t xml:space="preserve"> </w:t>
      </w:r>
      <w:r>
        <w:rPr>
          <w:bCs/>
          <w:b/>
        </w:rPr>
        <w:t xml:space="preserve">mark dirty"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Q2 "needed for someone's vision."</w:t>
      </w:r>
      <w:r>
        <w:t xml:space="preserve"> </w:t>
      </w:r>
      <w:r>
        <w:t xml:space="preserve">Three vision consumers</w:t>
      </w:r>
      <w:r>
        <w:t xml:space="preserve"> </w:t>
      </w:r>
      <w:r>
        <w:t xml:space="preserve">(player / mob / sim). The</w:t>
      </w:r>
      <w:r>
        <w:t xml:space="preserve"> </w:t>
      </w:r>
      <w:r>
        <w:rPr>
          <w:bCs/>
          <w:b/>
        </w:rPr>
        <w:t xml:space="preserve">tiered mesher</w:t>
      </w:r>
      <w:r>
        <w:t xml:space="preserve"> </w:t>
      </w:r>
      <w:r>
        <w:t xml:space="preserve">(A full mesh → B downsampled → C</w:t>
      </w:r>
      <w:r>
        <w:t xml:space="preserve"> </w:t>
      </w:r>
      <w:r>
        <w:t xml:space="preserve">mob-proxy/fast-noise → D coarse regional field = the shared substrate). Maps the</w:t>
      </w:r>
      <w:r>
        <w:t xml:space="preserve"> </w:t>
      </w:r>
      <w:r>
        <w:t xml:space="preserve">dynamic behaviours (lakes→caves, erosion, regrowth, lightning→fire→migration).</w:t>
      </w:r>
      <w:r>
        <w:t xml:space="preserve"> </w:t>
      </w:r>
      <w:r>
        <w:rPr>
          <w:iCs/>
          <w:i/>
        </w:rPr>
        <w:t xml:space="preserve">Everything else builds on the compute-vs-vision split + tier-D field.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statistical_timebending_and_storage.md</w:t>
      </w:r>
      <w:r>
        <w:t xml:space="preserve"> </w:t>
      </w:r>
      <w:r>
        <w:t xml:space="preserve">— why deep time + the</w:t>
      </w:r>
      <w:r>
        <w:t xml:space="preserve"> </w:t>
      </w:r>
      <w:r>
        <w:rPr>
          <w:bCs/>
          <w:b/>
        </w:rPr>
        <w:t xml:space="preserve">storage</w:t>
      </w:r>
      <w:r>
        <w:rPr>
          <w:bCs/>
          <w:b/>
        </w:rPr>
        <w:t xml:space="preserve"> </w:t>
      </w:r>
      <w:r>
        <w:rPr>
          <w:bCs/>
          <w:b/>
        </w:rPr>
        <w:t xml:space="preserve">tension</w:t>
      </w:r>
      <w:r>
        <w:t xml:space="preserve">: born-procedural delta storage breaks once sim diverges; timebending</w:t>
      </w:r>
      <w:r>
        <w:t xml:space="preserve"> </w:t>
      </w:r>
      <w:r>
        <w:t xml:space="preserve">pays for itself as</w:t>
      </w:r>
      <w:r>
        <w:t xml:space="preserve"> </w:t>
      </w:r>
      <w:r>
        <w:rPr>
          <w:iCs/>
          <w:i/>
        </w:rPr>
        <w:t xml:space="preserve">infrastructure</w:t>
      </w:r>
      <w:r>
        <w:t xml:space="preserve"> </w:t>
      </w:r>
      <w:r>
        <w:t xml:space="preserve">(regenerate-on-load via fast-forward, not</w:t>
      </w:r>
      <w:r>
        <w:t xml:space="preserve"> </w:t>
      </w:r>
      <w:r>
        <w:t xml:space="preserve">store-everything). The dual-path benchmark (fast vs long-form).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timebending_set_algebra.md</w:t>
      </w:r>
      <w:r>
        <w:t xml:space="preserve"> </w:t>
      </w:r>
      <w:r>
        <w:t xml:space="preserve">— the data model: timebending =</w:t>
      </w:r>
      <w:r>
        <w:t xml:space="preserve"> </w:t>
      </w:r>
      <w:r>
        <w:rPr>
          <w:bCs/>
          <w:b/>
        </w:rPr>
        <w:t xml:space="preserve">rebase + set</w:t>
      </w:r>
      <w:r>
        <w:rPr>
          <w:bCs/>
          <w:b/>
        </w:rPr>
        <w:t xml:space="preserve"> </w:t>
      </w:r>
      <w:r>
        <w:rPr>
          <w:bCs/>
          <w:b/>
        </w:rPr>
        <w:t xml:space="preserve">algebra</w:t>
      </w:r>
      <w:r>
        <w:t xml:space="preserve"> </w:t>
      </w:r>
      <w:r>
        <w:t xml:space="preserve">(intersection/union/difference) over a branch DAG, bounded by the</w:t>
      </w:r>
      <w:r>
        <w:t xml:space="preserve"> </w:t>
      </w:r>
      <w:r>
        <w:rPr>
          <w:rStyle w:val="VerbatimChar"/>
        </w:rPr>
        <w:t xml:space="preserve">region_graph</w:t>
      </w:r>
      <w:r>
        <w:t xml:space="preserve"> </w:t>
      </w:r>
      <w:r>
        <w:t xml:space="preserve">coupling closure. Content-addressed, structurally-shared regions</w:t>
      </w:r>
      <w:r>
        <w:t xml:space="preserve"> </w:t>
      </w:r>
      <w:r>
        <w:t xml:space="preserve">→ branch cost ∝ divergence. (git-for-world-state.)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deeptime_convergence_classes.md</w:t>
      </w:r>
      <w:r>
        <w:t xml:space="preserve"> </w:t>
      </w:r>
      <w:r>
        <w:t xml:space="preserve">— depth bounding by</w:t>
      </w:r>
      <w:r>
        <w:t xml:space="preserve"> </w:t>
      </w:r>
      <w:r>
        <w:rPr>
          <w:bCs/>
          <w:b/>
        </w:rPr>
        <w:t xml:space="preserve">class, not a global</w:t>
      </w:r>
      <w:r>
        <w:rPr>
          <w:bCs/>
          <w:b/>
        </w:rPr>
        <w:t xml:space="preserve"> </w:t>
      </w:r>
      <w:r>
        <w:rPr>
          <w:bCs/>
          <w:b/>
        </w:rPr>
        <w:t xml:space="preserve">flag</w:t>
      </w:r>
      <w:r>
        <w:t xml:space="preserve">: A Procedural/resettable (O(1) eval), B Convergent (snap at horizon —</w:t>
      </w:r>
      <w:r>
        <w:t xml:space="preserve"> </w:t>
      </w:r>
      <w:r>
        <w:t xml:space="preserve">fire/grass already do this), C Path-dependent (statistical, coarsen with depth).</w:t>
      </w:r>
      <w:r>
        <w:t xml:space="preserve"> </w:t>
      </w:r>
      <w:r>
        <w:t xml:space="preserve">The three operator options ("reset / 100yr steady-state / LOD edges") are these</w:t>
      </w:r>
      <w:r>
        <w:t xml:space="preserve"> </w:t>
      </w:r>
      <w:r>
        <w:t xml:space="preserve">three classes.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deterministic_cross_region_sim.md</w:t>
      </w:r>
      <w:r>
        <w:t xml:space="preserve"> </w:t>
      </w:r>
      <w:r>
        <w:t xml:space="preserve">— determinism is</w:t>
      </w:r>
      <w:r>
        <w:t xml:space="preserve"> </w:t>
      </w:r>
      <w:r>
        <w:rPr>
          <w:bCs/>
          <w:b/>
        </w:rPr>
        <w:t xml:space="preserve">layered</w:t>
      </w:r>
      <w:r>
        <w:t xml:space="preserve">: bit-exact</w:t>
      </w:r>
      <w:r>
        <w:t xml:space="preserve"> </w:t>
      </w:r>
      <w:r>
        <w:t xml:space="preserve">(Fixed-point — already in</w:t>
      </w:r>
      <w:r>
        <w:t xml:space="preserve"> </w:t>
      </w:r>
      <w:r>
        <w:rPr>
          <w:rStyle w:val="VerbatimChar"/>
        </w:rPr>
        <w:t xml:space="preserve">sim/fixed.rs</w:t>
      </w:r>
      <w:r>
        <w:t xml:space="preserve">, but the field sims use f32 today) →</w:t>
      </w:r>
      <w:r>
        <w:t xml:space="preserve"> </w:t>
      </w:r>
      <w:r>
        <w:rPr>
          <w:bCs/>
          <w:b/>
        </w:rPr>
        <w:t xml:space="preserve">ordering</w:t>
      </w:r>
      <w:r>
        <w:t xml:space="preserve"> </w:t>
      </w:r>
      <w:r>
        <w:t xml:space="preserve">(double-buffer + tick-stamped total-ordered edge messages — the</w:t>
      </w:r>
      <w:r>
        <w:t xml:space="preserve"> </w:t>
      </w:r>
      <w:r>
        <w:t xml:space="preserve">hard new piece for storms/hunting) → composition (N det steps = det span) →</w:t>
      </w:r>
      <w:r>
        <w:t xml:space="preserve"> </w:t>
      </w:r>
      <w:r>
        <w:t xml:space="preserve">approximation (seeded PRNG + residual) → consensus.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simulation_guided_seeding.md</w:t>
      </w:r>
      <w:r>
        <w:t xml:space="preserve"> </w:t>
      </w:r>
      <w:r>
        <w:t xml:space="preserve">— make the statistical jump</w:t>
      </w:r>
      <w:r>
        <w:t xml:space="preserve"> </w:t>
      </w:r>
      <w:r>
        <w:rPr>
          <w:bCs/>
          <w:b/>
        </w:rPr>
        <w:t xml:space="preserve">state-aware</w:t>
      </w:r>
      <w:r>
        <w:t xml:space="preserve">:</w:t>
      </w:r>
      <w:r>
        <w:t xml:space="preserve"> </w:t>
      </w:r>
      <w:r>
        <w:t xml:space="preserve">key the PRNG on</w:t>
      </w:r>
      <w:r>
        <w:t xml:space="preserve"> </w:t>
      </w:r>
      <w:r>
        <w:rPr>
          <w:rStyle w:val="VerbatimChar"/>
        </w:rPr>
        <w:t xml:space="preserve">(seed, region, tick, digest(state))</w:t>
      </w:r>
      <w:r>
        <w:t xml:space="preserve"> </w:t>
      </w:r>
      <w:r>
        <w:t xml:space="preserve">so a drought vs. flood</w:t>
      </w:r>
      <w:r>
        <w:t xml:space="preserve"> </w:t>
      </w:r>
      <w:r>
        <w:t xml:space="preserve">draw different outcomes. Reading A (state→seed) safe; Reading B (outcome→seed)</w:t>
      </w:r>
      <w:r>
        <w:t xml:space="preserve"> </w:t>
      </w:r>
      <w:r>
        <w:t xml:space="preserve">biased/desyncs. The digest = the set-algebra content identity (build once).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hybrid_step_model.md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hybrid_step_model_mockup.html</w:t>
      </w:r>
      <w:r>
        <w:t xml:space="preserve">) —</w:t>
      </w:r>
      <w:r>
        <w:t xml:space="preserve"> </w:t>
      </w:r>
      <w:r>
        <w:rPr>
          <w:bCs/>
          <w:b/>
        </w:rPr>
        <w:t xml:space="preserve">R2 plans</w:t>
      </w:r>
      <w:r>
        <w:rPr>
          <w:bCs/>
          <w:b/>
        </w:rPr>
        <w:t xml:space="preserve"> </w:t>
      </w:r>
      <w:r>
        <w:rPr>
          <w:bCs/>
          <w:b/>
        </w:rPr>
        <w:t xml:space="preserve">waypoints, R1 fills</w:t>
      </w:r>
      <w:r>
        <w:t xml:space="preserve"> </w:t>
      </w:r>
      <w:r>
        <w:t xml:space="preserve">(deterministic, coarse sub-steps). Genome/population is</w:t>
      </w:r>
      <w:r>
        <w:t xml:space="preserve"> </w:t>
      </w:r>
      <w:r>
        <w:t xml:space="preserve">Class C and</w:t>
      </w:r>
      <w:r>
        <w:t xml:space="preserve"> </w:t>
      </w:r>
      <w:r>
        <w:rPr>
          <w:bCs/>
          <w:b/>
        </w:rPr>
        <w:t xml:space="preserve">can't be one R1 jump</w:t>
      </w:r>
      <w:r>
        <w:t xml:space="preserve"> </w:t>
      </w:r>
      <w:r>
        <w:t xml:space="preserve">(moving fitness optimum + N-dependent</w:t>
      </w:r>
      <w:r>
        <w:t xml:space="preserve"> </w:t>
      </w:r>
      <w:r>
        <w:t xml:space="preserve">drift = path-dependent) → Class-C channels set</w:t>
      </w:r>
      <w:r>
        <w:t xml:space="preserve"> </w:t>
      </w:r>
      <w:r>
        <w:rPr>
          <w:bCs/>
          <w:b/>
        </w:rPr>
        <w:t xml:space="preserve">waypoint density</w:t>
      </w:r>
      <w:r>
        <w:t xml:space="preserve">; Class-B</w:t>
      </w:r>
      <w:r>
        <w:t xml:space="preserve"> </w:t>
      </w:r>
      <w:r>
        <w:t xml:space="preserve">ride the fill for free. Mockup shows hybrid ~10× better residual than pure R1 at</w:t>
      </w:r>
      <w:r>
        <w:t xml:space="preserve"> </w:t>
      </w:r>
      <w:r>
        <w:t xml:space="preserve">88–97% fewer exact steps.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sim_vectors_and_correction_deltas.md</w:t>
      </w:r>
      <w:r>
        <w:t xml:space="preserve"> </w:t>
      </w:r>
      <w:r>
        <w:t xml:space="preserve">— names the checkpoint directors</w:t>
      </w:r>
      <w:r>
        <w:t xml:space="preserve"> </w:t>
      </w:r>
      <w:r>
        <w:rPr>
          <w:bCs/>
          <w:b/>
        </w:rPr>
        <w:t xml:space="preserve">sim vectors</w:t>
      </w:r>
      <w:r>
        <w:t xml:space="preserve"> </w:t>
      </w:r>
      <w:r>
        <w:t xml:space="preserve">{span, seed-key, waypoint plan, correction deltas, event</w:t>
      </w:r>
      <w:r>
        <w:t xml:space="preserve"> </w:t>
      </w:r>
      <w:r>
        <w:t xml:space="preserve">commitments}.</w:t>
      </w:r>
      <w:r>
        <w:t xml:space="preserve"> </w:t>
      </w:r>
      <w:r>
        <w:rPr>
          <w:bCs/>
          <w:b/>
        </w:rPr>
        <w:t xml:space="preserve">Structure/event persistence</w:t>
      </w:r>
      <w:r>
        <w:t xml:space="preserve"> </w:t>
      </w:r>
      <w:r>
        <w:t xml:space="preserve">(dragon-still-building = committed</w:t>
      </w:r>
      <w:r>
        <w:t xml:space="preserve"> </w:t>
      </w:r>
      <w:r>
        <w:t xml:space="preserve">conditional edits, never blur).</w:t>
      </w:r>
      <w:r>
        <w:t xml:space="preserve"> </w:t>
      </w:r>
      <w:r>
        <w:rPr>
          <w:bCs/>
          <w:b/>
        </w:rPr>
        <w:t xml:space="preserve">Correction deltas</w:t>
      </w:r>
      <w:r>
        <w:t xml:space="preserve"> </w:t>
      </w:r>
      <w:r>
        <w:t xml:space="preserve">(blur only dimensions that</w:t>
      </w:r>
      <w:r>
        <w:t xml:space="preserve"> </w:t>
      </w:r>
      <w:r>
        <w:rPr>
          <w:iCs/>
          <w:i/>
        </w:rPr>
        <w:t xml:space="preserve">responded</w:t>
      </w:r>
      <w:r>
        <w:t xml:space="preserve">).</w:t>
      </w:r>
      <w:r>
        <w:t xml:space="preserve"> </w:t>
      </w:r>
      <w:r>
        <w:rPr>
          <w:bCs/>
          <w:b/>
        </w:rPr>
        <w:t xml:space="preserve">8³ genome-summary redistribution</w:t>
      </w:r>
      <w:r>
        <w:t xml:space="preserve"> </w:t>
      </w:r>
      <w:r>
        <w:t xml:space="preserve">(one coarse step: shift +</w:t>
      </w:r>
      <w:r>
        <w:t xml:space="preserve"> </w:t>
      </w:r>
      <w:r>
        <w:t xml:space="preserve">diffuse + propagate).</w:t>
      </w:r>
      <w:r>
        <w:t xml:space="preserve"> </w:t>
      </w:r>
      <w:r>
        <w:rPr>
          <w:bCs/>
          <w:b/>
        </w:rPr>
        <w:t xml:space="preserve">Lifespan pop-in</w:t>
      </w:r>
      <w:r>
        <w:t xml:space="preserve"> </w:t>
      </w:r>
      <w:r>
        <w:t xml:space="preserve">(alive = exact, turned-over =</w:t>
      </w:r>
      <w:r>
        <w:t xml:space="preserve"> </w:t>
      </w:r>
      <w:r>
        <w:t xml:space="preserve">estimated).</w:t>
      </w:r>
      <w:r>
        <w:t xml:space="preserve"> </w:t>
      </w:r>
      <w:r>
        <w:rPr>
          <w:iCs/>
          <w:i/>
        </w:rPr>
        <w:t xml:space="preserve">Crucial caveat:</w:t>
      </w:r>
      <w:r>
        <w:t xml:space="preserve"> </w:t>
      </w:r>
      <w:r>
        <w:t xml:space="preserve">endpoint convergence under coarsening is a</w:t>
      </w:r>
      <w:r>
        <w:t xml:space="preserve"> </w:t>
      </w:r>
      <w:r>
        <w:rPr>
          <w:bCs/>
          <w:b/>
        </w:rPr>
        <w:t xml:space="preserve">safety</w:t>
      </w:r>
      <w:r>
        <w:rPr>
          <w:bCs/>
          <w:b/>
        </w:rPr>
        <w:t xml:space="preserve"> </w:t>
      </w:r>
      <w:r>
        <w:rPr>
          <w:bCs/>
          <w:b/>
        </w:rPr>
        <w:t xml:space="preserve">margin (robustness), NOT determinism</w:t>
      </w:r>
      <w:r>
        <w:t xml:space="preserve"> </w:t>
      </w:r>
      <w:r>
        <w:t xml:space="preserve">— still commit the plan.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adaptive_scheme_selection.md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to use what: a vector has a fidelity</w:t>
      </w:r>
      <w:r>
        <w:t xml:space="preserve"> </w:t>
      </w:r>
      <w:r>
        <w:rPr>
          <w:bCs/>
          <w:b/>
        </w:rPr>
        <w:t xml:space="preserve">length</w:t>
      </w:r>
      <w:r>
        <w:t xml:space="preserve"> </w:t>
      </w:r>
      <w:r>
        <w:t xml:space="preserve">= min over modeled systems' horizons.</w:t>
      </w:r>
      <w:r>
        <w:t xml:space="preserve"> </w:t>
      </w:r>
      <w:r>
        <w:rPr>
          <w:bCs/>
          <w:b/>
        </w:rPr>
        <w:t xml:space="preserve">Sim-it</w:t>
      </w:r>
      <w:r>
        <w:t xml:space="preserve"> </w:t>
      </w:r>
      <w:r>
        <w:t xml:space="preserve">(small span) /</w:t>
      </w:r>
      <w:r>
        <w:t xml:space="preserve"> </w:t>
      </w:r>
      <w:r>
        <w:rPr>
          <w:bCs/>
          <w:b/>
        </w:rPr>
        <w:t xml:space="preserve">single vector</w:t>
      </w:r>
      <w:r>
        <w:t xml:space="preserve"> </w:t>
      </w:r>
      <w:r>
        <w:t xml:space="preserve">(medium) /</w:t>
      </w:r>
      <w:r>
        <w:t xml:space="preserve"> </w:t>
      </w:r>
      <w:r>
        <w:rPr>
          <w:bCs/>
          <w:b/>
        </w:rPr>
        <w:t xml:space="preserve">drive-then-prefill</w:t>
      </w:r>
      <w:r>
        <w:t xml:space="preserve"> </w:t>
      </w:r>
      <w:r>
        <w:t xml:space="preserve">(large). The</w:t>
      </w:r>
      <w:r>
        <w:t xml:space="preserve"> </w:t>
      </w:r>
      <w:r>
        <w:rPr>
          <w:bCs/>
          <w:b/>
        </w:rPr>
        <w:t xml:space="preserve">sim-prefill</w:t>
      </w:r>
      <w:r>
        <w:rPr>
          <w:bCs/>
          <w:b/>
        </w:rPr>
        <w:t xml:space="preserve"> </w:t>
      </w:r>
      <w:r>
        <w:rPr>
          <w:bCs/>
          <w:b/>
        </w:rPr>
        <w:t xml:space="preserve">landing</w:t>
      </w:r>
      <w:r>
        <w:t xml:space="preserve">: drive cheaply to</w:t>
      </w:r>
      <w:r>
        <w:t xml:space="preserve"> </w:t>
      </w:r>
      <w:r>
        <w:rPr>
          <w:rStyle w:val="VerbatimChar"/>
        </w:rPr>
        <w:t xml:space="preserve">target − prefill_len</w:t>
      </w:r>
      <w:r>
        <w:t xml:space="preserve">, then sim exactly into the</w:t>
      </w:r>
      <w:r>
        <w:t xml:space="preserve"> </w:t>
      </w:r>
      <w:r>
        <w:t xml:space="preserve">target so building/growth is</w:t>
      </w:r>
      <w:r>
        <w:t xml:space="preserve"> </w:t>
      </w:r>
      <w:r>
        <w:rPr>
          <w:iCs/>
          <w:i/>
        </w:rPr>
        <w:t xml:space="preserve">materialized</w:t>
      </w:r>
      <w:r>
        <w:t xml:space="preserve">, not estimated. Journey approximate,</w:t>
      </w:r>
      <w:r>
        <w:t xml:space="preserve"> </w:t>
      </w:r>
      <w:r>
        <w:t xml:space="preserve">landing exact.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vector_chaining_and_timewarp.md</w:t>
      </w:r>
      <w:r>
        <w:t xml:space="preserve"> </w:t>
      </w:r>
      <w:r>
        <w:t xml:space="preserve">— deep jumps (1M yr) exceed any single</w:t>
      </w:r>
      <w:r>
        <w:t xml:space="preserve"> </w:t>
      </w:r>
      <w:r>
        <w:t xml:space="preserve">vector →</w:t>
      </w:r>
      <w:r>
        <w:t xml:space="preserve"> </w:t>
      </w:r>
      <w:r>
        <w:rPr>
          <w:rStyle w:val="VerbatimChar"/>
          <w:bCs/>
          <w:b/>
        </w:rPr>
        <w:t xml:space="preserve">VECTOR_MAX_SPAN</w:t>
      </w:r>
      <w:r>
        <w:rPr>
          <w:bCs/>
          <w:b/>
        </w:rPr>
        <w:t xml:space="preserve"> </w:t>
      </w:r>
      <w:r>
        <w:rPr>
          <w:bCs/>
          <w:b/>
        </w:rPr>
        <w:t xml:space="preserve">cap forces chaining</w:t>
      </w:r>
      <w:r>
        <w:t xml:space="preserve">; convergence-merge collapses</w:t>
      </w:r>
      <w:r>
        <w:t xml:space="preserve"> </w:t>
      </w:r>
      <w:r>
        <w:t xml:space="preserve">quiescent stretches (cost ∝ distinct vectors). The</w:t>
      </w:r>
      <w:r>
        <w:t xml:space="preserve"> </w:t>
      </w:r>
      <w:r>
        <w:rPr>
          <w:bCs/>
          <w:b/>
        </w:rPr>
        <w:t xml:space="preserve">timestep animation</w:t>
      </w:r>
      <w:r>
        <w:t xml:space="preserve"> </w:t>
      </w:r>
      <w:r>
        <w:t xml:space="preserve">that</w:t>
      </w:r>
      <w:r>
        <w:t xml:space="preserve"> </w:t>
      </w:r>
      <w:r>
        <w:t xml:space="preserve">presents a deep scrub IS the chain playing (merged=fast, active=slow), and its</w:t>
      </w:r>
      <w:r>
        <w:t xml:space="preserve"> </w:t>
      </w:r>
      <w:r>
        <w:t xml:space="preserve">per-link checkpoints</w:t>
      </w:r>
      <w:r>
        <w:t xml:space="preserve"> </w:t>
      </w:r>
      <w:r>
        <w:rPr>
          <w:bCs/>
          <w:b/>
        </w:rPr>
        <w:t xml:space="preserve">ARE the benchmark assert points</w:t>
      </w:r>
      <w:r>
        <w:t xml:space="preserve">. One structure: scrub</w:t>
      </w:r>
      <w:r>
        <w:t xml:space="preserve"> </w:t>
      </w:r>
      <w:r>
        <w:t xml:space="preserve">UX + approximation + test suite.</w:t>
      </w:r>
    </w:p>
    <w:p>
      <w:r>
        <w:pict>
          <v:rect style="width:0;height:1.5pt" o:hralign="center" o:hrstd="t" o:hr="t"/>
        </w:pict>
      </w:r>
    </w:p>
    <w:bookmarkEnd w:id="21"/>
    <w:bookmarkStart w:id="22" w:name="Xcc28c2e752f3116958291390ff740f1008fedf0"/>
    <w:p>
      <w:pPr>
        <w:pStyle w:val="Heading2"/>
      </w:pPr>
      <w:r>
        <w:t xml:space="preserve">3. The build order (strict; each unsound without the prior)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deterministic_cross_region_sim.md</w:t>
      </w:r>
      <w:r>
        <w:t xml:space="preserve"> </w:t>
      </w:r>
      <w:r>
        <w:t xml:space="preserve">§6, extended by the later docs:</w:t>
      </w:r>
    </w:p>
    <w:p>
      <w:pPr>
        <w:pStyle w:val="SourceCode"/>
      </w:pPr>
      <w:r>
        <w:rPr>
          <w:rStyle w:val="VerbatimChar"/>
        </w:rPr>
        <w:t xml:space="preserve">0  dynamic systems RUN (near, real-time): water/wind/storms+discharge/populations</w:t>
      </w:r>
      <w:r>
        <w:br/>
      </w:r>
      <w:r>
        <w:rPr>
          <w:rStyle w:val="VerbatimChar"/>
        </w:rPr>
        <w:t xml:space="preserve">     visible — the prerequisite for everything (dynamic_world_architecture Step 0)</w:t>
      </w:r>
      <w:r>
        <w:br/>
      </w:r>
      <w:r>
        <w:rPr>
          <w:rStyle w:val="VerbatimChar"/>
        </w:rPr>
        <w:t xml:space="preserve">1  shared coarse regional terrain field (tier D)   ← also the far-mesh perf fix</w:t>
      </w:r>
      <w:r>
        <w:br/>
      </w:r>
      <w:r>
        <w:rPr>
          <w:rStyle w:val="VerbatimChar"/>
        </w:rPr>
        <w:t xml:space="preserve">2  far regions advance via field fast-forward, paced</w:t>
      </w:r>
      <w:r>
        <w:br/>
      </w:r>
      <w:r>
        <w:rPr>
          <w:rStyle w:val="VerbatimChar"/>
        </w:rPr>
        <w:t xml:space="preserve">3  state classification + datatype structuring: ConvergenceClass + fidelity_horizon</w:t>
      </w:r>
      <w:r>
        <w:br/>
      </w:r>
      <w:r>
        <w:rPr>
          <w:rStyle w:val="VerbatimChar"/>
        </w:rPr>
        <w:t xml:space="preserve">     per system; coarse Fixed digest per region (= set-algebra content identity)</w:t>
      </w:r>
      <w:r>
        <w:br/>
      </w:r>
      <w:r>
        <w:rPr>
          <w:rStyle w:val="VerbatimChar"/>
        </w:rPr>
        <w:t xml:space="preserve">4  Fixed-point port of shared field sims + deterministic noise; double-buffered</w:t>
      </w:r>
      <w:r>
        <w:br/>
      </w:r>
      <w:r>
        <w:rPr>
          <w:rStyle w:val="VerbatimChar"/>
        </w:rPr>
        <w:t xml:space="preserve">     cross-region step + tick-stamped total-ordered edges  ← the hard determinism piece</w:t>
      </w:r>
      <w:r>
        <w:br/>
      </w:r>
      <w:r>
        <w:rPr>
          <w:rStyle w:val="VerbatimChar"/>
        </w:rPr>
        <w:t xml:space="preserve">4½ seeded statistical jump → state-conditioned (digest key) → hybrid R2-plan/R1-fill</w:t>
      </w:r>
      <w:r>
        <w:br/>
      </w:r>
      <w:r>
        <w:rPr>
          <w:rStyle w:val="VerbatimChar"/>
        </w:rPr>
        <w:t xml:space="preserve">5  sim vectors: correction deltas, structure commitments, 8³ genome summary,</w:t>
      </w:r>
      <w:r>
        <w:br/>
      </w:r>
      <w:r>
        <w:rPr>
          <w:rStyle w:val="VerbatimChar"/>
        </w:rPr>
        <w:t xml:space="preserve">     lifespan pop-in; adaptive scheme selection + sim-prefill landing</w:t>
      </w:r>
      <w:r>
        <w:br/>
      </w:r>
      <w:r>
        <w:rPr>
          <w:rStyle w:val="VerbatimChar"/>
        </w:rPr>
        <w:t xml:space="preserve">6  vector chaining (VECTOR_MAX_SPAN) + convergence merge; timestep animation =</w:t>
      </w:r>
      <w:r>
        <w:br/>
      </w:r>
      <w:r>
        <w:rPr>
          <w:rStyle w:val="VerbatimChar"/>
        </w:rPr>
        <w:t xml:space="preserve">     benchmark harness; voting only on divergence-set policy (never physics)</w:t>
      </w:r>
    </w:p>
    <w:p>
      <w:pPr>
        <w:pStyle w:val="FirstParagraph"/>
      </w:pPr>
      <w:r>
        <w:t xml:space="preserve">Step 1 is the concrete first move and it doubles as the far-mesh chug fix</w:t>
      </w:r>
      <w:r>
        <w:t xml:space="preserve"> </w:t>
      </w:r>
      <w:r>
        <w:t xml:space="preserve">(</w:t>
      </w:r>
      <w:r>
        <w:rPr>
          <w:rStyle w:val="VerbatimChar"/>
        </w:rPr>
        <w:t xml:space="preserve">PERF_FINDING_far_region_corrected.md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b0178440ba03ca9d4863d09cc4499404603511c"/>
    <w:p>
      <w:pPr>
        <w:pStyle w:val="Heading2"/>
      </w:pPr>
      <w:r>
        <w:t xml:space="preserve">4. Consolidated "cheap things to do NOW" (zero-cost door-openers)</w:t>
      </w:r>
    </w:p>
    <w:p>
      <w:pPr>
        <w:pStyle w:val="FirstParagraph"/>
      </w:pPr>
      <w:r>
        <w:t xml:space="preserve">These cost ~nothing today and keep every later option open. Do them as the</w:t>
      </w:r>
      <w:r>
        <w:t xml:space="preserve"> </w:t>
      </w:r>
      <w:r>
        <w:t xml:space="preserve">relevant code is touched, even before deep-time: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 every cross-region effect through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region_graph::Edge</w:t>
      </w:r>
      <w:r>
        <w:rPr>
          <w:bCs/>
          <w:b/>
        </w:rPr>
        <w:t xml:space="preserve"> </w:t>
      </w:r>
      <w:r>
        <w:rPr>
          <w:bCs/>
          <w:b/>
        </w:rPr>
        <w:t xml:space="preserve">couplings</w:t>
      </w:r>
      <w:r>
        <w:t xml:space="preserve"> </w:t>
      </w:r>
      <w:r>
        <w:t xml:space="preserve">(not</w:t>
      </w:r>
      <w:r>
        <w:t xml:space="preserve"> </w:t>
      </w:r>
      <w:r>
        <w:t xml:space="preserve">ad-hoc reaches) →</w:t>
      </w:r>
      <w:r>
        <w:t xml:space="preserve"> </w:t>
      </w:r>
      <w:r>
        <w:rPr>
          <w:rStyle w:val="VerbatimChar"/>
        </w:rPr>
        <w:t xml:space="preserve">rollback_closure</w:t>
      </w:r>
      <w:r>
        <w:t xml:space="preserve"> </w:t>
      </w:r>
      <w:r>
        <w:t xml:space="preserve">measures blast radius for free; the system</w:t>
      </w:r>
      <w:r>
        <w:t xml:space="preserve"> </w:t>
      </w:r>
      <w:r>
        <w:t xml:space="preserve">becomes a citizen of the set-algebra + double-buffer later.</w:t>
      </w:r>
      <w:r>
        <w:t xml:space="preserve"> </w:t>
      </w:r>
      <w:r>
        <w:rPr>
          <w:iCs/>
          <w:i/>
        </w:rPr>
        <w:t xml:space="preserve">(set-algebra,</w:t>
      </w:r>
      <w:r>
        <w:rPr>
          <w:iCs/>
          <w:i/>
        </w:rPr>
        <w:t xml:space="preserve"> </w:t>
      </w:r>
      <w:r>
        <w:rPr>
          <w:iCs/>
          <w:i/>
        </w:rPr>
        <w:t xml:space="preserve">determinism)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Tag each dynamic system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ConvergenceClass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Procedural | Convergent{ horizon} | PathDependent</w:t>
      </w:r>
      <w:r>
        <w:t xml:space="preserve">)</w:t>
      </w:r>
      <w:r>
        <w:t xml:space="preserve"> </w:t>
      </w:r>
      <w:r>
        <w:rPr>
          <w:bCs/>
          <w:b/>
        </w:rPr>
        <w:t xml:space="preserve">and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fidelity_horizon</w:t>
      </w:r>
      <w:r>
        <w:t xml:space="preserve"> </w:t>
      </w:r>
      <w:r>
        <w:t xml:space="preserve">(fire_field already</w:t>
      </w:r>
      <w:r>
        <w:t xml:space="preserve"> </w:t>
      </w:r>
      <w:r>
        <w:t xml:space="preserve">computes one — make it uniform). These drive waypoint density, vector length, and</w:t>
      </w:r>
      <w:r>
        <w:t xml:space="preserve"> </w:t>
      </w:r>
      <w:r>
        <w:t xml:space="preserve">the scheme selector.</w:t>
      </w:r>
      <w:r>
        <w:t xml:space="preserve"> </w:t>
      </w:r>
      <w:r>
        <w:rPr>
          <w:iCs/>
          <w:i/>
        </w:rPr>
        <w:t xml:space="preserve">(convergence-classes, hybrid, adaptive-selection)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 new sim math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Fixed</w:t>
      </w:r>
      <w:r>
        <w:t xml:space="preserve"> </w:t>
      </w:r>
      <w:r>
        <w:t xml:space="preserve">(or at least portable — no irrational constants</w:t>
      </w:r>
      <w:r>
        <w:t xml:space="preserve"> </w:t>
      </w:r>
      <w:r>
        <w:t xml:space="preserve">baked into the algorithm shape). Retrofitting is the expensive path.</w:t>
      </w:r>
      <w:r>
        <w:t xml:space="preserve"> </w:t>
      </w:r>
      <w:r>
        <w:rPr>
          <w:iCs/>
          <w:i/>
        </w:rPr>
        <w:t xml:space="preserve">(determinism)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stochastic choice keyed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(seed, region, tick[, digest])</w:t>
      </w:r>
      <w:r>
        <w:t xml:space="preserve">, never a</w:t>
      </w:r>
      <w:r>
        <w:t xml:space="preserve"> </w:t>
      </w:r>
      <w:r>
        <w:t xml:space="preserve">wall clock — even in throwaway near-time versions.</w:t>
      </w:r>
      <w:r>
        <w:t xml:space="preserve"> </w:t>
      </w:r>
      <w:r>
        <w:rPr>
          <w:iCs/>
          <w:i/>
        </w:rPr>
        <w:t xml:space="preserve">(seeding, determinism)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Define the per-region coarse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Fixed</w:t>
      </w:r>
      <w:r>
        <w:rPr>
          <w:bCs/>
          <w:b/>
        </w:rPr>
        <w:t xml:space="preserve"> </w:t>
      </w:r>
      <w:r>
        <w:rPr>
          <w:bCs/>
          <w:b/>
        </w:rPr>
        <w:t xml:space="preserve">digest</w:t>
      </w:r>
      <w:r>
        <w:t xml:space="preserve"> </w:t>
      </w:r>
      <w:r>
        <w:t xml:space="preserve">(fixed field order, stable</w:t>
      </w:r>
      <w:r>
        <w:t xml:space="preserve"> </w:t>
      </w:r>
      <w:r>
        <w:t xml:space="preserve">versioned hash, not DefaultHasher) — one digest serves branch-sharing, dirty</w:t>
      </w:r>
      <w:r>
        <w:t xml:space="preserve"> </w:t>
      </w:r>
      <w:r>
        <w:t xml:space="preserve">detection, AND seed conditioning.</w:t>
      </w:r>
      <w:r>
        <w:t xml:space="preserve"> </w:t>
      </w:r>
      <w:r>
        <w:rPr>
          <w:iCs/>
          <w:i/>
        </w:rPr>
        <w:t xml:space="preserve">(set-algebra, seeding)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Define the population's persisted form as a genome summary</w:t>
      </w:r>
      <w:r>
        <w:t xml:space="preserve"> </w:t>
      </w:r>
      <w:r>
        <w:t xml:space="preserve">(per-gene</w:t>
      </w:r>
      <w:r>
        <w:t xml:space="preserve"> </w:t>
      </w:r>
      <w:r>
        <w:t xml:space="preserve">mean/variance + 8³ bin counts) from the start — the redistribution step and the</w:t>
      </w:r>
      <w:r>
        <w:t xml:space="preserve"> </w:t>
      </w:r>
      <w:r>
        <w:t xml:space="preserve">storage model both want it.</w:t>
      </w:r>
      <w:r>
        <w:t xml:space="preserve"> </w:t>
      </w:r>
      <w:r>
        <w:rPr>
          <w:iCs/>
          <w:i/>
        </w:rPr>
        <w:t xml:space="preserve">(sim-vectors)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Give each dynamic system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fast_forward(n)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dt</w:t>
      </w:r>
      <w:r>
        <w:rPr>
          <w:bCs/>
          <w:b/>
        </w:rPr>
        <w:t xml:space="preserve">-multiplier step that's</w:t>
      </w:r>
      <w:r>
        <w:rPr>
          <w:bCs/>
          <w:b/>
        </w:rPr>
        <w:t xml:space="preserve"> </w:t>
      </w:r>
      <w:r>
        <w:rPr>
          <w:bCs/>
          <w:b/>
        </w:rPr>
        <w:t xml:space="preserve">checkable against its long-form</w:t>
      </w:r>
      <w:r>
        <w:t xml:space="preserve"> </w:t>
      </w:r>
      <w:r>
        <w:t xml:space="preserve">(grass/fire already do) — this is the</w:t>
      </w:r>
      <w:r>
        <w:t xml:space="preserve"> </w:t>
      </w:r>
      <w:r>
        <w:t xml:space="preserve">dual-path benchmark unit AND it auto-detects the system's class (saturates=B,</w:t>
      </w:r>
      <w:r>
        <w:t xml:space="preserve"> </w:t>
      </w:r>
      <w:r>
        <w:t xml:space="preserve">pure-eval=A, neither=C).</w:t>
      </w:r>
      <w:r>
        <w:t xml:space="preserve"> </w:t>
      </w:r>
      <w:r>
        <w:rPr>
          <w:iCs/>
          <w:i/>
        </w:rPr>
        <w:t xml:space="preserve">(hybrid, convergence-classes, benchmark)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Building/growth systems carry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prefill_requirement</w:t>
      </w:r>
      <w:r>
        <w:t xml:space="preserve"> </w:t>
      </w:r>
      <w:r>
        <w:t xml:space="preserve">(exact ticks before</w:t>
      </w:r>
      <w:r>
        <w:t xml:space="preserve"> </w:t>
      </w:r>
      <w:r>
        <w:t xml:space="preserve">arrival to look right) and express their deep-time effect as</w:t>
      </w:r>
      <w:r>
        <w:t xml:space="preserve"> </w:t>
      </w:r>
      <w:r>
        <w:rPr>
          <w:bCs/>
          <w:b/>
        </w:rPr>
        <w:t xml:space="preserve">conditional</w:t>
      </w:r>
      <w:r>
        <w:rPr>
          <w:bCs/>
          <w:b/>
        </w:rPr>
        <w:t xml:space="preserve"> </w:t>
      </w:r>
      <w:r>
        <w:rPr>
          <w:bCs/>
          <w:b/>
        </w:rPr>
        <w:t xml:space="preserve">committed edits</w:t>
      </w:r>
      <w:r>
        <w:t xml:space="preserve"> </w:t>
      </w:r>
      <w:r>
        <w:t xml:space="preserve">on a sim vector.</w:t>
      </w:r>
      <w:r>
        <w:t xml:space="preserve"> </w:t>
      </w:r>
      <w:r>
        <w:rPr>
          <w:iCs/>
          <w:i/>
        </w:rPr>
        <w:t xml:space="preserve">(sim-vectors, adaptive-selection)</w:t>
      </w:r>
    </w:p>
    <w:p>
      <w:r>
        <w:pict>
          <v:rect style="width:0;height:1.5pt" o:hralign="center" o:hrstd="t" o:hr="t"/>
        </w:pict>
      </w:r>
    </w:p>
    <w:bookmarkEnd w:id="23"/>
    <w:bookmarkStart w:id="24" w:name="X53b2e4432524c6ba6d8503cec54ca438d322d48"/>
    <w:p>
      <w:pPr>
        <w:pStyle w:val="Heading2"/>
      </w:pPr>
      <w:r>
        <w:t xml:space="preserve">5. The load-bearing invariants (don't regress these)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gate a simulation computation on player visibility.</w:t>
      </w:r>
      <w:r>
        <w:t xml:space="preserve"> </w:t>
      </w:r>
      <w:r>
        <w:t xml:space="preserve">Vision picks the</w:t>
      </w:r>
      <w:r>
        <w:t xml:space="preserve"> </w:t>
      </w:r>
      <w:r>
        <w:t xml:space="preserve">rendered</w:t>
      </w:r>
      <w:r>
        <w:t xml:space="preserve"> </w:t>
      </w:r>
      <w:r>
        <w:rPr>
          <w:iCs/>
          <w:i/>
        </w:rPr>
        <w:t xml:space="preserve">tier</w:t>
      </w:r>
      <w:r>
        <w:t xml:space="preserve">, never</w:t>
      </w:r>
      <w:r>
        <w:t xml:space="preserve"> </w:t>
      </w:r>
      <w:r>
        <w:rPr>
          <w:iCs/>
          <w:i/>
        </w:rPr>
        <w:t xml:space="preserve">whether the sim runs</w:t>
      </w:r>
      <w:r>
        <w:t xml:space="preserve">.</w:t>
      </w:r>
      <w:r>
        <w:t xml:space="preserve"> </w:t>
      </w:r>
      <w:r>
        <w:rPr>
          <w:iCs/>
          <w:i/>
        </w:rPr>
        <w:t xml:space="preserve">(dynamic-world)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source of truth per region; many tiered views.</w:t>
      </w:r>
      <w:r>
        <w:t xml:space="preserve"> </w:t>
      </w:r>
      <w:r>
        <w:t xml:space="preserve">Disagreement = a tier is</w:t>
      </w:r>
      <w:r>
        <w:t xml:space="preserve"> </w:t>
      </w:r>
      <w:r>
        <w:t xml:space="preserve">re-sampling instead of reading the shared field.</w:t>
      </w:r>
      <w:r>
        <w:t xml:space="preserve"> </w:t>
      </w:r>
      <w:r>
        <w:rPr>
          <w:iCs/>
          <w:i/>
        </w:rPr>
        <w:t xml:space="preserve">(dynamic-world)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Far ≠ frozen; depth bounded by convergence, not truncation.</w:t>
      </w:r>
      <w:r>
        <w:t xml:space="preserve"> </w:t>
      </w:r>
      <w:r>
        <w:rPr>
          <w:iCs/>
          <w:i/>
        </w:rPr>
        <w:t xml:space="preserve">(convergence-classes)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Determinism is layered</w:t>
      </w:r>
      <w:r>
        <w:t xml:space="preserve"> </w:t>
      </w:r>
      <w:r>
        <w:t xml:space="preserve">(bit-exact → ordering → composition → approximation →</w:t>
      </w:r>
      <w:r>
        <w:t xml:space="preserve"> </w:t>
      </w:r>
      <w:r>
        <w:t xml:space="preserve">consensus); a break at any layer desyncs.</w:t>
      </w:r>
      <w:r>
        <w:t xml:space="preserve"> </w:t>
      </w:r>
      <w:r>
        <w:rPr>
          <w:iCs/>
          <w:i/>
        </w:rPr>
        <w:t xml:space="preserve">(determinism)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 conditions the seed (</w:t>
      </w:r>
      <w:r>
        <w:rPr>
          <w:rStyle w:val="VerbatimChar"/>
          <w:bCs/>
          <w:b/>
        </w:rPr>
        <w:t xml:space="preserve">state→seed</w:t>
      </w:r>
      <w:r>
        <w:rPr>
          <w:bCs/>
          <w:b/>
        </w:rPr>
        <w:t xml:space="preserve">); the desired outcome never does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outcome→seed</w:t>
      </w:r>
      <w:r>
        <w:rPr>
          <w:bCs/>
          <w:b/>
        </w:rPr>
        <w:t xml:space="preserve">).</w:t>
      </w:r>
      <w:r>
        <w:t xml:space="preserve"> </w:t>
      </w:r>
      <w:r>
        <w:rPr>
          <w:iCs/>
          <w:i/>
        </w:rPr>
        <w:t xml:space="preserve">(seeding)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authoritative timeline is the deterministic R1 fill over a committed plan;</w:t>
      </w:r>
      <w:r>
        <w:rPr>
          <w:bCs/>
          <w:b/>
        </w:rPr>
        <w:t xml:space="preserve"> </w:t>
      </w:r>
      <w:r>
        <w:rPr>
          <w:bCs/>
          <w:b/>
        </w:rPr>
        <w:t xml:space="preserve">R2 only decides where exact work goes.</w:t>
      </w:r>
      <w:r>
        <w:t xml:space="preserve"> </w:t>
      </w:r>
      <w:r>
        <w:rPr>
          <w:iCs/>
          <w:i/>
        </w:rPr>
        <w:t xml:space="preserve">(hybrid)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Endpoint stability under coarsening is a safety margin, not determinism</w:t>
      </w:r>
      <w:r>
        <w:t xml:space="preserve"> </w:t>
      </w:r>
      <w:r>
        <w:t xml:space="preserve">—</w:t>
      </w:r>
      <w:r>
        <w:t xml:space="preserve"> </w:t>
      </w:r>
      <w:r>
        <w:t xml:space="preserve">commit the plan.</w:t>
      </w:r>
      <w:r>
        <w:t xml:space="preserve"> </w:t>
      </w:r>
      <w:r>
        <w:rPr>
          <w:bCs/>
          <w:b/>
        </w:rPr>
        <w:t xml:space="preserve">Discrete marks (structures/deaths/builds) are committed edits,</w:t>
      </w:r>
      <w:r>
        <w:rPr>
          <w:bCs/>
          <w:b/>
        </w:rPr>
        <w:t xml:space="preserve"> </w:t>
      </w:r>
      <w:r>
        <w:rPr>
          <w:bCs/>
          <w:b/>
        </w:rPr>
        <w:t xml:space="preserve">never statistical blur. Blur only what responded.</w:t>
      </w:r>
      <w:r>
        <w:t xml:space="preserve"> </w:t>
      </w:r>
      <w:r>
        <w:rPr>
          <w:iCs/>
          <w:i/>
        </w:rPr>
        <w:t xml:space="preserve">(sim-vectors)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journey may be approximate; the LANDING must be exact</w:t>
      </w:r>
      <w:r>
        <w:t xml:space="preserve"> </w:t>
      </w:r>
      <w:r>
        <w:t xml:space="preserve">(always</w:t>
      </w:r>
      <w:r>
        <w:t xml:space="preserve"> </w:t>
      </w:r>
      <w:r>
        <w:t xml:space="preserve">sim-prefill).</w:t>
      </w:r>
      <w:r>
        <w:t xml:space="preserve"> </w:t>
      </w:r>
      <w:r>
        <w:rPr>
          <w:iCs/>
          <w:i/>
        </w:rPr>
        <w:t xml:space="preserve">(adaptive-selection)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vector spans &gt;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min(fidelity_len, VECTOR_MAX_SPAN)</w:t>
      </w:r>
      <w:r>
        <w:rPr>
          <w:bCs/>
          <w:b/>
        </w:rPr>
        <w:t xml:space="preserve">; cost ∝ distinct</w:t>
      </w:r>
      <w:r>
        <w:rPr>
          <w:bCs/>
          <w:b/>
        </w:rPr>
        <w:t xml:space="preserve"> </w:t>
      </w:r>
      <w:r>
        <w:rPr>
          <w:bCs/>
          <w:b/>
        </w:rPr>
        <w:t xml:space="preserve">un-merged vectors; the cap, the animation granularity, and the benchmark assert</w:t>
      </w:r>
      <w:r>
        <w:rPr>
          <w:bCs/>
          <w:b/>
        </w:rPr>
        <w:t xml:space="preserve"> </w:t>
      </w:r>
      <w:r>
        <w:rPr>
          <w:bCs/>
          <w:b/>
        </w:rPr>
        <w:t xml:space="preserve">cadence are the SAME checkpoints.</w:t>
      </w:r>
      <w:r>
        <w:t xml:space="preserve"> </w:t>
      </w:r>
      <w:r>
        <w:rPr>
          <w:iCs/>
          <w:i/>
        </w:rPr>
        <w:t xml:space="preserve">(vector-chaining)</w:t>
      </w:r>
    </w:p>
    <w:p>
      <w:r>
        <w:pict>
          <v:rect style="width:0;height:1.5pt" o:hralign="center" o:hrstd="t" o:hr="t"/>
        </w:pict>
      </w:r>
    </w:p>
    <w:bookmarkEnd w:id="24"/>
    <w:bookmarkStart w:id="25" w:name="X7a637c66f57529b37246cd1a5d0dfec0700a862"/>
    <w:p>
      <w:pPr>
        <w:pStyle w:val="Heading2"/>
      </w:pPr>
      <w:r>
        <w:t xml:space="preserve">6. Status</w:t>
      </w:r>
    </w:p>
    <w:p>
      <w:pPr>
        <w:pStyle w:val="FirstParagraph"/>
      </w:pPr>
      <w:r>
        <w:t xml:space="preserve">All ten docs are</w:t>
      </w:r>
      <w:r>
        <w:t xml:space="preserve"> </w:t>
      </w:r>
      <w:r>
        <w:rPr>
          <w:bCs/>
          <w:b/>
        </w:rPr>
        <w:t xml:space="preserve">design, CHECKED as docs</w:t>
      </w:r>
      <w:r>
        <w:t xml:space="preserve"> </w:t>
      </w:r>
      <w:r>
        <w:t xml:space="preserve">(the one mockup,</w:t>
      </w:r>
      <w:r>
        <w:t xml:space="preserve"> </w:t>
      </w:r>
      <w:r>
        <w:rPr>
          <w:rStyle w:val="VerbatimChar"/>
        </w:rPr>
        <w:t xml:space="preserve">hybrid_step_model_mockup.html</w:t>
      </w:r>
      <w:r>
        <w:t xml:space="preserve">, is syntax-validated + smoke-tested under node).</w:t>
      </w:r>
      <w:r>
        <w:t xml:space="preserve"> </w:t>
      </w:r>
      <w:r>
        <w:rPr>
          <w:bCs/>
          <w:b/>
        </w:rPr>
        <w:t xml:space="preserve">None is wired.</w:t>
      </w:r>
      <w:r>
        <w:t xml:space="preserve"> </w:t>
      </w:r>
      <w:r>
        <w:t xml:space="preserve">The arc is gated on the dynamic systems running (Step 0); the</w:t>
      </w:r>
      <w:r>
        <w:t xml:space="preserve"> </w:t>
      </w:r>
      <w:r>
        <w:t xml:space="preserve">concrete first implementation move is</w:t>
      </w:r>
      <w:r>
        <w:t xml:space="preserve"> </w:t>
      </w:r>
      <w:r>
        <w:rPr>
          <w:bCs/>
          <w:b/>
        </w:rPr>
        <w:t xml:space="preserve">Step 1 — the shared coarse regional</w:t>
      </w:r>
      <w:r>
        <w:rPr>
          <w:bCs/>
          <w:b/>
        </w:rPr>
        <w:t xml:space="preserve"> </w:t>
      </w:r>
      <w:r>
        <w:rPr>
          <w:bCs/>
          <w:b/>
        </w:rPr>
        <w:t xml:space="preserve">terrain field</w:t>
      </w:r>
      <w:r>
        <w:t xml:space="preserve">, which is simultaneously the far-mesh performance fix. Until then,</w:t>
      </w:r>
      <w:r>
        <w:t xml:space="preserve"> </w:t>
      </w:r>
      <w:r>
        <w:t xml:space="preserve">the §4 cheap door-openers are the only things worth doing, and they cost nearly</w:t>
      </w:r>
      <w:r>
        <w:t xml:space="preserve"> </w:t>
      </w:r>
      <w:r>
        <w:t xml:space="preserve">nothing.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2026-06-14T18:12:22Z</dcterms:created>
  <dcterms:modified xsi:type="dcterms:W3CDTF">2026-06-14T18:12:22Z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