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0"/>
          <w:szCs w:val="60"/>
        </w:rPr>
        <w:t xml:space="preserve">Bending Discipline Panels</w:t>
      </w:r>
    </w:p>
    <w:p>
      <w:pPr>
        <w:spacing w:after="80" w:before="0"/>
      </w:pPr>
      <w:r>
        <w:rPr>
          <w:rFonts w:ascii="Arial" w:cs="Arial" w:eastAsia="Arial" w:hAnsi="Arial"/>
          <w:b/>
          <w:bCs/>
          <w:color w:val="374151"/>
          <w:sz w:val="36"/>
          <w:szCs w:val="36"/>
        </w:rPr>
        <w:t xml:space="preserve">Skill Constellation Reference — Six Archetypes</w:t>
      </w:r>
    </w:p>
    <w:p>
      <w:pPr>
        <w:spacing w:after="120" w:before="0"/>
      </w:pPr>
      <w:r>
        <w:rPr>
          <w:rFonts w:ascii="Arial" w:cs="Arial" w:eastAsia="Arial" w:hAnsi="Arial"/>
          <w:color w:val="374151"/>
          <w:sz w:val="22"/>
          <w:szCs w:val="22"/>
        </w:rPr>
        <w:t xml:space="preserve">Fire · Air · Earth · Information · Storm-Earth Sub-bender · Water-Information Sub-bender</w:t>
      </w:r>
    </w:p>
    <w:p>
      <w:pPr>
        <w:spacing w:after="400" w:before="0"/>
      </w:pPr>
      <w:r>
        <w:rPr>
          <w:rFonts w:ascii="Arial" w:cs="Arial" w:eastAsia="Arial" w:hAnsi="Arial"/>
          <w:i/>
          <w:iCs/>
          <w:color w:val="9CA3AF"/>
          <w:sz w:val="20"/>
          <w:szCs w:val="20"/>
        </w:rPr>
        <w:t xml:space="preserve">All panels follow the three-cluster layout established by the reference image: standalone super diamond icon left-of-centre, three circular ability clusters, character right-anchored in the elemental void, path code name at bottom-right.</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Screen Layout — Canonical Three-Cluster Arrangement</w:t>
      </w:r>
    </w:p>
    <w:p>
      <w:pPr>
        <w:spacing w:after="60" w:before="60"/>
      </w:pPr>
      <w:r>
        <w:rPr>
          <w:rFonts w:ascii="Arial" w:cs="Arial" w:eastAsia="Arial" w:hAnsi="Arial"/>
          <w:sz w:val="22"/>
          <w:szCs w:val="22"/>
        </w:rPr>
        <w:t xml:space="preserve">The reference image (Fire / Forge-Hardened) establishes the canonical layout that all six discipline panels follow. Key differences from the single-constellation Water panel: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Element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Description</w:t>
            </w:r>
          </w:p>
        </w:tc>
      </w:tr>
      <w:tr>
        <w:trPr>
          <w:tblHeader w:val="false"/>
        </w:trP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Super diamond icon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standalone large diamond-frame icon placed left of the three clusters, outside all rings. The super ability symbol is displayed at 4× normal node scale. Gold-framed, element-accent filled, the player's identity technique. Clicking navigates to the super ability's dedicated detail view.</w:t>
            </w:r>
          </w:p>
        </w:tc>
      </w:tr>
      <w:tr>
        <w:trPr>
          <w:tblHeader w:val="false"/>
        </w:trP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Upper cluster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 nodes in a cross/diamond arrangement. Modifier and passive techniques. These nodes buff the core active techniques — they do not produce effects on their own. Smaller ring diameter. Virtual depth 0.8 (slightly soft in DOF).</w:t>
            </w:r>
          </w:p>
        </w:tc>
      </w:tr>
      <w:tr>
        <w:trPr>
          <w:tblHeader w:val="false"/>
        </w:trP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Middle cluster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largest cluster: 4 cardinal nodes on the main ring plus 2–4 outer modifier nodes. Core active techniques — the ones the player binds and uses. Virtual depth 0.6 (sharpest of the three clusters). This is the cluster the eye reads first.</w:t>
            </w:r>
          </w:p>
        </w:tc>
      </w:tr>
      <w:tr>
        <w:trPr>
          <w:tblHeader w:val="false"/>
        </w:trP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Lower-left cluster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 nodes in a triangular arrangement. Foundation passives — always-on properties that define the archetype. Cannot be unequipped. Lowest position on screen. Virtual depth 1.2 (softest).</w:t>
            </w:r>
          </w:p>
        </w:tc>
      </w:tr>
      <w:tr>
        <w:trPr>
          <w:tblHeader w:val="false"/>
        </w:trP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Right-anchored, filling the right 40% of the screen. Focal plane — sharpest element. Rendered at ultra quality with full tessellation, SSS, cloth simulation. The weapon or held instrument is in the foreground, element-active (glowing, animated).</w:t>
            </w:r>
          </w:p>
        </w:tc>
      </w:tr>
      <w:tr>
        <w:trPr>
          <w:tblHeader w:val="false"/>
        </w:trP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Path code 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Bottom-right, below the character. Larger typography than other labels. This is the sub-discipline path name — equivalent to 'CODE OF THE FIRE-FORGED' in the reference image. Spaced lettering, element accent colour.</w:t>
            </w:r>
          </w:p>
        </w:tc>
      </w:tr>
      <w:tr>
        <w:trPr>
          <w:tblHeader w:val="false"/>
        </w:trP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Sub-discipline label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Top-left, below the discipline name. Two lines: discipline name (e.g., 'FORGE BREAKER') and archetype tier (e.g., 'HEAVY BENDER ARCHETYPE').</w:t>
            </w:r>
          </w:p>
        </w:tc>
      </w:tr>
    </w:tbl>
    <w:p>
      <w:pPr>
        <w:spacing w:before="120"/>
      </w:pPr>
      <w:r>
        <w:t xml:space="preserve"/>
      </w:r>
    </w:p>
    <w:p>
      <w:pPr>
        <w:pBdr>
          <w:bottom w:val="single" w:color="0F172A" w:sz="8" w:space="1"/>
        </w:pBdr>
        <w:spacing w:after="160" w:before="160"/>
      </w:pPr>
      <w:r>
        <w:t xml:space="preserve"/>
      </w:r>
    </w:p>
    <w:p>
      <w:r>
        <w:br w:type="page"/>
      </w:r>
    </w:p>
    <w:p>
      <w:pPr>
        <w:pStyle w:val="Heading1"/>
        <w:spacing w:after="200" w:before="520"/>
      </w:pPr>
      <w:r>
        <w:rPr>
          <w:rFonts w:ascii="Arial" w:cs="Arial" w:eastAsia="Arial" w:hAnsi="Arial"/>
          <w:b/>
          <w:bCs/>
          <w:color w:val="7C1D0A"/>
          <w:sz w:val="40"/>
          <w:szCs w:val="40"/>
        </w:rPr>
        <w:t xml:space="preserve">Panel 1 — Fire Bending: Forge Breaker</w:t>
      </w:r>
    </w:p>
    <w:p>
      <w:pPr>
        <w:spacing w:after="60" w:before="60"/>
      </w:pPr>
      <w:r>
        <w:rPr>
          <w:rFonts w:ascii="Arial" w:cs="Arial" w:eastAsia="Arial" w:hAnsi="Arial"/>
          <w:sz w:val="22"/>
          <w:szCs w:val="22"/>
        </w:rPr>
        <w:t xml:space="preserve">Direct translation of the reference image (SUNBREAKER / TITAN SUBCLASS / CODE OF THE FIRE-FORGED) into Unendlich vocabulary. The Forge Breaker is a Heavy Bender archetype — the Fire primary practitioner who combines thermal physics with physical destruction. The Forge-Hardened path is the combat sub-discipline: hammer-based technique amplification, thermal shockwave on impact, and sustained heat-field generation.</w:t>
      </w:r>
    </w:p>
    <w:p>
      <w:pPr>
        <w:spacing w:before="60"/>
      </w:pPr>
      <w:r>
        <w:t xml:space="preserve"/>
      </w:r>
    </w:p>
    <w:p>
      <w:pPr>
        <w:shd w:fill="7C1D0A" w:val="clear"/>
        <w:spacing w:after="0" w:before="12"/>
      </w:pPr>
      <w:r>
        <w:rPr>
          <w:rFonts w:ascii="Arial" w:cs="Arial" w:eastAsia="Arial" w:hAnsi="Arial"/>
          <w:b/>
          <w:bCs/>
          <w:color w:val="FFFFFF"/>
          <w:sz w:val="32"/>
          <w:szCs w:val="32"/>
        </w:rPr>
        <w:t xml:space="preserve">  ◆  FORGE BREAKER</w:t>
      </w:r>
    </w:p>
    <w:p>
      <w:pPr>
        <w:shd w:fill="2D0A00" w:val="clear"/>
        <w:spacing w:after="8" w:before="0"/>
      </w:pPr>
      <w:r>
        <w:rPr>
          <w:rFonts w:ascii="Arial" w:cs="Arial" w:eastAsia="Arial" w:hAnsi="Arial"/>
          <w:color w:val="FFFFFF"/>
          <w:sz w:val="19"/>
          <w:szCs w:val="19"/>
        </w:rPr>
        <w:t xml:space="preserve">  HEAVY BENDER ARCHETYPE    ·    CODE OF THE FIRE-FORGED</w:t>
      </w:r>
    </w:p>
    <w:p>
      <w:pPr>
        <w:spacing w:before="60"/>
      </w:pPr>
      <w:r>
        <w:t xml:space="preserve"/>
      </w:r>
    </w:p>
    <w:p>
      <w:pPr>
        <w:shd w:fill="FEF3C7" w:val="clear"/>
        <w:spacing w:after="0" w:before="0"/>
      </w:pPr>
      <w:r>
        <w:rPr>
          <w:rFonts w:ascii="Arial" w:cs="Arial" w:eastAsia="Arial" w:hAnsi="Arial"/>
          <w:b/>
          <w:bCs/>
          <w:color w:val="F97316"/>
          <w:sz w:val="17"/>
          <w:szCs w:val="17"/>
        </w:rPr>
        <w:t xml:space="preserve">  SUPER TECHNIQUE — STANDALONE DIAMOND ICON</w:t>
      </w:r>
    </w:p>
    <w:p>
      <w:pPr>
        <w:shd w:fill="FEF3C7" w:val="clear"/>
        <w:spacing w:after="0" w:before="0"/>
      </w:pPr>
      <w:r>
        <w:rPr>
          <w:rFonts w:ascii="Arial" w:cs="Arial" w:eastAsia="Arial" w:hAnsi="Arial"/>
          <w:b/>
          <w:bCs/>
          <w:color w:val="7C1D0A"/>
          <w:sz w:val="22"/>
          <w:szCs w:val="22"/>
        </w:rPr>
        <w:t xml:space="preserve">  ◈  Volcanic Hammer</w:t>
      </w:r>
      <w:r>
        <w:rPr>
          <w:rFonts w:ascii="Arial" w:cs="Arial" w:eastAsia="Arial" w:hAnsi="Arial"/>
          <w:color w:val="374151"/>
          <w:sz w:val="21"/>
          <w:szCs w:val="21"/>
        </w:rPr>
        <w:t xml:space="preserve">  —  Summons a forge-heated maul wreathed in Thermal Phase energy. On impact: releases a 6-block radius pahoehoe shockwave (lava crust emergence, R pulse +0.30 for 8 seconds). Three throws before cooldown. Each throw is a ranged Thermal Phase impact.</w:t>
      </w:r>
    </w:p>
    <w:p>
      <w:pPr>
        <w:shd w:fill="FEF3C7" w:val="clear"/>
        <w:spacing w:after="6" w:before="0"/>
      </w:pPr>
      <w:r>
        <w:rPr>
          <w:rFonts w:ascii="Arial" w:cs="Arial" w:eastAsia="Arial" w:hAnsi="Arial"/>
          <w:i/>
          <w:iCs/>
          <w:color w:val="6B7280"/>
          <w:sz w:val="19"/>
          <w:szCs w:val="19"/>
        </w:rPr>
        <w:t xml:space="preserve">  The diamond super icon is displayed at 4× node scale, left of centre, outside all cluster rings. It is the focal element of the left panel — the player's identity technique. Not part of any cluster. Always unlocked.</w:t>
      </w:r>
    </w:p>
    <w:p>
      <w:pPr>
        <w:spacing w:before="60"/>
      </w:pPr>
      <w:r>
        <w:t xml:space="preserve"/>
      </w:r>
    </w:p>
    <w:p>
      <w:pPr>
        <w:shd w:fill="FEF3C7" w:val="clear"/>
        <w:spacing w:after="0" w:before="0"/>
      </w:pPr>
      <w:r>
        <w:rPr>
          <w:rFonts w:ascii="Arial" w:cs="Arial" w:eastAsia="Arial" w:hAnsi="Arial"/>
          <w:b/>
          <w:bCs/>
          <w:color w:val="F97316"/>
          <w:sz w:val="17"/>
          <w:szCs w:val="17"/>
        </w:rPr>
        <w:t xml:space="preserve">  ELEMENTAL VOID — ENVIRONMENT</w:t>
      </w:r>
    </w:p>
    <w:p>
      <w:pPr>
        <w:shd w:fill="FEF3C7" w:val="clear"/>
        <w:spacing w:after="0" w:before="0"/>
      </w:pPr>
      <w:r>
        <w:rPr>
          <w:rFonts w:ascii="Arial" w:cs="Arial" w:eastAsia="Arial" w:hAnsi="Arial"/>
          <w:color w:val="1E293B"/>
          <w:sz w:val="21"/>
          <w:szCs w:val="21"/>
        </w:rPr>
        <w:t xml:space="preserve">  Deep volcanic rift interior. Dark red-brown basalt walls. Active lava flows visible below frame. Heat shimmer distortion across the full screen — not a post-process effect but actual scene geometry displacement driven by R &gt; 0.90 ambient. Ember and ash particle streams rising from lava surface. The background has near-zero blue channel — fully warm. The character stands on a basalt ledge above the lava, fire-light from below defining the underside of the armour.</w:t>
      </w:r>
    </w:p>
    <w:p>
      <w:pPr>
        <w:shd w:fill="FEF3C7" w:val="clear"/>
        <w:spacing w:after="6" w:before="0"/>
      </w:pPr>
      <w:r>
        <w:rPr>
          <w:rFonts w:ascii="Arial" w:cs="Arial" w:eastAsia="Arial" w:hAnsi="Arial"/>
          <w:i/>
          <w:iCs/>
          <w:color w:val="6B7280"/>
          <w:sz w:val="19"/>
          <w:szCs w:val="19"/>
        </w:rPr>
        <w:t xml:space="preserve">  LUT: Deep warm volcanic. Red +10, Blue −8. High contrast. Shadows near-black. Embers vivid. Aggressive vignette.. DOF: Character focal plane (right anchor, f/1.8). Hammer foreground: 0px blur — absolute sharpest. Background rift: 36px bokeh. Clusters: 6–10px (virtual depth 0.6–1.2). Heat shimmer distortion applied before DOF pass.</w:t>
      </w:r>
    </w:p>
    <w:p>
      <w:pPr>
        <w:spacing w:before="60"/>
      </w:pPr>
      <w:r>
        <w:t xml:space="preserve"/>
      </w:r>
    </w:p>
    <w:p>
      <w:pPr>
        <w:shd w:fill="FEF3C7" w:val="clear"/>
        <w:spacing w:after="0" w:before="0"/>
      </w:pPr>
      <w:r>
        <w:rPr>
          <w:rFonts w:ascii="Arial" w:cs="Arial" w:eastAsia="Arial" w:hAnsi="Arial"/>
          <w:b/>
          <w:bCs/>
          <w:color w:val="F97316"/>
          <w:sz w:val="17"/>
          <w:szCs w:val="17"/>
        </w:rPr>
        <w:t xml:space="preserve">  CHARACTER — RIGHT-ANCHORED</w:t>
      </w:r>
    </w:p>
    <w:p>
      <w:pPr>
        <w:shd w:fill="FEF3C7" w:val="clear"/>
        <w:spacing w:after="6" w:before="0"/>
      </w:pPr>
      <w:r>
        <w:rPr>
          <w:rFonts w:ascii="Arial" w:cs="Arial" w:eastAsia="Arial" w:hAnsi="Arial"/>
          <w:color w:val="1E293B"/>
          <w:sz w:val="21"/>
          <w:szCs w:val="21"/>
        </w:rPr>
        <w:t xml:space="preserve">  Heavy plate armour in deep maroon and dark iron. Chest plate has visible heat-cracking through the metal surface — the cracks glow orange from internal heat (emissive 0.08 at crack lines, same technique as the volcanic_crust texture). Both shoulder plates have angular aggressive geometry, wider than the torso. The weapon — a massive forge maul — is held raised in the right hand, the hammerhead fully wrapped in golden-orange thermal fire. The fire is volumetric, not a sprite: it casts actual orange light on the armour surface and the ground below. Cloth element (inner layer visible at joints): heat-resistant dark woven material, no flutter — Fire element cloth is dense and still. SSS: skin visible at jaw area catches the under-glow of the lava — warm red sub-scatter. Eyes: partially occluded by helmet visor, catching the fire reflection.</w:t>
      </w:r>
    </w:p>
    <w:p>
      <w:pPr>
        <w:spacing w:before="60"/>
      </w:pPr>
      <w:r>
        <w:t xml:space="preserve"/>
      </w:r>
    </w:p>
    <w:p>
      <w:pPr>
        <w:shd w:fill="FEF3C7" w:val="clear"/>
        <w:spacing w:after="0" w:before="0"/>
      </w:pPr>
      <w:r>
        <w:rPr>
          <w:rFonts w:ascii="Arial" w:cs="Arial" w:eastAsia="Arial" w:hAnsi="Arial"/>
          <w:b/>
          <w:bCs/>
          <w:color w:val="F97316"/>
          <w:sz w:val="17"/>
          <w:szCs w:val="17"/>
        </w:rPr>
        <w:t xml:space="preserve">  ABILITY CLUSTERS — THREE CIRCULAR GROUPS</w:t>
      </w:r>
    </w:p>
    <w:p>
      <w:pPr>
        <w:shd w:fill="FEF3C7" w:val="clear"/>
        <w:spacing w:after="6" w:before="0"/>
      </w:pPr>
      <w:r>
        <w:rPr>
          <w:rFonts w:ascii="Arial" w:cs="Arial" w:eastAsia="Arial" w:hAnsi="Arial"/>
          <w:color w:val="374151"/>
          <w:sz w:val="19"/>
          <w:szCs w:val="19"/>
        </w:rPr>
        <w:t xml:space="preserve">  Each cluster is a ring of nodes. Upper cluster = modifier/passive tree. Middle cluster = core active techniques (largest ring, most nodes). Lower-left cluster = foundation passives (smallest, 3 nodes). All clusters are rendered as 3D glass-sphere nodes at virtual depth 0.6–1.2 behind the character focal plane.</w:t>
      </w:r>
    </w:p>
    <w:p>
      <w:pPr>
        <w:shd w:fill="FEF3C7" w:val="clear"/>
        <w:spacing w:after="0" w:before="4"/>
      </w:pPr>
      <w:r>
        <w:rPr>
          <w:rFonts w:ascii="Arial" w:cs="Arial" w:eastAsia="Arial" w:hAnsi="Arial"/>
          <w:b/>
          <w:bCs/>
          <w:color w:val="7C1D0A"/>
          <w:sz w:val="20"/>
          <w:szCs w:val="20"/>
        </w:rPr>
        <w:t xml:space="preserve">  UPPER CLUSTER — MODIFIER TREE</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Thermal Ascent</w:t>
      </w:r>
      <w:r>
        <w:rPr>
          <w:rFonts w:ascii="Arial" w:cs="Arial" w:eastAsia="Arial" w:hAnsi="Arial"/>
          <w:color w:val="9CA3AF"/>
          <w:sz w:val="18"/>
          <w:szCs w:val="18"/>
        </w:rPr>
        <w:t xml:space="preserve">  [Passive]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Fire technique chi cost −10% when airborne. Jump height +20% (heat buoyancy). Pairs with hammer throw.</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Forge Seal</w:t>
      </w:r>
      <w:r>
        <w:rPr>
          <w:rFonts w:ascii="Arial" w:cs="Arial" w:eastAsia="Arial" w:hAnsi="Arial"/>
          <w:color w:val="9CA3AF"/>
          <w:sz w:val="18"/>
          <w:szCs w:val="18"/>
        </w:rPr>
        <w:t xml:space="preserve">  [Passive]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Armour forge-tempered: physical damage resistance +8% while R &gt; 0.60 in environment.</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Crucible Pulse</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Hammer throw: impact R pulse radius +2 blocks. The shockwave lingers 1 second longer.</w:t>
      </w:r>
    </w:p>
    <w:p>
      <w:pPr>
        <w:shd w:fill="F9FAFB"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9CA3AF"/>
          <w:sz w:val="20"/>
          <w:szCs w:val="20"/>
        </w:rPr>
        <w:t xml:space="preserve">Rising Flame</w:t>
      </w:r>
      <w:r>
        <w:rPr>
          <w:rFonts w:ascii="Arial" w:cs="Arial" w:eastAsia="Arial" w:hAnsi="Arial"/>
          <w:color w:val="9CA3AF"/>
          <w:sz w:val="18"/>
          <w:szCs w:val="18"/>
        </w:rPr>
        <w:t xml:space="preserve">  [Modifier]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Super: Volcanic Hammer — each throw that lands in the same location stacks R intensity (max 3 stacks, R +0.10 per stack).</w:t>
      </w:r>
    </w:p>
    <w:p>
      <w:pPr>
        <w:spacing w:before="60"/>
      </w:pPr>
      <w:r>
        <w:t xml:space="preserve"/>
      </w:r>
    </w:p>
    <w:p>
      <w:pPr>
        <w:shd w:fill="FEF3C7" w:val="clear"/>
        <w:spacing w:after="0" w:before="4"/>
      </w:pPr>
      <w:r>
        <w:rPr>
          <w:rFonts w:ascii="Arial" w:cs="Arial" w:eastAsia="Arial" w:hAnsi="Arial"/>
          <w:b/>
          <w:bCs/>
          <w:color w:val="7C1D0A"/>
          <w:sz w:val="20"/>
          <w:szCs w:val="20"/>
        </w:rPr>
        <w:t xml:space="preserve">  MIDDLE CLUSTER — CORE TECHNIQUE RING</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Incendiary Charge</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Ground slam: horizontal fire wave in a 270° arc. Range 8 blocks. Applies fire-soak to struck surfaces for 12 seconds.</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Forge Barrier</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Erects a curved wall of solid volcanic basalt (2 blocks high, 5 wide) from the ground. Lasts 20 seconds. Volcanic Forge sway: barrier becomes conductive if near Storm bender.</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Thermal Surge</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Directed fire exhale as a focused beam (Thermal Phase sub-technique). 15 blocks range, narrow cone. Ignites surfaces, disables Ice infusions for 10 seconds.</w:t>
      </w:r>
    </w:p>
    <w:p>
      <w:pPr>
        <w:shd w:fill="F9FAFB"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9CA3AF"/>
          <w:sz w:val="20"/>
          <w:szCs w:val="20"/>
        </w:rPr>
        <w:t xml:space="preserve">Eruption Step</w:t>
      </w:r>
      <w:r>
        <w:rPr>
          <w:rFonts w:ascii="Arial" w:cs="Arial" w:eastAsia="Arial" w:hAnsi="Arial"/>
          <w:color w:val="9CA3AF"/>
          <w:sz w:val="18"/>
          <w:szCs w:val="18"/>
        </w:rPr>
        <w:t xml:space="preserve">  [Active]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Every third step on volcanic/lava-adjacent terrain creates a minor eruption underfoot — AoE fire damage, 3-block radius. Passive.</w:t>
      </w:r>
    </w:p>
    <w:p>
      <w:pPr>
        <w:spacing w:before="60"/>
      </w:pPr>
      <w:r>
        <w:t xml:space="preserve"/>
      </w:r>
    </w:p>
    <w:p>
      <w:pPr>
        <w:shd w:fill="FEF3C7" w:val="clear"/>
        <w:spacing w:after="0" w:before="4"/>
      </w:pPr>
      <w:r>
        <w:rPr>
          <w:rFonts w:ascii="Arial" w:cs="Arial" w:eastAsia="Arial" w:hAnsi="Arial"/>
          <w:b/>
          <w:bCs/>
          <w:color w:val="7C1D0A"/>
          <w:sz w:val="20"/>
          <w:szCs w:val="20"/>
        </w:rPr>
        <w:t xml:space="preserve">  LOWER-LEFT CLUSTER — FOUNDATION PASSIVES</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Heat Resistance</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R threshold for environmental damage raised to R = 0.95. Lava surface: no damage.</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Forge Temper</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Any weapon held gains +0.08 effective R threshold sway. Craft with this bender present: Fire sway guaranteed.</w:t>
      </w:r>
    </w:p>
    <w:p>
      <w:pPr>
        <w:shd w:fill="FEF3C7" w:val="clear"/>
        <w:spacing w:after="2" w:before="2"/>
        <w:ind w:left="80"/>
      </w:pPr>
      <w:r>
        <w:rPr>
          <w:rFonts w:ascii="Arial" w:cs="Arial" w:eastAsia="Arial" w:hAnsi="Arial"/>
          <w:b/>
          <w:bCs/>
          <w:color w:val="7C1D0A"/>
          <w:sz w:val="20"/>
          <w:szCs w:val="20"/>
        </w:rPr>
        <w:t xml:space="preserve">    🌡  </w:t>
      </w:r>
      <w:r>
        <w:rPr>
          <w:rFonts w:ascii="Arial" w:cs="Arial" w:eastAsia="Arial" w:hAnsi="Arial"/>
          <w:b/>
          <w:bCs/>
          <w:color w:val="7C1D0A"/>
          <w:sz w:val="20"/>
          <w:szCs w:val="20"/>
        </w:rPr>
        <w:t xml:space="preserve">Volcano Sense</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Passive: aware of R field gradients — heat sources visible as amber outlines through up to 2 blocks of stone.</w:t>
      </w:r>
    </w:p>
    <w:p>
      <w:pPr>
        <w:spacing w:before="60"/>
      </w:pPr>
      <w:r>
        <w:t xml:space="preserve"/>
      </w:r>
    </w:p>
    <w:p>
      <w:pPr>
        <w:spacing w:before="60"/>
      </w:pPr>
      <w:r>
        <w:t xml:space="preserve"/>
      </w:r>
    </w:p>
    <w:p>
      <w:r>
        <w:br w:type="page"/>
      </w:r>
    </w:p>
    <w:p>
      <w:pPr>
        <w:pStyle w:val="Heading1"/>
        <w:spacing w:after="200" w:before="520"/>
      </w:pPr>
      <w:r>
        <w:rPr>
          <w:rFonts w:ascii="Arial" w:cs="Arial" w:eastAsia="Arial" w:hAnsi="Arial"/>
          <w:b/>
          <w:bCs/>
          <w:color w:val="1E3A8A"/>
          <w:sz w:val="40"/>
          <w:szCs w:val="40"/>
        </w:rPr>
        <w:t xml:space="preserve">Panel 2 — Air Bending: Wind Dancer</w:t>
      </w:r>
    </w:p>
    <w:p>
      <w:pPr>
        <w:spacing w:after="60" w:before="60"/>
      </w:pPr>
      <w:r>
        <w:rPr>
          <w:rFonts w:ascii="Arial" w:cs="Arial" w:eastAsia="Arial" w:hAnsi="Arial"/>
          <w:sz w:val="22"/>
          <w:szCs w:val="22"/>
        </w:rPr>
        <w:t xml:space="preserve">The Air bending panel is the visual opposite of the Fire panel — high-key, bright, minimal, spacious. The Swift Bender archetype: mobile, precise, evasive. The Atmospheric Current path specialises in sustained flight, pressure differential attacks, and wind-assisted mobility. The character is lean and unarmoured by comparison, holding balance rather than weight.</w:t>
      </w:r>
    </w:p>
    <w:p>
      <w:pPr>
        <w:spacing w:before="60"/>
      </w:pPr>
      <w:r>
        <w:t xml:space="preserve"/>
      </w:r>
    </w:p>
    <w:p>
      <w:pPr>
        <w:shd w:fill="1E3A8A" w:val="clear"/>
        <w:spacing w:after="0" w:before="12"/>
      </w:pPr>
      <w:r>
        <w:rPr>
          <w:rFonts w:ascii="Arial" w:cs="Arial" w:eastAsia="Arial" w:hAnsi="Arial"/>
          <w:b/>
          <w:bCs/>
          <w:color w:val="FFFFFF"/>
          <w:sz w:val="32"/>
          <w:szCs w:val="32"/>
        </w:rPr>
        <w:t xml:space="preserve">  ◆  WIND DANCER</w:t>
      </w:r>
    </w:p>
    <w:p>
      <w:pPr>
        <w:shd w:fill="0A1628" w:val="clear"/>
        <w:spacing w:after="8" w:before="0"/>
      </w:pPr>
      <w:r>
        <w:rPr>
          <w:rFonts w:ascii="Arial" w:cs="Arial" w:eastAsia="Arial" w:hAnsi="Arial"/>
          <w:color w:val="FFFFFF"/>
          <w:sz w:val="19"/>
          <w:szCs w:val="19"/>
        </w:rPr>
        <w:t xml:space="preserve">  SWIFT BENDER ARCHETYPE    ·    CODE OF THE OPEN SKY</w:t>
      </w:r>
    </w:p>
    <w:p>
      <w:pPr>
        <w:spacing w:before="60"/>
      </w:pPr>
      <w:r>
        <w:t xml:space="preserve"/>
      </w:r>
    </w:p>
    <w:p>
      <w:pPr>
        <w:shd w:fill="EFF6FF" w:val="clear"/>
        <w:spacing w:after="0" w:before="0"/>
      </w:pPr>
      <w:r>
        <w:rPr>
          <w:rFonts w:ascii="Arial" w:cs="Arial" w:eastAsia="Arial" w:hAnsi="Arial"/>
          <w:b/>
          <w:bCs/>
          <w:color w:val="93C5FD"/>
          <w:sz w:val="17"/>
          <w:szCs w:val="17"/>
        </w:rPr>
        <w:t xml:space="preserve">  SUPER TECHNIQUE — STANDALONE DIAMOND ICON</w:t>
      </w:r>
    </w:p>
    <w:p>
      <w:pPr>
        <w:shd w:fill="EFF6FF" w:val="clear"/>
        <w:spacing w:after="0" w:before="0"/>
      </w:pPr>
      <w:r>
        <w:rPr>
          <w:rFonts w:ascii="Arial" w:cs="Arial" w:eastAsia="Arial" w:hAnsi="Arial"/>
          <w:b/>
          <w:bCs/>
          <w:color w:val="1E3A8A"/>
          <w:sz w:val="22"/>
          <w:szCs w:val="22"/>
        </w:rPr>
        <w:t xml:space="preserve">  ◈  Storm Ride</w:t>
      </w:r>
      <w:r>
        <w:rPr>
          <w:rFonts w:ascii="Arial" w:cs="Arial" w:eastAsia="Arial" w:hAnsi="Arial"/>
          <w:color w:val="374151"/>
          <w:sz w:val="21"/>
          <w:szCs w:val="21"/>
        </w:rPr>
        <w:t xml:space="preserve">  —  Launches the bender into sustained flight using a concentrated Air Spout column. Duration: 12 seconds. During Storm Ride: all Air techniques fire at double reach. On landing: concussive pressure wave, W pulse (+0.40 in 20-block radius, staggering light creatures). Chi cost: 90.</w:t>
      </w:r>
    </w:p>
    <w:p>
      <w:pPr>
        <w:shd w:fill="EFF6FF" w:val="clear"/>
        <w:spacing w:after="6" w:before="0"/>
      </w:pPr>
      <w:r>
        <w:rPr>
          <w:rFonts w:ascii="Arial" w:cs="Arial" w:eastAsia="Arial" w:hAnsi="Arial"/>
          <w:i/>
          <w:iCs/>
          <w:color w:val="6B7280"/>
          <w:sz w:val="19"/>
          <w:szCs w:val="19"/>
        </w:rPr>
        <w:t xml:space="preserve">  The diamond super icon is displayed at 4× node scale, left of centre, outside all cluster rings. It is the focal element of the left panel — the player's identity technique. Not part of any cluster. Always unlocked.</w:t>
      </w:r>
    </w:p>
    <w:p>
      <w:pPr>
        <w:spacing w:before="60"/>
      </w:pPr>
      <w:r>
        <w:t xml:space="preserve"/>
      </w:r>
    </w:p>
    <w:p>
      <w:pPr>
        <w:shd w:fill="EFF6FF" w:val="clear"/>
        <w:spacing w:after="0" w:before="0"/>
      </w:pPr>
      <w:r>
        <w:rPr>
          <w:rFonts w:ascii="Arial" w:cs="Arial" w:eastAsia="Arial" w:hAnsi="Arial"/>
          <w:b/>
          <w:bCs/>
          <w:color w:val="93C5FD"/>
          <w:sz w:val="17"/>
          <w:szCs w:val="17"/>
        </w:rPr>
        <w:t xml:space="preserve">  ELEMENTAL VOID — ENVIRONMENT</w:t>
      </w:r>
    </w:p>
    <w:p>
      <w:pPr>
        <w:shd w:fill="EFF6FF" w:val="clear"/>
        <w:spacing w:after="0" w:before="0"/>
      </w:pPr>
      <w:r>
        <w:rPr>
          <w:rFonts w:ascii="Arial" w:cs="Arial" w:eastAsia="Arial" w:hAnsi="Arial"/>
          <w:color w:val="1E293B"/>
          <w:sz w:val="21"/>
          <w:szCs w:val="21"/>
        </w:rPr>
        <w:t xml:space="preserve">  High-altitude sky at dawn. The background is almost entirely sky — horizon visible at the bottom third of the frame, altitude implied by the absence of ground. Cloud layer far below, rendered as a soft white plane with depth-of-field maximum blur (45px). Above the clouds: the thinning blue atmosphere graduating toward near-space indigo at the top. A single sun disk, high right — the directional light source. No particles except high-altitude ice crystal drift (tiny, sparse, far-field). The void is the brightest of all six panels — near-white at the horizon, deep blue-indigo at zenith. Wind current lens effects visible as near-invisible horizontal anisotropic shimmer.</w:t>
      </w:r>
    </w:p>
    <w:p>
      <w:pPr>
        <w:shd w:fill="EFF6FF" w:val="clear"/>
        <w:spacing w:after="6" w:before="0"/>
      </w:pPr>
      <w:r>
        <w:rPr>
          <w:rFonts w:ascii="Arial" w:cs="Arial" w:eastAsia="Arial" w:hAnsi="Arial"/>
          <w:i/>
          <w:iCs/>
          <w:color w:val="6B7280"/>
          <w:sz w:val="19"/>
          <w:szCs w:val="19"/>
        </w:rPr>
        <w:t xml:space="preserve">  LUT: High-altitude bright. All channels +8. Blue shadow cast. Low contrast, compressed tonal range. Near-white highlights stay clean.. DOF: Character right-anchor, focal plane at f/2.0 (slightly deeper DOF than Fire — the openness of the scene benefits from more elements in focus). Horizon cloud layer: 45px blur. Sky: 18px. Clusters: 4–8px (brightest clusters of all six panels — fewer deep darks in the background).</w:t>
      </w:r>
    </w:p>
    <w:p>
      <w:pPr>
        <w:spacing w:before="60"/>
      </w:pPr>
      <w:r>
        <w:t xml:space="preserve"/>
      </w:r>
    </w:p>
    <w:p>
      <w:pPr>
        <w:shd w:fill="EFF6FF" w:val="clear"/>
        <w:spacing w:after="0" w:before="0"/>
      </w:pPr>
      <w:r>
        <w:rPr>
          <w:rFonts w:ascii="Arial" w:cs="Arial" w:eastAsia="Arial" w:hAnsi="Arial"/>
          <w:b/>
          <w:bCs/>
          <w:color w:val="93C5FD"/>
          <w:sz w:val="17"/>
          <w:szCs w:val="17"/>
        </w:rPr>
        <w:t xml:space="preserve">  CHARACTER — RIGHT-ANCHORED</w:t>
      </w:r>
    </w:p>
    <w:p>
      <w:pPr>
        <w:shd w:fill="EFF6FF" w:val="clear"/>
        <w:spacing w:after="6" w:before="0"/>
      </w:pPr>
      <w:r>
        <w:rPr>
          <w:rFonts w:ascii="Arial" w:cs="Arial" w:eastAsia="Arial" w:hAnsi="Arial"/>
          <w:color w:val="1E293B"/>
          <w:sz w:val="21"/>
          <w:szCs w:val="21"/>
        </w:rPr>
        <w:t xml:space="preserve">  Light armour — close-fitted without heavy plate. Primary material: layered cloth over hardened leather, pale blue-grey colour with subtle wind-current pattern woven into the fabric (visible at close zoom as the textile micro-detail). No shoulder plates — full arm mobility. The character stands on nothing: they are airborne at the moment shown, feet slightly above the implied surface, balanced in a standing-hover position. Both arms extended slightly outward — a balance pose. Cloth: maximum flutter simulation, Air element W field keeps all fabric in constant motion even at zero body movement. Air dragon feather (token) visible at the belt — acquired at Dragon Rider bond 60+. SSS: high-altitude light produces strong cool SSS — pale blue under-scatter at ears and neck. Hair: fully wind-animated, streaming backward at approximately 30° from vertical.</w:t>
      </w:r>
    </w:p>
    <w:p>
      <w:pPr>
        <w:spacing w:before="60"/>
      </w:pPr>
      <w:r>
        <w:t xml:space="preserve"/>
      </w:r>
    </w:p>
    <w:p>
      <w:pPr>
        <w:shd w:fill="EFF6FF" w:val="clear"/>
        <w:spacing w:after="0" w:before="0"/>
      </w:pPr>
      <w:r>
        <w:rPr>
          <w:rFonts w:ascii="Arial" w:cs="Arial" w:eastAsia="Arial" w:hAnsi="Arial"/>
          <w:b/>
          <w:bCs/>
          <w:color w:val="93C5FD"/>
          <w:sz w:val="17"/>
          <w:szCs w:val="17"/>
        </w:rPr>
        <w:t xml:space="preserve">  ABILITY CLUSTERS — THREE CIRCULAR GROUPS</w:t>
      </w:r>
    </w:p>
    <w:p>
      <w:pPr>
        <w:shd w:fill="EFF6FF" w:val="clear"/>
        <w:spacing w:after="6" w:before="0"/>
      </w:pPr>
      <w:r>
        <w:rPr>
          <w:rFonts w:ascii="Arial" w:cs="Arial" w:eastAsia="Arial" w:hAnsi="Arial"/>
          <w:color w:val="374151"/>
          <w:sz w:val="19"/>
          <w:szCs w:val="19"/>
        </w:rPr>
        <w:t xml:space="preserve">  Each cluster is a ring of nodes. Upper cluster = modifier/passive tree. Middle cluster = core active techniques (largest ring, most nodes). Lower-left cluster = foundation passives (smallest, 3 nodes). All clusters are rendered as 3D glass-sphere nodes at virtual depth 0.6–1.2 behind the character focal plane.</w:t>
      </w:r>
    </w:p>
    <w:p>
      <w:pPr>
        <w:shd w:fill="EFF6FF" w:val="clear"/>
        <w:spacing w:after="0" w:before="4"/>
      </w:pPr>
      <w:r>
        <w:rPr>
          <w:rFonts w:ascii="Arial" w:cs="Arial" w:eastAsia="Arial" w:hAnsi="Arial"/>
          <w:b/>
          <w:bCs/>
          <w:color w:val="1E3A8A"/>
          <w:sz w:val="20"/>
          <w:szCs w:val="20"/>
        </w:rPr>
        <w:t xml:space="preserve">  UPPER CLUSTER — MOBILITY MODIFIER TREE</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Altitude Gain</w:t>
      </w:r>
      <w:r>
        <w:rPr>
          <w:rFonts w:ascii="Arial" w:cs="Arial" w:eastAsia="Arial" w:hAnsi="Arial"/>
          <w:color w:val="9CA3AF"/>
          <w:sz w:val="18"/>
          <w:szCs w:val="18"/>
        </w:rPr>
        <w:t xml:space="preserve">  [Passive]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Air Spout altitude per cast +6 blocks. Storm Ride duration +3 seconds.</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Current Read</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Passive: detects local W field gradient. Wind direction shown on compass as a real-time arrow. Thermal column locations marked at 500-block range.</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Evasive Gust</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On taking damage: automatic 4-block dash in any direction once per 8 seconds (chi-free). Wind-gust animation fires.</w:t>
      </w:r>
    </w:p>
    <w:p>
      <w:pPr>
        <w:shd w:fill="F9FAFB"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9CA3AF"/>
          <w:sz w:val="20"/>
          <w:szCs w:val="20"/>
        </w:rPr>
        <w:t xml:space="preserve">Feather Step</w:t>
      </w:r>
      <w:r>
        <w:rPr>
          <w:rFonts w:ascii="Arial" w:cs="Arial" w:eastAsia="Arial" w:hAnsi="Arial"/>
          <w:color w:val="9CA3AF"/>
          <w:sz w:val="18"/>
          <w:szCs w:val="18"/>
        </w:rPr>
        <w:t xml:space="preserve">  [Passive]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Zero landing noise. Footstep S signature: removed entirely. Air bender approaching in high-W: detection range halved for mob hearing.</w:t>
      </w:r>
    </w:p>
    <w:p>
      <w:pPr>
        <w:spacing w:before="60"/>
      </w:pPr>
      <w:r>
        <w:t xml:space="preserve"/>
      </w:r>
    </w:p>
    <w:p>
      <w:pPr>
        <w:shd w:fill="EFF6FF" w:val="clear"/>
        <w:spacing w:after="0" w:before="4"/>
      </w:pPr>
      <w:r>
        <w:rPr>
          <w:rFonts w:ascii="Arial" w:cs="Arial" w:eastAsia="Arial" w:hAnsi="Arial"/>
          <w:b/>
          <w:bCs/>
          <w:color w:val="1E3A8A"/>
          <w:sz w:val="20"/>
          <w:szCs w:val="20"/>
        </w:rPr>
        <w:t xml:space="preserve">  MIDDLE CLUSTER — CORE TECHNIQUE RING</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Pressure Lance</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Compressed air projectile — long range (20 blocks), instantaneous travel. On impact: P pulse (−0.20 in 4-block radius around target, knockback). Fast cast, low chi.</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Vacuum Snare</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Creates a local P vacuum around a target, pulling them inward. Range 12 blocks. Immobilises light creatures (&lt; 50 kg) for 3 seconds.</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Wind Wall</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Erects a sustained wind barrier: projectiles deflected, small creatures pushed back on approach. 8 blocks wide, lasts 10 seconds. Sustained cost: 5 chi/second.</w:t>
      </w:r>
    </w:p>
    <w:p>
      <w:pPr>
        <w:shd w:fill="F9FAFB"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9CA3AF"/>
          <w:sz w:val="20"/>
          <w:szCs w:val="20"/>
        </w:rPr>
        <w:t xml:space="preserve">Riding Current</w:t>
      </w:r>
      <w:r>
        <w:rPr>
          <w:rFonts w:ascii="Arial" w:cs="Arial" w:eastAsia="Arial" w:hAnsi="Arial"/>
          <w:color w:val="9CA3AF"/>
          <w:sz w:val="18"/>
          <w:szCs w:val="18"/>
        </w:rPr>
        <w:t xml:space="preserve">  [Active]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Attaches to a thermal column detected by Current Read. Free altitude gain at thermal ascent rate for the thermal's duration. No chi cost — pure environmental energy harvesting.</w:t>
      </w:r>
    </w:p>
    <w:p>
      <w:pPr>
        <w:spacing w:before="60"/>
      </w:pPr>
      <w:r>
        <w:t xml:space="preserve"/>
      </w:r>
    </w:p>
    <w:p>
      <w:pPr>
        <w:shd w:fill="EFF6FF" w:val="clear"/>
        <w:spacing w:after="0" w:before="4"/>
      </w:pPr>
      <w:r>
        <w:rPr>
          <w:rFonts w:ascii="Arial" w:cs="Arial" w:eastAsia="Arial" w:hAnsi="Arial"/>
          <w:b/>
          <w:bCs/>
          <w:color w:val="1E3A8A"/>
          <w:sz w:val="20"/>
          <w:szCs w:val="20"/>
        </w:rPr>
        <w:t xml:space="preserve">  LOWER-LEFT CLUSTER — FOUNDATION PASSIVES</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Drift Form</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Falling: always treated as controlled descent. No fall damage. Terminal velocity reduced to 4 m/s regardless of height.</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Altitude Sense</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Altitude above ground always known precisely. High-altitude environments: W threshold automatically met for Air techniques regardless of ambient W.</w:t>
      </w:r>
    </w:p>
    <w:p>
      <w:pPr>
        <w:shd w:fill="EFF6FF" w:val="clear"/>
        <w:spacing w:after="2" w:before="2"/>
        <w:ind w:left="80"/>
      </w:pPr>
      <w:r>
        <w:rPr>
          <w:rFonts w:ascii="Arial" w:cs="Arial" w:eastAsia="Arial" w:hAnsi="Arial"/>
          <w:b/>
          <w:bCs/>
          <w:color w:val="1E3A8A"/>
          <w:sz w:val="20"/>
          <w:szCs w:val="20"/>
        </w:rPr>
        <w:t xml:space="preserve">    ⛅  </w:t>
      </w:r>
      <w:r>
        <w:rPr>
          <w:rFonts w:ascii="Arial" w:cs="Arial" w:eastAsia="Arial" w:hAnsi="Arial"/>
          <w:b/>
          <w:bCs/>
          <w:color w:val="1E3A8A"/>
          <w:sz w:val="20"/>
          <w:szCs w:val="20"/>
        </w:rPr>
        <w:t xml:space="preserve">Cloud Walk</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Collision with dense fog or cloud: movement speed not reduced. H penalty for Air techniques in high-H environments removed.</w:t>
      </w:r>
    </w:p>
    <w:p>
      <w:pPr>
        <w:spacing w:before="60"/>
      </w:pPr>
      <w:r>
        <w:t xml:space="preserve"/>
      </w:r>
    </w:p>
    <w:p>
      <w:pPr>
        <w:spacing w:before="60"/>
      </w:pPr>
      <w:r>
        <w:t xml:space="preserve"/>
      </w:r>
    </w:p>
    <w:p>
      <w:r>
        <w:br w:type="page"/>
      </w:r>
    </w:p>
    <w:p>
      <w:pPr>
        <w:pStyle w:val="Heading1"/>
        <w:spacing w:after="200" w:before="520"/>
      </w:pPr>
      <w:r>
        <w:rPr>
          <w:rFonts w:ascii="Arial" w:cs="Arial" w:eastAsia="Arial" w:hAnsi="Arial"/>
          <w:b/>
          <w:bCs/>
          <w:color w:val="44270A"/>
          <w:sz w:val="40"/>
          <w:szCs w:val="40"/>
        </w:rPr>
        <w:t xml:space="preserve">Panel 3 — Earth Bending: Stone Warden</w:t>
      </w:r>
    </w:p>
    <w:p>
      <w:pPr>
        <w:spacing w:after="60" w:before="60"/>
      </w:pPr>
      <w:r>
        <w:rPr>
          <w:rFonts w:ascii="Arial" w:cs="Arial" w:eastAsia="Arial" w:hAnsi="Arial"/>
          <w:sz w:val="22"/>
          <w:szCs w:val="22"/>
        </w:rPr>
        <w:t xml:space="preserve">The Earth bending panel is the most grounded — literally and aesthetically. The Stone Warden is a Sentinel archetype: defensive, terrain-controlling, endurance-based. The Deep Fault path specialises in raw geological power — rising columns, impenetrable walls, and the seismic pulse that communicates with the earth itself. The character is planted, heavy, immovable.</w:t>
      </w:r>
    </w:p>
    <w:p>
      <w:pPr>
        <w:spacing w:before="60"/>
      </w:pPr>
      <w:r>
        <w:t xml:space="preserve"/>
      </w:r>
    </w:p>
    <w:p>
      <w:pPr>
        <w:shd w:fill="44270A" w:val="clear"/>
        <w:spacing w:after="0" w:before="12"/>
      </w:pPr>
      <w:r>
        <w:rPr>
          <w:rFonts w:ascii="Arial" w:cs="Arial" w:eastAsia="Arial" w:hAnsi="Arial"/>
          <w:b/>
          <w:bCs/>
          <w:color w:val="FFFFFF"/>
          <w:sz w:val="32"/>
          <w:szCs w:val="32"/>
        </w:rPr>
        <w:t xml:space="preserve">  ◆  STONE WARDEN</w:t>
      </w:r>
    </w:p>
    <w:p>
      <w:pPr>
        <w:shd w:fill="1C0D03" w:val="clear"/>
        <w:spacing w:after="8" w:before="0"/>
      </w:pPr>
      <w:r>
        <w:rPr>
          <w:rFonts w:ascii="Arial" w:cs="Arial" w:eastAsia="Arial" w:hAnsi="Arial"/>
          <w:color w:val="FFFFFF"/>
          <w:sz w:val="19"/>
          <w:szCs w:val="19"/>
        </w:rPr>
        <w:t xml:space="preserve">  SENTINEL BENDER ARCHETYPE    ·    CODE OF THE STANDING STONE</w:t>
      </w:r>
    </w:p>
    <w:p>
      <w:pPr>
        <w:spacing w:before="60"/>
      </w:pPr>
      <w:r>
        <w:t xml:space="preserve"/>
      </w:r>
    </w:p>
    <w:p>
      <w:pPr>
        <w:shd w:fill="FEF9EE" w:val="clear"/>
        <w:spacing w:after="0" w:before="0"/>
      </w:pPr>
      <w:r>
        <w:rPr>
          <w:rFonts w:ascii="Arial" w:cs="Arial" w:eastAsia="Arial" w:hAnsi="Arial"/>
          <w:b/>
          <w:bCs/>
          <w:color w:val="D97706"/>
          <w:sz w:val="17"/>
          <w:szCs w:val="17"/>
        </w:rPr>
        <w:t xml:space="preserve">  SUPER TECHNIQUE — STANDALONE DIAMOND ICON</w:t>
      </w:r>
    </w:p>
    <w:p>
      <w:pPr>
        <w:shd w:fill="FEF9EE" w:val="clear"/>
        <w:spacing w:after="0" w:before="0"/>
      </w:pPr>
      <w:r>
        <w:rPr>
          <w:rFonts w:ascii="Arial" w:cs="Arial" w:eastAsia="Arial" w:hAnsi="Arial"/>
          <w:b/>
          <w:bCs/>
          <w:color w:val="44270A"/>
          <w:sz w:val="22"/>
          <w:szCs w:val="22"/>
        </w:rPr>
        <w:t xml:space="preserve">  ◈  Domain of Stone</w:t>
      </w:r>
      <w:r>
        <w:rPr>
          <w:rFonts w:ascii="Arial" w:cs="Arial" w:eastAsia="Arial" w:hAnsi="Arial"/>
          <w:color w:val="374151"/>
          <w:sz w:val="21"/>
          <w:szCs w:val="21"/>
        </w:rPr>
        <w:t xml:space="preserve">  —  Raises seven interconnected stone pillars in a 10-block radius — a fortress of earth. Each pillar is 4 blocks tall, 2 blocks wide. The domain persists for 30 seconds. While inside the domain: Earth technique chi cost −25%. Pillars can be individually launched as projectiles (converts pillar to Boulder technique at no additional chi). Chi cost: 100. Recharge: triggers on next Seismic Read identifying a geological formation.</w:t>
      </w:r>
    </w:p>
    <w:p>
      <w:pPr>
        <w:shd w:fill="FEF9EE" w:val="clear"/>
        <w:spacing w:after="6" w:before="0"/>
      </w:pPr>
      <w:r>
        <w:rPr>
          <w:rFonts w:ascii="Arial" w:cs="Arial" w:eastAsia="Arial" w:hAnsi="Arial"/>
          <w:i/>
          <w:iCs/>
          <w:color w:val="6B7280"/>
          <w:sz w:val="19"/>
          <w:szCs w:val="19"/>
        </w:rPr>
        <w:t xml:space="preserve">  The diamond super icon is displayed at 4× node scale, left of centre, outside all cluster rings. It is the focal element of the left panel — the player's identity technique. Not part of any cluster. Always unlocked.</w:t>
      </w:r>
    </w:p>
    <w:p>
      <w:pPr>
        <w:spacing w:before="60"/>
      </w:pPr>
      <w:r>
        <w:t xml:space="preserve"/>
      </w:r>
    </w:p>
    <w:p>
      <w:pPr>
        <w:shd w:fill="FEF9EE" w:val="clear"/>
        <w:spacing w:after="0" w:before="0"/>
      </w:pPr>
      <w:r>
        <w:rPr>
          <w:rFonts w:ascii="Arial" w:cs="Arial" w:eastAsia="Arial" w:hAnsi="Arial"/>
          <w:b/>
          <w:bCs/>
          <w:color w:val="D97706"/>
          <w:sz w:val="17"/>
          <w:szCs w:val="17"/>
        </w:rPr>
        <w:t xml:space="preserve">  ELEMENTAL VOID — ENVIRONMENT</w:t>
      </w:r>
    </w:p>
    <w:p>
      <w:pPr>
        <w:shd w:fill="FEF9EE" w:val="clear"/>
        <w:spacing w:after="0" w:before="0"/>
      </w:pPr>
      <w:r>
        <w:rPr>
          <w:rFonts w:ascii="Arial" w:cs="Arial" w:eastAsia="Arial" w:hAnsi="Arial"/>
          <w:color w:val="1E293B"/>
          <w:sz w:val="21"/>
          <w:szCs w:val="21"/>
        </w:rPr>
        <w:t xml:space="preserve">  Deep geological cave — ancient, vast, high-ceilinged. The cave walls are exposed strata layers, each layer a different colour (geological column visible): pale limestone at top, dark basalt mid, amber-veined granite lower, red iron-rich base. Fault lines run diagonally across the walls — these are the same amber-glowing crack network from the volcanic_crust texture, but at geological scale. Chi stone clusters visible in wall faces, emitting faint green seismic glow (S &gt; 0.80 environment). The floor is flat bedrock with mineral dust on its surface — each footstep visible as a small impact ring. Ancient Shrine stonework visible in the background: the carved geometric relief pattern from the shrine_stone texture, partially occluded by the geological scene. Depth of field emphasises the wall stratigraphy — the layers visible at varying depths of focus.</w:t>
      </w:r>
    </w:p>
    <w:p>
      <w:pPr>
        <w:shd w:fill="FEF9EE" w:val="clear"/>
        <w:spacing w:after="6" w:before="0"/>
      </w:pPr>
      <w:r>
        <w:rPr>
          <w:rFonts w:ascii="Arial" w:cs="Arial" w:eastAsia="Arial" w:hAnsi="Arial"/>
          <w:i/>
          <w:iCs/>
          <w:color w:val="6B7280"/>
          <w:sz w:val="19"/>
          <w:szCs w:val="19"/>
        </w:rPr>
        <w:t xml:space="preserve">  LUT: Deep geological warm. Red +4, Blue −6. Shadow: warm grey lift. Amber highlight roll-off. Blacks slightly crushed.. DOF: Character right-anchor, standing on ground (not airborne). Focal plane at the raised hand and chi stone staff tip (f/1.6 — slightly shallower than Fire). Cave walls: 28–38px bokeh by stratum distance. Chi stone cluster glow: additive, bleeds slightly through blur. Clusters at virtual depth 0.8–1.4 (deepest cluster depth of all six panels — earth is buried).</w:t>
      </w:r>
    </w:p>
    <w:p>
      <w:pPr>
        <w:spacing w:before="60"/>
      </w:pPr>
      <w:r>
        <w:t xml:space="preserve"/>
      </w:r>
    </w:p>
    <w:p>
      <w:pPr>
        <w:shd w:fill="FEF9EE" w:val="clear"/>
        <w:spacing w:after="0" w:before="0"/>
      </w:pPr>
      <w:r>
        <w:rPr>
          <w:rFonts w:ascii="Arial" w:cs="Arial" w:eastAsia="Arial" w:hAnsi="Arial"/>
          <w:b/>
          <w:bCs/>
          <w:color w:val="D97706"/>
          <w:sz w:val="17"/>
          <w:szCs w:val="17"/>
        </w:rPr>
        <w:t xml:space="preserve">  CHARACTER — RIGHT-ANCHORED</w:t>
      </w:r>
    </w:p>
    <w:p>
      <w:pPr>
        <w:shd w:fill="FEF9EE" w:val="clear"/>
        <w:spacing w:after="6" w:before="0"/>
      </w:pPr>
      <w:r>
        <w:rPr>
          <w:rFonts w:ascii="Arial" w:cs="Arial" w:eastAsia="Arial" w:hAnsi="Arial"/>
          <w:color w:val="1E293B"/>
          <w:sz w:val="21"/>
          <w:szCs w:val="21"/>
        </w:rPr>
        <w:t xml:space="preserve">  Full-body stone armour — not metal, not leather, actual geological material. The plates are rough deepslate sections with iron-seam veining visible (iron_seamed_slate aesthetic). The surface has an age mark — the micro-detail at close zoom shows geological time: moss in the crevices (mossy_stone formation sway trace), mineral deposit in the deeper grooves (Brine trace affinity). The left hand holds a chi stone staff — the base planted into the ground, the crystal at the top pulsing slow green seismic glow. The right hand is raised palm-forward in the gesture of a bender about to activate Seismic Read. Posture: wide stance, weight distributed evenly, feet shoulder-width (the stable platform of someone who does not intend to move). Cloth: none visible — the armour is continuous stone. SSS: not applicable to stone armour — instead, the stone surface receives ambient occlusion very strongly in crevices, creating deep shadow between plates.</w:t>
      </w:r>
    </w:p>
    <w:p>
      <w:pPr>
        <w:spacing w:before="60"/>
      </w:pPr>
      <w:r>
        <w:t xml:space="preserve"/>
      </w:r>
    </w:p>
    <w:p>
      <w:pPr>
        <w:shd w:fill="FEF9EE" w:val="clear"/>
        <w:spacing w:after="0" w:before="0"/>
      </w:pPr>
      <w:r>
        <w:rPr>
          <w:rFonts w:ascii="Arial" w:cs="Arial" w:eastAsia="Arial" w:hAnsi="Arial"/>
          <w:b/>
          <w:bCs/>
          <w:color w:val="D97706"/>
          <w:sz w:val="17"/>
          <w:szCs w:val="17"/>
        </w:rPr>
        <w:t xml:space="preserve">  ABILITY CLUSTERS — THREE CIRCULAR GROUPS</w:t>
      </w:r>
    </w:p>
    <w:p>
      <w:pPr>
        <w:shd w:fill="FEF9EE" w:val="clear"/>
        <w:spacing w:after="6" w:before="0"/>
      </w:pPr>
      <w:r>
        <w:rPr>
          <w:rFonts w:ascii="Arial" w:cs="Arial" w:eastAsia="Arial" w:hAnsi="Arial"/>
          <w:color w:val="374151"/>
          <w:sz w:val="19"/>
          <w:szCs w:val="19"/>
        </w:rPr>
        <w:t xml:space="preserve">  Each cluster is a ring of nodes. Upper cluster = modifier/passive tree. Middle cluster = core active techniques (largest ring, most nodes). Lower-left cluster = foundation passives (smallest, 3 nodes). All clusters are rendered as 3D glass-sphere nodes at virtual depth 0.6–1.2 behind the character focal plane.</w:t>
      </w:r>
    </w:p>
    <w:p>
      <w:pPr>
        <w:shd w:fill="FEF9EE" w:val="clear"/>
        <w:spacing w:after="0" w:before="4"/>
      </w:pPr>
      <w:r>
        <w:rPr>
          <w:rFonts w:ascii="Arial" w:cs="Arial" w:eastAsia="Arial" w:hAnsi="Arial"/>
          <w:b/>
          <w:bCs/>
          <w:color w:val="44270A"/>
          <w:sz w:val="20"/>
          <w:szCs w:val="20"/>
        </w:rPr>
        <w:t xml:space="preserve">  UPPER CLUSTER — SEISMIC MODIFIER TREE</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Deep Read</w:t>
      </w:r>
      <w:r>
        <w:rPr>
          <w:rFonts w:ascii="Arial" w:cs="Arial" w:eastAsia="Arial" w:hAnsi="Arial"/>
          <w:color w:val="9CA3AF"/>
          <w:sz w:val="18"/>
          <w:szCs w:val="18"/>
        </w:rPr>
        <w:t xml:space="preserve">  [Passive]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Seismic Read range +12 blocks. Underground structure detection: 2× depth. Reveals entity positions through up to 4 blocks of stone (normally 3).</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Geological Memory</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Formation sway at current location retained in item genome for 24 in-game hours after leaving the formation.</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Anchor Point</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While stationary for 3+ seconds: chi regeneration +20%. Seismic pulse radius +4 blocks. The Warden's strength is in stillness.</w:t>
      </w:r>
    </w:p>
    <w:p>
      <w:pPr>
        <w:shd w:fill="F9FAFB"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9CA3AF"/>
          <w:sz w:val="20"/>
          <w:szCs w:val="20"/>
        </w:rPr>
        <w:t xml:space="preserve">Fault Trace</w:t>
      </w:r>
      <w:r>
        <w:rPr>
          <w:rFonts w:ascii="Arial" w:cs="Arial" w:eastAsia="Arial" w:hAnsi="Arial"/>
          <w:color w:val="9CA3AF"/>
          <w:sz w:val="18"/>
          <w:szCs w:val="18"/>
        </w:rPr>
        <w:t xml:space="preserve">  [Passive]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Passive: active fault lines within 60 blocks shown on screen as amber edge glow through terrain (X-ray, limited to fault structures).</w:t>
      </w:r>
    </w:p>
    <w:p>
      <w:pPr>
        <w:spacing w:before="60"/>
      </w:pPr>
      <w:r>
        <w:t xml:space="preserve"/>
      </w:r>
    </w:p>
    <w:p>
      <w:pPr>
        <w:shd w:fill="FEF9EE" w:val="clear"/>
        <w:spacing w:after="0" w:before="4"/>
      </w:pPr>
      <w:r>
        <w:rPr>
          <w:rFonts w:ascii="Arial" w:cs="Arial" w:eastAsia="Arial" w:hAnsi="Arial"/>
          <w:b/>
          <w:bCs/>
          <w:color w:val="44270A"/>
          <w:sz w:val="20"/>
          <w:szCs w:val="20"/>
        </w:rPr>
        <w:t xml:space="preserve">  MIDDLE CLUSTER — CORE TECHNIQUE RING</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Pillar Rise</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The canonical Rise voice shape at maximum power. 4-block pillar, instant. Formation context (hoodoo site): +2 block height automatically. The foundation of the kit.</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Stone Wall</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Wall voice shape at 3-block height, 8-block width. Volcanic Forge sway version: the wall is volcanic basalt (heat-resistant, −30% damage from Fire techniques).</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Seismic Pulse</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Directed S pulse through the ground: creature stagger scaled to mass (rabbit: launched; wolf: stagger 0.9s; bear: stagger 0.4s; dragon: barely flinches). Range 20 blocks along ground.</w:t>
      </w:r>
    </w:p>
    <w:p>
      <w:pPr>
        <w:shd w:fill="F9FAFB"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9CA3AF"/>
          <w:sz w:val="20"/>
          <w:szCs w:val="20"/>
        </w:rPr>
        <w:t xml:space="preserve">Stone Wave</w:t>
      </w:r>
      <w:r>
        <w:rPr>
          <w:rFonts w:ascii="Arial" w:cs="Arial" w:eastAsia="Arial" w:hAnsi="Arial"/>
          <w:color w:val="9CA3AF"/>
          <w:sz w:val="18"/>
          <w:szCs w:val="18"/>
        </w:rPr>
        <w:t xml:space="preserve">  [Active]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Traveling earth ridge — the Wave earth voice shape from the vocabulary. Passes under creatures, applying vertical impulse proportional to wave height at their position.</w:t>
      </w:r>
    </w:p>
    <w:p>
      <w:pPr>
        <w:spacing w:before="60"/>
      </w:pPr>
      <w:r>
        <w:t xml:space="preserve"/>
      </w:r>
    </w:p>
    <w:p>
      <w:pPr>
        <w:shd w:fill="FEF9EE" w:val="clear"/>
        <w:spacing w:after="0" w:before="4"/>
      </w:pPr>
      <w:r>
        <w:rPr>
          <w:rFonts w:ascii="Arial" w:cs="Arial" w:eastAsia="Arial" w:hAnsi="Arial"/>
          <w:b/>
          <w:bCs/>
          <w:color w:val="44270A"/>
          <w:sz w:val="20"/>
          <w:szCs w:val="20"/>
        </w:rPr>
        <w:t xml:space="preserve">  LOWER-LEFT CLUSTER — FOUNDATION PASSIVES</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Geological Bond</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Standing on natural stone: receive S field data passively (no Seismic Read required). Aware of seismic events within 40 blocks without activating technique.</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Grounded Form</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Seismic stagger immunity below S pulse 0.60. Knockback from physical impacts reduced 25% (mass + leg_spread stability bonus built into the archetype).</w:t>
      </w:r>
    </w:p>
    <w:p>
      <w:pPr>
        <w:shd w:fill="FEF9EE" w:val="clear"/>
        <w:spacing w:after="2" w:before="2"/>
        <w:ind w:left="80"/>
      </w:pPr>
      <w:r>
        <w:rPr>
          <w:rFonts w:ascii="Arial" w:cs="Arial" w:eastAsia="Arial" w:hAnsi="Arial"/>
          <w:b/>
          <w:bCs/>
          <w:color w:val="44270A"/>
          <w:sz w:val="20"/>
          <w:szCs w:val="20"/>
        </w:rPr>
        <w:t xml:space="preserve">    🪨  </w:t>
      </w:r>
      <w:r>
        <w:rPr>
          <w:rFonts w:ascii="Arial" w:cs="Arial" w:eastAsia="Arial" w:hAnsi="Arial"/>
          <w:b/>
          <w:bCs/>
          <w:color w:val="44270A"/>
          <w:sz w:val="20"/>
          <w:szCs w:val="20"/>
        </w:rPr>
        <w:t xml:space="preserve">Stone Memory</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Items crafted by this bender at any forge: Earth sway guaranteed (as if Earth bender sway was applied). The bender's geological imprint is automatic.</w:t>
      </w:r>
    </w:p>
    <w:p>
      <w:pPr>
        <w:spacing w:before="60"/>
      </w:pPr>
      <w:r>
        <w:t xml:space="preserve"/>
      </w:r>
    </w:p>
    <w:p>
      <w:pPr>
        <w:spacing w:before="60"/>
      </w:pPr>
      <w:r>
        <w:t xml:space="preserve"/>
      </w:r>
    </w:p>
    <w:p>
      <w:r>
        <w:br w:type="page"/>
      </w:r>
    </w:p>
    <w:p>
      <w:pPr>
        <w:pStyle w:val="Heading1"/>
        <w:spacing w:after="200" w:before="520"/>
      </w:pPr>
      <w:r>
        <w:rPr>
          <w:rFonts w:ascii="Arial" w:cs="Arial" w:eastAsia="Arial" w:hAnsi="Arial"/>
          <w:b/>
          <w:bCs/>
          <w:color w:val="0F4C52"/>
          <w:sz w:val="40"/>
          <w:szCs w:val="40"/>
        </w:rPr>
        <w:t xml:space="preserve">Panel 4 — Information Bending: Echo Reader</w:t>
      </w:r>
    </w:p>
    <w:p>
      <w:pPr>
        <w:spacing w:after="60" w:before="60"/>
      </w:pPr>
      <w:r>
        <w:rPr>
          <w:rFonts w:ascii="Arial" w:cs="Arial" w:eastAsia="Arial" w:hAnsi="Arial"/>
          <w:sz w:val="22"/>
          <w:szCs w:val="22"/>
        </w:rPr>
        <w:t xml:space="preserve">The Information bending panel is the most visually alien — it looks least like the others. The Resonant Bender archetype: reconnaissance, acoustic archaeology, light manipulation. The Temporal Path specialises in reading echoes, storing spatial resonance, and disorienting opponents by making the light lie about where things are. The character is the smallest visual presence of all six panels — intentionally. Information benders are defined by what they perceive, not what they project.</w:t>
      </w:r>
    </w:p>
    <w:p>
      <w:pPr>
        <w:spacing w:before="60"/>
      </w:pPr>
      <w:r>
        <w:t xml:space="preserve"/>
      </w:r>
    </w:p>
    <w:p>
      <w:pPr>
        <w:shd w:fill="0F4C52" w:val="clear"/>
        <w:spacing w:after="0" w:before="12"/>
      </w:pPr>
      <w:r>
        <w:rPr>
          <w:rFonts w:ascii="Arial" w:cs="Arial" w:eastAsia="Arial" w:hAnsi="Arial"/>
          <w:b/>
          <w:bCs/>
          <w:color w:val="FFFFFF"/>
          <w:sz w:val="32"/>
          <w:szCs w:val="32"/>
        </w:rPr>
        <w:t xml:space="preserve">  ◆  ECHO READER</w:t>
      </w:r>
    </w:p>
    <w:p>
      <w:pPr>
        <w:shd w:fill="031510" w:val="clear"/>
        <w:spacing w:after="8" w:before="0"/>
      </w:pPr>
      <w:r>
        <w:rPr>
          <w:rFonts w:ascii="Arial" w:cs="Arial" w:eastAsia="Arial" w:hAnsi="Arial"/>
          <w:color w:val="FFFFFF"/>
          <w:sz w:val="19"/>
          <w:szCs w:val="19"/>
        </w:rPr>
        <w:t xml:space="preserve">  RESONANT BENDER ARCHETYPE    ·    CODE OF THE REMEMBERED LIGHT</w:t>
      </w:r>
    </w:p>
    <w:p>
      <w:pPr>
        <w:spacing w:before="60"/>
      </w:pPr>
      <w:r>
        <w:t xml:space="preserve"/>
      </w:r>
    </w:p>
    <w:p>
      <w:pPr>
        <w:shd w:fill="ECFDF5" w:val="clear"/>
        <w:spacing w:after="0" w:before="0"/>
      </w:pPr>
      <w:r>
        <w:rPr>
          <w:rFonts w:ascii="Arial" w:cs="Arial" w:eastAsia="Arial" w:hAnsi="Arial"/>
          <w:b/>
          <w:bCs/>
          <w:color w:val="2DD4BF"/>
          <w:sz w:val="17"/>
          <w:szCs w:val="17"/>
        </w:rPr>
        <w:t xml:space="preserve">  SUPER TECHNIQUE — STANDALONE DIAMOND ICON</w:t>
      </w:r>
    </w:p>
    <w:p>
      <w:pPr>
        <w:shd w:fill="ECFDF5" w:val="clear"/>
        <w:spacing w:after="0" w:before="0"/>
      </w:pPr>
      <w:r>
        <w:rPr>
          <w:rFonts w:ascii="Arial" w:cs="Arial" w:eastAsia="Arial" w:hAnsi="Arial"/>
          <w:b/>
          <w:bCs/>
          <w:color w:val="0F4C52"/>
          <w:sz w:val="22"/>
          <w:szCs w:val="22"/>
        </w:rPr>
        <w:t xml:space="preserve">  ◈  Temporal Cascade</w:t>
      </w:r>
      <w:r>
        <w:rPr>
          <w:rFonts w:ascii="Arial" w:cs="Arial" w:eastAsia="Arial" w:hAnsi="Arial"/>
          <w:color w:val="374151"/>
          <w:sz w:val="21"/>
          <w:szCs w:val="21"/>
        </w:rPr>
        <w:t xml:space="preserve">  —  Releases all stored Temporal Echo data simultaneously as an acoustic-visual burst. All creatures within 30 blocks experience a 4-second disorientation — their vision shows the acoustic ghost of the location 3 minutes ago superimposed on the present. Targets with low-certainty ghost records in their mob brain are particularly susceptible (the cascade feeds their object permanence system false certainty). Chi cost: 80. Recharges on: each successful Temporal Echo Read that yields new information.</w:t>
      </w:r>
    </w:p>
    <w:p>
      <w:pPr>
        <w:shd w:fill="ECFDF5" w:val="clear"/>
        <w:spacing w:after="6" w:before="0"/>
      </w:pPr>
      <w:r>
        <w:rPr>
          <w:rFonts w:ascii="Arial" w:cs="Arial" w:eastAsia="Arial" w:hAnsi="Arial"/>
          <w:i/>
          <w:iCs/>
          <w:color w:val="6B7280"/>
          <w:sz w:val="19"/>
          <w:szCs w:val="19"/>
        </w:rPr>
        <w:t xml:space="preserve">  The diamond super icon is displayed at 4× node scale, left of centre, outside all cluster rings. It is the focal element of the left panel — the player's identity technique. Not part of any cluster. Always unlocked.</w:t>
      </w:r>
    </w:p>
    <w:p>
      <w:pPr>
        <w:spacing w:before="60"/>
      </w:pPr>
      <w:r>
        <w:t xml:space="preserve"/>
      </w:r>
    </w:p>
    <w:p>
      <w:pPr>
        <w:shd w:fill="ECFDF5" w:val="clear"/>
        <w:spacing w:after="0" w:before="0"/>
      </w:pPr>
      <w:r>
        <w:rPr>
          <w:rFonts w:ascii="Arial" w:cs="Arial" w:eastAsia="Arial" w:hAnsi="Arial"/>
          <w:b/>
          <w:bCs/>
          <w:color w:val="2DD4BF"/>
          <w:sz w:val="17"/>
          <w:szCs w:val="17"/>
        </w:rPr>
        <w:t xml:space="preserve">  ELEMENTAL VOID — ENVIRONMENT</w:t>
      </w:r>
    </w:p>
    <w:p>
      <w:pPr>
        <w:shd w:fill="ECFDF5" w:val="clear"/>
        <w:spacing w:after="0" w:before="0"/>
      </w:pPr>
      <w:r>
        <w:rPr>
          <w:rFonts w:ascii="Arial" w:cs="Arial" w:eastAsia="Arial" w:hAnsi="Arial"/>
          <w:color w:val="1E293B"/>
          <w:sz w:val="21"/>
          <w:szCs w:val="21"/>
        </w:rPr>
        <w:t xml:space="preserve">  The void for Information bending does not represent a physical location — it represents a moment of interference. Two overlapping circular wavefronts fill the frame, their intersections producing the characteristic bright-dark interference pattern from the Information void shader. The overall field is dark — very dark, near-black base — with bright teal-white caustic lines tracing the interference peaks. At the top of the frame: a slight prismatic split where the wavefronts create chromatic dispersion, RGB channels shifting apart by 4–6px. Tiny, scattered pinpoint light sources throughout (not particles — they are fixed, like stars, suggesting this is a representation of information itself rather than any physical space). The full moon is not present here — instead, a faint perfect circle of teal light in the upper third marks the source of one wavefront. Another fainter circle, offset, marks the second. The character stands at their intersection.</w:t>
      </w:r>
    </w:p>
    <w:p>
      <w:pPr>
        <w:shd w:fill="ECFDF5" w:val="clear"/>
        <w:spacing w:after="6" w:before="0"/>
      </w:pPr>
      <w:r>
        <w:rPr>
          <w:rFonts w:ascii="Arial" w:cs="Arial" w:eastAsia="Arial" w:hAnsi="Arial"/>
          <w:i/>
          <w:iCs/>
          <w:color w:val="6B7280"/>
          <w:sz w:val="19"/>
          <w:szCs w:val="19"/>
        </w:rPr>
        <w:t xml:space="preserve">  LUT: Prismatic clinical. Neutral midtones, cyan-green push. Split highlights warm/cool. Medium contrast. No vignette (the open void of information extends to all edges).. DOF: Character right-anchor but smaller visual presence (30% of screen width vs 40% for Fire). Focal plane at the Scatter Lens (right hand). f/1.4 — shallowest DOF of all six: only the lens and the hand holding it are fully sharp. Everything else, including most of the character's own body, is slightly soft. This is intentional — an Information bender exists slightly outside the frame of reality. Void wavefront pattern: 22px blur. Clusters: 6–12px.</w:t>
      </w:r>
    </w:p>
    <w:p>
      <w:pPr>
        <w:spacing w:before="60"/>
      </w:pPr>
      <w:r>
        <w:t xml:space="preserve"/>
      </w:r>
    </w:p>
    <w:p>
      <w:pPr>
        <w:shd w:fill="ECFDF5" w:val="clear"/>
        <w:spacing w:after="0" w:before="0"/>
      </w:pPr>
      <w:r>
        <w:rPr>
          <w:rFonts w:ascii="Arial" w:cs="Arial" w:eastAsia="Arial" w:hAnsi="Arial"/>
          <w:b/>
          <w:bCs/>
          <w:color w:val="2DD4BF"/>
          <w:sz w:val="17"/>
          <w:szCs w:val="17"/>
        </w:rPr>
        <w:t xml:space="preserve">  CHARACTER — RIGHT-ANCHORED</w:t>
      </w:r>
    </w:p>
    <w:p>
      <w:pPr>
        <w:shd w:fill="ECFDF5" w:val="clear"/>
        <w:spacing w:after="6" w:before="0"/>
      </w:pPr>
      <w:r>
        <w:rPr>
          <w:rFonts w:ascii="Arial" w:cs="Arial" w:eastAsia="Arial" w:hAnsi="Arial"/>
          <w:color w:val="1E293B"/>
          <w:sz w:val="21"/>
          <w:szCs w:val="21"/>
        </w:rPr>
        <w:t xml:space="preserve">  The lightest armour of all six panels — the Scatter Mantle set (from item lore). The cloak is nearly translucent at the edges: the alpha fade on the hem is visible (the Scatter Mantle's prismatic shell enchantment creates soft optical edges where the fabric meets air). Under the cloak: close-fitted dark material with a faint bioluminescent thread woven through it — visible only at close zoom, a property of Information bending cloth (cave glider membrane content in the weave). The character holds the Scatter Lens focus stone at eye level in the right hand — the lens faces the camera, and through it the background interference pattern is seen slightly refracted (the lens distorts the void behind it). Left hand: palm open, fingers spread in a sustained Scatter Field gesture. Posture: very still. Unlike the Warden's planted stillness, this is a focused stillness — every part of the body deliberately placed. SSS: the teal bioluminescent thread in the cloth produces very faint green-teal sub-scatter at the wrist and inner arm.</w:t>
      </w:r>
    </w:p>
    <w:p>
      <w:pPr>
        <w:spacing w:before="60"/>
      </w:pPr>
      <w:r>
        <w:t xml:space="preserve"/>
      </w:r>
    </w:p>
    <w:p>
      <w:pPr>
        <w:shd w:fill="ECFDF5" w:val="clear"/>
        <w:spacing w:after="0" w:before="0"/>
      </w:pPr>
      <w:r>
        <w:rPr>
          <w:rFonts w:ascii="Arial" w:cs="Arial" w:eastAsia="Arial" w:hAnsi="Arial"/>
          <w:b/>
          <w:bCs/>
          <w:color w:val="2DD4BF"/>
          <w:sz w:val="17"/>
          <w:szCs w:val="17"/>
        </w:rPr>
        <w:t xml:space="preserve">  ABILITY CLUSTERS — THREE CIRCULAR GROUPS</w:t>
      </w:r>
    </w:p>
    <w:p>
      <w:pPr>
        <w:shd w:fill="ECFDF5" w:val="clear"/>
        <w:spacing w:after="6" w:before="0"/>
      </w:pPr>
      <w:r>
        <w:rPr>
          <w:rFonts w:ascii="Arial" w:cs="Arial" w:eastAsia="Arial" w:hAnsi="Arial"/>
          <w:color w:val="374151"/>
          <w:sz w:val="19"/>
          <w:szCs w:val="19"/>
        </w:rPr>
        <w:t xml:space="preserve">  Each cluster is a ring of nodes. Upper cluster = modifier/passive tree. Middle cluster = core active techniques (largest ring, most nodes). Lower-left cluster = foundation passives (smallest, 3 nodes). All clusters are rendered as 3D glass-sphere nodes at virtual depth 0.6–1.2 behind the character focal plane.</w:t>
      </w:r>
    </w:p>
    <w:p>
      <w:pPr>
        <w:shd w:fill="ECFDF5" w:val="clear"/>
        <w:spacing w:after="0" w:before="4"/>
      </w:pPr>
      <w:r>
        <w:rPr>
          <w:rFonts w:ascii="Arial" w:cs="Arial" w:eastAsia="Arial" w:hAnsi="Arial"/>
          <w:b/>
          <w:bCs/>
          <w:color w:val="0F4C52"/>
          <w:sz w:val="20"/>
          <w:szCs w:val="20"/>
        </w:rPr>
        <w:t xml:space="preserve">  UPPER CLUSTER — ECHO MODIFIER TREE</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Deep Listen</w:t>
      </w:r>
      <w:r>
        <w:rPr>
          <w:rFonts w:ascii="Arial" w:cs="Arial" w:eastAsia="Arial" w:hAnsi="Arial"/>
          <w:color w:val="9CA3AF"/>
          <w:sz w:val="18"/>
          <w:szCs w:val="18"/>
        </w:rPr>
        <w:t xml:space="preserve">  [Passive]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Temporal Echo range extended +1.5 seconds into the past. Also: overhear Lauscher broadcasts within 40 blocks regardless of the player's distance from the original broadcast source.</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Light Path Read</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Can trace the path any light has taken to reach the player's position — shows the full reflection history of visible surfaces. Useful for seeing around corners by reading reflected light.</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Resonance Depth</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Items held during Temporal Echo Read receive an Information sway mark automatically (no chi cost for the sway, just the read). Maximum one per session.</w:t>
      </w:r>
    </w:p>
    <w:p>
      <w:pPr>
        <w:shd w:fill="F9FAFB"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9CA3AF"/>
          <w:sz w:val="20"/>
          <w:szCs w:val="20"/>
        </w:rPr>
        <w:t xml:space="preserve">Interference Field</w:t>
      </w:r>
      <w:r>
        <w:rPr>
          <w:rFonts w:ascii="Arial" w:cs="Arial" w:eastAsia="Arial" w:hAnsi="Arial"/>
          <w:color w:val="9CA3AF"/>
          <w:sz w:val="18"/>
          <w:szCs w:val="18"/>
        </w:rPr>
        <w:t xml:space="preserve">  [Passive]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Passive: at rest for 5+ seconds, the player generates a weak Information void pattern around them — hostile creatures' object permanence certainty values slowly degrade at −0.02/second while inside.</w:t>
      </w:r>
    </w:p>
    <w:p>
      <w:pPr>
        <w:spacing w:before="60"/>
      </w:pPr>
      <w:r>
        <w:t xml:space="preserve"/>
      </w:r>
    </w:p>
    <w:p>
      <w:pPr>
        <w:shd w:fill="ECFDF5" w:val="clear"/>
        <w:spacing w:after="0" w:before="4"/>
      </w:pPr>
      <w:r>
        <w:rPr>
          <w:rFonts w:ascii="Arial" w:cs="Arial" w:eastAsia="Arial" w:hAnsi="Arial"/>
          <w:b/>
          <w:bCs/>
          <w:color w:val="0F4C52"/>
          <w:sz w:val="20"/>
          <w:szCs w:val="20"/>
        </w:rPr>
        <w:t xml:space="preserve">  MIDDLE CLUSTER — CORE TECHNIQUE RING</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Scatter Field</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Creates a light-scatter field in a 12-block radius. All dragons in range: fog sensitivity scalar ×1.4 (they see less). Lauscher audio database: degrades 2× faster while inside the field.</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Refraction Veil</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Bends light path around the player — visual stealth for 8 seconds. Not invisibility: movement-dependent. Still for 2+ seconds: completely undetectable visually. Moving: slight shimmer visible.</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Echo Burst</w:t>
      </w:r>
      <w:r>
        <w:rPr>
          <w:rFonts w:ascii="Arial" w:cs="Arial" w:eastAsia="Arial" w:hAnsi="Arial"/>
          <w:color w:val="9CA3AF"/>
          <w:sz w:val="18"/>
          <w:szCs w:val="18"/>
        </w:rPr>
        <w:t xml:space="preserve">  [Active]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Releases a stored Temporal Echo as an auditory blast — the sound of the recorded moment played at maximum amplitude in a 15-block radius. Stuns small creatures (audiometric overload). Lauschers: enter Freeze state for 6 seconds.</w:t>
      </w:r>
    </w:p>
    <w:p>
      <w:pPr>
        <w:shd w:fill="F9FAFB"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9CA3AF"/>
          <w:sz w:val="20"/>
          <w:szCs w:val="20"/>
        </w:rPr>
        <w:t xml:space="preserve">Memory Anchor</w:t>
      </w:r>
      <w:r>
        <w:rPr>
          <w:rFonts w:ascii="Arial" w:cs="Arial" w:eastAsia="Arial" w:hAnsi="Arial"/>
          <w:color w:val="9CA3AF"/>
          <w:sz w:val="18"/>
          <w:szCs w:val="18"/>
        </w:rPr>
        <w:t xml:space="preserve">  [Active]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Places an invisible acoustic anchor at the current location. The anchor records all sound events for 60 seconds. Retrievable later by Temporal Echo — expands the Echo's temporal range at that location to 60 seconds (vs normal 8 seconds).</w:t>
      </w:r>
    </w:p>
    <w:p>
      <w:pPr>
        <w:spacing w:before="60"/>
      </w:pPr>
      <w:r>
        <w:t xml:space="preserve"/>
      </w:r>
    </w:p>
    <w:p>
      <w:pPr>
        <w:shd w:fill="ECFDF5" w:val="clear"/>
        <w:spacing w:after="0" w:before="4"/>
      </w:pPr>
      <w:r>
        <w:rPr>
          <w:rFonts w:ascii="Arial" w:cs="Arial" w:eastAsia="Arial" w:hAnsi="Arial"/>
          <w:b/>
          <w:bCs/>
          <w:color w:val="0F4C52"/>
          <w:sz w:val="20"/>
          <w:szCs w:val="20"/>
        </w:rPr>
        <w:t xml:space="preserve">  LOWER-LEFT CLUSTER — FOUNDATION PASSIVES</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Always Reading</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Continuous Temporal Echo passive — the player is always aware of acoustic events from 3 seconds ago at their current position. No chi cost, no activation.</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Sound Signature</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The player's own footsteps, breath, and technique activation sounds are reduced by 60% for all other creatures (bending sound masking built into archetype).</w:t>
      </w:r>
    </w:p>
    <w:p>
      <w:pPr>
        <w:shd w:fill="ECFDF5" w:val="clear"/>
        <w:spacing w:after="2" w:before="2"/>
        <w:ind w:left="80"/>
      </w:pPr>
      <w:r>
        <w:rPr>
          <w:rFonts w:ascii="Arial" w:cs="Arial" w:eastAsia="Arial" w:hAnsi="Arial"/>
          <w:b/>
          <w:bCs/>
          <w:color w:val="0F4C52"/>
          <w:sz w:val="20"/>
          <w:szCs w:val="20"/>
        </w:rPr>
        <w:t xml:space="preserve">    🔭  </w:t>
      </w:r>
      <w:r>
        <w:rPr>
          <w:rFonts w:ascii="Arial" w:cs="Arial" w:eastAsia="Arial" w:hAnsi="Arial"/>
          <w:b/>
          <w:bCs/>
          <w:color w:val="0F4C52"/>
          <w:sz w:val="20"/>
          <w:szCs w:val="20"/>
        </w:rPr>
        <w:t xml:space="preserve">Void Sight</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In complete darkness (L &lt; 0.05): Information bender still perceives through acoustic echo mapping. The environment is outlined in wireframe from the bender's own breathing and heartbeat.</w:t>
      </w:r>
    </w:p>
    <w:p>
      <w:pPr>
        <w:spacing w:before="60"/>
      </w:pPr>
      <w:r>
        <w:t xml:space="preserve"/>
      </w:r>
    </w:p>
    <w:p>
      <w:pPr>
        <w:spacing w:before="60"/>
      </w:pPr>
      <w:r>
        <w:t xml:space="preserve"/>
      </w:r>
    </w:p>
    <w:p>
      <w:r>
        <w:br w:type="page"/>
      </w:r>
    </w:p>
    <w:p>
      <w:pPr>
        <w:pStyle w:val="Heading1"/>
        <w:spacing w:after="200" w:before="520"/>
      </w:pPr>
      <w:r>
        <w:rPr>
          <w:rFonts w:ascii="Arial" w:cs="Arial" w:eastAsia="Arial" w:hAnsi="Arial"/>
          <w:b/>
          <w:bCs/>
          <w:color w:val="1E293B"/>
          <w:sz w:val="40"/>
          <w:szCs w:val="40"/>
        </w:rPr>
        <w:t xml:space="preserve">Panel 5 — Sub-Bender: Seismic Conductor (Earth + Storm)</w:t>
      </w:r>
    </w:p>
    <w:p>
      <w:pPr>
        <w:spacing w:after="60" w:before="60"/>
      </w:pPr>
      <w:r>
        <w:rPr>
          <w:rFonts w:ascii="Arial" w:cs="Arial" w:eastAsia="Arial" w:hAnsi="Arial"/>
          <w:sz w:val="22"/>
          <w:szCs w:val="22"/>
        </w:rPr>
        <w:t xml:space="preserve">Sub-bender panels use a DUAL-CLUSTER super: two diamond icons side by side, one per primary element. The three ability clusters are divided — upper cluster is Earth nodes, lower-left cluster is Storm nodes, middle cluster is the compound techniques available only to someone who has both disciplines at Known+ renown. The background void blends both elemental shaders. The character is the Ryujin Triad archetype — infrastructure engineer, circuit runner, the person who planted the relay nodes the Carrier's Circuit quest chain found.</w:t>
      </w:r>
    </w:p>
    <w:p>
      <w:pPr>
        <w:spacing w:before="60"/>
      </w:pPr>
      <w:r>
        <w:t xml:space="preserve"/>
      </w:r>
    </w:p>
    <w:p>
      <w:pPr>
        <w:shd w:fill="1E293B" w:val="clear"/>
        <w:spacing w:after="0" w:before="12"/>
      </w:pPr>
      <w:r>
        <w:rPr>
          <w:rFonts w:ascii="Arial" w:cs="Arial" w:eastAsia="Arial" w:hAnsi="Arial"/>
          <w:b/>
          <w:bCs/>
          <w:color w:val="FFFFFF"/>
          <w:sz w:val="32"/>
          <w:szCs w:val="32"/>
        </w:rPr>
        <w:t xml:space="preserve">  ◆  SEISMIC CONDUCTOR</w:t>
      </w:r>
    </w:p>
    <w:p>
      <w:pPr>
        <w:shd w:fill="050812" w:val="clear"/>
        <w:spacing w:after="8" w:before="0"/>
      </w:pPr>
      <w:r>
        <w:rPr>
          <w:rFonts w:ascii="Arial" w:cs="Arial" w:eastAsia="Arial" w:hAnsi="Arial"/>
          <w:color w:val="FFFFFF"/>
          <w:sz w:val="19"/>
          <w:szCs w:val="19"/>
        </w:rPr>
        <w:t xml:space="preserve">  RYUJIN TRIAD ARCHETYPE — DUAL DISCIPLINE    ·    CODE OF THE GROUNDED CIRCUIT</w:t>
      </w:r>
    </w:p>
    <w:p>
      <w:pPr>
        <w:spacing w:before="60"/>
      </w:pPr>
      <w:r>
        <w:t xml:space="preserve"/>
      </w:r>
    </w:p>
    <w:p>
      <w:pPr>
        <w:shd w:fill="EDE9FE" w:val="clear"/>
        <w:spacing w:after="0" w:before="0"/>
      </w:pPr>
      <w:r>
        <w:rPr>
          <w:rFonts w:ascii="Arial" w:cs="Arial" w:eastAsia="Arial" w:hAnsi="Arial"/>
          <w:b/>
          <w:bCs/>
          <w:color w:val="818CF8"/>
          <w:sz w:val="17"/>
          <w:szCs w:val="17"/>
        </w:rPr>
        <w:t xml:space="preserve">  SUPER TECHNIQUE — STANDALONE DIAMOND ICON</w:t>
      </w:r>
    </w:p>
    <w:p>
      <w:pPr>
        <w:shd w:fill="EDE9FE" w:val="clear"/>
        <w:spacing w:after="0" w:before="0"/>
      </w:pPr>
      <w:r>
        <w:rPr>
          <w:rFonts w:ascii="Arial" w:cs="Arial" w:eastAsia="Arial" w:hAnsi="Arial"/>
          <w:b/>
          <w:bCs/>
          <w:color w:val="1E293B"/>
          <w:sz w:val="22"/>
          <w:szCs w:val="22"/>
        </w:rPr>
        <w:t xml:space="preserve">  ◈  Arc Anchor</w:t>
      </w:r>
      <w:r>
        <w:rPr>
          <w:rFonts w:ascii="Arial" w:cs="Arial" w:eastAsia="Arial" w:hAnsi="Arial"/>
          <w:color w:val="374151"/>
          <w:sz w:val="21"/>
          <w:szCs w:val="21"/>
        </w:rPr>
        <w:t xml:space="preserve">  —  COMPOUND SUPER (dual diamond). Plants a seismic anchor that simultaneously routes Stormstrike arcs — any arc discharge within 40 blocks is drawn to the anchor, amplified by the S field at the anchor point (up to ×3.0 at S = 0.90), and redistributed through every conductive surface within 20 blocks of the anchor. Duration: 20 seconds. Chi cost: 110 (drawn equally from Earth and Storm pools). Recharges on: laying a Ryujin Relay node at a new site.</w:t>
      </w:r>
    </w:p>
    <w:p>
      <w:pPr>
        <w:shd w:fill="EDE9FE" w:val="clear"/>
        <w:spacing w:after="6" w:before="0"/>
      </w:pPr>
      <w:r>
        <w:rPr>
          <w:rFonts w:ascii="Arial" w:cs="Arial" w:eastAsia="Arial" w:hAnsi="Arial"/>
          <w:i/>
          <w:iCs/>
          <w:color w:val="6B7280"/>
          <w:sz w:val="19"/>
          <w:szCs w:val="19"/>
        </w:rPr>
        <w:t xml:space="preserve">  The diamond super icon is displayed at 4× node scale, left of centre, outside all cluster rings. It is the focal element of the left panel — the player's identity technique. Not part of any cluster. Always unlocked.</w:t>
      </w:r>
    </w:p>
    <w:p>
      <w:pPr>
        <w:spacing w:before="60"/>
      </w:pPr>
      <w:r>
        <w:t xml:space="preserve"/>
      </w:r>
    </w:p>
    <w:p>
      <w:pPr>
        <w:shd w:fill="EDE9FE" w:val="clear"/>
        <w:spacing w:after="0" w:before="0"/>
      </w:pPr>
      <w:r>
        <w:rPr>
          <w:rFonts w:ascii="Arial" w:cs="Arial" w:eastAsia="Arial" w:hAnsi="Arial"/>
          <w:b/>
          <w:bCs/>
          <w:color w:val="818CF8"/>
          <w:sz w:val="17"/>
          <w:szCs w:val="17"/>
        </w:rPr>
        <w:t xml:space="preserve">  ELEMENTAL VOID — ENVIRONMENT</w:t>
      </w:r>
    </w:p>
    <w:p>
      <w:pPr>
        <w:shd w:fill="EDE9FE" w:val="clear"/>
        <w:spacing w:after="0" w:before="0"/>
      </w:pPr>
      <w:r>
        <w:rPr>
          <w:rFonts w:ascii="Arial" w:cs="Arial" w:eastAsia="Arial" w:hAnsi="Arial"/>
          <w:color w:val="1E293B"/>
          <w:sz w:val="21"/>
          <w:szCs w:val="21"/>
        </w:rPr>
        <w:t xml:space="preserve">  DUAL-ELEMENT VOID: the upper half of the background is deep cave geology (Earth void — dark amber fault lines, chi stone glow, geological strata). The lower half transitions to an ionised storm atmosphere (Storm void — crackling arc tracers, blue-purple charge, darkening). The division is not a hard line — it is a gradient transition at mid-frame where the deep cave ceiling and the storm cloud base meet. This represents the Conductor's operational environment: the cave system below where seismic anchors are planted, and the atmospheric charge above that they draw down into those anchors. Arc tracers from the Storm half curve downward and connect to chi stone clusters in the Earth half — this is the Arc Anchor technique visualised in the background.</w:t>
      </w:r>
    </w:p>
    <w:p>
      <w:pPr>
        <w:shd w:fill="EDE9FE" w:val="clear"/>
        <w:spacing w:after="6" w:before="0"/>
      </w:pPr>
      <w:r>
        <w:rPr>
          <w:rFonts w:ascii="Arial" w:cs="Arial" w:eastAsia="Arial" w:hAnsi="Arial"/>
          <w:i/>
          <w:iCs/>
          <w:color w:val="6B7280"/>
          <w:sz w:val="19"/>
          <w:szCs w:val="19"/>
        </w:rPr>
        <w:t xml:space="preserve">  LUT: Storm-earth composite. Upper half: warm geological amber. Lower half: cool storm blue-purple. Gradient midpoint: neutral grey. High contrast at both extremes.. DOF: Character at centre (not right-anchored — the dual discipline has no dominant side). Both hands in frame equally. Focal plane at the point where left hand meets the anchor stone. f/2.0. Arc discharge on right hand: 0px blur (it is a foreground light source). Cave background: 30px. Storm atmosphere: 36px. Dual diamond icons: slightly larger blur than single-element supers (8px — they are a pair, not one focal point).</w:t>
      </w:r>
    </w:p>
    <w:p>
      <w:pPr>
        <w:spacing w:before="60"/>
      </w:pPr>
      <w:r>
        <w:t xml:space="preserve"/>
      </w:r>
    </w:p>
    <w:p>
      <w:pPr>
        <w:shd w:fill="EDE9FE" w:val="clear"/>
        <w:spacing w:after="0" w:before="0"/>
      </w:pPr>
      <w:r>
        <w:rPr>
          <w:rFonts w:ascii="Arial" w:cs="Arial" w:eastAsia="Arial" w:hAnsi="Arial"/>
          <w:b/>
          <w:bCs/>
          <w:color w:val="818CF8"/>
          <w:sz w:val="17"/>
          <w:szCs w:val="17"/>
        </w:rPr>
        <w:t xml:space="preserve">  CHARACTER — RIGHT-ANCHORED</w:t>
      </w:r>
    </w:p>
    <w:p>
      <w:pPr>
        <w:shd w:fill="EDE9FE" w:val="clear"/>
        <w:spacing w:after="6" w:before="0"/>
      </w:pPr>
      <w:r>
        <w:rPr>
          <w:rFonts w:ascii="Arial" w:cs="Arial" w:eastAsia="Arial" w:hAnsi="Arial"/>
          <w:color w:val="1E293B"/>
          <w:sz w:val="21"/>
          <w:szCs w:val="21"/>
        </w:rPr>
        <w:t xml:space="preserve">  Medium-weight armour combining both archetypes: Earth's stone-reinforced plates (deepslate sections) with Storm's conductive-ore inlays (visible as silver-blue trace lines through the stone plates). The conductive inlay is the physical circuit that makes the character a valid Ryujin Relay node while wearing this set. Both hands active: left hand pressed against a seismic anchor stone (contact required for the Earth component), right hand raised with arc discharge visible between the fingertips (Storm component). A Ryujin Carrier designation badge is attached to the chest plate — the distinctive glyph from the quest chain. Cloth: none on core armour, but a short operational cloak (weather-resistant, slightly conductive — Storm sway mark visible in the weave as faint silver thread). SSS: the arc discharge creates intermittent bright point-lighting on the face — alternating warm (Earth stone ambient) and cool (Storm arc flash). The combined effect reads as someone who lives between two elements.</w:t>
      </w:r>
    </w:p>
    <w:p>
      <w:pPr>
        <w:spacing w:before="60"/>
      </w:pPr>
      <w:r>
        <w:t xml:space="preserve"/>
      </w:r>
    </w:p>
    <w:p>
      <w:pPr>
        <w:shd w:fill="EDE9FE" w:val="clear"/>
        <w:spacing w:after="0" w:before="0"/>
      </w:pPr>
      <w:r>
        <w:rPr>
          <w:rFonts w:ascii="Arial" w:cs="Arial" w:eastAsia="Arial" w:hAnsi="Arial"/>
          <w:b/>
          <w:bCs/>
          <w:color w:val="818CF8"/>
          <w:sz w:val="17"/>
          <w:szCs w:val="17"/>
        </w:rPr>
        <w:t xml:space="preserve">  ABILITY CLUSTERS — THREE CIRCULAR GROUPS</w:t>
      </w:r>
    </w:p>
    <w:p>
      <w:pPr>
        <w:shd w:fill="EDE9FE" w:val="clear"/>
        <w:spacing w:after="6" w:before="0"/>
      </w:pPr>
      <w:r>
        <w:rPr>
          <w:rFonts w:ascii="Arial" w:cs="Arial" w:eastAsia="Arial" w:hAnsi="Arial"/>
          <w:color w:val="374151"/>
          <w:sz w:val="19"/>
          <w:szCs w:val="19"/>
        </w:rPr>
        <w:t xml:space="preserve">  Each cluster is a ring of nodes. Upper cluster = modifier/passive tree. Middle cluster = core active techniques (largest ring, most nodes). Lower-left cluster = foundation passives (smallest, 3 nodes). All clusters are rendered as 3D glass-sphere nodes at virtual depth 0.6–1.2 behind the character focal plane.</w:t>
      </w:r>
    </w:p>
    <w:p>
      <w:pPr>
        <w:shd w:fill="EDE9FE" w:val="clear"/>
        <w:spacing w:after="0" w:before="4"/>
      </w:pPr>
      <w:r>
        <w:rPr>
          <w:rFonts w:ascii="Arial" w:cs="Arial" w:eastAsia="Arial" w:hAnsi="Arial"/>
          <w:b/>
          <w:bCs/>
          <w:color w:val="1E293B"/>
          <w:sz w:val="20"/>
          <w:szCs w:val="20"/>
        </w:rPr>
        <w:t xml:space="preserve">  UPPER CLUSTER — EARTH MODIFIER CLUSTER</w:t>
      </w:r>
    </w:p>
    <w:p>
      <w:pPr>
        <w:shd w:fill="EDE9FE"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1E293B"/>
          <w:sz w:val="20"/>
          <w:szCs w:val="20"/>
        </w:rPr>
        <w:t xml:space="preserve">Anchor Sense</w:t>
      </w:r>
      <w:r>
        <w:rPr>
          <w:rFonts w:ascii="Arial" w:cs="Arial" w:eastAsia="Arial" w:hAnsi="Arial"/>
          <w:color w:val="9CA3AF"/>
          <w:sz w:val="18"/>
          <w:szCs w:val="18"/>
        </w:rPr>
        <w:t xml:space="preserve">  [Passive]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Detects optimal seismic anchor placement sites within 30 blocks (S &gt; 0.70 zones highlighted). Placed anchors last 40% longer.</w:t>
      </w:r>
    </w:p>
    <w:p>
      <w:pPr>
        <w:shd w:fill="EDE9FE"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1E293B"/>
          <w:sz w:val="20"/>
          <w:szCs w:val="20"/>
        </w:rPr>
        <w:t xml:space="preserve">Geological Circuit</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Seismic pulse propagates through placed anchors (the pulse routes the network). Each anchor in range amplifies the pulse by ×1.15.</w:t>
      </w:r>
    </w:p>
    <w:p>
      <w:pPr>
        <w:shd w:fill="F9FAFB"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9CA3AF"/>
          <w:sz w:val="20"/>
          <w:szCs w:val="20"/>
        </w:rPr>
        <w:t xml:space="preserve">Stone Ground</w:t>
      </w:r>
      <w:r>
        <w:rPr>
          <w:rFonts w:ascii="Arial" w:cs="Arial" w:eastAsia="Arial" w:hAnsi="Arial"/>
          <w:color w:val="9CA3AF"/>
          <w:sz w:val="18"/>
          <w:szCs w:val="18"/>
        </w:rPr>
        <w:t xml:space="preserve">  [Modifier]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While in contact with stone surface: Storm chi regeneration +15% (Earth grounding improves Storm charge accumulation).</w:t>
      </w:r>
    </w:p>
    <w:p>
      <w:pPr>
        <w:spacing w:before="60"/>
      </w:pPr>
      <w:r>
        <w:t xml:space="preserve"/>
      </w:r>
    </w:p>
    <w:p>
      <w:pPr>
        <w:shd w:fill="EDE9FE" w:val="clear"/>
        <w:spacing w:after="0" w:before="4"/>
      </w:pPr>
      <w:r>
        <w:rPr>
          <w:rFonts w:ascii="Arial" w:cs="Arial" w:eastAsia="Arial" w:hAnsi="Arial"/>
          <w:b/>
          <w:bCs/>
          <w:color w:val="1E293B"/>
          <w:sz w:val="20"/>
          <w:szCs w:val="20"/>
        </w:rPr>
        <w:t xml:space="preserve">  MIDDLE CLUSTER — COMPOUND TECHNIQUE RING</w:t>
      </w:r>
    </w:p>
    <w:p>
      <w:pPr>
        <w:shd w:fill="EDE9FE"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1E293B"/>
          <w:sz w:val="20"/>
          <w:szCs w:val="20"/>
        </w:rPr>
        <w:t xml:space="preserve">Arc Grounding</w:t>
      </w:r>
      <w:r>
        <w:rPr>
          <w:rFonts w:ascii="Arial" w:cs="Arial" w:eastAsia="Arial" w:hAnsi="Arial"/>
          <w:color w:val="9CA3AF"/>
          <w:sz w:val="18"/>
          <w:szCs w:val="18"/>
        </w:rPr>
        <w:t xml:space="preserve">  [Compound]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Routes a Stormstrike arc through a placed seismic anchor. Arc amplified by local S value. Requires both: arc source (Storm) and anchor in range (Earth).</w:t>
      </w:r>
    </w:p>
    <w:p>
      <w:pPr>
        <w:shd w:fill="EDE9FE"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1E293B"/>
          <w:sz w:val="20"/>
          <w:szCs w:val="20"/>
        </w:rPr>
        <w:t xml:space="preserve">Relay Node</w:t>
      </w:r>
      <w:r>
        <w:rPr>
          <w:rFonts w:ascii="Arial" w:cs="Arial" w:eastAsia="Arial" w:hAnsi="Arial"/>
          <w:color w:val="9CA3AF"/>
          <w:sz w:val="18"/>
          <w:szCs w:val="18"/>
        </w:rPr>
        <w:t xml:space="preserve">  [Compound]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Places a permanent Ryujin Relay Node at current position. Functions as both seismic anchor and Storm arc router. Recognised by Triad contacts. Maximum 5 active per player.</w:t>
      </w:r>
    </w:p>
    <w:p>
      <w:pPr>
        <w:shd w:fill="EDE9FE"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1E293B"/>
          <w:sz w:val="20"/>
          <w:szCs w:val="20"/>
        </w:rPr>
        <w:t xml:space="preserve">Seismic Broadcast</w:t>
      </w:r>
      <w:r>
        <w:rPr>
          <w:rFonts w:ascii="Arial" w:cs="Arial" w:eastAsia="Arial" w:hAnsi="Arial"/>
          <w:color w:val="9CA3AF"/>
          <w:sz w:val="18"/>
          <w:szCs w:val="18"/>
        </w:rPr>
        <w:t xml:space="preserve">  [Compound]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Transmits a Choir frequency pulse through the relay network — all nodes within network range play the frequency simultaneously. Used for signalling across large distances. Information benders can decode the signal's content from any node.</w:t>
      </w:r>
    </w:p>
    <w:p>
      <w:pPr>
        <w:shd w:fill="F9FAFB"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9CA3AF"/>
          <w:sz w:val="20"/>
          <w:szCs w:val="20"/>
        </w:rPr>
        <w:t xml:space="preserve">Arc Eruption</w:t>
      </w:r>
      <w:r>
        <w:rPr>
          <w:rFonts w:ascii="Arial" w:cs="Arial" w:eastAsia="Arial" w:hAnsi="Arial"/>
          <w:color w:val="9CA3AF"/>
          <w:sz w:val="18"/>
          <w:szCs w:val="18"/>
        </w:rPr>
        <w:t xml:space="preserve">  [Compound]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Overloads a seismic anchor with Storm chi — controlled detonation. S pulse (large radius) + arc discharge simultaneously. Destroys the anchor.</w:t>
      </w:r>
    </w:p>
    <w:p>
      <w:pPr>
        <w:spacing w:before="60"/>
      </w:pPr>
      <w:r>
        <w:t xml:space="preserve"/>
      </w:r>
    </w:p>
    <w:p>
      <w:pPr>
        <w:shd w:fill="EDE9FE" w:val="clear"/>
        <w:spacing w:after="0" w:before="4"/>
      </w:pPr>
      <w:r>
        <w:rPr>
          <w:rFonts w:ascii="Arial" w:cs="Arial" w:eastAsia="Arial" w:hAnsi="Arial"/>
          <w:b/>
          <w:bCs/>
          <w:color w:val="1E293B"/>
          <w:sz w:val="20"/>
          <w:szCs w:val="20"/>
        </w:rPr>
        <w:t xml:space="preserve">  LOWER-LEFT CLUSTER — STORM FOUNDATION CLUSTER</w:t>
      </w:r>
    </w:p>
    <w:p>
      <w:pPr>
        <w:shd w:fill="EDE9FE"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1E293B"/>
          <w:sz w:val="20"/>
          <w:szCs w:val="20"/>
        </w:rPr>
        <w:t xml:space="preserve">Conductor</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The player's body is a valid arc conductor (as per the Arc Conduit item bonus, built into the archetype). Stormstrike can route through the player without damage.</w:t>
      </w:r>
    </w:p>
    <w:p>
      <w:pPr>
        <w:shd w:fill="EDE9FE" w:val="clear"/>
        <w:spacing w:after="2" w:before="2"/>
        <w:ind w:left="80"/>
      </w:pPr>
      <w:r>
        <w:rPr>
          <w:rFonts w:ascii="Arial" w:cs="Arial" w:eastAsia="Arial" w:hAnsi="Arial"/>
          <w:b/>
          <w:bCs/>
          <w:color w:val="1E293B"/>
          <w:sz w:val="20"/>
          <w:szCs w:val="20"/>
        </w:rPr>
        <w:t xml:space="preserve">    ☁  </w:t>
      </w:r>
      <w:r>
        <w:rPr>
          <w:rFonts w:ascii="Arial" w:cs="Arial" w:eastAsia="Arial" w:hAnsi="Arial"/>
          <w:b/>
          <w:bCs/>
          <w:color w:val="1E293B"/>
          <w:sz w:val="20"/>
          <w:szCs w:val="20"/>
        </w:rPr>
        <w:t xml:space="preserve">Ionised Presence</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Player generates local P field — nearby Storm techniques by any bender are amplified at P-above-threshold conditions. Walking through fog: sparks visible.</w:t>
      </w:r>
    </w:p>
    <w:p>
      <w:pPr>
        <w:spacing w:before="60"/>
      </w:pPr>
      <w:r>
        <w:t xml:space="preserve"/>
      </w:r>
    </w:p>
    <w:p>
      <w:pPr>
        <w:spacing w:before="60"/>
      </w:pPr>
      <w:r>
        <w:t xml:space="preserve"/>
      </w:r>
    </w:p>
    <w:p>
      <w:r>
        <w:br w:type="page"/>
      </w:r>
    </w:p>
    <w:p>
      <w:pPr>
        <w:pStyle w:val="Heading1"/>
        <w:spacing w:after="200" w:before="520"/>
      </w:pPr>
      <w:r>
        <w:rPr>
          <w:rFonts w:ascii="Arial" w:cs="Arial" w:eastAsia="Arial" w:hAnsi="Arial"/>
          <w:b/>
          <w:bCs/>
          <w:color w:val="0C2D4A"/>
          <w:sz w:val="40"/>
          <w:szCs w:val="40"/>
        </w:rPr>
        <w:t xml:space="preserve">Panel 6 — Sub-Bender: Tidal Reader (Water + Information)</w:t>
      </w:r>
    </w:p>
    <w:p>
      <w:pPr>
        <w:spacing w:after="60" w:before="60"/>
      </w:pPr>
      <w:r>
        <w:rPr>
          <w:rFonts w:ascii="Arial" w:cs="Arial" w:eastAsia="Arial" w:hAnsi="Arial"/>
          <w:sz w:val="22"/>
          <w:szCs w:val="22"/>
        </w:rPr>
        <w:t xml:space="preserve">The Lauscher-inspired archetype. A bender who uses Water's acoustic transmission properties to amplify Information bending's echo reading. Sound travels 4.3× faster in water and with far less attenuation — this archetype exploits that physically. They listen through water, read echoes through the ocean floor, and hide in high-H environments by making themselves as acoustically invisible as the water around them.</w:t>
      </w:r>
    </w:p>
    <w:p>
      <w:pPr>
        <w:spacing w:before="60"/>
      </w:pPr>
      <w:r>
        <w:t xml:space="preserve"/>
      </w:r>
    </w:p>
    <w:p>
      <w:pPr>
        <w:shd w:fill="0C2D4A" w:val="clear"/>
        <w:spacing w:after="0" w:before="12"/>
      </w:pPr>
      <w:r>
        <w:rPr>
          <w:rFonts w:ascii="Arial" w:cs="Arial" w:eastAsia="Arial" w:hAnsi="Arial"/>
          <w:b/>
          <w:bCs/>
          <w:color w:val="FFFFFF"/>
          <w:sz w:val="32"/>
          <w:szCs w:val="32"/>
        </w:rPr>
        <w:t xml:space="preserve">  ◆  TIDAL READER</w:t>
      </w:r>
    </w:p>
    <w:p>
      <w:pPr>
        <w:shd w:fill="030F1A" w:val="clear"/>
        <w:spacing w:after="8" w:before="0"/>
      </w:pPr>
      <w:r>
        <w:rPr>
          <w:rFonts w:ascii="Arial" w:cs="Arial" w:eastAsia="Arial" w:hAnsi="Arial"/>
          <w:color w:val="FFFFFF"/>
          <w:sz w:val="19"/>
          <w:szCs w:val="19"/>
        </w:rPr>
        <w:t xml:space="preserve">  RESONANT-SWIFT HYBRID — DUAL DISCIPLINE    ·    CODE OF THE DEEP ECHO</w:t>
      </w:r>
    </w:p>
    <w:p>
      <w:pPr>
        <w:spacing w:before="60"/>
      </w:pPr>
      <w:r>
        <w:t xml:space="preserve"/>
      </w:r>
    </w:p>
    <w:p>
      <w:pPr>
        <w:shd w:fill="E0F2FE" w:val="clear"/>
        <w:spacing w:after="0" w:before="0"/>
      </w:pPr>
      <w:r>
        <w:rPr>
          <w:rFonts w:ascii="Arial" w:cs="Arial" w:eastAsia="Arial" w:hAnsi="Arial"/>
          <w:b/>
          <w:bCs/>
          <w:color w:val="38BDF8"/>
          <w:sz w:val="17"/>
          <w:szCs w:val="17"/>
        </w:rPr>
        <w:t xml:space="preserve">  SUPER TECHNIQUE — STANDALONE DIAMOND ICON</w:t>
      </w:r>
    </w:p>
    <w:p>
      <w:pPr>
        <w:shd w:fill="E0F2FE" w:val="clear"/>
        <w:spacing w:after="0" w:before="0"/>
      </w:pPr>
      <w:r>
        <w:rPr>
          <w:rFonts w:ascii="Arial" w:cs="Arial" w:eastAsia="Arial" w:hAnsi="Arial"/>
          <w:b/>
          <w:bCs/>
          <w:color w:val="0C2D4A"/>
          <w:sz w:val="22"/>
          <w:szCs w:val="22"/>
        </w:rPr>
        <w:t xml:space="preserve">  ◈  Acoustic Flood</w:t>
      </w:r>
      <w:r>
        <w:rPr>
          <w:rFonts w:ascii="Arial" w:cs="Arial" w:eastAsia="Arial" w:hAnsi="Arial"/>
          <w:color w:val="374151"/>
          <w:sz w:val="21"/>
          <w:szCs w:val="21"/>
        </w:rPr>
        <w:t xml:space="preserve">  —  COMPOUND SUPER (dual diamond). Floods the immediate area with a thin layer of high-H water (Flood technique), then performs a Temporal Cascade through the water layer — the water amplifies and carries the Information burst across its full surface extent. All creatures standing in the flooded zone experience disorientation for 8 seconds (vs 4 in the standard Cascade). Creatures tracking by scent: tracking lost for 60 seconds (water masks all scent signatures). Chi cost: 95. Recharges on: successfully hiding from a creature using high-H acoustic masking for 10 consecutive seconds.</w:t>
      </w:r>
    </w:p>
    <w:p>
      <w:pPr>
        <w:shd w:fill="E0F2FE" w:val="clear"/>
        <w:spacing w:after="6" w:before="0"/>
      </w:pPr>
      <w:r>
        <w:rPr>
          <w:rFonts w:ascii="Arial" w:cs="Arial" w:eastAsia="Arial" w:hAnsi="Arial"/>
          <w:i/>
          <w:iCs/>
          <w:color w:val="6B7280"/>
          <w:sz w:val="19"/>
          <w:szCs w:val="19"/>
        </w:rPr>
        <w:t xml:space="preserve">  The diamond super icon is displayed at 4× node scale, left of centre, outside all cluster rings. It is the focal element of the left panel — the player's identity technique. Not part of any cluster. Always unlocked.</w:t>
      </w:r>
    </w:p>
    <w:p>
      <w:pPr>
        <w:spacing w:before="60"/>
      </w:pPr>
      <w:r>
        <w:t xml:space="preserve"/>
      </w:r>
    </w:p>
    <w:p>
      <w:pPr>
        <w:shd w:fill="E0F2FE" w:val="clear"/>
        <w:spacing w:after="0" w:before="0"/>
      </w:pPr>
      <w:r>
        <w:rPr>
          <w:rFonts w:ascii="Arial" w:cs="Arial" w:eastAsia="Arial" w:hAnsi="Arial"/>
          <w:b/>
          <w:bCs/>
          <w:color w:val="38BDF8"/>
          <w:sz w:val="17"/>
          <w:szCs w:val="17"/>
        </w:rPr>
        <w:t xml:space="preserve">  ELEMENTAL VOID — ENVIRONMENT</w:t>
      </w:r>
    </w:p>
    <w:p>
      <w:pPr>
        <w:shd w:fill="E0F2FE" w:val="clear"/>
        <w:spacing w:after="0" w:before="0"/>
      </w:pPr>
      <w:r>
        <w:rPr>
          <w:rFonts w:ascii="Arial" w:cs="Arial" w:eastAsia="Arial" w:hAnsi="Arial"/>
          <w:color w:val="1E293B"/>
          <w:sz w:val="21"/>
          <w:szCs w:val="21"/>
        </w:rPr>
        <w:t xml:space="preserve">  Underwater cave — where ocean meets karst. The upper portion of the void is open water (blue-teal bioluminescent pressure darkness, the standard Water void shader). The lower portion is a karst cave partially flooded — the divide between underwater and the air-filled cave visible as a shimmering surface plane at mid-frame. Bioluminescent cave mycelium visible on cave walls (green-teal glow, the cave_mycelium texture shader). Stalactites hang from the cave ceiling above the water surface. The overall tone is darker than the standard Water panel — the karst environment reduces the caustic ceiling effect and adds geological warmth. A single shaft of light enters through a karst window far above — the light filters through the water as a narrow god-ray, falling on the character.</w:t>
      </w:r>
    </w:p>
    <w:p>
      <w:pPr>
        <w:shd w:fill="E0F2FE" w:val="clear"/>
        <w:spacing w:after="6" w:before="0"/>
      </w:pPr>
      <w:r>
        <w:rPr>
          <w:rFonts w:ascii="Arial" w:cs="Arial" w:eastAsia="Arial" w:hAnsi="Arial"/>
          <w:i/>
          <w:iCs/>
          <w:color w:val="6B7280"/>
          <w:sz w:val="19"/>
          <w:szCs w:val="19"/>
        </w:rPr>
        <w:t xml:space="preserve">  LUT: Water-echo cool. Blue channel +6, strong shadow desaturation. Bioluminescent teal push in shadows. Medium contrast. Caustic ceiling toned down (cave, not open ocean).. DOF: Character kneeling (unique to this panel — all others standing or airborne). Focal plane at submerged hand (where Water meets Information). f/1.8. Water surface reflection: treated as a mirror plane — the character is reflected, doubled. The reflection is slightly Information-distorted (interference pattern overlaid on the reflection at 20% opacity). Cave background: 28px. Open water above cave ceiling: 38px. Bioluminescent mycelium glow: additive, bleeds forward through all blur layers.</w:t>
      </w:r>
    </w:p>
    <w:p>
      <w:pPr>
        <w:spacing w:before="60"/>
      </w:pPr>
      <w:r>
        <w:t xml:space="preserve"/>
      </w:r>
    </w:p>
    <w:p>
      <w:pPr>
        <w:shd w:fill="E0F2FE" w:val="clear"/>
        <w:spacing w:after="0" w:before="0"/>
      </w:pPr>
      <w:r>
        <w:rPr>
          <w:rFonts w:ascii="Arial" w:cs="Arial" w:eastAsia="Arial" w:hAnsi="Arial"/>
          <w:b/>
          <w:bCs/>
          <w:color w:val="38BDF8"/>
          <w:sz w:val="17"/>
          <w:szCs w:val="17"/>
        </w:rPr>
        <w:t xml:space="preserve">  CHARACTER — RIGHT-ANCHORED</w:t>
      </w:r>
    </w:p>
    <w:p>
      <w:pPr>
        <w:shd w:fill="E0F2FE" w:val="clear"/>
        <w:spacing w:after="6" w:before="0"/>
      </w:pPr>
      <w:r>
        <w:rPr>
          <w:rFonts w:ascii="Arial" w:cs="Arial" w:eastAsia="Arial" w:hAnsi="Arial"/>
          <w:color w:val="1E293B"/>
          <w:sz w:val="21"/>
          <w:szCs w:val="21"/>
        </w:rPr>
        <w:t xml:space="preserve">  A hybrid between the Tidal Mantle (Water) and Scatter Mantle (Information). The outer layer is a water-repellent Scatter Cloak — the translucent-edge cape visible. Underneath: Tidal Mantle breastplate (cave glider membrane, blue-toned). The combination means the character has two types of near-translucency: the Scatter Cloak's prismatic edge fade and the membrane's inherent thin-material translucency. The character is kneeling at the water surface — one hand submerged (Water technique in contact with the acoustic medium), the other hand held near the ear (Information listening gesture, the same as the Information bender's always-on posture). The kneeling position is unique among all six panels. A Lauscher-derived cave mycelium node fragment is attached to the belt — the item obtained from The Lauscher's Gift quest chain. The cave environment behind the character is reflected in the water surface around the character's submerged hand.</w:t>
      </w:r>
    </w:p>
    <w:p>
      <w:pPr>
        <w:spacing w:before="60"/>
      </w:pPr>
      <w:r>
        <w:t xml:space="preserve"/>
      </w:r>
    </w:p>
    <w:p>
      <w:pPr>
        <w:shd w:fill="E0F2FE" w:val="clear"/>
        <w:spacing w:after="0" w:before="0"/>
      </w:pPr>
      <w:r>
        <w:rPr>
          <w:rFonts w:ascii="Arial" w:cs="Arial" w:eastAsia="Arial" w:hAnsi="Arial"/>
          <w:b/>
          <w:bCs/>
          <w:color w:val="38BDF8"/>
          <w:sz w:val="17"/>
          <w:szCs w:val="17"/>
        </w:rPr>
        <w:t xml:space="preserve">  ABILITY CLUSTERS — THREE CIRCULAR GROUPS</w:t>
      </w:r>
    </w:p>
    <w:p>
      <w:pPr>
        <w:shd w:fill="E0F2FE" w:val="clear"/>
        <w:spacing w:after="6" w:before="0"/>
      </w:pPr>
      <w:r>
        <w:rPr>
          <w:rFonts w:ascii="Arial" w:cs="Arial" w:eastAsia="Arial" w:hAnsi="Arial"/>
          <w:color w:val="374151"/>
          <w:sz w:val="19"/>
          <w:szCs w:val="19"/>
        </w:rPr>
        <w:t xml:space="preserve">  Each cluster is a ring of nodes. Upper cluster = modifier/passive tree. Middle cluster = core active techniques (largest ring, most nodes). Lower-left cluster = foundation passives (smallest, 3 nodes). All clusters are rendered as 3D glass-sphere nodes at virtual depth 0.6–1.2 behind the character focal plane.</w:t>
      </w:r>
    </w:p>
    <w:p>
      <w:pPr>
        <w:shd w:fill="E0F2FE" w:val="clear"/>
        <w:spacing w:after="0" w:before="4"/>
      </w:pPr>
      <w:r>
        <w:rPr>
          <w:rFonts w:ascii="Arial" w:cs="Arial" w:eastAsia="Arial" w:hAnsi="Arial"/>
          <w:b/>
          <w:bCs/>
          <w:color w:val="0C2D4A"/>
          <w:sz w:val="20"/>
          <w:szCs w:val="20"/>
        </w:rPr>
        <w:t xml:space="preserve">  UPPER CLUSTER — WATER MODIFIER CLUSTER</w:t>
      </w:r>
    </w:p>
    <w:p>
      <w:pPr>
        <w:shd w:fill="E0F2FE"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0C2D4A"/>
          <w:sz w:val="20"/>
          <w:szCs w:val="20"/>
        </w:rPr>
        <w:t xml:space="preserve">Acoustic Surge</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Water Surge technique carries the next Temporal Echo Read at no additional chi cost. The surge transmits both physical knockback and acoustic data.</w:t>
      </w:r>
    </w:p>
    <w:p>
      <w:pPr>
        <w:shd w:fill="E0F2FE"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0C2D4A"/>
          <w:sz w:val="20"/>
          <w:szCs w:val="20"/>
        </w:rPr>
        <w:t xml:space="preserve">Flood Lens</w:t>
      </w:r>
      <w:r>
        <w:rPr>
          <w:rFonts w:ascii="Arial" w:cs="Arial" w:eastAsia="Arial" w:hAnsi="Arial"/>
          <w:color w:val="9CA3AF"/>
          <w:sz w:val="18"/>
          <w:szCs w:val="18"/>
        </w:rPr>
        <w:t xml:space="preserve">  [Modifier]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Flood technique: flooded area becomes an Information reading surface for 30 seconds. All acoustic events in the flood zone are stored (up to 60 seconds, vs normal 8).</w:t>
      </w:r>
    </w:p>
    <w:p>
      <w:pPr>
        <w:shd w:fill="F9FAFB"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9CA3AF"/>
          <w:sz w:val="20"/>
          <w:szCs w:val="20"/>
        </w:rPr>
        <w:t xml:space="preserve">Still Surface</w:t>
      </w:r>
      <w:r>
        <w:rPr>
          <w:rFonts w:ascii="Arial" w:cs="Arial" w:eastAsia="Arial" w:hAnsi="Arial"/>
          <w:color w:val="9CA3AF"/>
          <w:sz w:val="18"/>
          <w:szCs w:val="18"/>
        </w:rPr>
        <w:t xml:space="preserve">  [Passive]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Standing in water: player's acoustic signature reduced by 80%. Lauschers: cannot detect the player while both are in water. Mob hunting algorithms: all acoustic refinements degrade at 2× normal rate.</w:t>
      </w:r>
    </w:p>
    <w:p>
      <w:pPr>
        <w:spacing w:before="60"/>
      </w:pPr>
      <w:r>
        <w:t xml:space="preserve"/>
      </w:r>
    </w:p>
    <w:p>
      <w:pPr>
        <w:shd w:fill="E0F2FE" w:val="clear"/>
        <w:spacing w:after="0" w:before="4"/>
      </w:pPr>
      <w:r>
        <w:rPr>
          <w:rFonts w:ascii="Arial" w:cs="Arial" w:eastAsia="Arial" w:hAnsi="Arial"/>
          <w:b/>
          <w:bCs/>
          <w:color w:val="0C2D4A"/>
          <w:sz w:val="20"/>
          <w:szCs w:val="20"/>
        </w:rPr>
        <w:t xml:space="preserve">  MIDDLE CLUSTER — COMPOUND TECHNIQUE RING</w:t>
      </w:r>
    </w:p>
    <w:p>
      <w:pPr>
        <w:shd w:fill="E0F2FE"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0C2D4A"/>
          <w:sz w:val="20"/>
          <w:szCs w:val="20"/>
        </w:rPr>
        <w:t xml:space="preserve">Deep Listen</w:t>
      </w:r>
      <w:r>
        <w:rPr>
          <w:rFonts w:ascii="Arial" w:cs="Arial" w:eastAsia="Arial" w:hAnsi="Arial"/>
          <w:color w:val="9CA3AF"/>
          <w:sz w:val="18"/>
          <w:szCs w:val="18"/>
        </w:rPr>
        <w:t xml:space="preserve">  [Compound]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Performs Temporal Echo through a water body (ocean, lake, river, flooded zone). Echo range: the entire connected water body. Can hear acoustic events from any point the water touches.</w:t>
      </w:r>
    </w:p>
    <w:p>
      <w:pPr>
        <w:shd w:fill="E0F2FE"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0C2D4A"/>
          <w:sz w:val="20"/>
          <w:szCs w:val="20"/>
        </w:rPr>
        <w:t xml:space="preserve">Current Trace</w:t>
      </w:r>
      <w:r>
        <w:rPr>
          <w:rFonts w:ascii="Arial" w:cs="Arial" w:eastAsia="Arial" w:hAnsi="Arial"/>
          <w:color w:val="9CA3AF"/>
          <w:sz w:val="18"/>
          <w:szCs w:val="18"/>
        </w:rPr>
        <w:t xml:space="preserve">  [Compound]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Traces where water has been — reveals upstream and downstream flow history. Usable to find the water's origin (spring, cave entrance, ocean surface). Formation context: reveals karst sinkhole locations.</w:t>
      </w:r>
    </w:p>
    <w:p>
      <w:pPr>
        <w:shd w:fill="E0F2FE"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0C2D4A"/>
          <w:sz w:val="20"/>
          <w:szCs w:val="20"/>
        </w:rPr>
        <w:t xml:space="preserve">Bioluminescent Read</w:t>
      </w:r>
      <w:r>
        <w:rPr>
          <w:rFonts w:ascii="Arial" w:cs="Arial" w:eastAsia="Arial" w:hAnsi="Arial"/>
          <w:color w:val="9CA3AF"/>
          <w:sz w:val="18"/>
          <w:szCs w:val="18"/>
        </w:rPr>
        <w:t xml:space="preserve">  [Compound]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The cave mycelium node in the player's possession broadcasts Lauscher-style audio into the water. All creatures in the water body receive the broadcast (their audio databases update as if a Lauscher broadcast reached them).</w:t>
      </w:r>
    </w:p>
    <w:p>
      <w:pPr>
        <w:shd w:fill="F9FAFB"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9CA3AF"/>
          <w:sz w:val="20"/>
          <w:szCs w:val="20"/>
        </w:rPr>
        <w:t xml:space="preserve">Echo Anchor</w:t>
      </w:r>
      <w:r>
        <w:rPr>
          <w:rFonts w:ascii="Arial" w:cs="Arial" w:eastAsia="Arial" w:hAnsi="Arial"/>
          <w:color w:val="9CA3AF"/>
          <w:sz w:val="18"/>
          <w:szCs w:val="18"/>
        </w:rPr>
        <w:t xml:space="preserve">  [Compound]  </w:t>
      </w:r>
      <w:r>
        <w:rPr>
          <w:rFonts w:ascii="Arial" w:cs="Arial" w:eastAsia="Arial" w:hAnsi="Arial"/>
          <w:b/>
          <w:bCs/>
          <w:color w:val="9CA3AF"/>
          <w:sz w:val="18"/>
          <w:szCs w:val="18"/>
        </w:rPr>
        <w:t xml:space="preserve">○ </w:t>
      </w:r>
      <w:r>
        <w:rPr>
          <w:rFonts w:ascii="Arial" w:cs="Arial" w:eastAsia="Arial" w:hAnsi="Arial"/>
          <w:color w:val="374151"/>
          <w:sz w:val="19"/>
          <w:szCs w:val="19"/>
        </w:rPr>
        <w:t xml:space="preserve">Places a Water-Information compound anchor — the acoustic equivalent of the Seismic Conductor's Relay Node, but for sounds rather than electrical signals. Stores and replays acoustic events from its placement site indefinitely.</w:t>
      </w:r>
    </w:p>
    <w:p>
      <w:pPr>
        <w:spacing w:before="60"/>
      </w:pPr>
      <w:r>
        <w:t xml:space="preserve"/>
      </w:r>
    </w:p>
    <w:p>
      <w:pPr>
        <w:shd w:fill="E0F2FE" w:val="clear"/>
        <w:spacing w:after="0" w:before="4"/>
      </w:pPr>
      <w:r>
        <w:rPr>
          <w:rFonts w:ascii="Arial" w:cs="Arial" w:eastAsia="Arial" w:hAnsi="Arial"/>
          <w:b/>
          <w:bCs/>
          <w:color w:val="0C2D4A"/>
          <w:sz w:val="20"/>
          <w:szCs w:val="20"/>
        </w:rPr>
        <w:t xml:space="preserve">  LOWER-LEFT CLUSTER — INFORMATION FOUNDATION CLUSTER</w:t>
      </w:r>
    </w:p>
    <w:p>
      <w:pPr>
        <w:shd w:fill="E0F2FE"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0C2D4A"/>
          <w:sz w:val="20"/>
          <w:szCs w:val="20"/>
        </w:rPr>
        <w:t xml:space="preserve">Through Water</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Temporal Echo in any water body: range extended to 10 seconds (normally 3 for the base archetype, 5 with the Deep Listen node). The water amplifies acoustic memory.</w:t>
      </w:r>
    </w:p>
    <w:p>
      <w:pPr>
        <w:shd w:fill="E0F2FE" w:val="clear"/>
        <w:spacing w:after="2" w:before="2"/>
        <w:ind w:left="80"/>
      </w:pPr>
      <w:r>
        <w:rPr>
          <w:rFonts w:ascii="Arial" w:cs="Arial" w:eastAsia="Arial" w:hAnsi="Arial"/>
          <w:b/>
          <w:bCs/>
          <w:color w:val="0C2D4A"/>
          <w:sz w:val="20"/>
          <w:szCs w:val="20"/>
        </w:rPr>
        <w:t xml:space="preserve">    🔇  </w:t>
      </w:r>
      <w:r>
        <w:rPr>
          <w:rFonts w:ascii="Arial" w:cs="Arial" w:eastAsia="Arial" w:hAnsi="Arial"/>
          <w:b/>
          <w:bCs/>
          <w:color w:val="0C2D4A"/>
          <w:sz w:val="20"/>
          <w:szCs w:val="20"/>
        </w:rPr>
        <w:t xml:space="preserve">Water Silence</w:t>
      </w:r>
      <w:r>
        <w:rPr>
          <w:rFonts w:ascii="Arial" w:cs="Arial" w:eastAsia="Arial" w:hAnsi="Arial"/>
          <w:color w:val="9CA3AF"/>
          <w:sz w:val="18"/>
          <w:szCs w:val="18"/>
        </w:rPr>
        <w:t xml:space="preserve">  [Foundation]  </w:t>
      </w:r>
      <w:r>
        <w:rPr>
          <w:rFonts w:ascii="Arial" w:cs="Arial" w:eastAsia="Arial" w:hAnsi="Arial"/>
          <w:b/>
          <w:bCs/>
          <w:color w:val="065F46"/>
          <w:sz w:val="18"/>
          <w:szCs w:val="18"/>
        </w:rPr>
        <w:t xml:space="preserve">● </w:t>
      </w:r>
      <w:r>
        <w:rPr>
          <w:rFonts w:ascii="Arial" w:cs="Arial" w:eastAsia="Arial" w:hAnsi="Arial"/>
          <w:color w:val="374151"/>
          <w:sz w:val="19"/>
          <w:szCs w:val="19"/>
        </w:rPr>
        <w:t xml:space="preserve">H &gt; 0.60 environments: the player's object permanence certainty decay rate for any mob tracking them is doubled (mobs lose the scent/sound trail 2× faster).</w:t>
      </w:r>
    </w:p>
    <w:p>
      <w:pPr>
        <w:spacing w:before="60"/>
      </w:pPr>
      <w:r>
        <w:t xml:space="preserve"/>
      </w:r>
    </w:p>
    <w:p>
      <w:pPr>
        <w:spacing w:before="60"/>
      </w:pPr>
      <w:r>
        <w:t xml:space="preserve"/>
      </w:r>
    </w:p>
    <w:p>
      <w:r>
        <w:br w:type="page"/>
      </w:r>
    </w:p>
    <w:p>
      <w:pPr>
        <w:pStyle w:val="Heading1"/>
        <w:spacing w:after="200" w:before="520"/>
      </w:pPr>
      <w:r>
        <w:rPr>
          <w:rFonts w:ascii="Arial" w:cs="Arial" w:eastAsia="Arial" w:hAnsi="Arial"/>
          <w:b/>
          <w:bCs/>
          <w:color w:val="0F172A"/>
          <w:sz w:val="40"/>
          <w:szCs w:val="40"/>
        </w:rPr>
        <w:t xml:space="preserve">Implementation Summary — Six Panels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00"/>
        <w:gridCol w:w="39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Panel</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Archetype</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Super</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DOF aperture</w:t>
            </w:r>
          </w:p>
        </w:tc>
        <w:tc>
          <w:tcPr>
            <w:tcW w:type="dxa" w:w="3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Distinguishing visual</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7C1D0A"/>
                <w:sz w:val="20"/>
                <w:szCs w:val="20"/>
              </w:rPr>
              <w:t xml:space="preserve">Fire — Forge Breaker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Heavy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Hammer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f/1.8</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shimmer as scene geometry. Maul foreground light source. Armour heat-cracks emissive.</w:t>
            </w:r>
          </w:p>
        </w:tc>
      </w:tr>
      <w:tr>
        <w:trPr>
          <w:tblHeader w:val="false"/>
        </w:trPr>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E3A8A"/>
                <w:sz w:val="20"/>
                <w:szCs w:val="20"/>
              </w:rPr>
              <w:t xml:space="preserve">Air — Wind Dancer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Swift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Ride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f/2.0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Airborne character (no ground contact). Brightest void of all six. Maximum cloth flutter.</w:t>
            </w:r>
          </w:p>
        </w:tc>
      </w:tr>
      <w:tr>
        <w:trPr>
          <w:tblHeader w:val="false"/>
        </w:trPr>
        <w:tc>
          <w:tcPr>
            <w:tcW w:type="dxa" w:w="18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44270A"/>
                <w:sz w:val="20"/>
                <w:szCs w:val="20"/>
              </w:rPr>
              <w:t xml:space="preserve">Earth — Stone Warden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Sentinel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Domain of Stone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f/1.6</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Geological strata in background. Deepest cluster virtual depth. Staff planted in ground.</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4C52"/>
                <w:sz w:val="20"/>
                <w:szCs w:val="20"/>
              </w:rPr>
              <w:t xml:space="preserve">Information — Echo Reader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Cascade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f/1.4</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Shallowest DOF — only the lens is sharp. Character partially soft (exists outside frame). Interference void.</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E293B"/>
                <w:sz w:val="20"/>
                <w:szCs w:val="20"/>
              </w:rPr>
              <w:t xml:space="preserve">Seismic Conductor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Triad Hybrid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Arc Anchor (dual)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f/2.0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Dual diamond super icons. Centre-anchored character (not right). Dual-half void environment.</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C2D4A"/>
                <w:sz w:val="20"/>
                <w:szCs w:val="20"/>
              </w:rPr>
              <w:t xml:space="preserve">Tidal Reader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Resonant-Swift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Acoustic Flood (dual)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f/1.8</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Only kneeling character. Reflected in water. Bioluminescent cave void. Lauscher fragment on belt.</w:t>
            </w:r>
          </w:p>
        </w:tc>
      </w:tr>
    </w:tbl>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Bending Discipline Panels — Six Archetypes. The three-cluster layout, standalone super diamond, and right-anchored character are canonical for all single-discipline panels. Dual-discipline sub-bender panels use dual diamond supers and centre-anchored characters. All panels use the v2 rendering specification (hexagonal bokeh DOF, SSS, cloth simulation, element LUT grading, volumetric particles).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Bending Discipline Panels — Six Archetypes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2026-06-11T21:16:48.163Z</dcterms:created>
  <dcterms:modified xsi:type="dcterms:W3CDTF">2026-06-11T21:16:48.176Z</dcterms:modified>
</cp:coreProperties>
</file>

<file path=docProps/custom.xml><?xml version="1.0" encoding="utf-8"?>
<Properties xmlns="http://schemas.openxmlformats.org/officeDocument/2006/custom-properties" xmlns:vt="http://schemas.openxmlformats.org/officeDocument/2006/docPropsVTypes"/>
</file>