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80"/>
          <w:szCs w:val="80"/>
        </w:rPr>
        <w:t xml:space="preserve">The Builder Genome</w:t>
      </w:r>
    </w:p>
    <w:p>
      <w:pPr>
        <w:spacing w:after="120" w:before="0"/>
      </w:pPr>
      <w:r>
        <w:rPr>
          <w:rFonts w:ascii="Arial" w:cs="Arial" w:eastAsia="Arial" w:hAnsi="Arial"/>
          <w:color w:val="7C3AED"/>
          <w:sz w:val="26"/>
          <w:szCs w:val="26"/>
        </w:rPr>
        <w:t xml:space="preserve">Draconic Constructive Expression — Gene, Physiology, Bending, and Architecture</w:t>
      </w:r>
    </w:p>
    <w:p>
      <w:pPr>
        <w:spacing w:after="600" w:before="0"/>
      </w:pPr>
      <w:r>
        <w:rPr>
          <w:rFonts w:ascii="Arial" w:cs="Arial" w:eastAsia="Arial" w:hAnsi="Arial"/>
          <w:i/>
          <w:iCs/>
          <w:color w:val="9CA3AF"/>
          <w:sz w:val="20"/>
          <w:szCs w:val="20"/>
        </w:rPr>
        <w:t xml:space="preserve">Concept Specification  ·  Review Draft  ·  Not for Distribution</w:t>
      </w:r>
    </w:p>
    <w:p>
      <w:pPr>
        <w:pBdr>
          <w:bottom w:val="single" w:color="7C3AED" w:sz="12"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1.  Premise</w:t>
      </w:r>
    </w:p>
    <w:p>
      <w:pPr>
        <w:spacing w:after="60" w:before="60"/>
      </w:pPr>
      <w:r>
        <w:rPr>
          <w:rFonts w:ascii="Arial" w:cs="Arial" w:eastAsia="Arial" w:hAnsi="Arial"/>
          <w:sz w:val="22"/>
          <w:szCs w:val="22"/>
        </w:rPr>
        <w:t xml:space="preserve">A dragon is not a player with wings. It has no inventory, no hotbar, no slot-binding, no held item — but it has breath that can reshape matter, claws that exert tons of force per square centimetre, a tail that can compact earth, wing downforce that can flatten tall grass into geometric regularity, and an elemental bending attunement that runs through every scale.</w:t>
      </w:r>
    </w:p>
    <w:p>
      <w:pPr>
        <w:spacing w:before="60"/>
      </w:pPr>
      <w:r>
        <w:t xml:space="preserve"/>
      </w:r>
    </w:p>
    <w:p>
      <w:pPr>
        <w:spacing w:after="60" w:before="60"/>
      </w:pPr>
      <w:r>
        <w:rPr>
          <w:rFonts w:ascii="Arial" w:cs="Arial" w:eastAsia="Arial" w:hAnsi="Arial"/>
          <w:sz w:val="22"/>
          <w:szCs w:val="22"/>
        </w:rPr>
        <w:t xml:space="preserve">The Builder Genome is a rare genetic expression — appearing in perhaps one in several hundred dragons across a population — that rewires what those physical affordances connect to. Where a standard dragon's fire breath is a weapon, a Builder's fire breath is a kiln. Where a standard dragon's earth-bending compresses enemies, a Builder's compresses and aligns raw material into load-bearing walls. The genome does not add a new organ. It reconfigures the intent layer between sensory input and physical output: how the dragon reads its environment, what shapes it notices, and what reflexive drive it feels when it sees a flat surface next to a vertical one.</w:t>
      </w:r>
    </w:p>
    <w:p>
      <w:pPr>
        <w:spacing w:before="60"/>
      </w:pPr>
      <w:r>
        <w:t xml:space="preserve"/>
      </w:r>
    </w:p>
    <w:p>
      <w:pPr>
        <w:spacing w:after="60" w:before="60"/>
      </w:pPr>
      <w:r>
        <w:rPr>
          <w:rFonts w:ascii="Arial" w:cs="Arial" w:eastAsia="Arial" w:hAnsi="Arial"/>
          <w:sz w:val="22"/>
          <w:szCs w:val="22"/>
        </w:rPr>
        <w:t xml:space="preserve">This document specifies the genome itself, its phenotypic expression in dragon biology, the bending mechanics that replace hand-tool use, the pattern library that constitutes draconic architectural vocabulary, and how structure integrity is maintained without a player's material selection UI.</w:t>
      </w:r>
    </w:p>
    <w:p>
      <w:pPr>
        <w:spacing w:before="6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2.  The Builder Genome — Genetic Architecture</w:t>
      </w:r>
    </w:p>
    <w:p>
      <w:pPr>
        <w:pStyle w:val="Heading2"/>
        <w:spacing w:after="120" w:before="320"/>
      </w:pPr>
      <w:r>
        <w:rPr>
          <w:rFonts w:ascii="Arial" w:cs="Arial" w:eastAsia="Arial" w:hAnsi="Arial"/>
          <w:b/>
          <w:bCs/>
          <w:color w:val="1E1B4B"/>
          <w:sz w:val="28"/>
          <w:szCs w:val="28"/>
        </w:rPr>
        <w:t xml:space="preserve">2.1  Locus and Expression</w:t>
      </w:r>
    </w:p>
    <w:p>
      <w:pPr>
        <w:spacing w:after="60" w:before="60"/>
      </w:pPr>
      <w:r>
        <w:rPr>
          <w:rFonts w:ascii="Arial" w:cs="Arial" w:eastAsia="Arial" w:hAnsi="Arial"/>
          <w:sz w:val="22"/>
          <w:szCs w:val="22"/>
        </w:rPr>
        <w:t xml:space="preserve">The Builder Genome occupies a distinct locus on the draconic chromosome responsible for territorial behaviour modulation — the same locus that in standard dragons drives the nesting instinct, the den-claiming drive, and the cache-building impulse. In most dragons this locus produces a behaviour cluster oriented around claiming existing spaces. In Builder dragons, a rare allele combination causes that same cluster to express constructively rather than acquisitively: instead of feeling compelled to claim a pre-existing cave, the Builder dragon feels compelled to make the space it wants.</w:t>
      </w:r>
    </w:p>
    <w:p>
      <w:pPr>
        <w:spacing w:before="60"/>
      </w:pPr>
      <w:r>
        <w:t xml:space="preserve"/>
      </w:r>
    </w:p>
    <w:p>
      <w:pPr>
        <w:shd w:fill="7C3AED" w:val="clear"/>
        <w:spacing w:after="4" w:before="4"/>
      </w:pPr>
      <w:r>
        <w:rPr>
          <w:rFonts w:ascii="Courier New" w:cs="Courier New" w:eastAsia="Courier New" w:hAnsi="Courier New"/>
          <w:b/>
          <w:bCs/>
          <w:color w:val="FFFFFF"/>
          <w:sz w:val="24"/>
          <w:szCs w:val="24"/>
        </w:rPr>
        <w:t xml:space="preserve">  BLD-1  </w:t>
      </w:r>
      <w:r>
        <w:rPr>
          <w:rFonts w:ascii="Arial" w:cs="Arial" w:eastAsia="Arial" w:hAnsi="Arial"/>
          <w:b/>
          <w:bCs/>
          <w:color w:val="0F172A"/>
          <w:sz w:val="22"/>
          <w:szCs w:val="22"/>
        </w:rPr>
        <w:t xml:space="preserve">  Constructive Territorial Drive Allele  </w:t>
      </w:r>
      <w:r>
        <w:rPr>
          <w:rFonts w:ascii="Arial" w:cs="Arial" w:eastAsia="Arial" w:hAnsi="Arial"/>
          <w:i/>
          <w:iCs/>
          <w:color w:val="7C3AED"/>
          <w:sz w:val="20"/>
          <w:szCs w:val="20"/>
        </w:rPr>
        <w:t xml:space="preserve">  ≈1 in 400 dragons</w:t>
      </w:r>
    </w:p>
    <w:p>
      <w:pPr>
        <w:spacing w:before="60"/>
      </w:pPr>
      <w:r>
        <w:t xml:space="preserve"/>
      </w:r>
    </w:p>
    <w:p>
      <w:pPr>
        <w:shd w:fill="7C3AED" w:val="clear"/>
        <w:spacing w:after="4" w:before="4"/>
      </w:pPr>
      <w:r>
        <w:rPr>
          <w:rFonts w:ascii="Courier New" w:cs="Courier New" w:eastAsia="Courier New" w:hAnsi="Courier New"/>
          <w:b/>
          <w:bCs/>
          <w:color w:val="FFFFFF"/>
          <w:sz w:val="24"/>
          <w:szCs w:val="24"/>
        </w:rPr>
        <w:t xml:space="preserve">  BLD-2  </w:t>
      </w:r>
      <w:r>
        <w:rPr>
          <w:rFonts w:ascii="Arial" w:cs="Arial" w:eastAsia="Arial" w:hAnsi="Arial"/>
          <w:b/>
          <w:bCs/>
          <w:color w:val="0F172A"/>
          <w:sz w:val="22"/>
          <w:szCs w:val="22"/>
        </w:rPr>
        <w:t xml:space="preserve">  Material-Sensing Amplification Allele  </w:t>
      </w:r>
      <w:r>
        <w:rPr>
          <w:rFonts w:ascii="Arial" w:cs="Arial" w:eastAsia="Arial" w:hAnsi="Arial"/>
          <w:i/>
          <w:iCs/>
          <w:color w:val="7C3AED"/>
          <w:sz w:val="20"/>
          <w:szCs w:val="20"/>
        </w:rPr>
        <w:t xml:space="preserve">  ≈1 in 600 dragons</w:t>
      </w:r>
    </w:p>
    <w:p>
      <w:pPr>
        <w:spacing w:before="60"/>
      </w:pPr>
      <w:r>
        <w:t xml:space="preserve"/>
      </w:r>
    </w:p>
    <w:p>
      <w:pPr>
        <w:shd w:fill="7C3AED" w:val="clear"/>
        <w:spacing w:after="4" w:before="4"/>
      </w:pPr>
      <w:r>
        <w:rPr>
          <w:rFonts w:ascii="Courier New" w:cs="Courier New" w:eastAsia="Courier New" w:hAnsi="Courier New"/>
          <w:b/>
          <w:bCs/>
          <w:color w:val="FFFFFF"/>
          <w:sz w:val="24"/>
          <w:szCs w:val="24"/>
        </w:rPr>
        <w:t xml:space="preserve">  BLD-3  </w:t>
      </w:r>
      <w:r>
        <w:rPr>
          <w:rFonts w:ascii="Arial" w:cs="Arial" w:eastAsia="Arial" w:hAnsi="Arial"/>
          <w:b/>
          <w:bCs/>
          <w:color w:val="0F172A"/>
          <w:sz w:val="22"/>
          <w:szCs w:val="22"/>
        </w:rPr>
        <w:t xml:space="preserve">  Pattern Coherence Allele  </w:t>
      </w:r>
      <w:r>
        <w:rPr>
          <w:rFonts w:ascii="Arial" w:cs="Arial" w:eastAsia="Arial" w:hAnsi="Arial"/>
          <w:i/>
          <w:iCs/>
          <w:color w:val="7C3AED"/>
          <w:sz w:val="20"/>
          <w:szCs w:val="20"/>
        </w:rPr>
        <w:t xml:space="preserve">  ≈1 in 300 dragons (linked to BLD-1)</w:t>
      </w:r>
    </w:p>
    <w:p>
      <w:pPr>
        <w:spacing w:before="60"/>
      </w:pPr>
      <w:r>
        <w:t xml:space="preserve"/>
      </w:r>
    </w:p>
    <w:p>
      <w:pPr>
        <w:spacing w:after="60" w:before="60"/>
      </w:pPr>
      <w:r>
        <w:rPr>
          <w:rFonts w:ascii="Arial" w:cs="Arial" w:eastAsia="Arial" w:hAnsi="Arial"/>
          <w:sz w:val="22"/>
          <w:szCs w:val="22"/>
        </w:rPr>
        <w:t xml:space="preserve">Full Builder expression requires at least BLD-1 and BLD-3 to be co-expressed. BLD-2 is an amplifier that, when present alongside the core pair, produces the most capable Builder phenotypes — dragons that can perceive material composition at range and feel acute discomfort when a structural pattern is geometrically inconsistent.</w:t>
      </w:r>
    </w:p>
    <w:p>
      <w:pPr>
        <w:spacing w:before="60"/>
      </w:pPr>
      <w:r>
        <w:t xml:space="preserve"/>
      </w:r>
    </w:p>
    <w:p>
      <w:pPr>
        <w:spacing w:after="60" w:before="60"/>
      </w:pPr>
      <w:r>
        <w:rPr>
          <w:rFonts w:ascii="Arial" w:cs="Arial" w:eastAsia="Arial" w:hAnsi="Arial"/>
          <w:sz w:val="22"/>
          <w:szCs w:val="22"/>
        </w:rPr>
        <w:t xml:space="preserve">Dragons carrying only BLD-1 alone are sometimes called Shapers — they build instinctively but without refined pattern sense, producing organic, irregular structures. Dragons with only BLD-3 alone exhibit a behavioural tic of neatening existing structures without creating new ones. The full triad is the classical Builder genome.</w:t>
      </w:r>
    </w:p>
    <w:p>
      <w:pPr>
        <w:spacing w:before="60"/>
      </w:pPr>
      <w:r>
        <w:t xml:space="preserve"/>
      </w:r>
    </w:p>
    <w:p>
      <w:pPr>
        <w:pStyle w:val="Heading2"/>
        <w:spacing w:after="120" w:before="320"/>
      </w:pPr>
      <w:r>
        <w:rPr>
          <w:rFonts w:ascii="Arial" w:cs="Arial" w:eastAsia="Arial" w:hAnsi="Arial"/>
          <w:b/>
          <w:bCs/>
          <w:color w:val="1E1B4B"/>
          <w:sz w:val="28"/>
          <w:szCs w:val="28"/>
        </w:rPr>
        <w:t xml:space="preserve">2.2  Rarity and Population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Expression</w:t>
            </w:r>
          </w:p>
        </w:tc>
        <w:tc>
          <w:tcPr>
            <w:tcW w:type="dxa" w:w="61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Genetic Requirement / Approximate Prevalence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Non-builder (standard)</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No BLD alleles. Standard nesting and claiming behaviour. ~90% of dragons.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Shaper (partial)</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BLD-1 only. Builds impulsively, no pattern coherence. ~5% of dragons.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Neatener (partial)</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BLD-3 only. Modifies existing structures. ~3% of dragons.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Builder (core)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BLD-1 + BLD-3. Full constructive drive with pattern coherence. ~1.5% of dragons.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Architect (amplified)</w:t>
            </w:r>
          </w:p>
        </w:tc>
        <w:tc>
          <w:tcPr>
            <w:tcW w:type="dxa" w:w="6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BLD-1 + BLD-2 + BLD-3. Full Builder plus material sensing at range. ~0.3% of dragons.</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2.3  Co-Expression with Elemental Bending</w:t>
      </w:r>
    </w:p>
    <w:p>
      <w:pPr>
        <w:spacing w:after="60" w:before="60"/>
      </w:pPr>
      <w:r>
        <w:rPr>
          <w:rFonts w:ascii="Arial" w:cs="Arial" w:eastAsia="Arial" w:hAnsi="Arial"/>
          <w:sz w:val="22"/>
          <w:szCs w:val="22"/>
        </w:rPr>
        <w:t xml:space="preserve">The Builder Genome does not grant elemental access — that is determined by a separate locus. However, its expression is profoundly shaped by which element the dragon bends. The same BLD allele combination produces dramatically different architectural output depending on the dragon's elemental attunement: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Bending Element</w:t>
            </w:r>
          </w:p>
        </w:tc>
        <w:tc>
          <w:tcPr>
            <w:tcW w:type="dxa" w:w="3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Primary Build Mechanism</w:t>
            </w:r>
          </w:p>
        </w:tc>
        <w:tc>
          <w:tcPr>
            <w:tcW w:type="dxa" w:w="41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Characteristic Architecture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mass compression and geological stack alignment</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Megalithic walls, tiered terracing, column-and-lintel structures, underground chambers with barrel vaulting formed by tail compression</w:t>
            </w:r>
          </w:p>
        </w:tc>
      </w:tr>
      <w:tr>
        <w:trPr>
          <w:tblHeader w:val="false"/>
        </w:trPr>
        <w:tc>
          <w:tcPr>
            <w:tcW w:type="dxa" w:w="1800"/>
            <w:tcBorders>
              <w:top w:val="single" w:color="D1D5DB" w:sz="1"/>
              <w:left w:val="single" w:color="D1D5DB" w:sz="1"/>
              <w:bottom w:val="single" w:color="D1D5DB" w:sz="1"/>
              <w:right w:val="single" w:color="D1D5DB" w:sz="1"/>
            </w:tcBorders>
            <w:shd w:fill="FFFBEB"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Kiln-firing raw clay and sand, sintering loose aggregate, glass-forming</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Fused-glass towers, fired-brick arches, vitrified-sand floors, lattice windows formed by precision breath channelling</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0F172A"/>
                <w:sz w:val="20"/>
                <w:szCs w:val="20"/>
              </w:rPr>
              <w:t xml:space="preserve">Water</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Hydraulic placement of sediment, ice forming (with Ice sub-discipline), erosion-sculpting</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Smooth-curved carved stone, ice vaulting, sediment-layered platforms, canal systems with naturally sloped drainage</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90"/>
              <w:left w:type="dxa" w:w="150"/>
              <w:bottom w:type="dxa" w:w="90"/>
              <w:right w:type="dxa" w:w="150"/>
            </w:tcMar>
          </w:tcPr>
          <w:p>
            <w:r>
              <w:rPr>
                <w:rFonts w:ascii="Arial" w:cs="Arial" w:eastAsia="Arial" w:hAnsi="Arial"/>
                <w:b w:val="false"/>
                <w:bCs w:val="false"/>
                <w:color w:val="0F172A"/>
                <w:sz w:val="20"/>
                <w:szCs w:val="20"/>
              </w:rPr>
              <w:t xml:space="preserve">Air</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Precision wind-blast to dress stone faces, levitation-assist for block placement, pressure-packing sediment</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Tall open structures, wind-driven spires, floating component placement, very precise surface dressing</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Multi-element</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Sequential application of elements — earth to shape, fire to fuse, air to dress</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most refined Builder phenotype. Structures exhibit multiple material types and joinery techniques unavailable to single-element builders</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3.  Phenotypic Expression — What the Genome Does to the Dragon</w:t>
      </w:r>
    </w:p>
    <w:p>
      <w:pPr>
        <w:pStyle w:val="Heading2"/>
        <w:spacing w:after="120" w:before="320"/>
      </w:pPr>
      <w:r>
        <w:rPr>
          <w:rFonts w:ascii="Arial" w:cs="Arial" w:eastAsia="Arial" w:hAnsi="Arial"/>
          <w:b/>
          <w:bCs/>
          <w:color w:val="1E1B4B"/>
          <w:sz w:val="28"/>
          <w:szCs w:val="28"/>
        </w:rPr>
        <w:t xml:space="preserve">3.1  The Geometric Reflex</w:t>
      </w:r>
    </w:p>
    <w:p>
      <w:pPr>
        <w:spacing w:after="60" w:before="60"/>
      </w:pPr>
      <w:r>
        <w:rPr>
          <w:rFonts w:ascii="Arial" w:cs="Arial" w:eastAsia="Arial" w:hAnsi="Arial"/>
          <w:sz w:val="22"/>
          <w:szCs w:val="22"/>
        </w:rPr>
        <w:t xml:space="preserve">The most diagnostically distinctive trait of a Builder dragon is the Geometric Reflex — an involuntary perceptual tendency to decompose any scene into its geometric primitives. Where a standard dragon scans an environment for threats and food, a Builder dragon's visual cortex simultaneously runs a parallel process that is mapping plane angles, detecting repeated intervals, and flagging asymmetries.</w:t>
      </w:r>
    </w:p>
    <w:p>
      <w:pPr>
        <w:spacing w:before="60"/>
      </w:pPr>
      <w:r>
        <w:t xml:space="preserve"/>
      </w:r>
    </w:p>
    <w:p>
      <w:pPr>
        <w:spacing w:after="60" w:before="60"/>
      </w:pPr>
      <w:r>
        <w:rPr>
          <w:rFonts w:ascii="Arial" w:cs="Arial" w:eastAsia="Arial" w:hAnsi="Arial"/>
          <w:sz w:val="22"/>
          <w:szCs w:val="22"/>
        </w:rPr>
        <w:t xml:space="preserve">This is not conscious. Builder dragons describe it as seeing things twice simultaneously — the world as it is, and the world as a set of shapes that either fit together or don't. The discomfort when shapes don't fit together is physical, mild but persistent, and resolves only when the dragon has corrected the geometric inconsistency.</w:t>
      </w:r>
    </w:p>
    <w:p>
      <w:pPr>
        <w:spacing w:before="60"/>
      </w:pPr>
      <w:r>
        <w:t xml:space="preserve"/>
      </w:r>
    </w:p>
    <w:p>
      <w:pPr>
        <w:spacing w:after="60" w:before="60"/>
      </w:pPr>
      <w:r>
        <w:rPr>
          <w:rFonts w:ascii="Arial" w:cs="Arial" w:eastAsia="Arial" w:hAnsi="Arial"/>
          <w:sz w:val="22"/>
          <w:szCs w:val="22"/>
        </w:rPr>
        <w:t xml:space="preserve">In gameplay terms, the Geometric Reflex is the drive mechanic that replaces the player's creative intent. The dragon is not told what to build — it responds to what its environment geometrically demands.</w:t>
      </w:r>
    </w:p>
    <w:p>
      <w:pPr>
        <w:spacing w:before="60"/>
      </w:pPr>
      <w:r>
        <w:t xml:space="preserve"/>
      </w:r>
    </w:p>
    <w:p>
      <w:pPr>
        <w:pStyle w:val="Heading2"/>
        <w:spacing w:after="120" w:before="320"/>
      </w:pPr>
      <w:r>
        <w:rPr>
          <w:rFonts w:ascii="Arial" w:cs="Arial" w:eastAsia="Arial" w:hAnsi="Arial"/>
          <w:b/>
          <w:bCs/>
          <w:color w:val="1E1B4B"/>
          <w:sz w:val="28"/>
          <w:szCs w:val="28"/>
        </w:rPr>
        <w:t xml:space="preserve">3.2  Physical Affordances vs. Player Affordances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Player affordance</w:t>
            </w:r>
          </w:p>
        </w:tc>
        <w:tc>
          <w:tcPr>
            <w:tcW w:type="dxa" w:w="3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Dragon equivalent</w:t>
            </w:r>
          </w:p>
        </w:tc>
        <w:tc>
          <w:tcPr>
            <w:tcW w:type="dxa" w:w="3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Mechanism</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Holding a block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Claw grip (single large block) or tail-coil (multiple medium blocks)</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Primary phalanx has precision grip up to ~2 tonne blocks; tail can coil and compress up to 6-block-volume bundles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Placing a block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Claw-placement guided by bending field</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bending creates a seismic 'socket' for the block to settle into; fire bending fuses it in place; air bending pressure-seats it</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Breaking a block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Direct breath, claw strike, tail sweep, bending implosion</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All depend on material — earth bending lifts and repositions rather than destroying when Builder genome is active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Crafting at a table</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Material synthesis using breath and body</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See Section 4 — Material Transformation Techniques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Reading a blueprint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Pattern Coherence sense — the BLD-3 allele produces an internal template map of intended geometry</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dragon doesn't read a plan; it feels whether the current state matches the internal template and what the next corrective action is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Selecting a material type</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Material sensing via BLD-2 (Architect variant) or range inspection</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BLD-2 dragons perceive material composition at range as a haptic-like sensation in the facial scales. Non-BLD-2 builders must physically contact or breathe on material to assess it</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Undo / break incorrectly placed block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bending retrieval, or fire-melt and re-fuse</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 Builder dragon that detects geometric error feels the same discomfort as seeing the original problem — strong drive to correct</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3.3  The Pattern Coherence Sense</w:t>
      </w:r>
    </w:p>
    <w:p>
      <w:pPr>
        <w:spacing w:after="60" w:before="60"/>
      </w:pPr>
      <w:r>
        <w:rPr>
          <w:rFonts w:ascii="Arial" w:cs="Arial" w:eastAsia="Arial" w:hAnsi="Arial"/>
          <w:sz w:val="22"/>
          <w:szCs w:val="22"/>
        </w:rPr>
        <w:t xml:space="preserve">BLD-3 produces what dragon lore sometimes calls the Architect's Eye — but it is not visual. It is better described as a spatial proprioception: the dragon has an internalized geometric template of intended form, and at any moment can feel the delta between current state and intended state as a map of tensions.</w:t>
      </w:r>
    </w:p>
    <w:p>
      <w:pPr>
        <w:spacing w:before="60"/>
      </w:pPr>
      <w:r>
        <w:t xml:space="preserve"/>
      </w:r>
    </w:p>
    <w:p>
      <w:pPr>
        <w:spacing w:after="60" w:before="60"/>
      </w:pPr>
      <w:r>
        <w:rPr>
          <w:rFonts w:ascii="Arial" w:cs="Arial" w:eastAsia="Arial" w:hAnsi="Arial"/>
          <w:sz w:val="22"/>
          <w:szCs w:val="22"/>
        </w:rPr>
        <w:t xml:space="preserve">Mechanically, this maps to:</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The dragon has an internal 'blueprint state' that can hold a structural pattern up to a configurable complexity threshold</w:t>
      </w:r>
    </w:p>
    <w:p>
      <w:pPr>
        <w:pStyle w:val="ListParagraph"/>
        <w:numPr>
          <w:ilvl w:val="0"/>
          <w:numId w:val="2"/>
        </w:numPr>
        <w:spacing w:after="40" w:before="40"/>
      </w:pPr>
      <w:r>
        <w:rPr>
          <w:rFonts w:ascii="Arial" w:cs="Arial" w:eastAsia="Arial" w:hAnsi="Arial"/>
          <w:sz w:val="22"/>
          <w:szCs w:val="22"/>
        </w:rPr>
        <w:t xml:space="preserve">As the dragon builds, the pattern coherence sense updates — correctly placed elements reduce tension; incorrectly placed elements increase it</w:t>
      </w:r>
    </w:p>
    <w:p>
      <w:pPr>
        <w:pStyle w:val="ListParagraph"/>
        <w:numPr>
          <w:ilvl w:val="0"/>
          <w:numId w:val="2"/>
        </w:numPr>
        <w:spacing w:after="40" w:before="40"/>
      </w:pPr>
      <w:r>
        <w:rPr>
          <w:rFonts w:ascii="Arial" w:cs="Arial" w:eastAsia="Arial" w:hAnsi="Arial"/>
          <w:sz w:val="22"/>
          <w:szCs w:val="22"/>
        </w:rPr>
        <w:t xml:space="preserve">The drive to reduce tension is the builder genome's primary motivator, replacing the player's creative free will with a self-correcting convergence toward the intended form</w:t>
      </w:r>
    </w:p>
    <w:p>
      <w:pPr>
        <w:pStyle w:val="ListParagraph"/>
        <w:numPr>
          <w:ilvl w:val="0"/>
          <w:numId w:val="2"/>
        </w:numPr>
        <w:spacing w:after="40" w:before="40"/>
      </w:pPr>
      <w:r>
        <w:rPr>
          <w:rFonts w:ascii="Arial" w:cs="Arial" w:eastAsia="Arial" w:hAnsi="Arial"/>
          <w:sz w:val="22"/>
          <w:szCs w:val="22"/>
        </w:rPr>
        <w:t xml:space="preserve">A Builder dragon that is interrupted mid-build will return to the site — the unresolved tension persists like an itch</w:t>
      </w:r>
    </w:p>
    <w:p>
      <w:pPr>
        <w:spacing w:before="60"/>
      </w:pPr>
      <w:r>
        <w:t xml:space="preserve"/>
      </w:r>
    </w:p>
    <w:p>
      <w:pPr>
        <w:spacing w:after="80" w:before="80"/>
        <w:ind w:left="520"/>
      </w:pPr>
      <w:r>
        <w:rPr>
          <w:rFonts w:ascii="Arial" w:cs="Arial" w:eastAsia="Arial" w:hAnsi="Arial"/>
          <w:b/>
          <w:bCs/>
          <w:color w:val="7C3AED"/>
          <w:sz w:val="20"/>
          <w:szCs w:val="20"/>
        </w:rPr>
        <w:t xml:space="preserve">Design note:  </w:t>
      </w:r>
      <w:r>
        <w:rPr>
          <w:rFonts w:ascii="Arial" w:cs="Arial" w:eastAsia="Arial" w:hAnsi="Arial"/>
          <w:i/>
          <w:iCs/>
          <w:color w:val="374151"/>
          <w:sz w:val="20"/>
          <w:szCs w:val="20"/>
        </w:rPr>
        <w:t xml:space="preserve">The Pattern Coherence Sense is the key to making Builder dragons feel different from simple automated builders. They are not executing instructions — they are navigating toward a resolved state. Errors in their builds are correctable because they feel the error, not because they were programmed to check for it.</w:t>
      </w:r>
    </w:p>
    <w:p>
      <w:pPr>
        <w:spacing w:before="60"/>
      </w:pPr>
      <w:r>
        <w:t xml:space="preserve"/>
      </w:r>
    </w:p>
    <w:p>
      <w:pPr>
        <w:pStyle w:val="Heading2"/>
        <w:spacing w:after="120" w:before="320"/>
      </w:pPr>
      <w:r>
        <w:rPr>
          <w:rFonts w:ascii="Arial" w:cs="Arial" w:eastAsia="Arial" w:hAnsi="Arial"/>
          <w:b/>
          <w:bCs/>
          <w:color w:val="1E1B4B"/>
          <w:sz w:val="28"/>
          <w:szCs w:val="28"/>
        </w:rPr>
        <w:t xml:space="preserve">3.4  Breath Specialisation</w:t>
      </w:r>
    </w:p>
    <w:p>
      <w:pPr>
        <w:spacing w:after="60" w:before="60"/>
      </w:pPr>
      <w:r>
        <w:rPr>
          <w:rFonts w:ascii="Arial" w:cs="Arial" w:eastAsia="Arial" w:hAnsi="Arial"/>
          <w:sz w:val="22"/>
          <w:szCs w:val="22"/>
        </w:rPr>
        <w:t xml:space="preserve">The Builder genome subtly reshapes the breath sac physiology over time — not the chemistry, but the control musculature and the aperture geometry of the breath channel. This produces specialised breath modes unavailable to standard dragons of the same elemental type: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Breath Mode</w:t>
            </w:r>
          </w:p>
        </w:tc>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Elemental Requirement</w:t>
            </w:r>
          </w:p>
        </w:tc>
        <w:tc>
          <w:tcPr>
            <w:tcW w:type="dxa" w:w="4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Constructive Application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Focused Thread</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 Air</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Extremely narrow, sustained, high-temperature or high-pressure stream. Used for precision cutting (fire), surface dressing (air), and joinery fusion (fire). Aperture narrows to ~2 cm effective diameter.</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Area Diffusion</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 Water / Air</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Wide, low-intensity breath spread across a surface. Used for even kiln-firing of a large face (fire), moisture-curing of fresh clay work (water), or uniform pressure-sanding of a stone surface (air).</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Pulse Sequence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Any</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Repeated short bursts at a controlled interval. Used for repeated-pattern surface texturing, rhythmic compaction of soil layers, and sequential stone-facing operations. Interval is sub-second and highly regular.</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Controlled Deposit</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Water / Earth</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Slow, viscous output of material held in a secondary holding sac. Water benders can carry sediment slurry for concrete-analogue placement. Earth benders can expel compressed mineral paste into moulds formed by tail or claw.</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Phase-Change Breath</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 Water (multi-element only)</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Rapid alternation between heat and moisture output to achieve controlled thermal shock. Used for precision splitting of stone along natural cleavage planes — the only reliable method of shaping stone to specific angles without tools.</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4.  Material Transformation — Replacing Crafting</w:t>
      </w:r>
    </w:p>
    <w:p>
      <w:pPr>
        <w:spacing w:after="60" w:before="60"/>
      </w:pPr>
      <w:r>
        <w:rPr>
          <w:rFonts w:ascii="Arial" w:cs="Arial" w:eastAsia="Arial" w:hAnsi="Arial"/>
          <w:sz w:val="22"/>
          <w:szCs w:val="22"/>
        </w:rPr>
        <w:t xml:space="preserve">A player transforms raw materials by crafting — combining items at a workbench to produce a new item type. A Builder dragon has no inventory and no workbench. Material transformation happens on-site, in-place, using the dragon's body and bending as the processing machinery.</w:t>
      </w:r>
    </w:p>
    <w:p>
      <w:pPr>
        <w:spacing w:before="60"/>
      </w:pPr>
      <w:r>
        <w:t xml:space="preserve"/>
      </w:r>
    </w:p>
    <w:p>
      <w:pPr>
        <w:pStyle w:val="Heading2"/>
        <w:spacing w:after="120" w:before="320"/>
      </w:pPr>
      <w:r>
        <w:rPr>
          <w:rFonts w:ascii="Arial" w:cs="Arial" w:eastAsia="Arial" w:hAnsi="Arial"/>
          <w:b/>
          <w:bCs/>
          <w:color w:val="1E1B4B"/>
          <w:sz w:val="28"/>
          <w:szCs w:val="28"/>
        </w:rPr>
        <w:t xml:space="preserve">4.1  The On-Site Transformation Sequence</w:t>
      </w:r>
    </w:p>
    <w:p>
      <w:pPr>
        <w:spacing w:after="60" w:before="60"/>
      </w:pPr>
      <w:r>
        <w:rPr>
          <w:rFonts w:ascii="Arial" w:cs="Arial" w:eastAsia="Arial" w:hAnsi="Arial"/>
          <w:sz w:val="22"/>
          <w:szCs w:val="22"/>
        </w:rPr>
        <w:t xml:space="preserve">Every constructive material operation follows a variation of the same physical sequence, adapted to element and material:</w:t>
      </w:r>
    </w:p>
    <w:p>
      <w:pPr>
        <w:spacing w:before="60"/>
      </w:pPr>
      <w:r>
        <w:t xml:space="preserve"/>
      </w:r>
    </w:p>
    <w:p>
      <w:pPr>
        <w:shd w:fill="7C3AED" w:val="clear"/>
        <w:spacing w:after="0" w:before="6"/>
      </w:pPr>
      <w:r>
        <w:rPr>
          <w:rFonts w:ascii="Arial" w:cs="Arial" w:eastAsia="Arial" w:hAnsi="Arial"/>
          <w:b/>
          <w:bCs/>
          <w:color w:val="FFFFFF"/>
          <w:sz w:val="20"/>
          <w:szCs w:val="20"/>
        </w:rPr>
        <w:t xml:space="preserve">  Universal transformation sequence</w:t>
      </w:r>
    </w:p>
    <w:p>
      <w:pPr>
        <w:shd w:fill="F5F3FF" w:val="clear"/>
        <w:spacing w:after="0" w:before="0"/>
        <w:ind w:left="200"/>
      </w:pPr>
      <w:r>
        <w:rPr>
          <w:rFonts w:ascii="Arial" w:cs="Arial" w:eastAsia="Arial" w:hAnsi="Arial"/>
          <w:color w:val="0F172A"/>
          <w:sz w:val="21"/>
          <w:szCs w:val="21"/>
        </w:rPr>
        <w:t xml:space="preserve">  1. SURVEY     — Dragon reads the raw material's geometric state and composition</w:t>
      </w:r>
    </w:p>
    <w:p>
      <w:pPr>
        <w:shd w:fill="F5F3FF" w:val="clear"/>
        <w:spacing w:after="0" w:before="0"/>
        <w:ind w:left="200"/>
      </w:pPr>
      <w:r>
        <w:rPr>
          <w:rFonts w:ascii="Arial" w:cs="Arial" w:eastAsia="Arial" w:hAnsi="Arial"/>
          <w:color w:val="0F172A"/>
          <w:sz w:val="21"/>
          <w:szCs w:val="21"/>
        </w:rPr>
        <w:t xml:space="preserve">                  (haptic/visual/breath-sense depending on BLD-2 presence)</w:t>
      </w:r>
    </w:p>
    <w:p>
      <w:pPr>
        <w:shd w:fill="F5F3FF" w:val="clear"/>
        <w:spacing w:after="0" w:before="0"/>
        <w:ind w:left="200"/>
      </w:pPr>
      <w:r>
        <w:rPr>
          <w:rFonts w:ascii="Arial" w:cs="Arial" w:eastAsia="Arial" w:hAnsi="Arial"/>
          <w:color w:val="0F172A"/>
          <w:sz w:val="21"/>
          <w:szCs w:val="21"/>
        </w:rPr>
        <w:t xml:space="preserve">  2. GATHER     — Material is consolidated using bending (earth) or physically</w:t>
      </w:r>
    </w:p>
    <w:p>
      <w:pPr>
        <w:shd w:fill="F5F3FF" w:val="clear"/>
        <w:spacing w:after="0" w:before="0"/>
        <w:ind w:left="200"/>
      </w:pPr>
      <w:r>
        <w:rPr>
          <w:rFonts w:ascii="Arial" w:cs="Arial" w:eastAsia="Arial" w:hAnsi="Arial"/>
          <w:color w:val="0F172A"/>
          <w:sz w:val="21"/>
          <w:szCs w:val="21"/>
        </w:rPr>
        <w:t xml:space="preserve">                  moved using claws and tail coil into the work position</w:t>
      </w:r>
    </w:p>
    <w:p>
      <w:pPr>
        <w:shd w:fill="F5F3FF" w:val="clear"/>
        <w:spacing w:after="0" w:before="0"/>
        <w:ind w:left="200"/>
      </w:pPr>
      <w:r>
        <w:rPr>
          <w:rFonts w:ascii="Arial" w:cs="Arial" w:eastAsia="Arial" w:hAnsi="Arial"/>
          <w:color w:val="0F172A"/>
          <w:sz w:val="21"/>
          <w:szCs w:val="21"/>
        </w:rPr>
        <w:t xml:space="preserve">  3. SHAPE      — Material is worked into the required form:</w:t>
      </w:r>
    </w:p>
    <w:p>
      <w:pPr>
        <w:shd w:fill="F5F3FF" w:val="clear"/>
        <w:spacing w:after="0" w:before="0"/>
        <w:ind w:left="200"/>
      </w:pPr>
      <w:r>
        <w:rPr>
          <w:rFonts w:ascii="Arial" w:cs="Arial" w:eastAsia="Arial" w:hAnsi="Arial"/>
          <w:color w:val="0F172A"/>
          <w:sz w:val="21"/>
          <w:szCs w:val="21"/>
        </w:rPr>
        <w:t xml:space="preserve">                  · Fire breath kiln-fires clay → ceramic</w:t>
      </w:r>
    </w:p>
    <w:p>
      <w:pPr>
        <w:shd w:fill="F5F3FF" w:val="clear"/>
        <w:spacing w:after="0" w:before="0"/>
        <w:ind w:left="200"/>
      </w:pPr>
      <w:r>
        <w:rPr>
          <w:rFonts w:ascii="Arial" w:cs="Arial" w:eastAsia="Arial" w:hAnsi="Arial"/>
          <w:color w:val="0F172A"/>
          <w:sz w:val="21"/>
          <w:szCs w:val="21"/>
        </w:rPr>
        <w:t xml:space="preserve">                  · Fire thread cuts stone → dressed block</w:t>
      </w:r>
    </w:p>
    <w:p>
      <w:pPr>
        <w:shd w:fill="F5F3FF" w:val="clear"/>
        <w:spacing w:after="0" w:before="0"/>
        <w:ind w:left="200"/>
      </w:pPr>
      <w:r>
        <w:rPr>
          <w:rFonts w:ascii="Arial" w:cs="Arial" w:eastAsia="Arial" w:hAnsi="Arial"/>
          <w:color w:val="0F172A"/>
          <w:sz w:val="21"/>
          <w:szCs w:val="21"/>
        </w:rPr>
        <w:t xml:space="preserve">                  · Air blast removes loose aggregate → clean face</w:t>
      </w:r>
    </w:p>
    <w:p>
      <w:pPr>
        <w:shd w:fill="F5F3FF" w:val="clear"/>
        <w:spacing w:after="0" w:before="0"/>
        <w:ind w:left="200"/>
      </w:pPr>
      <w:r>
        <w:rPr>
          <w:rFonts w:ascii="Arial" w:cs="Arial" w:eastAsia="Arial" w:hAnsi="Arial"/>
          <w:color w:val="0F172A"/>
          <w:sz w:val="21"/>
          <w:szCs w:val="21"/>
        </w:rPr>
        <w:t xml:space="preserve">                  · Earth bending compresses soil + aggregate → compacted stone-analogue</w:t>
      </w:r>
    </w:p>
    <w:p>
      <w:pPr>
        <w:shd w:fill="F5F3FF" w:val="clear"/>
        <w:spacing w:after="0" w:before="0"/>
        <w:ind w:left="200"/>
      </w:pPr>
      <w:r>
        <w:rPr>
          <w:rFonts w:ascii="Arial" w:cs="Arial" w:eastAsia="Arial" w:hAnsi="Arial"/>
          <w:color w:val="0F172A"/>
          <w:sz w:val="21"/>
          <w:szCs w:val="21"/>
        </w:rPr>
        <w:t xml:space="preserve">                  · Water + sediment slurry deposited into earth-formed mould → cast block</w:t>
      </w:r>
    </w:p>
    <w:p>
      <w:pPr>
        <w:shd w:fill="F5F3FF" w:val="clear"/>
        <w:spacing w:after="0" w:before="0"/>
        <w:ind w:left="200"/>
      </w:pPr>
      <w:r>
        <w:rPr>
          <w:rFonts w:ascii="Arial" w:cs="Arial" w:eastAsia="Arial" w:hAnsi="Arial"/>
          <w:color w:val="0F172A"/>
          <w:sz w:val="21"/>
          <w:szCs w:val="21"/>
        </w:rPr>
        <w:t xml:space="preserve">  4. PLACE      — Bending-field guides the shaped block into position ('socket' formed first)</w:t>
      </w:r>
    </w:p>
    <w:p>
      <w:pPr>
        <w:shd w:fill="F5F3FF" w:val="clear"/>
        <w:spacing w:after="0" w:before="0"/>
        <w:ind w:left="200"/>
      </w:pPr>
      <w:r>
        <w:rPr>
          <w:rFonts w:ascii="Arial" w:cs="Arial" w:eastAsia="Arial" w:hAnsi="Arial"/>
          <w:color w:val="0F172A"/>
          <w:sz w:val="21"/>
          <w:szCs w:val="21"/>
        </w:rPr>
        <w:t xml:space="preserve">  5. FUSE/SEAL  — Contact layer is addressed to prevent slippage:</w:t>
      </w:r>
    </w:p>
    <w:p>
      <w:pPr>
        <w:shd w:fill="F5F3FF" w:val="clear"/>
        <w:spacing w:after="0" w:before="0"/>
        <w:ind w:left="200"/>
      </w:pPr>
      <w:r>
        <w:rPr>
          <w:rFonts w:ascii="Arial" w:cs="Arial" w:eastAsia="Arial" w:hAnsi="Arial"/>
          <w:color w:val="0F172A"/>
          <w:sz w:val="21"/>
          <w:szCs w:val="21"/>
        </w:rPr>
        <w:t xml:space="preserve">                  · Fire: mortar-analogue from clay deposit + heat fusion</w:t>
      </w:r>
    </w:p>
    <w:p>
      <w:pPr>
        <w:shd w:fill="F5F3FF" w:val="clear"/>
        <w:spacing w:after="0" w:before="0"/>
        <w:ind w:left="200"/>
      </w:pPr>
      <w:r>
        <w:rPr>
          <w:rFonts w:ascii="Arial" w:cs="Arial" w:eastAsia="Arial" w:hAnsi="Arial"/>
          <w:color w:val="0F172A"/>
          <w:sz w:val="21"/>
          <w:szCs w:val="21"/>
        </w:rPr>
        <w:t xml:space="preserve">                  · Earth: seismic micro-compression interlocks surfaces</w:t>
      </w:r>
    </w:p>
    <w:p>
      <w:pPr>
        <w:shd w:fill="F5F3FF" w:val="clear"/>
        <w:spacing w:after="0" w:before="0"/>
        <w:ind w:left="200"/>
      </w:pPr>
      <w:r>
        <w:rPr>
          <w:rFonts w:ascii="Arial" w:cs="Arial" w:eastAsia="Arial" w:hAnsi="Arial"/>
          <w:color w:val="0F172A"/>
          <w:sz w:val="21"/>
          <w:szCs w:val="21"/>
        </w:rPr>
        <w:t xml:space="preserve">                  · Water: slurry injection into joint, moisture-cured</w:t>
      </w:r>
    </w:p>
    <w:p>
      <w:pPr>
        <w:shd w:fill="F5F3FF" w:val="clear"/>
        <w:spacing w:after="0" w:before="0"/>
        <w:ind w:left="200"/>
      </w:pPr>
      <w:r>
        <w:rPr>
          <w:rFonts w:ascii="Arial" w:cs="Arial" w:eastAsia="Arial" w:hAnsi="Arial"/>
          <w:color w:val="0F172A"/>
          <w:sz w:val="21"/>
          <w:szCs w:val="21"/>
        </w:rPr>
        <w:t xml:space="preserve">                  · Air: pressure-seated, friction-locked</w:t>
      </w:r>
    </w:p>
    <w:p>
      <w:pPr>
        <w:shd w:fill="F5F3FF" w:val="clear"/>
        <w:spacing w:after="0" w:before="0"/>
        <w:ind w:left="200"/>
      </w:pPr>
      <w:r>
        <w:rPr>
          <w:rFonts w:ascii="Arial" w:cs="Arial" w:eastAsia="Arial" w:hAnsi="Arial"/>
          <w:color w:val="0F172A"/>
          <w:sz w:val="21"/>
          <w:szCs w:val="21"/>
        </w:rPr>
        <w:t xml:space="preserve">  6. VERIFY     — Pattern Coherence sense checks geometric consistency.</w:t>
      </w:r>
    </w:p>
    <w:p>
      <w:pPr>
        <w:shd w:fill="F5F3FF" w:val="clear"/>
        <w:spacing w:after="0" w:before="0"/>
        <w:ind w:left="200"/>
      </w:pPr>
      <w:r>
        <w:rPr>
          <w:rFonts w:ascii="Arial" w:cs="Arial" w:eastAsia="Arial" w:hAnsi="Arial"/>
          <w:color w:val="0F172A"/>
          <w:sz w:val="21"/>
          <w:szCs w:val="21"/>
        </w:rPr>
        <w:t xml:space="preserve">                  Tension reduces if placement was correct.</w:t>
      </w:r>
    </w:p>
    <w:p>
      <w:pPr>
        <w:spacing w:before="60"/>
      </w:pPr>
      <w:r>
        <w:t xml:space="preserve"/>
      </w:r>
    </w:p>
    <w:p>
      <w:pPr>
        <w:pStyle w:val="Heading2"/>
        <w:spacing w:after="120" w:before="320"/>
      </w:pPr>
      <w:r>
        <w:rPr>
          <w:rFonts w:ascii="Arial" w:cs="Arial" w:eastAsia="Arial" w:hAnsi="Arial"/>
          <w:b/>
          <w:bCs/>
          <w:color w:val="1E1B4B"/>
          <w:sz w:val="28"/>
          <w:szCs w:val="28"/>
        </w:rPr>
        <w:t xml:space="preserve">4.2  Material Equivalences (No Block Tags)</w:t>
      </w:r>
    </w:p>
    <w:p>
      <w:pPr>
        <w:spacing w:after="60" w:before="60"/>
      </w:pPr>
      <w:r>
        <w:rPr>
          <w:rFonts w:ascii="Arial" w:cs="Arial" w:eastAsia="Arial" w:hAnsi="Arial"/>
          <w:sz w:val="22"/>
          <w:szCs w:val="22"/>
        </w:rPr>
        <w:t xml:space="preserve">Consistent with the environmental property model used throughout this project, Builder dragons do not read block type tags. Instead, they sense material properties — hardness, thermal conductivity, moisture content, grain structure, and mass — and apply the appropriate transformation sequence based on those properties.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Sensed Property Profile</w:t>
            </w:r>
          </w:p>
        </w:tc>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Dragon reads as</w:t>
            </w:r>
          </w:p>
        </w:tc>
        <w:tc>
          <w:tcPr>
            <w:tcW w:type="dxa" w:w="4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Applicable transformations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density + low thermal conductivity</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Dense geological mass — 'stone'</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shaping, thermal shock splitting, claw scoring, air dressing. Can be dressed to any geometric face. Requires most effort to work.</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density + high thermal conductivity</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Metallic mineral — 'ore / raw metal'</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kiln-melting at sustained high temperature, then claw-forming while plastic, then rapid air-cooling to lock form. Produces structural metal members — beams, brackets, rivets.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Low density + high plasticity + moisture</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Clay / wet earth — 'workable medium'</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Most versatile. Claw-sculpting to any shape, fire-kiln to ceramic, or slurry form for cast placement. The Builder's preferred medium for intricate work.</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Low density + loose aggregate + dry</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Sand / gravel — 'loose fill'</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sinters to glass (slow) or rough fused aggregate. Earth bending compresses into compacted fill. Water slurry-binds into sedimentary block analogue. Air is ineffective.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moisture + organic fibrous structure</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Living or recent wood — 'flexible structure'</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Air-dried and bent to form (curve templates formed with tail), then fire-hardened to lock curvature. Used for roof span members in small structures or decorative elements.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silica + transparent or translucent</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Silica-bearing material — 'glass medium'</w:t>
            </w:r>
          </w:p>
        </w:tc>
        <w:tc>
          <w:tcPr>
            <w:tcW w:type="dxa" w:w="4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breath at maximum sustained temperature produces glass. Controlled cooling rate determines clarity. Air breath used to blow-form hollow glass elements.</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5.  The Draconic Pattern Library</w:t>
      </w:r>
    </w:p>
    <w:p>
      <w:pPr>
        <w:spacing w:after="60" w:before="60"/>
      </w:pPr>
      <w:r>
        <w:rPr>
          <w:rFonts w:ascii="Arial" w:cs="Arial" w:eastAsia="Arial" w:hAnsi="Arial"/>
          <w:sz w:val="22"/>
          <w:szCs w:val="22"/>
        </w:rPr>
        <w:t xml:space="preserve">A Builder dragon's Pattern Coherence sense is not blank at birth — it carries a heritable library of base patterns, encoded in the BLD-3 allele. These are geometric primitives, not complete building plans. The dragon selects (instinctively, not consciously) which patterns apply to the current material and site, and combines them into a structure.</w:t>
      </w:r>
    </w:p>
    <w:p>
      <w:pPr>
        <w:spacing w:before="60"/>
      </w:pPr>
      <w:r>
        <w:t xml:space="preserve"/>
      </w:r>
    </w:p>
    <w:p>
      <w:pPr>
        <w:spacing w:after="60" w:before="60"/>
      </w:pPr>
      <w:r>
        <w:rPr>
          <w:rFonts w:ascii="Arial" w:cs="Arial" w:eastAsia="Arial" w:hAnsi="Arial"/>
          <w:sz w:val="22"/>
          <w:szCs w:val="22"/>
        </w:rPr>
        <w:t xml:space="preserve">Patterns are heritable but not fixed. They are modified by experience, environmental exposure, and — crucially — by contact with structures built by other Builder dragons. A young Builder dragon that walks through a cathedral built by an elder will absorb new patterns through the BLD-3 geometric sense, much as a human musician learns by listening.</w:t>
      </w:r>
    </w:p>
    <w:p>
      <w:pPr>
        <w:spacing w:before="60"/>
      </w:pPr>
      <w:r>
        <w:t xml:space="preserve"/>
      </w:r>
    </w:p>
    <w:p>
      <w:pPr>
        <w:pStyle w:val="Heading2"/>
        <w:spacing w:after="120" w:before="320"/>
      </w:pPr>
      <w:r>
        <w:rPr>
          <w:rFonts w:ascii="Arial" w:cs="Arial" w:eastAsia="Arial" w:hAnsi="Arial"/>
          <w:b/>
          <w:bCs/>
          <w:color w:val="1E1B4B"/>
          <w:sz w:val="28"/>
          <w:szCs w:val="28"/>
        </w:rPr>
        <w:t xml:space="preserve">5.1  Structural Primitives</w:t>
      </w:r>
    </w:p>
    <w:p>
      <w:pPr>
        <w:shd w:fill="374151" w:val="clear"/>
        <w:spacing w:after="0" w:before="6"/>
      </w:pPr>
      <w:r>
        <w:rPr>
          <w:rFonts w:ascii="Arial" w:cs="Arial" w:eastAsia="Arial" w:hAnsi="Arial"/>
          <w:b/>
          <w:bCs/>
          <w:color w:val="FFFFFF"/>
          <w:sz w:val="20"/>
          <w:szCs w:val="20"/>
        </w:rPr>
        <w:t xml:space="preserve">  Module 1 — THE COURSE</w:t>
      </w:r>
    </w:p>
    <w:p>
      <w:pPr>
        <w:shd w:fill="F3F4F6" w:val="clear"/>
        <w:spacing w:after="0" w:before="0"/>
        <w:ind w:left="200"/>
      </w:pPr>
      <w:r>
        <w:rPr>
          <w:rFonts w:ascii="Arial" w:cs="Arial" w:eastAsia="Arial" w:hAnsi="Arial"/>
          <w:color w:val="0F172A"/>
          <w:sz w:val="21"/>
          <w:szCs w:val="21"/>
        </w:rPr>
        <w:t xml:space="preserve">The most fundamental Builder pattern: a horizontal layer of material units at consistent intervals.</w:t>
      </w:r>
    </w:p>
    <w:p>
      <w:pPr>
        <w:shd w:fill="F3F4F6" w:val="clear"/>
        <w:spacing w:after="0" w:before="0"/>
        <w:ind w:left="200"/>
      </w:pPr>
      <w:r>
        <w:rPr>
          <w:rFonts w:ascii="Arial" w:cs="Arial" w:eastAsia="Arial" w:hAnsi="Arial"/>
          <w:color w:val="0F172A"/>
          <w:sz w:val="21"/>
          <w:szCs w:val="21"/>
        </w:rPr>
        <w:t xml:space="preserve">All draconic masonry begins with course recognition. The Builder dragon's first act on any site</w:t>
      </w:r>
    </w:p>
    <w:p>
      <w:pPr>
        <w:shd w:fill="F3F4F6" w:val="clear"/>
        <w:spacing w:after="0" w:before="0"/>
        <w:ind w:left="200"/>
      </w:pPr>
      <w:r>
        <w:rPr>
          <w:rFonts w:ascii="Arial" w:cs="Arial" w:eastAsia="Arial" w:hAnsi="Arial"/>
          <w:color w:val="0F172A"/>
          <w:sz w:val="21"/>
          <w:szCs w:val="21"/>
        </w:rPr>
        <w:t xml:space="preserve">is to identify or establish the datum course — the reference horizontal from which all other</w:t>
      </w:r>
    </w:p>
    <w:p>
      <w:pPr>
        <w:shd w:fill="F3F4F6" w:val="clear"/>
        <w:spacing w:after="0" w:before="0"/>
        <w:ind w:left="200"/>
      </w:pPr>
      <w:r>
        <w:rPr>
          <w:rFonts w:ascii="Arial" w:cs="Arial" w:eastAsia="Arial" w:hAnsi="Arial"/>
          <w:color w:val="0F172A"/>
          <w:sz w:val="21"/>
          <w:szCs w:val="21"/>
        </w:rPr>
        <w:t xml:space="preserve">geometry is measured.</w:t>
      </w:r>
    </w:p>
    <w:p>
      <w:pPr>
        <w:shd w:fill="F3F4F6" w:val="clear"/>
        <w:spacing w:after="0" w:before="0"/>
        <w:ind w:left="200"/>
      </w:pPr>
      <w:r>
        <w:rPr>
          <w:rFonts w:ascii="Arial" w:cs="Arial" w:eastAsia="Arial" w:hAnsi="Arial"/>
          <w:color w:val="0F172A"/>
          <w:sz w:val="21"/>
          <w:szCs w:val="21"/>
        </w:rPr>
        <w:t xml:space="preserve"/>
      </w:r>
    </w:p>
    <w:p>
      <w:pPr>
        <w:shd w:fill="F3F4F6" w:val="clear"/>
        <w:spacing w:after="0" w:before="0"/>
        <w:ind w:left="200"/>
      </w:pPr>
      <w:r>
        <w:rPr>
          <w:rFonts w:ascii="Arial" w:cs="Arial" w:eastAsia="Arial" w:hAnsi="Arial"/>
          <w:color w:val="0F172A"/>
          <w:sz w:val="21"/>
          <w:szCs w:val="21"/>
        </w:rPr>
        <w:t xml:space="preserve">  Implementation: Earth bending establishes a seismic level-line. The dragon physically drags</w:t>
      </w:r>
    </w:p>
    <w:p>
      <w:pPr>
        <w:shd w:fill="F3F4F6" w:val="clear"/>
        <w:spacing w:after="0" w:before="0"/>
        <w:ind w:left="200"/>
      </w:pPr>
      <w:r>
        <w:rPr>
          <w:rFonts w:ascii="Arial" w:cs="Arial" w:eastAsia="Arial" w:hAnsi="Arial"/>
          <w:color w:val="0F172A"/>
          <w:sz w:val="21"/>
          <w:szCs w:val="21"/>
        </w:rPr>
        <w:t xml:space="preserve">  its ventral surface along the line, using body heat and scale pressure to mark the datum</w:t>
      </w:r>
    </w:p>
    <w:p>
      <w:pPr>
        <w:shd w:fill="F3F4F6" w:val="clear"/>
        <w:spacing w:after="0" w:before="0"/>
        <w:ind w:left="200"/>
      </w:pPr>
      <w:r>
        <w:rPr>
          <w:rFonts w:ascii="Arial" w:cs="Arial" w:eastAsia="Arial" w:hAnsi="Arial"/>
          <w:color w:val="0F172A"/>
          <w:sz w:val="21"/>
          <w:szCs w:val="21"/>
        </w:rPr>
        <w:t xml:space="preserve">  on soft material, or seismic pulse to mark it on hard.</w:t>
      </w:r>
    </w:p>
    <w:p>
      <w:pPr>
        <w:shd w:fill="F3F4F6" w:val="clear"/>
        <w:spacing w:after="0" w:before="0"/>
        <w:ind w:left="200"/>
      </w:pPr>
      <w:r>
        <w:rPr>
          <w:rFonts w:ascii="Arial" w:cs="Arial" w:eastAsia="Arial" w:hAnsi="Arial"/>
          <w:color w:val="0F172A"/>
          <w:sz w:val="21"/>
          <w:szCs w:val="21"/>
        </w:rPr>
        <w:t xml:space="preserve"/>
      </w:r>
    </w:p>
    <w:p>
      <w:pPr>
        <w:shd w:fill="F3F4F6" w:val="clear"/>
        <w:spacing w:after="0" w:before="0"/>
        <w:ind w:left="200"/>
      </w:pPr>
      <w:r>
        <w:rPr>
          <w:rFonts w:ascii="Arial" w:cs="Arial" w:eastAsia="Arial" w:hAnsi="Arial"/>
          <w:color w:val="0F172A"/>
          <w:sz w:val="21"/>
          <w:szCs w:val="21"/>
        </w:rPr>
        <w:t xml:space="preserve">  Bending requirements: Earth (datum establishment), any (material placement above datum).</w:t>
      </w:r>
    </w:p>
    <w:p>
      <w:pPr>
        <w:shd w:fill="F3F4F6" w:val="clear"/>
        <w:spacing w:after="0" w:before="0"/>
        <w:ind w:left="200"/>
      </w:pPr>
      <w:r>
        <w:rPr>
          <w:rFonts w:ascii="Arial" w:cs="Arial" w:eastAsia="Arial" w:hAnsi="Arial"/>
          <w:color w:val="0F172A"/>
          <w:sz w:val="21"/>
          <w:szCs w:val="21"/>
        </w:rPr>
        <w:t xml:space="preserve">  Environmental requirement: S &gt; 0.15 for seismic datum sensing.</w:t>
      </w:r>
    </w:p>
    <w:p>
      <w:pPr>
        <w:spacing w:before="60"/>
      </w:pPr>
      <w:r>
        <w:t xml:space="preserve"/>
      </w:r>
    </w:p>
    <w:p>
      <w:pPr>
        <w:shd w:fill="374151" w:val="clear"/>
        <w:spacing w:after="0" w:before="6"/>
      </w:pPr>
      <w:r>
        <w:rPr>
          <w:rFonts w:ascii="Arial" w:cs="Arial" w:eastAsia="Arial" w:hAnsi="Arial"/>
          <w:b/>
          <w:bCs/>
          <w:color w:val="FFFFFF"/>
          <w:sz w:val="20"/>
          <w:szCs w:val="20"/>
        </w:rPr>
        <w:t xml:space="preserve">  Module 2 — THE COURSE OFFSET (Running Bond)</w:t>
      </w:r>
    </w:p>
    <w:p>
      <w:pPr>
        <w:shd w:fill="F3F4F6" w:val="clear"/>
        <w:spacing w:after="0" w:before="0"/>
        <w:ind w:left="200"/>
      </w:pPr>
      <w:r>
        <w:rPr>
          <w:rFonts w:ascii="Arial" w:cs="Arial" w:eastAsia="Arial" w:hAnsi="Arial"/>
          <w:color w:val="0F172A"/>
          <w:sz w:val="21"/>
          <w:szCs w:val="21"/>
        </w:rPr>
        <w:t xml:space="preserve">Each successive course offsets its unit joints by half the unit length from the course below.</w:t>
      </w:r>
    </w:p>
    <w:p>
      <w:pPr>
        <w:shd w:fill="F3F4F6" w:val="clear"/>
        <w:spacing w:after="0" w:before="0"/>
        <w:ind w:left="200"/>
      </w:pPr>
      <w:r>
        <w:rPr>
          <w:rFonts w:ascii="Arial" w:cs="Arial" w:eastAsia="Arial" w:hAnsi="Arial"/>
          <w:color w:val="0F172A"/>
          <w:sz w:val="21"/>
          <w:szCs w:val="21"/>
        </w:rPr>
        <w:t xml:space="preserve">This distributes load across joints and is the primary pattern that distinguishes Builder</w:t>
      </w:r>
    </w:p>
    <w:p>
      <w:pPr>
        <w:shd w:fill="F3F4F6" w:val="clear"/>
        <w:spacing w:after="0" w:before="0"/>
        <w:ind w:left="200"/>
      </w:pPr>
      <w:r>
        <w:rPr>
          <w:rFonts w:ascii="Arial" w:cs="Arial" w:eastAsia="Arial" w:hAnsi="Arial"/>
          <w:color w:val="0F172A"/>
          <w:sz w:val="21"/>
          <w:szCs w:val="21"/>
        </w:rPr>
        <w:t xml:space="preserve">dragons from Shapers — Shapers stack units directly above each other (stack bond),</w:t>
      </w:r>
    </w:p>
    <w:p>
      <w:pPr>
        <w:shd w:fill="F3F4F6" w:val="clear"/>
        <w:spacing w:after="0" w:before="0"/>
        <w:ind w:left="200"/>
      </w:pPr>
      <w:r>
        <w:rPr>
          <w:rFonts w:ascii="Arial" w:cs="Arial" w:eastAsia="Arial" w:hAnsi="Arial"/>
          <w:color w:val="0F172A"/>
          <w:sz w:val="21"/>
          <w:szCs w:val="21"/>
        </w:rPr>
        <w:t xml:space="preserve">which produces weaker structures. The BLD-3 sense registers stack bond as a persistent</w:t>
      </w:r>
    </w:p>
    <w:p>
      <w:pPr>
        <w:shd w:fill="F3F4F6" w:val="clear"/>
        <w:spacing w:after="0" w:before="0"/>
        <w:ind w:left="200"/>
      </w:pPr>
      <w:r>
        <w:rPr>
          <w:rFonts w:ascii="Arial" w:cs="Arial" w:eastAsia="Arial" w:hAnsi="Arial"/>
          <w:color w:val="0F172A"/>
          <w:sz w:val="21"/>
          <w:szCs w:val="21"/>
        </w:rPr>
        <w:t xml:space="preserve">geometric tension that the dragon cannot ignore.</w:t>
      </w:r>
    </w:p>
    <w:p>
      <w:pPr>
        <w:shd w:fill="F3F4F6" w:val="clear"/>
        <w:spacing w:after="0" w:before="0"/>
        <w:ind w:left="200"/>
      </w:pPr>
      <w:r>
        <w:rPr>
          <w:rFonts w:ascii="Arial" w:cs="Arial" w:eastAsia="Arial" w:hAnsi="Arial"/>
          <w:color w:val="0F172A"/>
          <w:sz w:val="21"/>
          <w:szCs w:val="21"/>
        </w:rPr>
        <w:t xml:space="preserve"/>
      </w:r>
    </w:p>
    <w:p>
      <w:pPr>
        <w:shd w:fill="F3F4F6" w:val="clear"/>
        <w:spacing w:after="0" w:before="0"/>
        <w:ind w:left="200"/>
      </w:pPr>
      <w:r>
        <w:rPr>
          <w:rFonts w:ascii="Arial" w:cs="Arial" w:eastAsia="Arial" w:hAnsi="Arial"/>
          <w:color w:val="0F172A"/>
          <w:sz w:val="21"/>
          <w:szCs w:val="21"/>
        </w:rPr>
        <w:t xml:space="preserve">  Implementation: The dragon lays course N, then before beginning course N+1, the Pattern</w:t>
      </w:r>
    </w:p>
    <w:p>
      <w:pPr>
        <w:shd w:fill="F3F4F6" w:val="clear"/>
        <w:spacing w:after="0" w:before="0"/>
        <w:ind w:left="200"/>
      </w:pPr>
      <w:r>
        <w:rPr>
          <w:rFonts w:ascii="Arial" w:cs="Arial" w:eastAsia="Arial" w:hAnsi="Arial"/>
          <w:color w:val="0F172A"/>
          <w:sz w:val="21"/>
          <w:szCs w:val="21"/>
        </w:rPr>
        <w:t xml:space="preserve">  Coherence sense supplies the offset position as a haptic lean — the dragon feels which</w:t>
      </w:r>
    </w:p>
    <w:p>
      <w:pPr>
        <w:shd w:fill="F3F4F6" w:val="clear"/>
        <w:spacing w:after="0" w:before="0"/>
        <w:ind w:left="200"/>
      </w:pPr>
      <w:r>
        <w:rPr>
          <w:rFonts w:ascii="Arial" w:cs="Arial" w:eastAsia="Arial" w:hAnsi="Arial"/>
          <w:color w:val="0F172A"/>
          <w:sz w:val="21"/>
          <w:szCs w:val="21"/>
        </w:rPr>
        <w:t xml:space="preserve">  position is 'right' for the next unit. No measurement tool required.</w:t>
      </w:r>
    </w:p>
    <w:p>
      <w:pPr>
        <w:shd w:fill="F3F4F6" w:val="clear"/>
        <w:spacing w:after="0" w:before="0"/>
        <w:ind w:left="200"/>
      </w:pPr>
      <w:r>
        <w:rPr>
          <w:rFonts w:ascii="Arial" w:cs="Arial" w:eastAsia="Arial" w:hAnsi="Arial"/>
          <w:color w:val="0F172A"/>
          <w:sz w:val="21"/>
          <w:szCs w:val="21"/>
        </w:rPr>
        <w:t xml:space="preserve"/>
      </w:r>
    </w:p>
    <w:p>
      <w:pPr>
        <w:shd w:fill="F3F4F6" w:val="clear"/>
        <w:spacing w:after="0" w:before="0"/>
        <w:ind w:left="200"/>
      </w:pPr>
      <w:r>
        <w:rPr>
          <w:rFonts w:ascii="Arial" w:cs="Arial" w:eastAsia="Arial" w:hAnsi="Arial"/>
          <w:color w:val="0F172A"/>
          <w:sz w:val="21"/>
          <w:szCs w:val="21"/>
        </w:rPr>
        <w:t xml:space="preserve">  Bending requirements: Any element for placement. Earth for seismic joint verification.</w:t>
      </w:r>
    </w:p>
    <w:p>
      <w:pPr>
        <w:spacing w:before="60"/>
      </w:pPr>
      <w:r>
        <w:t xml:space="preserve"/>
      </w:r>
    </w:p>
    <w:p>
      <w:pPr>
        <w:shd w:fill="374151" w:val="clear"/>
        <w:spacing w:after="0" w:before="6"/>
      </w:pPr>
      <w:r>
        <w:rPr>
          <w:rFonts w:ascii="Arial" w:cs="Arial" w:eastAsia="Arial" w:hAnsi="Arial"/>
          <w:b/>
          <w:bCs/>
          <w:color w:val="FFFFFF"/>
          <w:sz w:val="20"/>
          <w:szCs w:val="20"/>
        </w:rPr>
        <w:t xml:space="preserve">  Module 3 — THE PLUMB COLUMN</w:t>
      </w:r>
    </w:p>
    <w:p>
      <w:pPr>
        <w:shd w:fill="F3F4F6" w:val="clear"/>
        <w:spacing w:after="0" w:before="0"/>
        <w:ind w:left="200"/>
      </w:pPr>
      <w:r>
        <w:rPr>
          <w:rFonts w:ascii="Arial" w:cs="Arial" w:eastAsia="Arial" w:hAnsi="Arial"/>
          <w:color w:val="0F172A"/>
          <w:sz w:val="21"/>
          <w:szCs w:val="21"/>
        </w:rPr>
        <w:t xml:space="preserve">A vertical stack of material with zero horizontal deviation. Required for corners, jambs,</w:t>
      </w:r>
    </w:p>
    <w:p>
      <w:pPr>
        <w:shd w:fill="F3F4F6" w:val="clear"/>
        <w:spacing w:after="0" w:before="0"/>
        <w:ind w:left="200"/>
      </w:pPr>
      <w:r>
        <w:rPr>
          <w:rFonts w:ascii="Arial" w:cs="Arial" w:eastAsia="Arial" w:hAnsi="Arial"/>
          <w:color w:val="0F172A"/>
          <w:sz w:val="21"/>
          <w:szCs w:val="21"/>
        </w:rPr>
        <w:t xml:space="preserve">piers, and free-standing columns. The BLD-3 sense detects plumb deviation as a physical</w:t>
      </w:r>
    </w:p>
    <w:p>
      <w:pPr>
        <w:shd w:fill="F3F4F6" w:val="clear"/>
        <w:spacing w:after="0" w:before="0"/>
        <w:ind w:left="200"/>
      </w:pPr>
      <w:r>
        <w:rPr>
          <w:rFonts w:ascii="Arial" w:cs="Arial" w:eastAsia="Arial" w:hAnsi="Arial"/>
          <w:color w:val="0F172A"/>
          <w:sz w:val="21"/>
          <w:szCs w:val="21"/>
        </w:rPr>
        <w:t xml:space="preserve">asymmetry — the dragon experiences it as a slight tilt sensation in its vestibular system</w:t>
      </w:r>
    </w:p>
    <w:p>
      <w:pPr>
        <w:shd w:fill="F3F4F6" w:val="clear"/>
        <w:spacing w:after="0" w:before="0"/>
        <w:ind w:left="200"/>
      </w:pPr>
      <w:r>
        <w:rPr>
          <w:rFonts w:ascii="Arial" w:cs="Arial" w:eastAsia="Arial" w:hAnsi="Arial"/>
          <w:color w:val="0F172A"/>
          <w:sz w:val="21"/>
          <w:szCs w:val="21"/>
        </w:rPr>
        <w:t xml:space="preserve">when looking at an out-of-plumb column.</w:t>
      </w:r>
    </w:p>
    <w:p>
      <w:pPr>
        <w:shd w:fill="F3F4F6" w:val="clear"/>
        <w:spacing w:after="0" w:before="0"/>
        <w:ind w:left="200"/>
      </w:pPr>
      <w:r>
        <w:rPr>
          <w:rFonts w:ascii="Arial" w:cs="Arial" w:eastAsia="Arial" w:hAnsi="Arial"/>
          <w:color w:val="0F172A"/>
          <w:sz w:val="21"/>
          <w:szCs w:val="21"/>
        </w:rPr>
        <w:t xml:space="preserve"/>
      </w:r>
    </w:p>
    <w:p>
      <w:pPr>
        <w:shd w:fill="F3F4F6" w:val="clear"/>
        <w:spacing w:after="0" w:before="0"/>
        <w:ind w:left="200"/>
      </w:pPr>
      <w:r>
        <w:rPr>
          <w:rFonts w:ascii="Arial" w:cs="Arial" w:eastAsia="Arial" w:hAnsi="Arial"/>
          <w:color w:val="0F172A"/>
          <w:sz w:val="21"/>
          <w:szCs w:val="21"/>
        </w:rPr>
        <w:t xml:space="preserve">  Implementation: Earth bending provides a seismic vertical reference (a pulse traveling</w:t>
      </w:r>
    </w:p>
    <w:p>
      <w:pPr>
        <w:shd w:fill="F3F4F6" w:val="clear"/>
        <w:spacing w:after="0" w:before="0"/>
        <w:ind w:left="200"/>
      </w:pPr>
      <w:r>
        <w:rPr>
          <w:rFonts w:ascii="Arial" w:cs="Arial" w:eastAsia="Arial" w:hAnsi="Arial"/>
          <w:color w:val="0F172A"/>
          <w:sz w:val="21"/>
          <w:szCs w:val="21"/>
        </w:rPr>
        <w:t xml:space="preserve">  straight down from the column top registers return at the base only if the column is</w:t>
      </w:r>
    </w:p>
    <w:p>
      <w:pPr>
        <w:shd w:fill="F3F4F6" w:val="clear"/>
        <w:spacing w:after="0" w:before="0"/>
        <w:ind w:left="200"/>
      </w:pPr>
      <w:r>
        <w:rPr>
          <w:rFonts w:ascii="Arial" w:cs="Arial" w:eastAsia="Arial" w:hAnsi="Arial"/>
          <w:color w:val="0F172A"/>
          <w:sz w:val="21"/>
          <w:szCs w:val="21"/>
        </w:rPr>
        <w:t xml:space="preserve">  plumb). Air breath can be used to detect deviation — air flows consistently around a</w:t>
      </w:r>
    </w:p>
    <w:p>
      <w:pPr>
        <w:shd w:fill="F3F4F6" w:val="clear"/>
        <w:spacing w:after="0" w:before="0"/>
        <w:ind w:left="200"/>
      </w:pPr>
      <w:r>
        <w:rPr>
          <w:rFonts w:ascii="Arial" w:cs="Arial" w:eastAsia="Arial" w:hAnsi="Arial"/>
          <w:color w:val="0F172A"/>
          <w:sz w:val="21"/>
          <w:szCs w:val="21"/>
        </w:rPr>
        <w:t xml:space="preserve">  plumb column, turbulently around a deviated one.</w:t>
      </w:r>
    </w:p>
    <w:p>
      <w:pPr>
        <w:shd w:fill="F3F4F6" w:val="clear"/>
        <w:spacing w:after="0" w:before="0"/>
        <w:ind w:left="200"/>
      </w:pPr>
      <w:r>
        <w:rPr>
          <w:rFonts w:ascii="Arial" w:cs="Arial" w:eastAsia="Arial" w:hAnsi="Arial"/>
          <w:color w:val="0F172A"/>
          <w:sz w:val="21"/>
          <w:szCs w:val="21"/>
        </w:rPr>
        <w:t xml:space="preserve"/>
      </w:r>
    </w:p>
    <w:p>
      <w:pPr>
        <w:shd w:fill="F3F4F6" w:val="clear"/>
        <w:spacing w:after="0" w:before="0"/>
        <w:ind w:left="200"/>
      </w:pPr>
      <w:r>
        <w:rPr>
          <w:rFonts w:ascii="Arial" w:cs="Arial" w:eastAsia="Arial" w:hAnsi="Arial"/>
          <w:color w:val="0F172A"/>
          <w:sz w:val="21"/>
          <w:szCs w:val="21"/>
        </w:rPr>
        <w:t xml:space="preserve">  Bending requirements: Earth or Air for verification. Any for placement.</w:t>
      </w:r>
    </w:p>
    <w:p>
      <w:pPr>
        <w:spacing w:before="60"/>
      </w:pPr>
      <w:r>
        <w:t xml:space="preserve"/>
      </w:r>
    </w:p>
    <w:p>
      <w:pPr>
        <w:shd w:fill="374151" w:val="clear"/>
        <w:spacing w:after="0" w:before="6"/>
      </w:pPr>
      <w:r>
        <w:rPr>
          <w:rFonts w:ascii="Arial" w:cs="Arial" w:eastAsia="Arial" w:hAnsi="Arial"/>
          <w:b/>
          <w:bCs/>
          <w:color w:val="FFFFFF"/>
          <w:sz w:val="20"/>
          <w:szCs w:val="20"/>
        </w:rPr>
        <w:t xml:space="preserve">  Module 4 — THE SPAN</w:t>
      </w:r>
    </w:p>
    <w:p>
      <w:pPr>
        <w:shd w:fill="F3F4F6" w:val="clear"/>
        <w:spacing w:after="0" w:before="0"/>
        <w:ind w:left="200"/>
      </w:pPr>
      <w:r>
        <w:rPr>
          <w:rFonts w:ascii="Arial" w:cs="Arial" w:eastAsia="Arial" w:hAnsi="Arial"/>
          <w:color w:val="0F172A"/>
          <w:sz w:val="21"/>
          <w:szCs w:val="21"/>
        </w:rPr>
        <w:t xml:space="preserve">Horizontal bridging of a gap without support material below. The dragon's most technically</w:t>
      </w:r>
    </w:p>
    <w:p>
      <w:pPr>
        <w:shd w:fill="F3F4F6" w:val="clear"/>
        <w:spacing w:after="0" w:before="0"/>
        <w:ind w:left="200"/>
      </w:pPr>
      <w:r>
        <w:rPr>
          <w:rFonts w:ascii="Arial" w:cs="Arial" w:eastAsia="Arial" w:hAnsi="Arial"/>
          <w:color w:val="0F172A"/>
          <w:sz w:val="21"/>
          <w:szCs w:val="21"/>
        </w:rPr>
        <w:t xml:space="preserve">demanding structural operation, because gravity works against placement. Two sub-patterns:</w:t>
      </w:r>
    </w:p>
    <w:p>
      <w:pPr>
        <w:shd w:fill="F3F4F6" w:val="clear"/>
        <w:spacing w:after="0" w:before="0"/>
        <w:ind w:left="200"/>
      </w:pPr>
      <w:r>
        <w:rPr>
          <w:rFonts w:ascii="Arial" w:cs="Arial" w:eastAsia="Arial" w:hAnsi="Arial"/>
          <w:color w:val="0F172A"/>
          <w:sz w:val="21"/>
          <w:szCs w:val="21"/>
        </w:rPr>
        <w:t xml:space="preserve"/>
      </w:r>
    </w:p>
    <w:p>
      <w:pPr>
        <w:shd w:fill="F3F4F6" w:val="clear"/>
        <w:spacing w:after="0" w:before="0"/>
        <w:ind w:left="200"/>
      </w:pPr>
      <w:r>
        <w:rPr>
          <w:rFonts w:ascii="Arial" w:cs="Arial" w:eastAsia="Arial" w:hAnsi="Arial"/>
          <w:color w:val="0F172A"/>
          <w:sz w:val="21"/>
          <w:szCs w:val="21"/>
        </w:rPr>
        <w:t xml:space="preserve">  4A — LINTEL: A single large block spanning a gap, supported at both ends. Limited span</w:t>
      </w:r>
    </w:p>
    <w:p>
      <w:pPr>
        <w:shd w:fill="F3F4F6" w:val="clear"/>
        <w:spacing w:after="0" w:before="0"/>
        <w:ind w:left="200"/>
      </w:pPr>
      <w:r>
        <w:rPr>
          <w:rFonts w:ascii="Arial" w:cs="Arial" w:eastAsia="Arial" w:hAnsi="Arial"/>
          <w:color w:val="0F172A"/>
          <w:sz w:val="21"/>
          <w:szCs w:val="21"/>
        </w:rPr>
        <w:t xml:space="preserve">       determined by material tensile strength (which the BLD-2 dragon senses; BLD-1+3</w:t>
      </w:r>
    </w:p>
    <w:p>
      <w:pPr>
        <w:shd w:fill="F3F4F6" w:val="clear"/>
        <w:spacing w:after="0" w:before="0"/>
        <w:ind w:left="200"/>
      </w:pPr>
      <w:r>
        <w:rPr>
          <w:rFonts w:ascii="Arial" w:cs="Arial" w:eastAsia="Arial" w:hAnsi="Arial"/>
          <w:color w:val="0F172A"/>
          <w:sz w:val="21"/>
          <w:szCs w:val="21"/>
        </w:rPr>
        <w:t xml:space="preserve">       dragons estimate from experience). The dragon holds the lintel block in a claw</w:t>
      </w:r>
    </w:p>
    <w:p>
      <w:pPr>
        <w:shd w:fill="F3F4F6" w:val="clear"/>
        <w:spacing w:after="0" w:before="0"/>
        <w:ind w:left="200"/>
      </w:pPr>
      <w:r>
        <w:rPr>
          <w:rFonts w:ascii="Arial" w:cs="Arial" w:eastAsia="Arial" w:hAnsi="Arial"/>
          <w:color w:val="0F172A"/>
          <w:sz w:val="21"/>
          <w:szCs w:val="21"/>
        </w:rPr>
        <w:t xml:space="preserve">       grip while seismic bending seats both support points simultaneously.</w:t>
      </w:r>
    </w:p>
    <w:p>
      <w:pPr>
        <w:shd w:fill="F3F4F6" w:val="clear"/>
        <w:spacing w:after="0" w:before="0"/>
        <w:ind w:left="200"/>
      </w:pPr>
      <w:r>
        <w:rPr>
          <w:rFonts w:ascii="Arial" w:cs="Arial" w:eastAsia="Arial" w:hAnsi="Arial"/>
          <w:color w:val="0F172A"/>
          <w:sz w:val="21"/>
          <w:szCs w:val="21"/>
        </w:rPr>
        <w:t xml:space="preserve"/>
      </w:r>
    </w:p>
    <w:p>
      <w:pPr>
        <w:shd w:fill="F3F4F6" w:val="clear"/>
        <w:spacing w:after="0" w:before="0"/>
        <w:ind w:left="200"/>
      </w:pPr>
      <w:r>
        <w:rPr>
          <w:rFonts w:ascii="Arial" w:cs="Arial" w:eastAsia="Arial" w:hAnsi="Arial"/>
          <w:color w:val="0F172A"/>
          <w:sz w:val="21"/>
          <w:szCs w:val="21"/>
        </w:rPr>
        <w:t xml:space="preserve">  4B — ARCH: Multiple voussoir blocks arranged on a curved thrust line. The Builder</w:t>
      </w:r>
    </w:p>
    <w:p>
      <w:pPr>
        <w:shd w:fill="F3F4F6" w:val="clear"/>
        <w:spacing w:after="0" w:before="0"/>
        <w:ind w:left="200"/>
      </w:pPr>
      <w:r>
        <w:rPr>
          <w:rFonts w:ascii="Arial" w:cs="Arial" w:eastAsia="Arial" w:hAnsi="Arial"/>
          <w:color w:val="0F172A"/>
          <w:sz w:val="21"/>
          <w:szCs w:val="21"/>
        </w:rPr>
        <w:t xml:space="preserve">       dragon carries the arch pattern in BLD-3 as an instinctive curve template.</w:t>
      </w:r>
    </w:p>
    <w:p>
      <w:pPr>
        <w:shd w:fill="F3F4F6" w:val="clear"/>
        <w:spacing w:after="0" w:before="0"/>
        <w:ind w:left="200"/>
      </w:pPr>
      <w:r>
        <w:rPr>
          <w:rFonts w:ascii="Arial" w:cs="Arial" w:eastAsia="Arial" w:hAnsi="Arial"/>
          <w:color w:val="0F172A"/>
          <w:sz w:val="21"/>
          <w:szCs w:val="21"/>
        </w:rPr>
        <w:t xml:space="preserve">       Earth bending forms a temporary centering mound; voussoirs are placed from</w:t>
      </w:r>
    </w:p>
    <w:p>
      <w:pPr>
        <w:shd w:fill="F3F4F6" w:val="clear"/>
        <w:spacing w:after="0" w:before="0"/>
        <w:ind w:left="200"/>
      </w:pPr>
      <w:r>
        <w:rPr>
          <w:rFonts w:ascii="Arial" w:cs="Arial" w:eastAsia="Arial" w:hAnsi="Arial"/>
          <w:color w:val="0F172A"/>
          <w:sz w:val="21"/>
          <w:szCs w:val="21"/>
        </w:rPr>
        <w:t xml:space="preserve">       both sides simultaneously (one side held by claw, one positioned by tail).</w:t>
      </w:r>
    </w:p>
    <w:p>
      <w:pPr>
        <w:shd w:fill="F3F4F6" w:val="clear"/>
        <w:spacing w:after="0" w:before="0"/>
        <w:ind w:left="200"/>
      </w:pPr>
      <w:r>
        <w:rPr>
          <w:rFonts w:ascii="Arial" w:cs="Arial" w:eastAsia="Arial" w:hAnsi="Arial"/>
          <w:color w:val="0F172A"/>
          <w:sz w:val="21"/>
          <w:szCs w:val="21"/>
        </w:rPr>
        <w:t xml:space="preserve">       The centering is then collapsed by earth bending from below.</w:t>
      </w:r>
    </w:p>
    <w:p>
      <w:pPr>
        <w:shd w:fill="F3F4F6" w:val="clear"/>
        <w:spacing w:after="0" w:before="0"/>
        <w:ind w:left="200"/>
      </w:pPr>
      <w:r>
        <w:rPr>
          <w:rFonts w:ascii="Arial" w:cs="Arial" w:eastAsia="Arial" w:hAnsi="Arial"/>
          <w:color w:val="0F172A"/>
          <w:sz w:val="21"/>
          <w:szCs w:val="21"/>
        </w:rPr>
        <w:t xml:space="preserve"/>
      </w:r>
    </w:p>
    <w:p>
      <w:pPr>
        <w:shd w:fill="F3F4F6" w:val="clear"/>
        <w:spacing w:after="0" w:before="0"/>
        <w:ind w:left="200"/>
      </w:pPr>
      <w:r>
        <w:rPr>
          <w:rFonts w:ascii="Arial" w:cs="Arial" w:eastAsia="Arial" w:hAnsi="Arial"/>
          <w:color w:val="0F172A"/>
          <w:sz w:val="21"/>
          <w:szCs w:val="21"/>
        </w:rPr>
        <w:t xml:space="preserve">  Bending requirements: Earth (centering formation and removal, seismic support checking).</w:t>
      </w:r>
    </w:p>
    <w:p>
      <w:pPr>
        <w:shd w:fill="F3F4F6" w:val="clear"/>
        <w:spacing w:after="0" w:before="0"/>
        <w:ind w:left="200"/>
      </w:pPr>
      <w:r>
        <w:rPr>
          <w:rFonts w:ascii="Arial" w:cs="Arial" w:eastAsia="Arial" w:hAnsi="Arial"/>
          <w:color w:val="0F172A"/>
          <w:sz w:val="21"/>
          <w:szCs w:val="21"/>
        </w:rPr>
        <w:t xml:space="preserve">  Air (holds voussoir in position during crown placement for Architect-variant dragons).</w:t>
      </w:r>
    </w:p>
    <w:p>
      <w:pPr>
        <w:spacing w:before="60"/>
      </w:pPr>
      <w:r>
        <w:t xml:space="preserve"/>
      </w:r>
    </w:p>
    <w:p>
      <w:pPr>
        <w:shd w:fill="374151" w:val="clear"/>
        <w:spacing w:after="0" w:before="6"/>
      </w:pPr>
      <w:r>
        <w:rPr>
          <w:rFonts w:ascii="Arial" w:cs="Arial" w:eastAsia="Arial" w:hAnsi="Arial"/>
          <w:b/>
          <w:bCs/>
          <w:color w:val="FFFFFF"/>
          <w:sz w:val="20"/>
          <w:szCs w:val="20"/>
        </w:rPr>
        <w:t xml:space="preserve">  Module 5 — THE VOID</w:t>
      </w:r>
    </w:p>
    <w:p>
      <w:pPr>
        <w:shd w:fill="F3F4F6" w:val="clear"/>
        <w:spacing w:after="0" w:before="0"/>
        <w:ind w:left="200"/>
      </w:pPr>
      <w:r>
        <w:rPr>
          <w:rFonts w:ascii="Arial" w:cs="Arial" w:eastAsia="Arial" w:hAnsi="Arial"/>
          <w:color w:val="0F172A"/>
          <w:sz w:val="21"/>
          <w:szCs w:val="21"/>
        </w:rPr>
        <w:t xml:space="preserve">A deliberate, shaped opening in a solid mass — window, doorway, passage, vent.</w:t>
      </w:r>
    </w:p>
    <w:p>
      <w:pPr>
        <w:shd w:fill="F3F4F6" w:val="clear"/>
        <w:spacing w:after="0" w:before="0"/>
        <w:ind w:left="200"/>
      </w:pPr>
      <w:r>
        <w:rPr>
          <w:rFonts w:ascii="Arial" w:cs="Arial" w:eastAsia="Arial" w:hAnsi="Arial"/>
          <w:color w:val="0F172A"/>
          <w:sz w:val="21"/>
          <w:szCs w:val="21"/>
        </w:rPr>
        <w:t xml:space="preserve">Standard dragons make random openings destructively. Builder dragons create voids</w:t>
      </w:r>
    </w:p>
    <w:p>
      <w:pPr>
        <w:shd w:fill="F3F4F6" w:val="clear"/>
        <w:spacing w:after="0" w:before="0"/>
        <w:ind w:left="200"/>
      </w:pPr>
      <w:r>
        <w:rPr>
          <w:rFonts w:ascii="Arial" w:cs="Arial" w:eastAsia="Arial" w:hAnsi="Arial"/>
          <w:color w:val="0F172A"/>
          <w:sz w:val="21"/>
          <w:szCs w:val="21"/>
        </w:rPr>
        <w:t xml:space="preserve">with intent, using the opening geometry as an architectural element.</w:t>
      </w:r>
    </w:p>
    <w:p>
      <w:pPr>
        <w:shd w:fill="F3F4F6" w:val="clear"/>
        <w:spacing w:after="0" w:before="0"/>
        <w:ind w:left="200"/>
      </w:pPr>
      <w:r>
        <w:rPr>
          <w:rFonts w:ascii="Arial" w:cs="Arial" w:eastAsia="Arial" w:hAnsi="Arial"/>
          <w:color w:val="0F172A"/>
          <w:sz w:val="21"/>
          <w:szCs w:val="21"/>
        </w:rPr>
        <w:t xml:space="preserve"/>
      </w:r>
    </w:p>
    <w:p>
      <w:pPr>
        <w:shd w:fill="F3F4F6" w:val="clear"/>
        <w:spacing w:after="0" w:before="0"/>
        <w:ind w:left="200"/>
      </w:pPr>
      <w:r>
        <w:rPr>
          <w:rFonts w:ascii="Arial" w:cs="Arial" w:eastAsia="Arial" w:hAnsi="Arial"/>
          <w:color w:val="0F172A"/>
          <w:sz w:val="21"/>
          <w:szCs w:val="21"/>
        </w:rPr>
        <w:t xml:space="preserve">  Implementation: The dragon defines the void boundary before removing material.</w:t>
      </w:r>
    </w:p>
    <w:p>
      <w:pPr>
        <w:shd w:fill="F3F4F6" w:val="clear"/>
        <w:spacing w:after="0" w:before="0"/>
        <w:ind w:left="200"/>
      </w:pPr>
      <w:r>
        <w:rPr>
          <w:rFonts w:ascii="Arial" w:cs="Arial" w:eastAsia="Arial" w:hAnsi="Arial"/>
          <w:color w:val="0F172A"/>
          <w:sz w:val="21"/>
          <w:szCs w:val="21"/>
        </w:rPr>
        <w:t xml:space="preserve">  Earth bending establishes the boundary frame seismically. Material within the frame</w:t>
      </w:r>
    </w:p>
    <w:p>
      <w:pPr>
        <w:shd w:fill="F3F4F6" w:val="clear"/>
        <w:spacing w:after="0" w:before="0"/>
        <w:ind w:left="200"/>
      </w:pPr>
      <w:r>
        <w:rPr>
          <w:rFonts w:ascii="Arial" w:cs="Arial" w:eastAsia="Arial" w:hAnsi="Arial"/>
          <w:color w:val="0F172A"/>
          <w:sz w:val="21"/>
          <w:szCs w:val="21"/>
        </w:rPr>
        <w:t xml:space="preserve">  is then extracted by bending or breath (fire thread can remove precisely). Jambs</w:t>
      </w:r>
    </w:p>
    <w:p>
      <w:pPr>
        <w:shd w:fill="F3F4F6" w:val="clear"/>
        <w:spacing w:after="0" w:before="0"/>
        <w:ind w:left="200"/>
      </w:pPr>
      <w:r>
        <w:rPr>
          <w:rFonts w:ascii="Arial" w:cs="Arial" w:eastAsia="Arial" w:hAnsi="Arial"/>
          <w:color w:val="0F172A"/>
          <w:sz w:val="21"/>
          <w:szCs w:val="21"/>
        </w:rPr>
        <w:t xml:space="preserve">  are plumbed (Module 3). The lintel or arch (Module 4) spans the top.</w:t>
      </w:r>
    </w:p>
    <w:p>
      <w:pPr>
        <w:shd w:fill="F3F4F6" w:val="clear"/>
        <w:spacing w:after="0" w:before="0"/>
        <w:ind w:left="200"/>
      </w:pPr>
      <w:r>
        <w:rPr>
          <w:rFonts w:ascii="Arial" w:cs="Arial" w:eastAsia="Arial" w:hAnsi="Arial"/>
          <w:color w:val="0F172A"/>
          <w:sz w:val="21"/>
          <w:szCs w:val="21"/>
        </w:rPr>
        <w:t xml:space="preserve"/>
      </w:r>
    </w:p>
    <w:p>
      <w:pPr>
        <w:shd w:fill="F3F4F6" w:val="clear"/>
        <w:spacing w:after="0" w:before="0"/>
        <w:ind w:left="200"/>
      </w:pPr>
      <w:r>
        <w:rPr>
          <w:rFonts w:ascii="Arial" w:cs="Arial" w:eastAsia="Arial" w:hAnsi="Arial"/>
          <w:color w:val="0F172A"/>
          <w:sz w:val="21"/>
          <w:szCs w:val="21"/>
        </w:rPr>
        <w:t xml:space="preserve">  Bending requirements: Earth or Fire for extraction. Earth for frame verification.</w:t>
      </w:r>
    </w:p>
    <w:p>
      <w:pPr>
        <w:shd w:fill="F3F4F6" w:val="clear"/>
        <w:spacing w:after="0" w:before="0"/>
        <w:ind w:left="200"/>
      </w:pPr>
      <w:r>
        <w:rPr>
          <w:rFonts w:ascii="Arial" w:cs="Arial" w:eastAsia="Arial" w:hAnsi="Arial"/>
          <w:color w:val="0F172A"/>
          <w:sz w:val="21"/>
          <w:szCs w:val="21"/>
        </w:rPr>
        <w:t xml:space="preserve">  Air for dressed edge finishing.</w:t>
      </w:r>
    </w:p>
    <w:p>
      <w:pPr>
        <w:spacing w:before="60"/>
      </w:pPr>
      <w:r>
        <w:t xml:space="preserve"/>
      </w:r>
    </w:p>
    <w:p>
      <w:pPr>
        <w:spacing w:before="60"/>
      </w:pPr>
      <w:r>
        <w:t xml:space="preserve"/>
      </w:r>
    </w:p>
    <w:p>
      <w:pPr>
        <w:pStyle w:val="Heading2"/>
        <w:spacing w:after="120" w:before="320"/>
      </w:pPr>
      <w:r>
        <w:rPr>
          <w:rFonts w:ascii="Arial" w:cs="Arial" w:eastAsia="Arial" w:hAnsi="Arial"/>
          <w:b/>
          <w:bCs/>
          <w:color w:val="1E1B4B"/>
          <w:sz w:val="28"/>
          <w:szCs w:val="28"/>
        </w:rPr>
        <w:t xml:space="preserve">5.2  Surface Patterns</w:t>
      </w:r>
    </w:p>
    <w:p>
      <w:pPr>
        <w:spacing w:after="60" w:before="60"/>
      </w:pPr>
      <w:r>
        <w:rPr>
          <w:rFonts w:ascii="Arial" w:cs="Arial" w:eastAsia="Arial" w:hAnsi="Arial"/>
          <w:sz w:val="22"/>
          <w:szCs w:val="22"/>
        </w:rPr>
        <w:t xml:space="preserve">Surface patterning is applied after structural work is complete. It serves both aesthetic and functional purposes — a textured surface is more weather-resistant, a patterned surface in a specific arrangement allows the BLD-3 sense to store and retrieve structural information (the pattern is both decoration and memory).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Pattern</w:t>
            </w:r>
          </w:p>
        </w:tc>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Application method</w:t>
            </w:r>
          </w:p>
        </w:tc>
        <w:tc>
          <w:tcPr>
            <w:tcW w:type="dxa" w:w="4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Character</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Herringbone</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Tail-sweep at 45° across prepared surface, repeated in reverse. Creates a V-pattern in soft material.</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Highest strength in compression; used on floors and load surfaces. Fire-hardened for permanence.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Basketweave</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Alternating claw-press rows perpendicular to each other. Very regular; requires BLD-3 for consistent interval.</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Decorative primary use; structurally weaker than herringbone. Common in wall facing.</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Diamond Grid</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Two sets of parallel diagonal lines scratched by a single extended claw at consistent angles. Precision requires BLD-2 material sense.</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Seen in high-Architect dragons. Produces a regular diamond tessellation. Often used on arch soffits.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Scale Impression</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Dragon presses ventral scale plates into clay before kiln-firing. Each scale press is identical — the dragon's own body is the stamp.</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Uniquely draconic — the resulting pattern is a literal impression of the builder's own scales. Each Builder's scale impression pattern is unique and serves as a signature.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Breath-Trace</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Focused Thread breath moved at controlled speed across soft or heat-softened surface. Produces a sinuous groove that follows the breath path.</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Completely freeform — the only truly expressive, non-pattern-driven surface technique. Builder dragons use this for narrative decoration.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Radial Array</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Dragon rotates position around a fixed point while applying a consistent claw or tail mark. Earth bending holds the pivot point. Produces a spoke-and-ring arrangement.</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Used for dome oculus patterns, floor medallions, and the structural face of arches.</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5.3  Structural Forms — Emergent from Primitives</w:t>
      </w:r>
    </w:p>
    <w:p>
      <w:pPr>
        <w:spacing w:after="60" w:before="60"/>
      </w:pPr>
      <w:r>
        <w:rPr>
          <w:rFonts w:ascii="Arial" w:cs="Arial" w:eastAsia="Arial" w:hAnsi="Arial"/>
          <w:sz w:val="22"/>
          <w:szCs w:val="22"/>
        </w:rPr>
        <w:t xml:space="preserve">Complete structural forms emerge from the combination of the primitives above. A Builder dragon never consciously thinks 'I will build a barrel vault' — rather, the Pattern Coherence sense recognises that the current span problem (Module 4) combined with an available quantity of curved-top voussoir blocks (detected by material sense) resolves toward a barrel vault, and the tension navigates the dragon toward that form.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Structural form</w:t>
            </w:r>
          </w:p>
        </w:tc>
        <w:tc>
          <w:tcPr>
            <w:tcW w:type="dxa" w:w="3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Primitive modules combined</w:t>
            </w:r>
          </w:p>
        </w:tc>
        <w:tc>
          <w:tcPr>
            <w:tcW w:type="dxa" w:w="41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Elemental best-fit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Dry-stone terrace wall</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Course + Running Bond. No mortar; interlocking mass.</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 seismic micro-compression interlocks courses without mortar equivalent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Fired brick arcade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Column + Arch + Void at regular intervals.</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 kiln-fires clay blocks, fuses mortar-analogue at joints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Carved stone passage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Void (large) + Plumb Column (walls) + Span (ceiling, lintel or arch).</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Water — hydraulic erosion sculpts organic curved walls; or Earth — seismic carving</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Glass spire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Column (tapering) + sustained fire breath along external face.</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Fire only — requires sustained maximum-temperature breath to vitrify and fuse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Ice vault</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Arch + ice sub-discipline. Phase-change water breath builds ice voussoirs in place.</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Water / Ice — the only structural form that requires a bending sub-discipline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Wind-carved tower</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Column + air dressing over extended time period.</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Air — the slowest-growing Builder form; each face is dressed by sustained air blasting</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Megalith ring</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Multiple Plumb Columns arranged in Radial Array with Span (lintel) bridging each pair.</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 only element with sufficient mass manipulation for multi-tonne standing stones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Sediment-cast platform</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Course (mould formed by earth bending, filled with water slurry deposit).</w:t>
            </w:r>
          </w:p>
        </w:tc>
        <w:tc>
          <w:tcPr>
            <w:tcW w:type="dxa" w:w="4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Water + Earth — requires both elements, making this uniquely multi-element</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6.  Bending as Tooling — Technical Operations</w:t>
      </w:r>
    </w:p>
    <w:p>
      <w:pPr>
        <w:spacing w:after="60" w:before="60"/>
      </w:pPr>
      <w:r>
        <w:rPr>
          <w:rFonts w:ascii="Arial" w:cs="Arial" w:eastAsia="Arial" w:hAnsi="Arial"/>
          <w:sz w:val="22"/>
          <w:szCs w:val="22"/>
        </w:rPr>
        <w:t xml:space="preserve">This section maps each constructive operation to its bending mechanics, using the Resonance Bending gesture vocabulary. Builder dragons do not use the standard combat-oriented gesture library — the Builder genome produces a specialised sub-vocabulary of gestures oriented around precision, sustained operation, and material manipulation.</w:t>
      </w:r>
    </w:p>
    <w:p>
      <w:pPr>
        <w:spacing w:before="60"/>
      </w:pPr>
      <w:r>
        <w:t xml:space="preserve"/>
      </w:r>
    </w:p>
    <w:p>
      <w:pPr>
        <w:pStyle w:val="Heading2"/>
        <w:spacing w:after="120" w:before="320"/>
      </w:pPr>
      <w:r>
        <w:rPr>
          <w:rFonts w:ascii="Arial" w:cs="Arial" w:eastAsia="Arial" w:hAnsi="Arial"/>
          <w:b/>
          <w:bCs/>
          <w:color w:val="1E1B4B"/>
          <w:sz w:val="28"/>
          <w:szCs w:val="28"/>
        </w:rPr>
        <w:t xml:space="preserve">6.1  Constructive Gesture Sub-Vocabulary</w:t>
      </w:r>
    </w:p>
    <w:p>
      <w:pPr>
        <w:spacing w:after="60" w:before="60"/>
      </w:pPr>
      <w:r>
        <w:rPr>
          <w:rFonts w:ascii="Arial" w:cs="Arial" w:eastAsia="Arial" w:hAnsi="Arial"/>
          <w:sz w:val="22"/>
          <w:szCs w:val="22"/>
        </w:rPr>
        <w:t xml:space="preserve">Builder dragons use the same physical gesture primitives (stance, intent gesture, directional modifier) as combat benders, but with different default interpretations when the Builder genome is active. The genome shifts the intent layer, so the same ROOTED + SUSTAIN gesture that produces a defensive barrier in a combat bender produces a material-consolidation field in a Builder dragon.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Gesture combination</w:t>
            </w:r>
          </w:p>
        </w:tc>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Combat interpretation</w:t>
            </w:r>
          </w:p>
        </w:tc>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Builder interpretation</w:t>
            </w:r>
          </w:p>
        </w:tc>
        <w:tc>
          <w:tcPr>
            <w:tcW w:type="dxa" w:w="3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Mechanism</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ROOTED + SUSTAIN + GROUND</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Trap (immobilise entity)</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Datum pulse — establishes seismic level reference across the build site</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Sustained earth-bending pulse propagates outward from the dragon's grounded feet. Return time from site boundary edges defines level. Only differs from Earth Trap by duration and attention target.</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FLOW + SUSTAIN + SWEEP</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Terrain Wall (defensive)</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Course Placement — raises a horizontal layer of earth/stone along the walk path to specified height</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dragon walks the line of the wall while sustaining earth bending. Mass rises along the walk path rather than as a barrier in front. The distinction is attentional — BLD-1 gene redirects the territorial drive toward alignment rather than defence.</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ROOTED + ECHO + GROUND</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Rupture (two-pulse AoE)</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Joint Verification — two-pulse seismic check tests joint quality between placed units</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First pulse travels through the placed block. Second pulse travels through the substrate. If both return at the same time, the joint is solid. The BLD-2 dragon feels a difference; BLD-1+3 dragons use this empirically after experience.</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AERIAL + SUSTAIN + PUSH (downward hover)</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Wind Blade (combat)</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Wing-press levelling — hovering above a soft course and pressing downward with wing downforce compacts and levels the surface</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dragon hovers at controlled altitude (1–2 body lengths above) and beats wings in a slow, sustained downstroke. The even distributed pressure of the wing-generated airflow levels unconsolidated material far more evenly than any other technique.</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OPEN + DRAW + SWEEP (fire)</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Flame Arc (combat)</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Kiln sweep — moves a diffuse fire breath slowly across a clay or sand surface for even firing or sintering</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dragon moves the fire arc at a controlled angular rate, holding the camera sweep to a slow, even pace. The contact temperature and dwell time determine whether the result is leather-hard ceramic, fully vitrified, or glass-fused.</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ROOTED + CHARGE-RELEASE + RADIAL (water)</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Tentacle Form (combat)</w:t>
            </w:r>
          </w:p>
        </w:tc>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Slurry cast — releases accumulated water slurry from holding sac into an earth-bending formed mould</w:t>
            </w:r>
          </w:p>
        </w:tc>
        <w:tc>
          <w:tcPr>
            <w:tcW w:type="dxa" w:w="3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charge phase fills the secondary sac with sediment-slurry. The release deposits it into a mould prepared during the charge. The radial modifier distributes it evenly. The mould is left to moisture-cure under the dragon's body heat.</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6.2  The Claw as a Precision Instrument</w:t>
      </w:r>
    </w:p>
    <w:p>
      <w:pPr>
        <w:spacing w:after="60" w:before="60"/>
      </w:pPr>
      <w:r>
        <w:rPr>
          <w:rFonts w:ascii="Arial" w:cs="Arial" w:eastAsia="Arial" w:hAnsi="Arial"/>
          <w:sz w:val="22"/>
          <w:szCs w:val="22"/>
        </w:rPr>
        <w:t xml:space="preserve">Dragon claws are normally weapons. In a Builder dragon, the primary phalanx of each foreclaw develops a controlled, slow-extension capability not present in standard dragons — enabling it to score, engrave, press, and dress material surfaces with a precision that would be impossible at the maximum-grip pressure of a standard dragon claw.</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Claw operation</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Description and precision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Surface scoring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 single extended claw tip drawn across stone or clay at consistent pressure. Produces a groove of controlled depth. Used for joint lines, decorative channels, and structural keying (roughening a surface so mortar-analogue or slurry adheres).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Block rotation</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Two foreclaws grip opposing faces of a block while the dragon applies a controlled torque. Used to orient blocks to the correct face angle before seating. Requires BLD-1 drive — non-Builder dragons cannot sustain the controlled rotation; they either drop the block or grip too hard.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Edge dressing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 claw tip runs along the arris (edge) of a block to remove burrs and sharp irregularities. In fire-Builder dragons, a Thread breath follows the claw immediately, fusing any fragments back into the edge as it is smoothed.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Voussoir shaping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Two claws work opposing faces of a stone block simultaneously, removing material in coordinated passes. The BLD-3 sense guides the taper angle — the dragon feels when the voussoir is the correct wedge geometry for the arch radius it intends.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Scale-stamp impression</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dragon presses a specific region of its ventral scale plates into soft clay using measured body weight. The scales' geometry imprints perfectly. The resulting ceramic tile, when fired, carries the Builder's unique scale signature. Used in high-status construction as a maker's mark.</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6.3  The Tail as a Forming Tool</w:t>
      </w:r>
    </w:p>
    <w:p>
      <w:pPr>
        <w:spacing w:after="60" w:before="60"/>
      </w:pPr>
      <w:r>
        <w:rPr>
          <w:rFonts w:ascii="Arial" w:cs="Arial" w:eastAsia="Arial" w:hAnsi="Arial"/>
          <w:sz w:val="22"/>
          <w:szCs w:val="22"/>
        </w:rPr>
        <w:t xml:space="preserve">The tail is the Builder dragon's largest, most powerful forming tool. Its mass and flexibility give it a capability profile that the claws cannot match — it can compact large areas, form curved shapes in soft material, and provide a counterweight during delicate placement operations.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Tail operation</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Description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Coil-and-compress</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tail coils around a mass of loose material — soil, gravel, clay — and the dragon tightens the coil while earth bending compresses the interior seismically. Produces a rough cylinder of compacted material. After release, the material retains its form long enough to be placed and fused.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Slab forming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flat blade of the tail is pressed onto a clay mass and dragged with controlled pressure, forming a flat slab. The BLD-3 sense regulates the pressure — the dragon can feel when the slab thickness is uniform. The tail is then lifted cleanly while earth bending holds the slab in position.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Arch centering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tail is bent into an arch shape and pressed into soft earth or clay to form a curved mould. This centering mould is then used as the form on which voussoirs are placed. The tail must hold the curve steadily for the duration of voussoir placement — a task that requires sustained muscle control that only BLD-1 dragons have.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Levelling sweep</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 broad lateral tail sweep at low, consistent height removes material above a level plane. Used to dress the top of a newly placed course before the next course begins. More rapid than individual claw work; less precise than wing-press.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Counterweight</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During delicate claw-placement operations, the tail is extended opposite the working direction as a counterbalance. This allows the dragon to reach further forward with its foreclaws while maintaining body stability — essential for placing crown blocks in a high arch.</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7.  Environmental Conditions and Build Quality</w:t>
      </w:r>
    </w:p>
    <w:p>
      <w:pPr>
        <w:spacing w:after="60" w:before="60"/>
      </w:pPr>
      <w:r>
        <w:rPr>
          <w:rFonts w:ascii="Arial" w:cs="Arial" w:eastAsia="Arial" w:hAnsi="Arial"/>
          <w:sz w:val="22"/>
          <w:szCs w:val="22"/>
        </w:rPr>
        <w:t xml:space="preserve">Builder dragon construction quality is directly coupled to environmental property values — the same Resonance Bending environmental fields (H, R, W, P, L, S, B) that govern bending access also determine how effective each constructive technique is. This creates natural build seasons and build conditions that shape draconic architectural choice.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Property</w:t>
            </w:r>
          </w:p>
        </w:tc>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Optimal value</w:t>
            </w:r>
          </w:p>
        </w:tc>
        <w:tc>
          <w:tcPr>
            <w:tcW w:type="dxa" w:w="5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Effect on construction</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Index (S)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&gt; 0.4</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Earth bending operations are at full precision. Datum pulse propagates cleanly. Joint verification reliable. Below S = 0.2, earth builders cannot reliably sense level or joint integrity — build quality degrades significantly.</w:t>
            </w:r>
          </w:p>
        </w:tc>
      </w:tr>
      <w:tr>
        <w:trPr>
          <w:tblHeader w:val="false"/>
        </w:trPr>
        <w:tc>
          <w:tcPr>
            <w:tcW w:type="dxa" w:w="1800"/>
            <w:tcBorders>
              <w:top w:val="single" w:color="D1D5DB" w:sz="1"/>
              <w:left w:val="single" w:color="D1D5DB" w:sz="1"/>
              <w:bottom w:val="single" w:color="D1D5DB" w:sz="1"/>
              <w:right w:val="single" w:color="D1D5DB" w:sz="1"/>
            </w:tcBorders>
            <w:shd w:fill="FFFBEB" w:val="clear"/>
            <w:tcMar>
              <w:top w:type="dxa" w:w="90"/>
              <w:left w:type="dxa" w:w="150"/>
              <w:bottom w:type="dxa" w:w="90"/>
              <w:right w:type="dxa" w:w="150"/>
            </w:tcMar>
          </w:tcPr>
          <w:p>
            <w:r>
              <w:rPr>
                <w:rFonts w:ascii="Arial" w:cs="Arial" w:eastAsia="Arial" w:hAnsi="Arial"/>
                <w:b w:val="false"/>
                <w:bCs w:val="false"/>
                <w:color w:val="0F172A"/>
                <w:sz w:val="20"/>
                <w:szCs w:val="20"/>
              </w:rPr>
              <w:t xml:space="preserve">Radiant Heat (R)</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0.3 – 0.7</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Moderate R provides ambient kiln-assist for fire builders — clay begins pre-drying before dragon breath application. R &gt; 0.8 risks uncontrolled early vitrification of clay work. R &lt; 0.15 requires longer sustained breath per piece.</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0F172A"/>
                <w:sz w:val="20"/>
                <w:szCs w:val="20"/>
              </w:rPr>
              <w:t xml:space="preserve">Humidity (H)</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0.4 – 0.6</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Ideal for clay workability. H &lt; 0.2 means clay dries too fast before placement, reducing its bond time. H &gt; 0.8 makes slurry runny and reduces compressive strength of cast work. Water builders work best in moderate H.</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90"/>
              <w:left w:type="dxa" w:w="150"/>
              <w:bottom w:type="dxa" w:w="90"/>
              <w:right w:type="dxa" w:w="150"/>
            </w:tcMar>
          </w:tcPr>
          <w:p>
            <w:r>
              <w:rPr>
                <w:rFonts w:ascii="Arial" w:cs="Arial" w:eastAsia="Arial" w:hAnsi="Arial"/>
                <w:b w:val="false"/>
                <w:bCs w:val="false"/>
                <w:color w:val="0F172A"/>
                <w:sz w:val="20"/>
                <w:szCs w:val="20"/>
              </w:rPr>
              <w:t xml:space="preserve">Wind Velocity (W)</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&lt; 0.3</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W disrupts precision breath operations (thread and area diffusion both lose targeting accuracy above W = 0.4). Air builders are paradoxically impaired by high wind — their primary tool is too diffuse. Air building is best in calm conditions with controlled breath.</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Luminosity (L)</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&gt; 0.4</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Adequate light allows the Geometric Reflex to function at full acuity — the BLD-3 sense relies on visual-spatial processing that degrades in very low L. Night building produces measurably less precise geometry in all Builder variants. Bioluminescent structures built by Architect-variant dragons partly address this.</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90"/>
              <w:left w:type="dxa" w:w="150"/>
              <w:bottom w:type="dxa" w:w="90"/>
              <w:right w:type="dxa" w:w="150"/>
            </w:tcMar>
          </w:tcPr>
          <w:p>
            <w:r>
              <w:rPr>
                <w:rFonts w:ascii="Arial" w:cs="Arial" w:eastAsia="Arial" w:hAnsi="Arial"/>
                <w:b w:val="false"/>
                <w:bCs w:val="false"/>
                <w:color w:val="0F172A"/>
                <w:sz w:val="20"/>
                <w:szCs w:val="20"/>
              </w:rPr>
              <w:t xml:space="preserve">Biotic Density (B)</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0.1 – 0.4</w:t>
            </w:r>
          </w:p>
        </w:tc>
        <w:tc>
          <w:tcPr>
            <w:tcW w:type="dxa" w:w="5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Some biotic density provides organic material for wood-bending techniques. Very high B (&gt; 0.7) means the Builder dragon must spend time clearing biological growth from build surfaces — roots disrupt seismic sensing, moisture from dense vegetation affects clay work.</w:t>
            </w:r>
          </w:p>
        </w:tc>
      </w:tr>
    </w:tbl>
    <w:p>
      <w:pPr>
        <w:spacing w:before="120"/>
      </w:pPr>
      <w:r>
        <w:t xml:space="preserve"/>
      </w:r>
    </w:p>
    <w:p>
      <w:pPr>
        <w:spacing w:after="80" w:before="80"/>
        <w:ind w:left="520"/>
      </w:pPr>
      <w:r>
        <w:rPr>
          <w:rFonts w:ascii="Arial" w:cs="Arial" w:eastAsia="Arial" w:hAnsi="Arial"/>
          <w:b/>
          <w:bCs/>
          <w:color w:val="B45309"/>
          <w:sz w:val="20"/>
          <w:szCs w:val="20"/>
        </w:rPr>
        <w:t xml:space="preserve">Build season concept:  </w:t>
      </w:r>
      <w:r>
        <w:rPr>
          <w:rFonts w:ascii="Arial" w:cs="Arial" w:eastAsia="Arial" w:hAnsi="Arial"/>
          <w:i/>
          <w:iCs/>
          <w:color w:val="374151"/>
          <w:sz w:val="20"/>
          <w:szCs w:val="20"/>
        </w:rPr>
        <w:t xml:space="preserve">In temperate world-biomes, the optimal build window is the dry mid-season (H 0.4–0.6, R 0.3–0.5, W &lt; 0.2). Builder dragons in these regions show a strong seasonal build pattern — rapid construction in the dry season, followed by occupation and pattern-absorption in the wet season. This is a heritable behavioural rhythm expressed by the BLD-1 allele.</w:t>
      </w:r>
    </w:p>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8.  Young Builder Progression</w:t>
      </w:r>
    </w:p>
    <w:p>
      <w:pPr>
        <w:spacing w:after="60" w:before="60"/>
      </w:pPr>
      <w:r>
        <w:rPr>
          <w:rFonts w:ascii="Arial" w:cs="Arial" w:eastAsia="Arial" w:hAnsi="Arial"/>
          <w:sz w:val="22"/>
          <w:szCs w:val="22"/>
        </w:rPr>
        <w:t xml:space="preserve">A Builder dragon does not begin building immediately at birth. The genome expresses in stages as the dragon develops physically and experientially. This section describes the progression arc — which matters for game design because it provides natural skill gates that don't require a player-style XP system.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Stage</w:t>
            </w:r>
          </w:p>
        </w:tc>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Age / Development</w:t>
            </w:r>
          </w:p>
        </w:tc>
        <w:tc>
          <w:tcPr>
            <w:tcW w:type="dxa" w:w="5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Constructive capability</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Hatchling</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0–6 months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BLD-3 geometric sense active but unfocused. Hatchling sorts objects by shape compulsively. No controlled bending yet. Tail is too weak for forming operations. Claw precision motor control undeveloped.</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Juvenile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6–24 months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BLD-1 constructive drive begins expressing. Dragon starts making simple Course structures (Module 1) from whatever loose material is available. Earth bending (if elemental) provides seismic datum sensing. Structures at this stage are typically low, linear walls of irregular material with no running-bond offset.</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Subadult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2–5 years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Running Bond (Module 2) activates — the BLD-3 sense now registers stack bond as wrong and corrects it. Dragon begins Void-making (Module 5). Breath specialisation emerging: Focused Thread and Area Diffusion appear. Tail forming operations become possible. Structures show consistent courses and deliberate openings.</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Young Adult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5–15 years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Span techniques (Module 4A lintel, then 4B arch) emerge after sufficient structural failure experience — the BLD-3 sense learns from collapses. Surface patterning begins. Scale-impression appears as a mark-making instinct. BLD-2 dragons begin sensing material composition at short range.</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Mature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15–60 years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Full pattern library expressed. Multi-element Builders (rare) begin integrating elemental sequences. BLD-2 dragons achieve full-range material sense. Breath-Trace decorative work appears — the most experience-dependent technique. Architect-variant dragons begin creating structural forms not in the heritable library.</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Elder</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60+ years</w:t>
            </w:r>
          </w:p>
        </w:tc>
        <w:tc>
          <w:tcPr>
            <w:tcW w:type="dxa" w:w="5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Pattern transmission: elder Builders produce structures so geometrically rich that proximity absorbs new patterns into young Builder dragons. Elder structures are effectively a library written in stone. The Geometric Reflex in very old Builders extends beyond their current build site — they perceive geometry at landscape scale and may undertake projects spanning decades.</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9.  Builder Dragon vs. Player Building — Coexistence Design</w:t>
      </w:r>
    </w:p>
    <w:p>
      <w:pPr>
        <w:spacing w:after="60" w:before="60"/>
      </w:pPr>
      <w:r>
        <w:rPr>
          <w:rFonts w:ascii="Arial" w:cs="Arial" w:eastAsia="Arial" w:hAnsi="Arial"/>
          <w:sz w:val="22"/>
          <w:szCs w:val="22"/>
        </w:rPr>
        <w:t xml:space="preserve">A Builder dragon and a player builder are not competing systems — they operate on different affordances, at different scales, with different strengths. The design space is richest when they complement rather than duplicate each other.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Dimension</w:t>
            </w:r>
          </w:p>
        </w:tc>
        <w:tc>
          <w:tcPr>
            <w:tcW w:type="dxa" w:w="3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Player builder</w:t>
            </w:r>
          </w:p>
        </w:tc>
        <w:tc>
          <w:tcPr>
            <w:tcW w:type="dxa" w:w="3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Builder dragon</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Minimum block unit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Single block (1×1×1)</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~3–6 blocks minimum (claw grip limits fine detail)</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Maximum reach (per operation)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~5 blocks (arm reach)</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~8–12 blocks (body length + bending range)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Material selection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Precise, tag-based, inventory-dependent</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Property-based, site-dependent — uses what is present</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Interior detail work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Excellent — player can place anywhere they can stand</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Limited — dragon body size prevents entry into small spaces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Large-scale terrain shaping</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Slow (individual block ops)</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Fast (earth bending moves many blocks; wing levelling covers large area)</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Structural integrity checking</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Visual + trial and error</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Seismic joint verification + Pattern Coherence sense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Material transformation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Crafting table (inventory-based)</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On-site (breath + bending — cannot be done at distance)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Decorative surface work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Block textures, paintings, banners, item frames</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Scale-impression ceramics, Breath-Trace grooves, surface patterns (herringbone etc.)</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Night operations</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With torches / night vision</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Degraded — BLD-3 sense reduces accuracy in low L. Fire builders can self-illuminate.</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Build motivation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Player intent / creative choice</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Geometric tension resolution — builds toward a resolved state, not a chosen design</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9.1  Collaborative Build Scenarios</w:t>
      </w:r>
    </w:p>
    <w:p>
      <w:pPr>
        <w:shd w:fill="7C3AED" w:val="clear"/>
        <w:spacing w:after="0" w:before="6"/>
      </w:pPr>
      <w:r>
        <w:rPr>
          <w:rFonts w:ascii="Arial" w:cs="Arial" w:eastAsia="Arial" w:hAnsi="Arial"/>
          <w:b/>
          <w:bCs/>
          <w:color w:val="FFFFFF"/>
          <w:sz w:val="20"/>
          <w:szCs w:val="20"/>
        </w:rPr>
        <w:t xml:space="preserve">  Scenario A — Foundation and Superstructure division</w:t>
      </w:r>
    </w:p>
    <w:p>
      <w:pPr>
        <w:shd w:fill="F5F3FF" w:val="clear"/>
        <w:spacing w:after="0" w:before="0"/>
        <w:ind w:left="200"/>
      </w:pPr>
      <w:r>
        <w:rPr>
          <w:rFonts w:ascii="Arial" w:cs="Arial" w:eastAsia="Arial" w:hAnsi="Arial"/>
          <w:color w:val="0F172A"/>
          <w:sz w:val="21"/>
          <w:szCs w:val="21"/>
        </w:rPr>
        <w:t xml:space="preserve">The Builder dragon shapes the site — terracing terrain, establishing the datum, compacting</w:t>
      </w:r>
    </w:p>
    <w:p>
      <w:pPr>
        <w:shd w:fill="F5F3FF" w:val="clear"/>
        <w:spacing w:after="0" w:before="0"/>
        <w:ind w:left="200"/>
      </w:pPr>
      <w:r>
        <w:rPr>
          <w:rFonts w:ascii="Arial" w:cs="Arial" w:eastAsia="Arial" w:hAnsi="Arial"/>
          <w:color w:val="0F172A"/>
          <w:sz w:val="21"/>
          <w:szCs w:val="21"/>
        </w:rPr>
        <w:t xml:space="preserve">and levelling the build area, and raising the primary structural elements (walls, arches,</w:t>
      </w:r>
    </w:p>
    <w:p>
      <w:pPr>
        <w:shd w:fill="F5F3FF" w:val="clear"/>
        <w:spacing w:after="0" w:before="0"/>
        <w:ind w:left="200"/>
      </w:pPr>
      <w:r>
        <w:rPr>
          <w:rFonts w:ascii="Arial" w:cs="Arial" w:eastAsia="Arial" w:hAnsi="Arial"/>
          <w:color w:val="0F172A"/>
          <w:sz w:val="21"/>
          <w:szCs w:val="21"/>
        </w:rPr>
        <w:t xml:space="preserve">columns). The player builds the interior fitout — floors, furniture, detail work, lighting,</w:t>
      </w:r>
    </w:p>
    <w:p>
      <w:pPr>
        <w:shd w:fill="F5F3FF" w:val="clear"/>
        <w:spacing w:after="0" w:before="0"/>
        <w:ind w:left="200"/>
      </w:pPr>
      <w:r>
        <w:rPr>
          <w:rFonts w:ascii="Arial" w:cs="Arial" w:eastAsia="Arial" w:hAnsi="Arial"/>
          <w:color w:val="0F172A"/>
          <w:sz w:val="21"/>
          <w:szCs w:val="21"/>
        </w:rPr>
        <w:t xml:space="preserve">and anything requiring single-block precision. Neither can fully replace the other.</w:t>
      </w:r>
    </w:p>
    <w:p>
      <w:pPr>
        <w:spacing w:before="60"/>
      </w:pPr>
      <w:r>
        <w:t xml:space="preserve"/>
      </w:r>
    </w:p>
    <w:p>
      <w:pPr>
        <w:shd w:fill="7C3AED" w:val="clear"/>
        <w:spacing w:after="0" w:before="6"/>
      </w:pPr>
      <w:r>
        <w:rPr>
          <w:rFonts w:ascii="Arial" w:cs="Arial" w:eastAsia="Arial" w:hAnsi="Arial"/>
          <w:b/>
          <w:bCs/>
          <w:color w:val="FFFFFF"/>
          <w:sz w:val="20"/>
          <w:szCs w:val="20"/>
        </w:rPr>
        <w:t xml:space="preserve">  Scenario B — Material preparation partnership</w:t>
      </w:r>
    </w:p>
    <w:p>
      <w:pPr>
        <w:shd w:fill="F5F3FF" w:val="clear"/>
        <w:spacing w:after="0" w:before="0"/>
        <w:ind w:left="200"/>
      </w:pPr>
      <w:r>
        <w:rPr>
          <w:rFonts w:ascii="Arial" w:cs="Arial" w:eastAsia="Arial" w:hAnsi="Arial"/>
          <w:color w:val="0F172A"/>
          <w:sz w:val="21"/>
          <w:szCs w:val="21"/>
        </w:rPr>
        <w:t xml:space="preserve">The player gathers raw materials and deposits them at the site. The Builder dragon</w:t>
      </w:r>
    </w:p>
    <w:p>
      <w:pPr>
        <w:shd w:fill="F5F3FF" w:val="clear"/>
        <w:spacing w:after="0" w:before="0"/>
        <w:ind w:left="200"/>
      </w:pPr>
      <w:r>
        <w:rPr>
          <w:rFonts w:ascii="Arial" w:cs="Arial" w:eastAsia="Arial" w:hAnsi="Arial"/>
          <w:color w:val="0F172A"/>
          <w:sz w:val="21"/>
          <w:szCs w:val="21"/>
        </w:rPr>
        <w:t xml:space="preserve">transforms them on-site — kiln-firing clay blocks before the player places them, fusing</w:t>
      </w:r>
    </w:p>
    <w:p>
      <w:pPr>
        <w:shd w:fill="F5F3FF" w:val="clear"/>
        <w:spacing w:after="0" w:before="0"/>
        <w:ind w:left="200"/>
      </w:pPr>
      <w:r>
        <w:rPr>
          <w:rFonts w:ascii="Arial" w:cs="Arial" w:eastAsia="Arial" w:hAnsi="Arial"/>
          <w:color w:val="0F172A"/>
          <w:sz w:val="21"/>
          <w:szCs w:val="21"/>
        </w:rPr>
        <w:t xml:space="preserve">mortar joints the player cannot replicate, compacting aggregate into finished stone.</w:t>
      </w:r>
    </w:p>
    <w:p>
      <w:pPr>
        <w:shd w:fill="F5F3FF" w:val="clear"/>
        <w:spacing w:after="0" w:before="0"/>
        <w:ind w:left="200"/>
      </w:pPr>
      <w:r>
        <w:rPr>
          <w:rFonts w:ascii="Arial" w:cs="Arial" w:eastAsia="Arial" w:hAnsi="Arial"/>
          <w:color w:val="0F172A"/>
          <w:sz w:val="21"/>
          <w:szCs w:val="21"/>
        </w:rPr>
        <w:t xml:space="preserve">The player designs; the dragon manufactures. The result is richer than either alone.</w:t>
      </w:r>
    </w:p>
    <w:p>
      <w:pPr>
        <w:spacing w:before="60"/>
      </w:pPr>
      <w:r>
        <w:t xml:space="preserve"/>
      </w:r>
    </w:p>
    <w:p>
      <w:pPr>
        <w:shd w:fill="7C3AED" w:val="clear"/>
        <w:spacing w:after="0" w:before="6"/>
      </w:pPr>
      <w:r>
        <w:rPr>
          <w:rFonts w:ascii="Arial" w:cs="Arial" w:eastAsia="Arial" w:hAnsi="Arial"/>
          <w:b/>
          <w:bCs/>
          <w:color w:val="FFFFFF"/>
          <w:sz w:val="20"/>
          <w:szCs w:val="20"/>
        </w:rPr>
        <w:t xml:space="preserve">  Scenario C — Pattern transmission</w:t>
      </w:r>
    </w:p>
    <w:p>
      <w:pPr>
        <w:shd w:fill="F5F3FF" w:val="clear"/>
        <w:spacing w:after="0" w:before="0"/>
        <w:ind w:left="200"/>
      </w:pPr>
      <w:r>
        <w:rPr>
          <w:rFonts w:ascii="Arial" w:cs="Arial" w:eastAsia="Arial" w:hAnsi="Arial"/>
          <w:color w:val="0F172A"/>
          <w:sz w:val="21"/>
          <w:szCs w:val="21"/>
        </w:rPr>
        <w:t xml:space="preserve">A player-designed structure is occupied by an elder Builder dragon. Over time, the dragon's</w:t>
      </w:r>
    </w:p>
    <w:p>
      <w:pPr>
        <w:shd w:fill="F5F3FF" w:val="clear"/>
        <w:spacing w:after="0" w:before="0"/>
        <w:ind w:left="200"/>
      </w:pPr>
      <w:r>
        <w:rPr>
          <w:rFonts w:ascii="Arial" w:cs="Arial" w:eastAsia="Arial" w:hAnsi="Arial"/>
          <w:color w:val="0F172A"/>
          <w:sz w:val="21"/>
          <w:szCs w:val="21"/>
        </w:rPr>
        <w:t xml:space="preserve">BLD-3 pattern sense interacts with the player's geometry and begins making subtle corrections —</w:t>
      </w:r>
    </w:p>
    <w:p>
      <w:pPr>
        <w:shd w:fill="F5F3FF" w:val="clear"/>
        <w:spacing w:after="0" w:before="0"/>
        <w:ind w:left="200"/>
      </w:pPr>
      <w:r>
        <w:rPr>
          <w:rFonts w:ascii="Arial" w:cs="Arial" w:eastAsia="Arial" w:hAnsi="Arial"/>
          <w:color w:val="0F172A"/>
          <w:sz w:val="21"/>
          <w:szCs w:val="21"/>
        </w:rPr>
        <w:t xml:space="preserve">reinforcing load paths, filling geometric inconsistencies, adding structural depth to thin walls.</w:t>
      </w:r>
    </w:p>
    <w:p>
      <w:pPr>
        <w:shd w:fill="F5F3FF" w:val="clear"/>
        <w:spacing w:after="0" w:before="0"/>
        <w:ind w:left="200"/>
      </w:pPr>
      <w:r>
        <w:rPr>
          <w:rFonts w:ascii="Arial" w:cs="Arial" w:eastAsia="Arial" w:hAnsi="Arial"/>
          <w:color w:val="0F172A"/>
          <w:sz w:val="21"/>
          <w:szCs w:val="21"/>
        </w:rPr>
        <w:t xml:space="preserve">The player's structure is gradually improved by a non-player entity that cannot be directed,</w:t>
      </w:r>
    </w:p>
    <w:p>
      <w:pPr>
        <w:shd w:fill="F5F3FF" w:val="clear"/>
        <w:spacing w:after="0" w:before="0"/>
        <w:ind w:left="200"/>
      </w:pPr>
      <w:r>
        <w:rPr>
          <w:rFonts w:ascii="Arial" w:cs="Arial" w:eastAsia="Arial" w:hAnsi="Arial"/>
          <w:color w:val="0F172A"/>
          <w:sz w:val="21"/>
          <w:szCs w:val="21"/>
        </w:rPr>
        <w:t xml:space="preserve">only influenced (by the geometry of what the player builds).</w:t>
      </w:r>
    </w:p>
    <w:p>
      <w:pPr>
        <w:spacing w:before="60"/>
      </w:pPr>
      <w:r>
        <w:t xml:space="preserve"/>
      </w:r>
    </w:p>
    <w:p>
      <w:pPr>
        <w:spacing w:before="6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10.  Open Questions for Review</w:t>
      </w:r>
    </w:p>
    <w:p>
      <w:pPr>
        <w:spacing w:after="60" w:before="60"/>
      </w:pPr>
      <w:r>
        <w:rPr>
          <w:rFonts w:ascii="Arial" w:cs="Arial" w:eastAsia="Arial" w:hAnsi="Arial"/>
          <w:sz w:val="22"/>
          <w:szCs w:val="22"/>
        </w:rPr>
        <w:t xml:space="preserve">This section surfaces the design decisions that remain open and require stakeholder input before implementation specification can proceed.</w:t>
      </w:r>
    </w:p>
    <w:p>
      <w:pPr>
        <w:spacing w:before="60"/>
      </w:pPr>
      <w:r>
        <w:t xml:space="preserve"/>
      </w:r>
    </w:p>
    <w:p>
      <w:pPr>
        <w:pStyle w:val="Heading2"/>
        <w:spacing w:after="120" w:before="320"/>
      </w:pPr>
      <w:r>
        <w:rPr>
          <w:rFonts w:ascii="Arial" w:cs="Arial" w:eastAsia="Arial" w:hAnsi="Arial"/>
          <w:b/>
          <w:bCs/>
          <w:color w:val="1E1B4B"/>
          <w:sz w:val="28"/>
          <w:szCs w:val="28"/>
        </w:rPr>
        <w:t xml:space="preserve">10.1  Pattern Library Scope</w:t>
      </w:r>
    </w:p>
    <w:p>
      <w:pPr>
        <w:pStyle w:val="ListParagraph"/>
        <w:numPr>
          <w:ilvl w:val="0"/>
          <w:numId w:val="2"/>
        </w:numPr>
        <w:spacing w:after="40" w:before="40"/>
      </w:pPr>
      <w:r>
        <w:rPr>
          <w:rFonts w:ascii="Arial" w:cs="Arial" w:eastAsia="Arial" w:hAnsi="Arial"/>
          <w:sz w:val="22"/>
          <w:szCs w:val="22"/>
        </w:rPr>
        <w:t xml:space="preserve">How many base patterns should the heritable BLD-3 library contain? The five structural primitives in Section 5 are a minimum; a richer library increases architectural diversity but increases design effort.</w:t>
      </w:r>
    </w:p>
    <w:p>
      <w:pPr>
        <w:pStyle w:val="ListParagraph"/>
        <w:numPr>
          <w:ilvl w:val="0"/>
          <w:numId w:val="2"/>
        </w:numPr>
        <w:spacing w:after="40" w:before="40"/>
      </w:pPr>
      <w:r>
        <w:rPr>
          <w:rFonts w:ascii="Arial" w:cs="Arial" w:eastAsia="Arial" w:hAnsi="Arial"/>
          <w:sz w:val="22"/>
          <w:szCs w:val="22"/>
        </w:rPr>
        <w:t xml:space="preserve">Should patterns be discoverable (absorbed from encountering other Builder structures) or fixed at genome expression? Discoverable patterns create a cultural accumulation mechanic but require tracking what each individual dragon has been exposed to.</w:t>
      </w:r>
    </w:p>
    <w:p>
      <w:pPr>
        <w:pStyle w:val="ListParagraph"/>
        <w:numPr>
          <w:ilvl w:val="0"/>
          <w:numId w:val="2"/>
        </w:numPr>
        <w:spacing w:after="40" w:before="40"/>
      </w:pPr>
      <w:r>
        <w:rPr>
          <w:rFonts w:ascii="Arial" w:cs="Arial" w:eastAsia="Arial" w:hAnsi="Arial"/>
          <w:sz w:val="22"/>
          <w:szCs w:val="22"/>
        </w:rPr>
        <w:t xml:space="preserve">Can players contribute patterns to a dragon's library by building in the dragon's territory? This would create a deeply collaborative bond between player builder and dragon builder.</w:t>
      </w:r>
    </w:p>
    <w:p>
      <w:pPr>
        <w:spacing w:before="60"/>
      </w:pPr>
      <w:r>
        <w:t xml:space="preserve"/>
      </w:r>
    </w:p>
    <w:p>
      <w:pPr>
        <w:pStyle w:val="Heading2"/>
        <w:spacing w:after="120" w:before="320"/>
      </w:pPr>
      <w:r>
        <w:rPr>
          <w:rFonts w:ascii="Arial" w:cs="Arial" w:eastAsia="Arial" w:hAnsi="Arial"/>
          <w:b/>
          <w:bCs/>
          <w:color w:val="1E1B4B"/>
          <w:sz w:val="28"/>
          <w:szCs w:val="28"/>
        </w:rPr>
        <w:t xml:space="preserve">10.2  Failure and Collapse</w:t>
      </w:r>
    </w:p>
    <w:p>
      <w:pPr>
        <w:pStyle w:val="ListParagraph"/>
        <w:numPr>
          <w:ilvl w:val="0"/>
          <w:numId w:val="2"/>
        </w:numPr>
        <w:spacing w:after="40" w:before="40"/>
      </w:pPr>
      <w:r>
        <w:rPr>
          <w:rFonts w:ascii="Arial" w:cs="Arial" w:eastAsia="Arial" w:hAnsi="Arial"/>
          <w:sz w:val="22"/>
          <w:szCs w:val="22"/>
        </w:rPr>
        <w:t xml:space="preserve">Should Builder dragon structures be subject to structural integrity simulation? If a dragon builds an arch without sufficient support, should it collapse? Real structural consequence would make the BLD-3 sense more meaningful — the dragon avoids collapse because it feels the structural error, not because of an invisible game rule.</w:t>
      </w:r>
    </w:p>
    <w:p>
      <w:pPr>
        <w:pStyle w:val="ListParagraph"/>
        <w:numPr>
          <w:ilvl w:val="0"/>
          <w:numId w:val="2"/>
        </w:numPr>
        <w:spacing w:after="40" w:before="40"/>
      </w:pPr>
      <w:r>
        <w:rPr>
          <w:rFonts w:ascii="Arial" w:cs="Arial" w:eastAsia="Arial" w:hAnsi="Arial"/>
          <w:sz w:val="22"/>
          <w:szCs w:val="22"/>
        </w:rPr>
        <w:t xml:space="preserve">How should a collapse affect the dragon? The BLD-1 drive would produce a strong correction response — the dragon would rebuild. But should there be a physiological cost (resonance damage, fatigue) to building collapse?</w:t>
      </w:r>
    </w:p>
    <w:p>
      <w:pPr>
        <w:spacing w:before="60"/>
      </w:pPr>
      <w:r>
        <w:t xml:space="preserve"/>
      </w:r>
    </w:p>
    <w:p>
      <w:pPr>
        <w:pStyle w:val="Heading2"/>
        <w:spacing w:after="120" w:before="320"/>
      </w:pPr>
      <w:r>
        <w:rPr>
          <w:rFonts w:ascii="Arial" w:cs="Arial" w:eastAsia="Arial" w:hAnsi="Arial"/>
          <w:b/>
          <w:bCs/>
          <w:color w:val="1E1B4B"/>
          <w:sz w:val="28"/>
          <w:szCs w:val="28"/>
        </w:rPr>
        <w:t xml:space="preserve">10.3  Imbued Artifacts for Dragon Builders</w:t>
      </w:r>
    </w:p>
    <w:p>
      <w:pPr>
        <w:pStyle w:val="ListParagraph"/>
        <w:numPr>
          <w:ilvl w:val="0"/>
          <w:numId w:val="2"/>
        </w:numPr>
        <w:spacing w:after="40" w:before="40"/>
      </w:pPr>
      <w:r>
        <w:rPr>
          <w:rFonts w:ascii="Arial" w:cs="Arial" w:eastAsia="Arial" w:hAnsi="Arial"/>
          <w:sz w:val="22"/>
          <w:szCs w:val="22"/>
        </w:rPr>
        <w:t xml:space="preserve">The existing artifact system covers bender artifacts. Should there be a parallel class of Builder Artifacts — objects that interact with the BLD genome directly? Candidates: a fossil of an ancient Builder dragon (transmits ancient patterns), a geometric crystal formation (amplifies BLD-3 range), a fragment of a building that survived catastrophic geological events (BLD-2 material-sense enhancer).</w:t>
      </w:r>
    </w:p>
    <w:p>
      <w:pPr>
        <w:pStyle w:val="ListParagraph"/>
        <w:numPr>
          <w:ilvl w:val="0"/>
          <w:numId w:val="2"/>
        </w:numPr>
        <w:spacing w:after="40" w:before="40"/>
      </w:pPr>
      <w:r>
        <w:rPr>
          <w:rFonts w:ascii="Arial" w:cs="Arial" w:eastAsia="Arial" w:hAnsi="Arial"/>
          <w:sz w:val="22"/>
          <w:szCs w:val="22"/>
        </w:rPr>
        <w:t xml:space="preserve">Can a player craft an artifact for a Builder dragon? This would require the player to understand what the BLD-2 sense needs — essentially, designing a material-rich object that the dragon's material sense finds useful.</w:t>
      </w:r>
    </w:p>
    <w:p>
      <w:pPr>
        <w:spacing w:before="60"/>
      </w:pPr>
      <w:r>
        <w:t xml:space="preserve"/>
      </w:r>
    </w:p>
    <w:p>
      <w:pPr>
        <w:pStyle w:val="Heading2"/>
        <w:spacing w:after="120" w:before="320"/>
      </w:pPr>
      <w:r>
        <w:rPr>
          <w:rFonts w:ascii="Arial" w:cs="Arial" w:eastAsia="Arial" w:hAnsi="Arial"/>
          <w:b/>
          <w:bCs/>
          <w:color w:val="1E1B4B"/>
          <w:sz w:val="28"/>
          <w:szCs w:val="28"/>
        </w:rPr>
        <w:t xml:space="preserve">10.4  Multi-Dragon Build Sites</w:t>
      </w:r>
    </w:p>
    <w:p>
      <w:pPr>
        <w:pStyle w:val="ListParagraph"/>
        <w:numPr>
          <w:ilvl w:val="0"/>
          <w:numId w:val="2"/>
        </w:numPr>
        <w:spacing w:after="40" w:before="40"/>
      </w:pPr>
      <w:r>
        <w:rPr>
          <w:rFonts w:ascii="Arial" w:cs="Arial" w:eastAsia="Arial" w:hAnsi="Arial"/>
          <w:sz w:val="22"/>
          <w:szCs w:val="22"/>
        </w:rPr>
        <w:t xml:space="preserve">What happens when two Builder dragons with different elemental attunements occupy the same build site? Their structural forms are compatible (all use the same primitive modules) but their material choices conflict. Is this resolved by territory (each dragon works its zone) or by elemental priority (some structures require a specific element and only that dragon can complete them)?</w:t>
      </w:r>
    </w:p>
    <w:p>
      <w:pPr>
        <w:pStyle w:val="ListParagraph"/>
        <w:numPr>
          <w:ilvl w:val="0"/>
          <w:numId w:val="2"/>
        </w:numPr>
        <w:spacing w:after="40" w:before="40"/>
      </w:pPr>
      <w:r>
        <w:rPr>
          <w:rFonts w:ascii="Arial" w:cs="Arial" w:eastAsia="Arial" w:hAnsi="Arial"/>
          <w:sz w:val="22"/>
          <w:szCs w:val="22"/>
        </w:rPr>
        <w:t xml:space="preserve">Can an elder Builder dragon teach a younger one? The pattern-transmission mechanic works one way (exposure to elder structures), but a directed teaching relationship — the elder intentionally leaving unfinished geometric problems for the younger dragon to solve — could be a mentor mechanic.</w:t>
      </w:r>
    </w:p>
    <w:p>
      <w:pPr>
        <w:spacing w:before="60"/>
      </w:pPr>
      <w:r>
        <w:t xml:space="preserve"/>
      </w:r>
    </w:p>
    <w:p>
      <w:pPr>
        <w:pStyle w:val="Heading2"/>
        <w:spacing w:after="120" w:before="320"/>
      </w:pPr>
      <w:r>
        <w:rPr>
          <w:rFonts w:ascii="Arial" w:cs="Arial" w:eastAsia="Arial" w:hAnsi="Arial"/>
          <w:b/>
          <w:bCs/>
          <w:color w:val="1E1B4B"/>
          <w:sz w:val="28"/>
          <w:szCs w:val="28"/>
        </w:rPr>
        <w:t xml:space="preserve">10.5  Scale of Ambition</w:t>
      </w:r>
    </w:p>
    <w:p>
      <w:pPr>
        <w:pStyle w:val="ListParagraph"/>
        <w:numPr>
          <w:ilvl w:val="0"/>
          <w:numId w:val="2"/>
        </w:numPr>
        <w:spacing w:after="40" w:before="40"/>
      </w:pPr>
      <w:r>
        <w:rPr>
          <w:rFonts w:ascii="Arial" w:cs="Arial" w:eastAsia="Arial" w:hAnsi="Arial"/>
          <w:sz w:val="22"/>
          <w:szCs w:val="22"/>
        </w:rPr>
        <w:t xml:space="preserve">How large should Builder dragon projects get? A single dragon operating over its lifetime could theoretically reshape significant terrain. Is there a natural upper bound (elemental access limits, environmental condition requirements) or does ambition need to be artificially capped?</w:t>
      </w:r>
    </w:p>
    <w:p>
      <w:pPr>
        <w:pStyle w:val="ListParagraph"/>
        <w:numPr>
          <w:ilvl w:val="0"/>
          <w:numId w:val="2"/>
        </w:numPr>
        <w:spacing w:after="40" w:before="40"/>
      </w:pPr>
      <w:r>
        <w:rPr>
          <w:rFonts w:ascii="Arial" w:cs="Arial" w:eastAsia="Arial" w:hAnsi="Arial"/>
          <w:sz w:val="22"/>
          <w:szCs w:val="22"/>
        </w:rPr>
        <w:t xml:space="preserve">Should there be legendary Builder structures in world generation — ruins from ancient dragon builders that predate any player activity — that carry absorbed patterns for modern Builder dragons to discover?</w:t>
      </w:r>
    </w:p>
    <w:p>
      <w:pPr>
        <w:spacing w:before="60"/>
      </w:pPr>
      <w:r>
        <w:t xml:space="preserve"/>
      </w:r>
    </w:p>
    <w:p>
      <w:pPr>
        <w:pBdr>
          <w:bottom w:val="single" w:color="7C3AED" w:sz="8" w:space="1"/>
        </w:pBdr>
        <w:spacing w:after="160" w:before="160"/>
      </w:pPr>
      <w:r>
        <w:t xml:space="preserve"/>
      </w:r>
    </w:p>
    <w:p>
      <w:pPr>
        <w:spacing w:after="60" w:before="60"/>
      </w:pPr>
      <w:r>
        <w:rPr>
          <w:rFonts w:ascii="Arial" w:cs="Arial" w:eastAsia="Arial" w:hAnsi="Arial"/>
          <w:i/>
          <w:iCs/>
          <w:color w:val="9CA3AF"/>
          <w:sz w:val="22"/>
          <w:szCs w:val="22"/>
        </w:rPr>
        <w:t xml:space="preserve">End of Review Draft — Builder Genome Concept Specification</w:t>
      </w:r>
    </w:p>
    <w:p>
      <w:pPr>
        <w:spacing w:after="60" w:before="60"/>
      </w:pPr>
      <w:r>
        <w:rPr>
          <w:rFonts w:ascii="Arial" w:cs="Arial" w:eastAsia="Arial" w:hAnsi="Arial"/>
          <w:i/>
          <w:iCs/>
          <w:color w:val="9CA3AF"/>
          <w:sz w:val="22"/>
          <w:szCs w:val="22"/>
        </w:rPr>
        <w:t xml:space="preserve">Prepared for initial stakeholder review. All systems are concept-stage; none are implementation-ready without design sign-off on Section 10 open questions.</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The Builder Genome — Draconic Constructive Expression   |   Review Draft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2026-06-07T13:19:50.024Z</dcterms:created>
  <dcterms:modified xsi:type="dcterms:W3CDTF">2026-06-07T13:19:50.039Z</dcterms:modified>
</cp:coreProperties>
</file>

<file path=docProps/custom.xml><?xml version="1.0" encoding="utf-8"?>
<Properties xmlns="http://schemas.openxmlformats.org/officeDocument/2006/custom-properties" xmlns:vt="http://schemas.openxmlformats.org/officeDocument/2006/docPropsVTypes"/>
</file>