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13ABF" w14:textId="77777777" w:rsidR="00E54BBA" w:rsidRDefault="009243E2">
      <w:pPr>
        <w:spacing w:before="500" w:after="120"/>
        <w:jc w:val="center"/>
      </w:pPr>
      <w:r>
        <w:rPr>
          <w:b/>
          <w:bCs/>
          <w:sz w:val="32"/>
          <w:szCs w:val="32"/>
        </w:rPr>
        <w:t>Khalifa University</w:t>
      </w:r>
    </w:p>
    <w:p w14:paraId="50579989" w14:textId="77777777" w:rsidR="00E54BBA" w:rsidRDefault="009243E2">
      <w:pPr>
        <w:spacing w:after="180"/>
        <w:jc w:val="center"/>
      </w:pPr>
      <w:r>
        <w:rPr>
          <w:sz w:val="24"/>
          <w:szCs w:val="24"/>
        </w:rPr>
        <w:t>Department of Computer Science</w:t>
      </w:r>
    </w:p>
    <w:p w14:paraId="4BAA0931" w14:textId="77777777" w:rsidR="00E54BBA" w:rsidRDefault="009243E2">
      <w:pPr>
        <w:spacing w:after="80"/>
        <w:jc w:val="center"/>
      </w:pPr>
      <w:r>
        <w:rPr>
          <w:sz w:val="23"/>
          <w:szCs w:val="23"/>
        </w:rPr>
        <w:t>COSC 336  Introduction to Software Engineering</w:t>
      </w:r>
    </w:p>
    <w:p w14:paraId="552F7045" w14:textId="77777777" w:rsidR="00E54BBA" w:rsidRDefault="009243E2">
      <w:pPr>
        <w:spacing w:after="720"/>
        <w:jc w:val="center"/>
      </w:pPr>
      <w:r>
        <w:rPr>
          <w:sz w:val="23"/>
          <w:szCs w:val="23"/>
        </w:rPr>
        <w:t>Fall 2026</w:t>
      </w:r>
    </w:p>
    <w:p w14:paraId="17F2EE3F" w14:textId="77777777" w:rsidR="00E54BBA" w:rsidRDefault="009243E2">
      <w:pPr>
        <w:spacing w:after="140"/>
        <w:jc w:val="center"/>
      </w:pPr>
      <w:r>
        <w:rPr>
          <w:b/>
          <w:bCs/>
          <w:sz w:val="28"/>
          <w:szCs w:val="28"/>
        </w:rPr>
        <w:t>Phase 1</w:t>
      </w:r>
    </w:p>
    <w:p w14:paraId="5DAA9EEE" w14:textId="77777777" w:rsidR="00E54BBA" w:rsidRDefault="009243E2">
      <w:pPr>
        <w:pStyle w:val="Title"/>
        <w:jc w:val="center"/>
      </w:pPr>
      <w:r>
        <w:t>Initial Plan and Requirement Gathering Document</w:t>
      </w:r>
    </w:p>
    <w:p w14:paraId="75A00B91" w14:textId="77777777" w:rsidR="00E54BBA" w:rsidRDefault="009243E2">
      <w:pPr>
        <w:spacing w:after="640"/>
        <w:jc w:val="center"/>
      </w:pPr>
      <w:r>
        <w:rPr>
          <w:b/>
          <w:bCs/>
          <w:sz w:val="29"/>
          <w:szCs w:val="29"/>
        </w:rPr>
        <w:t>Intelligent, AI-Powered Circular Campus Resource Exchange and Asset Life Cycle Management System</w:t>
      </w:r>
    </w:p>
    <w:p w14:paraId="17E8A43A" w14:textId="77777777" w:rsidR="00E54BBA" w:rsidRDefault="009243E2">
      <w:pPr>
        <w:spacing w:after="240"/>
        <w:jc w:val="center"/>
      </w:pPr>
      <w:r>
        <w:rPr>
          <w:sz w:val="24"/>
          <w:szCs w:val="24"/>
        </w:rPr>
        <w:t>Group 4 – Zayed Alfadli, Ghith Alhinaai, Sultan Almheiri</w:t>
      </w:r>
    </w:p>
    <w:p w14:paraId="52F103EF" w14:textId="77777777" w:rsidR="00E54BBA" w:rsidRDefault="009243E2">
      <w:pPr>
        <w:spacing w:after="400"/>
        <w:jc w:val="center"/>
      </w:pPr>
      <w:r>
        <w:t>15 September 2026  |  Version 1.0</w:t>
      </w:r>
    </w:p>
    <w:p w14:paraId="0330D0E1" w14:textId="77777777" w:rsidR="00E54BBA" w:rsidRDefault="009243E2">
      <w:pPr>
        <w:spacing w:after="100"/>
        <w:jc w:val="center"/>
      </w:pPr>
      <w:r>
        <w:rPr>
          <w:b/>
          <w:bCs/>
        </w:rPr>
        <w:t>Prepared for</w:t>
      </w:r>
    </w:p>
    <w:p w14:paraId="02C9EE2E" w14:textId="77777777" w:rsidR="00E54BBA" w:rsidRDefault="009243E2">
      <w:pPr>
        <w:spacing w:after="70"/>
        <w:jc w:val="center"/>
      </w:pPr>
      <w:r>
        <w:t>Ala' Alsamarneh</w:t>
      </w:r>
    </w:p>
    <w:p w14:paraId="17C31529" w14:textId="77777777" w:rsidR="00E54BBA" w:rsidRDefault="009243E2">
      <w:pPr>
        <w:spacing w:after="200"/>
        <w:jc w:val="center"/>
      </w:pPr>
      <w:r>
        <w:t>Hamdan Abdulla Naser Salem Alshkeili</w:t>
      </w:r>
    </w:p>
    <w:p w14:paraId="320F8415" w14:textId="77777777" w:rsidR="00E54BBA" w:rsidRDefault="009243E2">
      <w:pPr>
        <w:spacing w:after="380"/>
        <w:jc w:val="center"/>
      </w:pPr>
      <w:r>
        <w:rPr>
          <w:sz w:val="21"/>
          <w:szCs w:val="21"/>
        </w:rPr>
        <w:t>COSC 336 lab instructors and project clients</w:t>
      </w:r>
    </w:p>
    <w:p w14:paraId="184AE2B5" w14:textId="55E42F87" w:rsidR="00E54BBA" w:rsidRDefault="009243E2">
      <w:pPr>
        <w:spacing w:after="0"/>
        <w:jc w:val="center"/>
      </w:pPr>
      <w:hyperlink r:id="rId7" w:history="1">
        <w:r>
          <w:rPr>
            <w:color w:val="243746"/>
          </w:rPr>
          <w:t>https://github.com/duqins/ITS</w:t>
        </w:r>
      </w:hyperlink>
    </w:p>
    <w:p w14:paraId="0BE7E930" w14:textId="77777777" w:rsidR="00E54BBA" w:rsidRDefault="009243E2">
      <w:pPr>
        <w:spacing w:after="0"/>
      </w:pPr>
      <w:r>
        <w:br w:type="page"/>
      </w:r>
    </w:p>
    <w:p w14:paraId="5AE98916" w14:textId="77777777" w:rsidR="00E54BBA" w:rsidRDefault="009243E2">
      <w:pPr>
        <w:pStyle w:val="ContentsTitle"/>
      </w:pPr>
      <w:r>
        <w:lastRenderedPageBreak/>
        <w:t>Contents</w:t>
      </w:r>
    </w:p>
    <w:sdt>
      <w:sdtPr>
        <w:alias w:val="Contents"/>
        <w:id w:val="1902946045"/>
      </w:sdtPr>
      <w:sdtEndPr>
        <w:rPr>
          <w:b w:val="0"/>
          <w:bCs w:val="0"/>
        </w:rPr>
      </w:sdtEndPr>
      <w:sdtContent>
        <w:p w14:paraId="76805A17" w14:textId="32203E24" w:rsidR="003913B7" w:rsidRDefault="009243E2">
          <w:pPr>
            <w:pStyle w:val="TOC1"/>
            <w:tabs>
              <w:tab w:val="right" w:leader="dot" w:pos="973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0370422" w:history="1">
            <w:r w:rsidR="003913B7" w:rsidRPr="00FE1169">
              <w:rPr>
                <w:rStyle w:val="Hyperlink"/>
                <w:noProof/>
              </w:rPr>
              <w:t>1 Introduction</w:t>
            </w:r>
            <w:r w:rsidR="003913B7">
              <w:rPr>
                <w:noProof/>
              </w:rPr>
              <w:tab/>
            </w:r>
            <w:r w:rsidR="003913B7">
              <w:rPr>
                <w:noProof/>
              </w:rPr>
              <w:fldChar w:fldCharType="begin"/>
            </w:r>
            <w:r w:rsidR="003913B7">
              <w:rPr>
                <w:noProof/>
              </w:rPr>
              <w:instrText xml:space="preserve"> PAGEREF _Toc240370422 \h </w:instrText>
            </w:r>
            <w:r w:rsidR="003913B7">
              <w:rPr>
                <w:noProof/>
              </w:rPr>
            </w:r>
            <w:r w:rsidR="003913B7">
              <w:rPr>
                <w:noProof/>
              </w:rPr>
              <w:fldChar w:fldCharType="separate"/>
            </w:r>
            <w:r w:rsidR="003913B7">
              <w:rPr>
                <w:noProof/>
              </w:rPr>
              <w:t>3</w:t>
            </w:r>
            <w:r w:rsidR="003913B7">
              <w:rPr>
                <w:noProof/>
              </w:rPr>
              <w:fldChar w:fldCharType="end"/>
            </w:r>
          </w:hyperlink>
        </w:p>
        <w:p w14:paraId="350D08C3" w14:textId="1024082B"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23" w:history="1">
            <w:r w:rsidRPr="00FE1169">
              <w:rPr>
                <w:rStyle w:val="Hyperlink"/>
                <w:noProof/>
              </w:rPr>
              <w:t>1.1 Project Concept</w:t>
            </w:r>
            <w:r>
              <w:rPr>
                <w:noProof/>
              </w:rPr>
              <w:tab/>
            </w:r>
            <w:r>
              <w:rPr>
                <w:noProof/>
              </w:rPr>
              <w:fldChar w:fldCharType="begin"/>
            </w:r>
            <w:r>
              <w:rPr>
                <w:noProof/>
              </w:rPr>
              <w:instrText xml:space="preserve"> PAGEREF _Toc240370423 \h </w:instrText>
            </w:r>
            <w:r>
              <w:rPr>
                <w:noProof/>
              </w:rPr>
            </w:r>
            <w:r>
              <w:rPr>
                <w:noProof/>
              </w:rPr>
              <w:fldChar w:fldCharType="separate"/>
            </w:r>
            <w:r>
              <w:rPr>
                <w:noProof/>
              </w:rPr>
              <w:t>3</w:t>
            </w:r>
            <w:r>
              <w:rPr>
                <w:noProof/>
              </w:rPr>
              <w:fldChar w:fldCharType="end"/>
            </w:r>
          </w:hyperlink>
        </w:p>
        <w:p w14:paraId="5015E39A" w14:textId="0802BAC1"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24" w:history="1">
            <w:r w:rsidRPr="00FE1169">
              <w:rPr>
                <w:rStyle w:val="Hyperlink"/>
                <w:noProof/>
              </w:rPr>
              <w:t>1.2 Problem Statement</w:t>
            </w:r>
            <w:r>
              <w:rPr>
                <w:noProof/>
              </w:rPr>
              <w:tab/>
            </w:r>
            <w:r>
              <w:rPr>
                <w:noProof/>
              </w:rPr>
              <w:fldChar w:fldCharType="begin"/>
            </w:r>
            <w:r>
              <w:rPr>
                <w:noProof/>
              </w:rPr>
              <w:instrText xml:space="preserve"> PAGEREF _Toc240370424 \h </w:instrText>
            </w:r>
            <w:r>
              <w:rPr>
                <w:noProof/>
              </w:rPr>
            </w:r>
            <w:r>
              <w:rPr>
                <w:noProof/>
              </w:rPr>
              <w:fldChar w:fldCharType="separate"/>
            </w:r>
            <w:r>
              <w:rPr>
                <w:noProof/>
              </w:rPr>
              <w:t>3</w:t>
            </w:r>
            <w:r>
              <w:rPr>
                <w:noProof/>
              </w:rPr>
              <w:fldChar w:fldCharType="end"/>
            </w:r>
          </w:hyperlink>
        </w:p>
        <w:p w14:paraId="72C95EB6" w14:textId="3D5A5C9C"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25" w:history="1">
            <w:r w:rsidRPr="00FE1169">
              <w:rPr>
                <w:rStyle w:val="Hyperlink"/>
                <w:noProof/>
              </w:rPr>
              <w:t>1.3 Document Purpose</w:t>
            </w:r>
            <w:r>
              <w:rPr>
                <w:noProof/>
              </w:rPr>
              <w:tab/>
            </w:r>
            <w:r>
              <w:rPr>
                <w:noProof/>
              </w:rPr>
              <w:fldChar w:fldCharType="begin"/>
            </w:r>
            <w:r>
              <w:rPr>
                <w:noProof/>
              </w:rPr>
              <w:instrText xml:space="preserve"> PAGEREF _Toc240370425 \h </w:instrText>
            </w:r>
            <w:r>
              <w:rPr>
                <w:noProof/>
              </w:rPr>
            </w:r>
            <w:r>
              <w:rPr>
                <w:noProof/>
              </w:rPr>
              <w:fldChar w:fldCharType="separate"/>
            </w:r>
            <w:r>
              <w:rPr>
                <w:noProof/>
              </w:rPr>
              <w:t>3</w:t>
            </w:r>
            <w:r>
              <w:rPr>
                <w:noProof/>
              </w:rPr>
              <w:fldChar w:fldCharType="end"/>
            </w:r>
          </w:hyperlink>
        </w:p>
        <w:p w14:paraId="32436F2B" w14:textId="5DACC24B" w:rsidR="003913B7" w:rsidRDefault="003913B7">
          <w:pPr>
            <w:pStyle w:val="TOC1"/>
            <w:tabs>
              <w:tab w:val="right" w:leader="dot" w:pos="9736"/>
            </w:tabs>
            <w:rPr>
              <w:rFonts w:asciiTheme="minorHAnsi" w:eastAsiaTheme="minorEastAsia" w:hAnsiTheme="minorHAnsi" w:cstheme="minorBidi"/>
              <w:b w:val="0"/>
              <w:bCs w:val="0"/>
              <w:noProof/>
              <w:color w:val="auto"/>
              <w:kern w:val="2"/>
              <w:sz w:val="24"/>
              <w:szCs w:val="24"/>
              <w14:ligatures w14:val="standardContextual"/>
            </w:rPr>
          </w:pPr>
          <w:hyperlink w:anchor="_Toc240370426" w:history="1">
            <w:r w:rsidRPr="00FE1169">
              <w:rPr>
                <w:rStyle w:val="Hyperlink"/>
                <w:noProof/>
              </w:rPr>
              <w:t>2 Project Overview</w:t>
            </w:r>
            <w:r>
              <w:rPr>
                <w:noProof/>
              </w:rPr>
              <w:tab/>
            </w:r>
            <w:r>
              <w:rPr>
                <w:noProof/>
              </w:rPr>
              <w:fldChar w:fldCharType="begin"/>
            </w:r>
            <w:r>
              <w:rPr>
                <w:noProof/>
              </w:rPr>
              <w:instrText xml:space="preserve"> PAGEREF _Toc240370426 \h </w:instrText>
            </w:r>
            <w:r>
              <w:rPr>
                <w:noProof/>
              </w:rPr>
            </w:r>
            <w:r>
              <w:rPr>
                <w:noProof/>
              </w:rPr>
              <w:fldChar w:fldCharType="separate"/>
            </w:r>
            <w:r>
              <w:rPr>
                <w:noProof/>
              </w:rPr>
              <w:t>3</w:t>
            </w:r>
            <w:r>
              <w:rPr>
                <w:noProof/>
              </w:rPr>
              <w:fldChar w:fldCharType="end"/>
            </w:r>
          </w:hyperlink>
        </w:p>
        <w:p w14:paraId="600C929F" w14:textId="60F85289"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27" w:history="1">
            <w:r w:rsidRPr="00FE1169">
              <w:rPr>
                <w:rStyle w:val="Hyperlink"/>
                <w:noProof/>
              </w:rPr>
              <w:t>2.1 High Level Description of the Proposed System</w:t>
            </w:r>
            <w:r>
              <w:rPr>
                <w:noProof/>
              </w:rPr>
              <w:tab/>
            </w:r>
            <w:r>
              <w:rPr>
                <w:noProof/>
              </w:rPr>
              <w:fldChar w:fldCharType="begin"/>
            </w:r>
            <w:r>
              <w:rPr>
                <w:noProof/>
              </w:rPr>
              <w:instrText xml:space="preserve"> PAGEREF _Toc240370427 \h </w:instrText>
            </w:r>
            <w:r>
              <w:rPr>
                <w:noProof/>
              </w:rPr>
            </w:r>
            <w:r>
              <w:rPr>
                <w:noProof/>
              </w:rPr>
              <w:fldChar w:fldCharType="separate"/>
            </w:r>
            <w:r>
              <w:rPr>
                <w:noProof/>
              </w:rPr>
              <w:t>3</w:t>
            </w:r>
            <w:r>
              <w:rPr>
                <w:noProof/>
              </w:rPr>
              <w:fldChar w:fldCharType="end"/>
            </w:r>
          </w:hyperlink>
        </w:p>
        <w:p w14:paraId="5D61BAF9" w14:textId="12493909"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28" w:history="1">
            <w:r w:rsidRPr="00FE1169">
              <w:rPr>
                <w:rStyle w:val="Hyperlink"/>
                <w:noProof/>
              </w:rPr>
              <w:t>2.2 Background and Context</w:t>
            </w:r>
            <w:r>
              <w:rPr>
                <w:noProof/>
              </w:rPr>
              <w:tab/>
            </w:r>
            <w:r>
              <w:rPr>
                <w:noProof/>
              </w:rPr>
              <w:fldChar w:fldCharType="begin"/>
            </w:r>
            <w:r>
              <w:rPr>
                <w:noProof/>
              </w:rPr>
              <w:instrText xml:space="preserve"> PAGEREF _Toc240370428 \h </w:instrText>
            </w:r>
            <w:r>
              <w:rPr>
                <w:noProof/>
              </w:rPr>
            </w:r>
            <w:r>
              <w:rPr>
                <w:noProof/>
              </w:rPr>
              <w:fldChar w:fldCharType="separate"/>
            </w:r>
            <w:r>
              <w:rPr>
                <w:noProof/>
              </w:rPr>
              <w:t>4</w:t>
            </w:r>
            <w:r>
              <w:rPr>
                <w:noProof/>
              </w:rPr>
              <w:fldChar w:fldCharType="end"/>
            </w:r>
          </w:hyperlink>
        </w:p>
        <w:p w14:paraId="094EBACD" w14:textId="756DDBC4"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29" w:history="1">
            <w:r w:rsidRPr="00FE1169">
              <w:rPr>
                <w:rStyle w:val="Hyperlink"/>
                <w:noProof/>
              </w:rPr>
              <w:t>2.3 Business Goals and Objectives</w:t>
            </w:r>
            <w:r>
              <w:rPr>
                <w:noProof/>
              </w:rPr>
              <w:tab/>
            </w:r>
            <w:r>
              <w:rPr>
                <w:noProof/>
              </w:rPr>
              <w:fldChar w:fldCharType="begin"/>
            </w:r>
            <w:r>
              <w:rPr>
                <w:noProof/>
              </w:rPr>
              <w:instrText xml:space="preserve"> PAGEREF _Toc240370429 \h </w:instrText>
            </w:r>
            <w:r>
              <w:rPr>
                <w:noProof/>
              </w:rPr>
            </w:r>
            <w:r>
              <w:rPr>
                <w:noProof/>
              </w:rPr>
              <w:fldChar w:fldCharType="separate"/>
            </w:r>
            <w:r>
              <w:rPr>
                <w:noProof/>
              </w:rPr>
              <w:t>4</w:t>
            </w:r>
            <w:r>
              <w:rPr>
                <w:noProof/>
              </w:rPr>
              <w:fldChar w:fldCharType="end"/>
            </w:r>
          </w:hyperlink>
        </w:p>
        <w:p w14:paraId="2C6103DF" w14:textId="72F306E9"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30" w:history="1">
            <w:r w:rsidRPr="00FE1169">
              <w:rPr>
                <w:rStyle w:val="Hyperlink"/>
                <w:noProof/>
              </w:rPr>
              <w:t>2.4 Project Constraints</w:t>
            </w:r>
            <w:r>
              <w:rPr>
                <w:noProof/>
              </w:rPr>
              <w:tab/>
            </w:r>
            <w:r>
              <w:rPr>
                <w:noProof/>
              </w:rPr>
              <w:fldChar w:fldCharType="begin"/>
            </w:r>
            <w:r>
              <w:rPr>
                <w:noProof/>
              </w:rPr>
              <w:instrText xml:space="preserve"> PAGEREF _Toc240370430 \h </w:instrText>
            </w:r>
            <w:r>
              <w:rPr>
                <w:noProof/>
              </w:rPr>
            </w:r>
            <w:r>
              <w:rPr>
                <w:noProof/>
              </w:rPr>
              <w:fldChar w:fldCharType="separate"/>
            </w:r>
            <w:r>
              <w:rPr>
                <w:noProof/>
              </w:rPr>
              <w:t>4</w:t>
            </w:r>
            <w:r>
              <w:rPr>
                <w:noProof/>
              </w:rPr>
              <w:fldChar w:fldCharType="end"/>
            </w:r>
          </w:hyperlink>
        </w:p>
        <w:p w14:paraId="20DE3ABC" w14:textId="3BF14CCA"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31" w:history="1">
            <w:r w:rsidRPr="00FE1169">
              <w:rPr>
                <w:rStyle w:val="Hyperlink"/>
                <w:noProof/>
              </w:rPr>
              <w:t>2.5 Scope of the Project</w:t>
            </w:r>
            <w:r>
              <w:rPr>
                <w:noProof/>
              </w:rPr>
              <w:tab/>
            </w:r>
            <w:r>
              <w:rPr>
                <w:noProof/>
              </w:rPr>
              <w:fldChar w:fldCharType="begin"/>
            </w:r>
            <w:r>
              <w:rPr>
                <w:noProof/>
              </w:rPr>
              <w:instrText xml:space="preserve"> PAGEREF _Toc240370431 \h </w:instrText>
            </w:r>
            <w:r>
              <w:rPr>
                <w:noProof/>
              </w:rPr>
            </w:r>
            <w:r>
              <w:rPr>
                <w:noProof/>
              </w:rPr>
              <w:fldChar w:fldCharType="separate"/>
            </w:r>
            <w:r>
              <w:rPr>
                <w:noProof/>
              </w:rPr>
              <w:t>5</w:t>
            </w:r>
            <w:r>
              <w:rPr>
                <w:noProof/>
              </w:rPr>
              <w:fldChar w:fldCharType="end"/>
            </w:r>
          </w:hyperlink>
        </w:p>
        <w:p w14:paraId="08800508" w14:textId="465DF43F"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32" w:history="1">
            <w:r w:rsidRPr="00FE1169">
              <w:rPr>
                <w:rStyle w:val="Hyperlink"/>
                <w:noProof/>
              </w:rPr>
              <w:t>2.6 Assumptions</w:t>
            </w:r>
            <w:r>
              <w:rPr>
                <w:noProof/>
              </w:rPr>
              <w:tab/>
            </w:r>
            <w:r>
              <w:rPr>
                <w:noProof/>
              </w:rPr>
              <w:fldChar w:fldCharType="begin"/>
            </w:r>
            <w:r>
              <w:rPr>
                <w:noProof/>
              </w:rPr>
              <w:instrText xml:space="preserve"> PAGEREF _Toc240370432 \h </w:instrText>
            </w:r>
            <w:r>
              <w:rPr>
                <w:noProof/>
              </w:rPr>
            </w:r>
            <w:r>
              <w:rPr>
                <w:noProof/>
              </w:rPr>
              <w:fldChar w:fldCharType="separate"/>
            </w:r>
            <w:r>
              <w:rPr>
                <w:noProof/>
              </w:rPr>
              <w:t>6</w:t>
            </w:r>
            <w:r>
              <w:rPr>
                <w:noProof/>
              </w:rPr>
              <w:fldChar w:fldCharType="end"/>
            </w:r>
          </w:hyperlink>
        </w:p>
        <w:p w14:paraId="324DC95E" w14:textId="69C46BA3"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33" w:history="1">
            <w:r w:rsidRPr="00FE1169">
              <w:rPr>
                <w:rStyle w:val="Hyperlink"/>
                <w:noProof/>
              </w:rPr>
              <w:t>2.7 Key Terms</w:t>
            </w:r>
            <w:r>
              <w:rPr>
                <w:noProof/>
              </w:rPr>
              <w:tab/>
            </w:r>
            <w:r>
              <w:rPr>
                <w:noProof/>
              </w:rPr>
              <w:fldChar w:fldCharType="begin"/>
            </w:r>
            <w:r>
              <w:rPr>
                <w:noProof/>
              </w:rPr>
              <w:instrText xml:space="preserve"> PAGEREF _Toc240370433 \h </w:instrText>
            </w:r>
            <w:r>
              <w:rPr>
                <w:noProof/>
              </w:rPr>
            </w:r>
            <w:r>
              <w:rPr>
                <w:noProof/>
              </w:rPr>
              <w:fldChar w:fldCharType="separate"/>
            </w:r>
            <w:r>
              <w:rPr>
                <w:noProof/>
              </w:rPr>
              <w:t>6</w:t>
            </w:r>
            <w:r>
              <w:rPr>
                <w:noProof/>
              </w:rPr>
              <w:fldChar w:fldCharType="end"/>
            </w:r>
          </w:hyperlink>
        </w:p>
        <w:p w14:paraId="6D32DD3C" w14:textId="67098E56"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34" w:history="1">
            <w:r w:rsidRPr="00FE1169">
              <w:rPr>
                <w:rStyle w:val="Hyperlink"/>
                <w:noProof/>
              </w:rPr>
              <w:t>2.8 Expected Benefits</w:t>
            </w:r>
            <w:r>
              <w:rPr>
                <w:noProof/>
              </w:rPr>
              <w:tab/>
            </w:r>
            <w:r>
              <w:rPr>
                <w:noProof/>
              </w:rPr>
              <w:fldChar w:fldCharType="begin"/>
            </w:r>
            <w:r>
              <w:rPr>
                <w:noProof/>
              </w:rPr>
              <w:instrText xml:space="preserve"> PAGEREF _Toc240370434 \h </w:instrText>
            </w:r>
            <w:r>
              <w:rPr>
                <w:noProof/>
              </w:rPr>
            </w:r>
            <w:r>
              <w:rPr>
                <w:noProof/>
              </w:rPr>
              <w:fldChar w:fldCharType="separate"/>
            </w:r>
            <w:r>
              <w:rPr>
                <w:noProof/>
              </w:rPr>
              <w:t>6</w:t>
            </w:r>
            <w:r>
              <w:rPr>
                <w:noProof/>
              </w:rPr>
              <w:fldChar w:fldCharType="end"/>
            </w:r>
          </w:hyperlink>
        </w:p>
        <w:p w14:paraId="535E2894" w14:textId="3023AC62" w:rsidR="003913B7" w:rsidRDefault="003913B7">
          <w:pPr>
            <w:pStyle w:val="TOC1"/>
            <w:tabs>
              <w:tab w:val="right" w:leader="dot" w:pos="9736"/>
            </w:tabs>
            <w:rPr>
              <w:rFonts w:asciiTheme="minorHAnsi" w:eastAsiaTheme="minorEastAsia" w:hAnsiTheme="minorHAnsi" w:cstheme="minorBidi"/>
              <w:b w:val="0"/>
              <w:bCs w:val="0"/>
              <w:noProof/>
              <w:color w:val="auto"/>
              <w:kern w:val="2"/>
              <w:sz w:val="24"/>
              <w:szCs w:val="24"/>
              <w14:ligatures w14:val="standardContextual"/>
            </w:rPr>
          </w:pPr>
          <w:hyperlink w:anchor="_Toc240370435" w:history="1">
            <w:r w:rsidRPr="00FE1169">
              <w:rPr>
                <w:rStyle w:val="Hyperlink"/>
                <w:noProof/>
              </w:rPr>
              <w:t>3 Stakeholder Analysis</w:t>
            </w:r>
            <w:r>
              <w:rPr>
                <w:noProof/>
              </w:rPr>
              <w:tab/>
            </w:r>
            <w:r>
              <w:rPr>
                <w:noProof/>
              </w:rPr>
              <w:fldChar w:fldCharType="begin"/>
            </w:r>
            <w:r>
              <w:rPr>
                <w:noProof/>
              </w:rPr>
              <w:instrText xml:space="preserve"> PAGEREF _Toc240370435 \h </w:instrText>
            </w:r>
            <w:r>
              <w:rPr>
                <w:noProof/>
              </w:rPr>
            </w:r>
            <w:r>
              <w:rPr>
                <w:noProof/>
              </w:rPr>
              <w:fldChar w:fldCharType="separate"/>
            </w:r>
            <w:r>
              <w:rPr>
                <w:noProof/>
              </w:rPr>
              <w:t>7</w:t>
            </w:r>
            <w:r>
              <w:rPr>
                <w:noProof/>
              </w:rPr>
              <w:fldChar w:fldCharType="end"/>
            </w:r>
          </w:hyperlink>
        </w:p>
        <w:p w14:paraId="5E479140" w14:textId="7DB53146"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36" w:history="1">
            <w:r w:rsidRPr="00FE1169">
              <w:rPr>
                <w:rStyle w:val="Hyperlink"/>
                <w:noProof/>
              </w:rPr>
              <w:t>3.1 Identification of Stakeholders</w:t>
            </w:r>
            <w:r>
              <w:rPr>
                <w:noProof/>
              </w:rPr>
              <w:tab/>
            </w:r>
            <w:r>
              <w:rPr>
                <w:noProof/>
              </w:rPr>
              <w:fldChar w:fldCharType="begin"/>
            </w:r>
            <w:r>
              <w:rPr>
                <w:noProof/>
              </w:rPr>
              <w:instrText xml:space="preserve"> PAGEREF _Toc240370436 \h </w:instrText>
            </w:r>
            <w:r>
              <w:rPr>
                <w:noProof/>
              </w:rPr>
            </w:r>
            <w:r>
              <w:rPr>
                <w:noProof/>
              </w:rPr>
              <w:fldChar w:fldCharType="separate"/>
            </w:r>
            <w:r>
              <w:rPr>
                <w:noProof/>
              </w:rPr>
              <w:t>7</w:t>
            </w:r>
            <w:r>
              <w:rPr>
                <w:noProof/>
              </w:rPr>
              <w:fldChar w:fldCharType="end"/>
            </w:r>
          </w:hyperlink>
        </w:p>
        <w:p w14:paraId="7A9C3C22" w14:textId="77D12D67"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37" w:history="1">
            <w:r w:rsidRPr="00FE1169">
              <w:rPr>
                <w:rStyle w:val="Hyperlink"/>
                <w:noProof/>
              </w:rPr>
              <w:t>3.2 Stakeholder Roles and Responsibilities</w:t>
            </w:r>
            <w:r>
              <w:rPr>
                <w:noProof/>
              </w:rPr>
              <w:tab/>
            </w:r>
            <w:r>
              <w:rPr>
                <w:noProof/>
              </w:rPr>
              <w:fldChar w:fldCharType="begin"/>
            </w:r>
            <w:r>
              <w:rPr>
                <w:noProof/>
              </w:rPr>
              <w:instrText xml:space="preserve"> PAGEREF _Toc240370437 \h </w:instrText>
            </w:r>
            <w:r>
              <w:rPr>
                <w:noProof/>
              </w:rPr>
            </w:r>
            <w:r>
              <w:rPr>
                <w:noProof/>
              </w:rPr>
              <w:fldChar w:fldCharType="separate"/>
            </w:r>
            <w:r>
              <w:rPr>
                <w:noProof/>
              </w:rPr>
              <w:t>7</w:t>
            </w:r>
            <w:r>
              <w:rPr>
                <w:noProof/>
              </w:rPr>
              <w:fldChar w:fldCharType="end"/>
            </w:r>
          </w:hyperlink>
        </w:p>
        <w:p w14:paraId="56BBD62B" w14:textId="42A19F56"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38" w:history="1">
            <w:r w:rsidRPr="00FE1169">
              <w:rPr>
                <w:rStyle w:val="Hyperlink"/>
                <w:noProof/>
              </w:rPr>
              <w:t>3.3 Stakeholder Needs and Expectations</w:t>
            </w:r>
            <w:r>
              <w:rPr>
                <w:noProof/>
              </w:rPr>
              <w:tab/>
            </w:r>
            <w:r>
              <w:rPr>
                <w:noProof/>
              </w:rPr>
              <w:fldChar w:fldCharType="begin"/>
            </w:r>
            <w:r>
              <w:rPr>
                <w:noProof/>
              </w:rPr>
              <w:instrText xml:space="preserve"> PAGEREF _Toc240370438 \h </w:instrText>
            </w:r>
            <w:r>
              <w:rPr>
                <w:noProof/>
              </w:rPr>
            </w:r>
            <w:r>
              <w:rPr>
                <w:noProof/>
              </w:rPr>
              <w:fldChar w:fldCharType="separate"/>
            </w:r>
            <w:r>
              <w:rPr>
                <w:noProof/>
              </w:rPr>
              <w:t>8</w:t>
            </w:r>
            <w:r>
              <w:rPr>
                <w:noProof/>
              </w:rPr>
              <w:fldChar w:fldCharType="end"/>
            </w:r>
          </w:hyperlink>
        </w:p>
        <w:p w14:paraId="7F140629" w14:textId="0B5B84D0"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39" w:history="1">
            <w:r w:rsidRPr="00FE1169">
              <w:rPr>
                <w:rStyle w:val="Hyperlink"/>
                <w:noProof/>
              </w:rPr>
              <w:t>3.4 Stakeholder to Feature Mapping</w:t>
            </w:r>
            <w:r>
              <w:rPr>
                <w:noProof/>
              </w:rPr>
              <w:tab/>
            </w:r>
            <w:r>
              <w:rPr>
                <w:noProof/>
              </w:rPr>
              <w:fldChar w:fldCharType="begin"/>
            </w:r>
            <w:r>
              <w:rPr>
                <w:noProof/>
              </w:rPr>
              <w:instrText xml:space="preserve"> PAGEREF _Toc240370439 \h </w:instrText>
            </w:r>
            <w:r>
              <w:rPr>
                <w:noProof/>
              </w:rPr>
            </w:r>
            <w:r>
              <w:rPr>
                <w:noProof/>
              </w:rPr>
              <w:fldChar w:fldCharType="separate"/>
            </w:r>
            <w:r>
              <w:rPr>
                <w:noProof/>
              </w:rPr>
              <w:t>9</w:t>
            </w:r>
            <w:r>
              <w:rPr>
                <w:noProof/>
              </w:rPr>
              <w:fldChar w:fldCharType="end"/>
            </w:r>
          </w:hyperlink>
        </w:p>
        <w:p w14:paraId="3E3D4B3B" w14:textId="7241F101" w:rsidR="003913B7" w:rsidRDefault="003913B7">
          <w:pPr>
            <w:pStyle w:val="TOC1"/>
            <w:tabs>
              <w:tab w:val="right" w:leader="dot" w:pos="9736"/>
            </w:tabs>
            <w:rPr>
              <w:rFonts w:asciiTheme="minorHAnsi" w:eastAsiaTheme="minorEastAsia" w:hAnsiTheme="minorHAnsi" w:cstheme="minorBidi"/>
              <w:b w:val="0"/>
              <w:bCs w:val="0"/>
              <w:noProof/>
              <w:color w:val="auto"/>
              <w:kern w:val="2"/>
              <w:sz w:val="24"/>
              <w:szCs w:val="24"/>
              <w14:ligatures w14:val="standardContextual"/>
            </w:rPr>
          </w:pPr>
          <w:hyperlink w:anchor="_Toc240370440" w:history="1">
            <w:r w:rsidRPr="00FE1169">
              <w:rPr>
                <w:rStyle w:val="Hyperlink"/>
                <w:noProof/>
              </w:rPr>
              <w:t>4 Study of the Current As Is Process</w:t>
            </w:r>
            <w:r>
              <w:rPr>
                <w:noProof/>
              </w:rPr>
              <w:tab/>
            </w:r>
            <w:r>
              <w:rPr>
                <w:noProof/>
              </w:rPr>
              <w:fldChar w:fldCharType="begin"/>
            </w:r>
            <w:r>
              <w:rPr>
                <w:noProof/>
              </w:rPr>
              <w:instrText xml:space="preserve"> PAGEREF _Toc240370440 \h </w:instrText>
            </w:r>
            <w:r>
              <w:rPr>
                <w:noProof/>
              </w:rPr>
            </w:r>
            <w:r>
              <w:rPr>
                <w:noProof/>
              </w:rPr>
              <w:fldChar w:fldCharType="separate"/>
            </w:r>
            <w:r>
              <w:rPr>
                <w:noProof/>
              </w:rPr>
              <w:t>10</w:t>
            </w:r>
            <w:r>
              <w:rPr>
                <w:noProof/>
              </w:rPr>
              <w:fldChar w:fldCharType="end"/>
            </w:r>
          </w:hyperlink>
        </w:p>
        <w:p w14:paraId="507BE57B" w14:textId="13695438" w:rsidR="003913B7" w:rsidRDefault="003913B7">
          <w:pPr>
            <w:pStyle w:val="TOC1"/>
            <w:tabs>
              <w:tab w:val="right" w:leader="dot" w:pos="9736"/>
            </w:tabs>
            <w:rPr>
              <w:rFonts w:asciiTheme="minorHAnsi" w:eastAsiaTheme="minorEastAsia" w:hAnsiTheme="minorHAnsi" w:cstheme="minorBidi"/>
              <w:b w:val="0"/>
              <w:bCs w:val="0"/>
              <w:noProof/>
              <w:color w:val="auto"/>
              <w:kern w:val="2"/>
              <w:sz w:val="24"/>
              <w:szCs w:val="24"/>
              <w14:ligatures w14:val="standardContextual"/>
            </w:rPr>
          </w:pPr>
          <w:hyperlink w:anchor="_Toc240370441" w:history="1">
            <w:r w:rsidRPr="00FE1169">
              <w:rPr>
                <w:rStyle w:val="Hyperlink"/>
                <w:noProof/>
              </w:rPr>
              <w:t>5 Requirements Gathering</w:t>
            </w:r>
            <w:r>
              <w:rPr>
                <w:noProof/>
              </w:rPr>
              <w:tab/>
            </w:r>
            <w:r>
              <w:rPr>
                <w:noProof/>
              </w:rPr>
              <w:fldChar w:fldCharType="begin"/>
            </w:r>
            <w:r>
              <w:rPr>
                <w:noProof/>
              </w:rPr>
              <w:instrText xml:space="preserve"> PAGEREF _Toc240370441 \h </w:instrText>
            </w:r>
            <w:r>
              <w:rPr>
                <w:noProof/>
              </w:rPr>
            </w:r>
            <w:r>
              <w:rPr>
                <w:noProof/>
              </w:rPr>
              <w:fldChar w:fldCharType="separate"/>
            </w:r>
            <w:r>
              <w:rPr>
                <w:noProof/>
              </w:rPr>
              <w:t>11</w:t>
            </w:r>
            <w:r>
              <w:rPr>
                <w:noProof/>
              </w:rPr>
              <w:fldChar w:fldCharType="end"/>
            </w:r>
          </w:hyperlink>
        </w:p>
        <w:p w14:paraId="3C1F91BA" w14:textId="430195EA"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42" w:history="1">
            <w:r w:rsidRPr="00FE1169">
              <w:rPr>
                <w:rStyle w:val="Hyperlink"/>
                <w:noProof/>
              </w:rPr>
              <w:t>5.1 Methodology</w:t>
            </w:r>
            <w:r>
              <w:rPr>
                <w:noProof/>
              </w:rPr>
              <w:tab/>
            </w:r>
            <w:r>
              <w:rPr>
                <w:noProof/>
              </w:rPr>
              <w:fldChar w:fldCharType="begin"/>
            </w:r>
            <w:r>
              <w:rPr>
                <w:noProof/>
              </w:rPr>
              <w:instrText xml:space="preserve"> PAGEREF _Toc240370442 \h </w:instrText>
            </w:r>
            <w:r>
              <w:rPr>
                <w:noProof/>
              </w:rPr>
            </w:r>
            <w:r>
              <w:rPr>
                <w:noProof/>
              </w:rPr>
              <w:fldChar w:fldCharType="separate"/>
            </w:r>
            <w:r>
              <w:rPr>
                <w:noProof/>
              </w:rPr>
              <w:t>11</w:t>
            </w:r>
            <w:r>
              <w:rPr>
                <w:noProof/>
              </w:rPr>
              <w:fldChar w:fldCharType="end"/>
            </w:r>
          </w:hyperlink>
        </w:p>
        <w:p w14:paraId="22265195" w14:textId="09DB3DA8"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43" w:history="1">
            <w:r w:rsidRPr="00FE1169">
              <w:rPr>
                <w:rStyle w:val="Hyperlink"/>
                <w:noProof/>
              </w:rPr>
              <w:t>5.2 Summary of Gathered Requirements</w:t>
            </w:r>
            <w:r>
              <w:rPr>
                <w:noProof/>
              </w:rPr>
              <w:tab/>
            </w:r>
            <w:r>
              <w:rPr>
                <w:noProof/>
              </w:rPr>
              <w:fldChar w:fldCharType="begin"/>
            </w:r>
            <w:r>
              <w:rPr>
                <w:noProof/>
              </w:rPr>
              <w:instrText xml:space="preserve"> PAGEREF _Toc240370443 \h </w:instrText>
            </w:r>
            <w:r>
              <w:rPr>
                <w:noProof/>
              </w:rPr>
            </w:r>
            <w:r>
              <w:rPr>
                <w:noProof/>
              </w:rPr>
              <w:fldChar w:fldCharType="separate"/>
            </w:r>
            <w:r>
              <w:rPr>
                <w:noProof/>
              </w:rPr>
              <w:t>12</w:t>
            </w:r>
            <w:r>
              <w:rPr>
                <w:noProof/>
              </w:rPr>
              <w:fldChar w:fldCharType="end"/>
            </w:r>
          </w:hyperlink>
        </w:p>
        <w:p w14:paraId="33147FC5" w14:textId="31E74211"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44" w:history="1">
            <w:r w:rsidRPr="00FE1169">
              <w:rPr>
                <w:rStyle w:val="Hyperlink"/>
                <w:noProof/>
              </w:rPr>
              <w:t>5.3 Prioritisation of Requirements</w:t>
            </w:r>
            <w:r>
              <w:rPr>
                <w:noProof/>
              </w:rPr>
              <w:tab/>
            </w:r>
            <w:r>
              <w:rPr>
                <w:noProof/>
              </w:rPr>
              <w:fldChar w:fldCharType="begin"/>
            </w:r>
            <w:r>
              <w:rPr>
                <w:noProof/>
              </w:rPr>
              <w:instrText xml:space="preserve"> PAGEREF _Toc240370444 \h </w:instrText>
            </w:r>
            <w:r>
              <w:rPr>
                <w:noProof/>
              </w:rPr>
            </w:r>
            <w:r>
              <w:rPr>
                <w:noProof/>
              </w:rPr>
              <w:fldChar w:fldCharType="separate"/>
            </w:r>
            <w:r>
              <w:rPr>
                <w:noProof/>
              </w:rPr>
              <w:t>12</w:t>
            </w:r>
            <w:r>
              <w:rPr>
                <w:noProof/>
              </w:rPr>
              <w:fldChar w:fldCharType="end"/>
            </w:r>
          </w:hyperlink>
        </w:p>
        <w:p w14:paraId="34767CB6" w14:textId="5DBAD1CB" w:rsidR="003913B7" w:rsidRDefault="003913B7">
          <w:pPr>
            <w:pStyle w:val="TOC1"/>
            <w:tabs>
              <w:tab w:val="right" w:leader="dot" w:pos="9736"/>
            </w:tabs>
            <w:rPr>
              <w:rFonts w:asciiTheme="minorHAnsi" w:eastAsiaTheme="minorEastAsia" w:hAnsiTheme="minorHAnsi" w:cstheme="minorBidi"/>
              <w:b w:val="0"/>
              <w:bCs w:val="0"/>
              <w:noProof/>
              <w:color w:val="auto"/>
              <w:kern w:val="2"/>
              <w:sz w:val="24"/>
              <w:szCs w:val="24"/>
              <w14:ligatures w14:val="standardContextual"/>
            </w:rPr>
          </w:pPr>
          <w:hyperlink w:anchor="_Toc240370445" w:history="1">
            <w:r w:rsidRPr="00FE1169">
              <w:rPr>
                <w:rStyle w:val="Hyperlink"/>
                <w:noProof/>
              </w:rPr>
              <w:t>6 Initial Requirements Specification</w:t>
            </w:r>
            <w:r>
              <w:rPr>
                <w:noProof/>
              </w:rPr>
              <w:tab/>
            </w:r>
            <w:r>
              <w:rPr>
                <w:noProof/>
              </w:rPr>
              <w:fldChar w:fldCharType="begin"/>
            </w:r>
            <w:r>
              <w:rPr>
                <w:noProof/>
              </w:rPr>
              <w:instrText xml:space="preserve"> PAGEREF _Toc240370445 \h </w:instrText>
            </w:r>
            <w:r>
              <w:rPr>
                <w:noProof/>
              </w:rPr>
            </w:r>
            <w:r>
              <w:rPr>
                <w:noProof/>
              </w:rPr>
              <w:fldChar w:fldCharType="separate"/>
            </w:r>
            <w:r>
              <w:rPr>
                <w:noProof/>
              </w:rPr>
              <w:t>13</w:t>
            </w:r>
            <w:r>
              <w:rPr>
                <w:noProof/>
              </w:rPr>
              <w:fldChar w:fldCharType="end"/>
            </w:r>
          </w:hyperlink>
        </w:p>
        <w:p w14:paraId="409B2B48" w14:textId="59B28F0D"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46" w:history="1">
            <w:r w:rsidRPr="00FE1169">
              <w:rPr>
                <w:rStyle w:val="Hyperlink"/>
                <w:noProof/>
              </w:rPr>
              <w:t>6.1 Functional Requirements Classic Baseline</w:t>
            </w:r>
            <w:r>
              <w:rPr>
                <w:noProof/>
              </w:rPr>
              <w:tab/>
            </w:r>
            <w:r>
              <w:rPr>
                <w:noProof/>
              </w:rPr>
              <w:fldChar w:fldCharType="begin"/>
            </w:r>
            <w:r>
              <w:rPr>
                <w:noProof/>
              </w:rPr>
              <w:instrText xml:space="preserve"> PAGEREF _Toc240370446 \h </w:instrText>
            </w:r>
            <w:r>
              <w:rPr>
                <w:noProof/>
              </w:rPr>
            </w:r>
            <w:r>
              <w:rPr>
                <w:noProof/>
              </w:rPr>
              <w:fldChar w:fldCharType="separate"/>
            </w:r>
            <w:r>
              <w:rPr>
                <w:noProof/>
              </w:rPr>
              <w:t>13</w:t>
            </w:r>
            <w:r>
              <w:rPr>
                <w:noProof/>
              </w:rPr>
              <w:fldChar w:fldCharType="end"/>
            </w:r>
          </w:hyperlink>
        </w:p>
        <w:p w14:paraId="1BD848D8" w14:textId="1405A3AF"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47" w:history="1">
            <w:r w:rsidRPr="00FE1169">
              <w:rPr>
                <w:rStyle w:val="Hyperlink"/>
                <w:noProof/>
              </w:rPr>
              <w:t>6.2 Functional Requirements AI Enhanced Extension</w:t>
            </w:r>
            <w:r>
              <w:rPr>
                <w:noProof/>
              </w:rPr>
              <w:tab/>
            </w:r>
            <w:r>
              <w:rPr>
                <w:noProof/>
              </w:rPr>
              <w:fldChar w:fldCharType="begin"/>
            </w:r>
            <w:r>
              <w:rPr>
                <w:noProof/>
              </w:rPr>
              <w:instrText xml:space="preserve"> PAGEREF _Toc240370447 \h </w:instrText>
            </w:r>
            <w:r>
              <w:rPr>
                <w:noProof/>
              </w:rPr>
            </w:r>
            <w:r>
              <w:rPr>
                <w:noProof/>
              </w:rPr>
              <w:fldChar w:fldCharType="separate"/>
            </w:r>
            <w:r>
              <w:rPr>
                <w:noProof/>
              </w:rPr>
              <w:t>15</w:t>
            </w:r>
            <w:r>
              <w:rPr>
                <w:noProof/>
              </w:rPr>
              <w:fldChar w:fldCharType="end"/>
            </w:r>
          </w:hyperlink>
        </w:p>
        <w:p w14:paraId="536F3838" w14:textId="418051BA"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48" w:history="1">
            <w:r w:rsidRPr="00FE1169">
              <w:rPr>
                <w:rStyle w:val="Hyperlink"/>
                <w:noProof/>
              </w:rPr>
              <w:t>6.3 Sustainability Measurement Requirements</w:t>
            </w:r>
            <w:r>
              <w:rPr>
                <w:noProof/>
              </w:rPr>
              <w:tab/>
            </w:r>
            <w:r>
              <w:rPr>
                <w:noProof/>
              </w:rPr>
              <w:fldChar w:fldCharType="begin"/>
            </w:r>
            <w:r>
              <w:rPr>
                <w:noProof/>
              </w:rPr>
              <w:instrText xml:space="preserve"> PAGEREF _Toc240370448 \h </w:instrText>
            </w:r>
            <w:r>
              <w:rPr>
                <w:noProof/>
              </w:rPr>
            </w:r>
            <w:r>
              <w:rPr>
                <w:noProof/>
              </w:rPr>
              <w:fldChar w:fldCharType="separate"/>
            </w:r>
            <w:r>
              <w:rPr>
                <w:noProof/>
              </w:rPr>
              <w:t>16</w:t>
            </w:r>
            <w:r>
              <w:rPr>
                <w:noProof/>
              </w:rPr>
              <w:fldChar w:fldCharType="end"/>
            </w:r>
          </w:hyperlink>
        </w:p>
        <w:p w14:paraId="6CCCAD8F" w14:textId="1C29C47C"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49" w:history="1">
            <w:r w:rsidRPr="00FE1169">
              <w:rPr>
                <w:rStyle w:val="Hyperlink"/>
                <w:noProof/>
              </w:rPr>
              <w:t>6.4 Non Functional Requirements</w:t>
            </w:r>
            <w:r>
              <w:rPr>
                <w:noProof/>
              </w:rPr>
              <w:tab/>
            </w:r>
            <w:r>
              <w:rPr>
                <w:noProof/>
              </w:rPr>
              <w:fldChar w:fldCharType="begin"/>
            </w:r>
            <w:r>
              <w:rPr>
                <w:noProof/>
              </w:rPr>
              <w:instrText xml:space="preserve"> PAGEREF _Toc240370449 \h </w:instrText>
            </w:r>
            <w:r>
              <w:rPr>
                <w:noProof/>
              </w:rPr>
            </w:r>
            <w:r>
              <w:rPr>
                <w:noProof/>
              </w:rPr>
              <w:fldChar w:fldCharType="separate"/>
            </w:r>
            <w:r>
              <w:rPr>
                <w:noProof/>
              </w:rPr>
              <w:t>16</w:t>
            </w:r>
            <w:r>
              <w:rPr>
                <w:noProof/>
              </w:rPr>
              <w:fldChar w:fldCharType="end"/>
            </w:r>
          </w:hyperlink>
        </w:p>
        <w:p w14:paraId="032B3267" w14:textId="49C0E5F0" w:rsidR="003913B7" w:rsidRDefault="003913B7">
          <w:pPr>
            <w:pStyle w:val="TOC1"/>
            <w:tabs>
              <w:tab w:val="right" w:leader="dot" w:pos="9736"/>
            </w:tabs>
            <w:rPr>
              <w:rFonts w:asciiTheme="minorHAnsi" w:eastAsiaTheme="minorEastAsia" w:hAnsiTheme="minorHAnsi" w:cstheme="minorBidi"/>
              <w:b w:val="0"/>
              <w:bCs w:val="0"/>
              <w:noProof/>
              <w:color w:val="auto"/>
              <w:kern w:val="2"/>
              <w:sz w:val="24"/>
              <w:szCs w:val="24"/>
              <w14:ligatures w14:val="standardContextual"/>
            </w:rPr>
          </w:pPr>
          <w:hyperlink w:anchor="_Toc240370450" w:history="1">
            <w:r w:rsidRPr="00FE1169">
              <w:rPr>
                <w:rStyle w:val="Hyperlink"/>
                <w:noProof/>
              </w:rPr>
              <w:t>7 Measurable Project Success Criteria</w:t>
            </w:r>
            <w:r>
              <w:rPr>
                <w:noProof/>
              </w:rPr>
              <w:tab/>
            </w:r>
            <w:r>
              <w:rPr>
                <w:noProof/>
              </w:rPr>
              <w:fldChar w:fldCharType="begin"/>
            </w:r>
            <w:r>
              <w:rPr>
                <w:noProof/>
              </w:rPr>
              <w:instrText xml:space="preserve"> PAGEREF _Toc240370450 \h </w:instrText>
            </w:r>
            <w:r>
              <w:rPr>
                <w:noProof/>
              </w:rPr>
            </w:r>
            <w:r>
              <w:rPr>
                <w:noProof/>
              </w:rPr>
              <w:fldChar w:fldCharType="separate"/>
            </w:r>
            <w:r>
              <w:rPr>
                <w:noProof/>
              </w:rPr>
              <w:t>18</w:t>
            </w:r>
            <w:r>
              <w:rPr>
                <w:noProof/>
              </w:rPr>
              <w:fldChar w:fldCharType="end"/>
            </w:r>
          </w:hyperlink>
        </w:p>
        <w:p w14:paraId="2B3938D1" w14:textId="65776DAE" w:rsidR="003913B7" w:rsidRDefault="003913B7">
          <w:pPr>
            <w:pStyle w:val="TOC1"/>
            <w:tabs>
              <w:tab w:val="right" w:leader="dot" w:pos="9736"/>
            </w:tabs>
            <w:rPr>
              <w:rFonts w:asciiTheme="minorHAnsi" w:eastAsiaTheme="minorEastAsia" w:hAnsiTheme="minorHAnsi" w:cstheme="minorBidi"/>
              <w:b w:val="0"/>
              <w:bCs w:val="0"/>
              <w:noProof/>
              <w:color w:val="auto"/>
              <w:kern w:val="2"/>
              <w:sz w:val="24"/>
              <w:szCs w:val="24"/>
              <w14:ligatures w14:val="standardContextual"/>
            </w:rPr>
          </w:pPr>
          <w:hyperlink w:anchor="_Toc240370451" w:history="1">
            <w:r w:rsidRPr="00FE1169">
              <w:rPr>
                <w:rStyle w:val="Hyperlink"/>
                <w:noProof/>
              </w:rPr>
              <w:t>8 Initial Project Plan</w:t>
            </w:r>
            <w:r>
              <w:rPr>
                <w:noProof/>
              </w:rPr>
              <w:tab/>
            </w:r>
            <w:r>
              <w:rPr>
                <w:noProof/>
              </w:rPr>
              <w:fldChar w:fldCharType="begin"/>
            </w:r>
            <w:r>
              <w:rPr>
                <w:noProof/>
              </w:rPr>
              <w:instrText xml:space="preserve"> PAGEREF _Toc240370451 \h </w:instrText>
            </w:r>
            <w:r>
              <w:rPr>
                <w:noProof/>
              </w:rPr>
            </w:r>
            <w:r>
              <w:rPr>
                <w:noProof/>
              </w:rPr>
              <w:fldChar w:fldCharType="separate"/>
            </w:r>
            <w:r>
              <w:rPr>
                <w:noProof/>
              </w:rPr>
              <w:t>21</w:t>
            </w:r>
            <w:r>
              <w:rPr>
                <w:noProof/>
              </w:rPr>
              <w:fldChar w:fldCharType="end"/>
            </w:r>
          </w:hyperlink>
        </w:p>
        <w:p w14:paraId="4D456186" w14:textId="6D55BC13"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52" w:history="1">
            <w:r w:rsidRPr="00FE1169">
              <w:rPr>
                <w:rStyle w:val="Hyperlink"/>
                <w:noProof/>
              </w:rPr>
              <w:t>8.1 Proposed Methodology</w:t>
            </w:r>
            <w:r>
              <w:rPr>
                <w:noProof/>
              </w:rPr>
              <w:tab/>
            </w:r>
            <w:r>
              <w:rPr>
                <w:noProof/>
              </w:rPr>
              <w:fldChar w:fldCharType="begin"/>
            </w:r>
            <w:r>
              <w:rPr>
                <w:noProof/>
              </w:rPr>
              <w:instrText xml:space="preserve"> PAGEREF _Toc240370452 \h </w:instrText>
            </w:r>
            <w:r>
              <w:rPr>
                <w:noProof/>
              </w:rPr>
            </w:r>
            <w:r>
              <w:rPr>
                <w:noProof/>
              </w:rPr>
              <w:fldChar w:fldCharType="separate"/>
            </w:r>
            <w:r>
              <w:rPr>
                <w:noProof/>
              </w:rPr>
              <w:t>21</w:t>
            </w:r>
            <w:r>
              <w:rPr>
                <w:noProof/>
              </w:rPr>
              <w:fldChar w:fldCharType="end"/>
            </w:r>
          </w:hyperlink>
        </w:p>
        <w:p w14:paraId="79BB39FA" w14:textId="31679718"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53" w:history="1">
            <w:r w:rsidRPr="00FE1169">
              <w:rPr>
                <w:rStyle w:val="Hyperlink"/>
                <w:noProof/>
              </w:rPr>
              <w:t>8.2 Preliminary Timeline and Milestones</w:t>
            </w:r>
            <w:r>
              <w:rPr>
                <w:noProof/>
              </w:rPr>
              <w:tab/>
            </w:r>
            <w:r>
              <w:rPr>
                <w:noProof/>
              </w:rPr>
              <w:fldChar w:fldCharType="begin"/>
            </w:r>
            <w:r>
              <w:rPr>
                <w:noProof/>
              </w:rPr>
              <w:instrText xml:space="preserve"> PAGEREF _Toc240370453 \h </w:instrText>
            </w:r>
            <w:r>
              <w:rPr>
                <w:noProof/>
              </w:rPr>
            </w:r>
            <w:r>
              <w:rPr>
                <w:noProof/>
              </w:rPr>
              <w:fldChar w:fldCharType="separate"/>
            </w:r>
            <w:r>
              <w:rPr>
                <w:noProof/>
              </w:rPr>
              <w:t>22</w:t>
            </w:r>
            <w:r>
              <w:rPr>
                <w:noProof/>
              </w:rPr>
              <w:fldChar w:fldCharType="end"/>
            </w:r>
          </w:hyperlink>
        </w:p>
        <w:p w14:paraId="1EAC2608" w14:textId="4A96C9A3"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54" w:history="1">
            <w:r w:rsidRPr="00FE1169">
              <w:rPr>
                <w:rStyle w:val="Hyperlink"/>
                <w:noProof/>
              </w:rPr>
              <w:t>8.3 Team Structure and Roles</w:t>
            </w:r>
            <w:r>
              <w:rPr>
                <w:noProof/>
              </w:rPr>
              <w:tab/>
            </w:r>
            <w:r>
              <w:rPr>
                <w:noProof/>
              </w:rPr>
              <w:fldChar w:fldCharType="begin"/>
            </w:r>
            <w:r>
              <w:rPr>
                <w:noProof/>
              </w:rPr>
              <w:instrText xml:space="preserve"> PAGEREF _Toc240370454 \h </w:instrText>
            </w:r>
            <w:r>
              <w:rPr>
                <w:noProof/>
              </w:rPr>
            </w:r>
            <w:r>
              <w:rPr>
                <w:noProof/>
              </w:rPr>
              <w:fldChar w:fldCharType="separate"/>
            </w:r>
            <w:r>
              <w:rPr>
                <w:noProof/>
              </w:rPr>
              <w:t>23</w:t>
            </w:r>
            <w:r>
              <w:rPr>
                <w:noProof/>
              </w:rPr>
              <w:fldChar w:fldCharType="end"/>
            </w:r>
          </w:hyperlink>
        </w:p>
        <w:p w14:paraId="4D3BBE46" w14:textId="58379A6A"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55" w:history="1">
            <w:r w:rsidRPr="00FE1169">
              <w:rPr>
                <w:rStyle w:val="Hyperlink"/>
                <w:noProof/>
              </w:rPr>
              <w:t>8.4 Task Assignments for Phases 1 to 3</w:t>
            </w:r>
            <w:r>
              <w:rPr>
                <w:noProof/>
              </w:rPr>
              <w:tab/>
            </w:r>
            <w:r>
              <w:rPr>
                <w:noProof/>
              </w:rPr>
              <w:fldChar w:fldCharType="begin"/>
            </w:r>
            <w:r>
              <w:rPr>
                <w:noProof/>
              </w:rPr>
              <w:instrText xml:space="preserve"> PAGEREF _Toc240370455 \h </w:instrText>
            </w:r>
            <w:r>
              <w:rPr>
                <w:noProof/>
              </w:rPr>
            </w:r>
            <w:r>
              <w:rPr>
                <w:noProof/>
              </w:rPr>
              <w:fldChar w:fldCharType="separate"/>
            </w:r>
            <w:r>
              <w:rPr>
                <w:noProof/>
              </w:rPr>
              <w:t>23</w:t>
            </w:r>
            <w:r>
              <w:rPr>
                <w:noProof/>
              </w:rPr>
              <w:fldChar w:fldCharType="end"/>
            </w:r>
          </w:hyperlink>
        </w:p>
        <w:p w14:paraId="07FF5435" w14:textId="709E090D"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56" w:history="1">
            <w:r w:rsidRPr="00FE1169">
              <w:rPr>
                <w:rStyle w:val="Hyperlink"/>
                <w:noProof/>
              </w:rPr>
              <w:t>8.5 Dependencies</w:t>
            </w:r>
            <w:r>
              <w:rPr>
                <w:noProof/>
              </w:rPr>
              <w:tab/>
            </w:r>
            <w:r>
              <w:rPr>
                <w:noProof/>
              </w:rPr>
              <w:fldChar w:fldCharType="begin"/>
            </w:r>
            <w:r>
              <w:rPr>
                <w:noProof/>
              </w:rPr>
              <w:instrText xml:space="preserve"> PAGEREF _Toc240370456 \h </w:instrText>
            </w:r>
            <w:r>
              <w:rPr>
                <w:noProof/>
              </w:rPr>
            </w:r>
            <w:r>
              <w:rPr>
                <w:noProof/>
              </w:rPr>
              <w:fldChar w:fldCharType="separate"/>
            </w:r>
            <w:r>
              <w:rPr>
                <w:noProof/>
              </w:rPr>
              <w:t>24</w:t>
            </w:r>
            <w:r>
              <w:rPr>
                <w:noProof/>
              </w:rPr>
              <w:fldChar w:fldCharType="end"/>
            </w:r>
          </w:hyperlink>
        </w:p>
        <w:p w14:paraId="694E2162" w14:textId="74E2EC42"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57" w:history="1">
            <w:r w:rsidRPr="00FE1169">
              <w:rPr>
                <w:rStyle w:val="Hyperlink"/>
                <w:noProof/>
              </w:rPr>
              <w:t>8.6 Risks and Mitigation</w:t>
            </w:r>
            <w:r>
              <w:rPr>
                <w:noProof/>
              </w:rPr>
              <w:tab/>
            </w:r>
            <w:r>
              <w:rPr>
                <w:noProof/>
              </w:rPr>
              <w:fldChar w:fldCharType="begin"/>
            </w:r>
            <w:r>
              <w:rPr>
                <w:noProof/>
              </w:rPr>
              <w:instrText xml:space="preserve"> PAGEREF _Toc240370457 \h </w:instrText>
            </w:r>
            <w:r>
              <w:rPr>
                <w:noProof/>
              </w:rPr>
            </w:r>
            <w:r>
              <w:rPr>
                <w:noProof/>
              </w:rPr>
              <w:fldChar w:fldCharType="separate"/>
            </w:r>
            <w:r>
              <w:rPr>
                <w:noProof/>
              </w:rPr>
              <w:t>24</w:t>
            </w:r>
            <w:r>
              <w:rPr>
                <w:noProof/>
              </w:rPr>
              <w:fldChar w:fldCharType="end"/>
            </w:r>
          </w:hyperlink>
        </w:p>
        <w:p w14:paraId="7563AC47" w14:textId="3A535A14"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58" w:history="1">
            <w:r w:rsidRPr="00FE1169">
              <w:rPr>
                <w:rStyle w:val="Hyperlink"/>
                <w:noProof/>
              </w:rPr>
              <w:t>8.7 Resource Allocation</w:t>
            </w:r>
            <w:r>
              <w:rPr>
                <w:noProof/>
              </w:rPr>
              <w:tab/>
            </w:r>
            <w:r>
              <w:rPr>
                <w:noProof/>
              </w:rPr>
              <w:fldChar w:fldCharType="begin"/>
            </w:r>
            <w:r>
              <w:rPr>
                <w:noProof/>
              </w:rPr>
              <w:instrText xml:space="preserve"> PAGEREF _Toc240370458 \h </w:instrText>
            </w:r>
            <w:r>
              <w:rPr>
                <w:noProof/>
              </w:rPr>
            </w:r>
            <w:r>
              <w:rPr>
                <w:noProof/>
              </w:rPr>
              <w:fldChar w:fldCharType="separate"/>
            </w:r>
            <w:r>
              <w:rPr>
                <w:noProof/>
              </w:rPr>
              <w:t>24</w:t>
            </w:r>
            <w:r>
              <w:rPr>
                <w:noProof/>
              </w:rPr>
              <w:fldChar w:fldCharType="end"/>
            </w:r>
          </w:hyperlink>
        </w:p>
        <w:p w14:paraId="0BD50D6B" w14:textId="45F1F0B6"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59" w:history="1">
            <w:r w:rsidRPr="00FE1169">
              <w:rPr>
                <w:rStyle w:val="Hyperlink"/>
                <w:noProof/>
              </w:rPr>
              <w:t>8.8 Communication Plan</w:t>
            </w:r>
            <w:r>
              <w:rPr>
                <w:noProof/>
              </w:rPr>
              <w:tab/>
            </w:r>
            <w:r>
              <w:rPr>
                <w:noProof/>
              </w:rPr>
              <w:fldChar w:fldCharType="begin"/>
            </w:r>
            <w:r>
              <w:rPr>
                <w:noProof/>
              </w:rPr>
              <w:instrText xml:space="preserve"> PAGEREF _Toc240370459 \h </w:instrText>
            </w:r>
            <w:r>
              <w:rPr>
                <w:noProof/>
              </w:rPr>
            </w:r>
            <w:r>
              <w:rPr>
                <w:noProof/>
              </w:rPr>
              <w:fldChar w:fldCharType="separate"/>
            </w:r>
            <w:r>
              <w:rPr>
                <w:noProof/>
              </w:rPr>
              <w:t>25</w:t>
            </w:r>
            <w:r>
              <w:rPr>
                <w:noProof/>
              </w:rPr>
              <w:fldChar w:fldCharType="end"/>
            </w:r>
          </w:hyperlink>
        </w:p>
        <w:p w14:paraId="07706B76" w14:textId="07BD8D95" w:rsidR="003913B7" w:rsidRDefault="003913B7">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0370460" w:history="1">
            <w:r w:rsidRPr="00FE1169">
              <w:rPr>
                <w:rStyle w:val="Hyperlink"/>
                <w:noProof/>
              </w:rPr>
              <w:t>8.9 Version Control and Collaboration Workflow</w:t>
            </w:r>
            <w:r>
              <w:rPr>
                <w:noProof/>
              </w:rPr>
              <w:tab/>
            </w:r>
            <w:r>
              <w:rPr>
                <w:noProof/>
              </w:rPr>
              <w:fldChar w:fldCharType="begin"/>
            </w:r>
            <w:r>
              <w:rPr>
                <w:noProof/>
              </w:rPr>
              <w:instrText xml:space="preserve"> PAGEREF _Toc240370460 \h </w:instrText>
            </w:r>
            <w:r>
              <w:rPr>
                <w:noProof/>
              </w:rPr>
            </w:r>
            <w:r>
              <w:rPr>
                <w:noProof/>
              </w:rPr>
              <w:fldChar w:fldCharType="separate"/>
            </w:r>
            <w:r>
              <w:rPr>
                <w:noProof/>
              </w:rPr>
              <w:t>25</w:t>
            </w:r>
            <w:r>
              <w:rPr>
                <w:noProof/>
              </w:rPr>
              <w:fldChar w:fldCharType="end"/>
            </w:r>
          </w:hyperlink>
        </w:p>
        <w:p w14:paraId="7ED73A12" w14:textId="6372395B" w:rsidR="003913B7" w:rsidRDefault="003913B7">
          <w:pPr>
            <w:pStyle w:val="TOC1"/>
            <w:tabs>
              <w:tab w:val="right" w:leader="dot" w:pos="9736"/>
            </w:tabs>
            <w:rPr>
              <w:rFonts w:asciiTheme="minorHAnsi" w:eastAsiaTheme="minorEastAsia" w:hAnsiTheme="minorHAnsi" w:cstheme="minorBidi"/>
              <w:b w:val="0"/>
              <w:bCs w:val="0"/>
              <w:noProof/>
              <w:color w:val="auto"/>
              <w:kern w:val="2"/>
              <w:sz w:val="24"/>
              <w:szCs w:val="24"/>
              <w14:ligatures w14:val="standardContextual"/>
            </w:rPr>
          </w:pPr>
          <w:hyperlink w:anchor="_Toc240370461" w:history="1">
            <w:r w:rsidRPr="00FE1169">
              <w:rPr>
                <w:rStyle w:val="Hyperlink"/>
                <w:noProof/>
              </w:rPr>
              <w:t>9 Classic and AI Enhanced Perspective Initial Reflection</w:t>
            </w:r>
            <w:r>
              <w:rPr>
                <w:noProof/>
              </w:rPr>
              <w:tab/>
            </w:r>
            <w:r>
              <w:rPr>
                <w:noProof/>
              </w:rPr>
              <w:fldChar w:fldCharType="begin"/>
            </w:r>
            <w:r>
              <w:rPr>
                <w:noProof/>
              </w:rPr>
              <w:instrText xml:space="preserve"> PAGEREF _Toc240370461 \h </w:instrText>
            </w:r>
            <w:r>
              <w:rPr>
                <w:noProof/>
              </w:rPr>
            </w:r>
            <w:r>
              <w:rPr>
                <w:noProof/>
              </w:rPr>
              <w:fldChar w:fldCharType="separate"/>
            </w:r>
            <w:r>
              <w:rPr>
                <w:noProof/>
              </w:rPr>
              <w:t>25</w:t>
            </w:r>
            <w:r>
              <w:rPr>
                <w:noProof/>
              </w:rPr>
              <w:fldChar w:fldCharType="end"/>
            </w:r>
          </w:hyperlink>
        </w:p>
        <w:p w14:paraId="21DBCB30" w14:textId="54F6B3D3" w:rsidR="003913B7" w:rsidRDefault="003913B7">
          <w:pPr>
            <w:pStyle w:val="TOC1"/>
            <w:tabs>
              <w:tab w:val="right" w:leader="dot" w:pos="9736"/>
            </w:tabs>
            <w:rPr>
              <w:rFonts w:asciiTheme="minorHAnsi" w:eastAsiaTheme="minorEastAsia" w:hAnsiTheme="minorHAnsi" w:cstheme="minorBidi"/>
              <w:b w:val="0"/>
              <w:bCs w:val="0"/>
              <w:noProof/>
              <w:color w:val="auto"/>
              <w:kern w:val="2"/>
              <w:sz w:val="24"/>
              <w:szCs w:val="24"/>
              <w14:ligatures w14:val="standardContextual"/>
            </w:rPr>
          </w:pPr>
          <w:hyperlink w:anchor="_Toc240370462" w:history="1">
            <w:r w:rsidRPr="00FE1169">
              <w:rPr>
                <w:rStyle w:val="Hyperlink"/>
                <w:noProof/>
              </w:rPr>
              <w:t>10 Open Questions for the Client</w:t>
            </w:r>
            <w:r>
              <w:rPr>
                <w:noProof/>
              </w:rPr>
              <w:tab/>
            </w:r>
            <w:r>
              <w:rPr>
                <w:noProof/>
              </w:rPr>
              <w:fldChar w:fldCharType="begin"/>
            </w:r>
            <w:r>
              <w:rPr>
                <w:noProof/>
              </w:rPr>
              <w:instrText xml:space="preserve"> PAGEREF _Toc240370462 \h </w:instrText>
            </w:r>
            <w:r>
              <w:rPr>
                <w:noProof/>
              </w:rPr>
            </w:r>
            <w:r>
              <w:rPr>
                <w:noProof/>
              </w:rPr>
              <w:fldChar w:fldCharType="separate"/>
            </w:r>
            <w:r>
              <w:rPr>
                <w:noProof/>
              </w:rPr>
              <w:t>27</w:t>
            </w:r>
            <w:r>
              <w:rPr>
                <w:noProof/>
              </w:rPr>
              <w:fldChar w:fldCharType="end"/>
            </w:r>
          </w:hyperlink>
        </w:p>
        <w:p w14:paraId="080EB3A7" w14:textId="7B523B06" w:rsidR="003913B7" w:rsidRDefault="003913B7">
          <w:pPr>
            <w:pStyle w:val="TOC1"/>
            <w:tabs>
              <w:tab w:val="right" w:leader="dot" w:pos="9736"/>
            </w:tabs>
            <w:rPr>
              <w:rFonts w:asciiTheme="minorHAnsi" w:eastAsiaTheme="minorEastAsia" w:hAnsiTheme="minorHAnsi" w:cstheme="minorBidi"/>
              <w:b w:val="0"/>
              <w:bCs w:val="0"/>
              <w:noProof/>
              <w:color w:val="auto"/>
              <w:kern w:val="2"/>
              <w:sz w:val="24"/>
              <w:szCs w:val="24"/>
              <w14:ligatures w14:val="standardContextual"/>
            </w:rPr>
          </w:pPr>
          <w:hyperlink w:anchor="_Toc240370463" w:history="1">
            <w:r w:rsidRPr="00FE1169">
              <w:rPr>
                <w:rStyle w:val="Hyperlink"/>
                <w:noProof/>
              </w:rPr>
              <w:t>11 References</w:t>
            </w:r>
            <w:r>
              <w:rPr>
                <w:noProof/>
              </w:rPr>
              <w:tab/>
            </w:r>
            <w:r>
              <w:rPr>
                <w:noProof/>
              </w:rPr>
              <w:fldChar w:fldCharType="begin"/>
            </w:r>
            <w:r>
              <w:rPr>
                <w:noProof/>
              </w:rPr>
              <w:instrText xml:space="preserve"> PAGEREF _Toc240370463 \h </w:instrText>
            </w:r>
            <w:r>
              <w:rPr>
                <w:noProof/>
              </w:rPr>
            </w:r>
            <w:r>
              <w:rPr>
                <w:noProof/>
              </w:rPr>
              <w:fldChar w:fldCharType="separate"/>
            </w:r>
            <w:r>
              <w:rPr>
                <w:noProof/>
              </w:rPr>
              <w:t>27</w:t>
            </w:r>
            <w:r>
              <w:rPr>
                <w:noProof/>
              </w:rPr>
              <w:fldChar w:fldCharType="end"/>
            </w:r>
          </w:hyperlink>
        </w:p>
        <w:p w14:paraId="5C930ACD" w14:textId="370EBE86" w:rsidR="00E54BBA" w:rsidRDefault="009243E2">
          <w:r>
            <w:fldChar w:fldCharType="end"/>
          </w:r>
        </w:p>
      </w:sdtContent>
    </w:sdt>
    <w:p w14:paraId="10124AF1" w14:textId="77777777" w:rsidR="00E54BBA" w:rsidRDefault="009243E2">
      <w:pPr>
        <w:pStyle w:val="Heading1"/>
        <w:pageBreakBefore/>
      </w:pPr>
      <w:bookmarkStart w:id="0" w:name="_Toc240370422"/>
      <w:r>
        <w:lastRenderedPageBreak/>
        <w:t>1 Introduction</w:t>
      </w:r>
      <w:bookmarkEnd w:id="0"/>
    </w:p>
    <w:p w14:paraId="28D1CBAE" w14:textId="77777777" w:rsidR="00E54BBA" w:rsidRDefault="009243E2">
      <w:pPr>
        <w:pStyle w:val="Heading2"/>
      </w:pPr>
      <w:bookmarkStart w:id="1" w:name="_Toc240370423"/>
      <w:r>
        <w:t>1.1 Project Concept</w:t>
      </w:r>
      <w:bookmarkEnd w:id="1"/>
    </w:p>
    <w:p w14:paraId="137F9AAB" w14:textId="77777777" w:rsidR="00E54BBA" w:rsidRDefault="009243E2">
      <w:r>
        <w:t>Universities regularly purchase furniture, computers, electronic devices, laboratory equipment, books and office materials while similar usable items sit unused, stored or discarded in other departments. The problem is rarely a shortage of reusable resources; it is the absence of an integrated system that can identify, classify, match, transfer, maintain and track those resources throughout their life cycle.</w:t>
      </w:r>
    </w:p>
    <w:p w14:paraId="215D5E66" w14:textId="77777777" w:rsidR="00E54BBA" w:rsidRDefault="009243E2">
      <w:r>
        <w:t>This project designs and prototypes an internal campus platform, the Intelligent, AI-Powered Circular Campus Resource Exchange and Asset Life Cycle Management System, that combines a classic, rule-based asset-management core (registration, marketplace, requests, approvals, transfers, maintenance, role-based access, reports) with AI-enhanced services (semantic matching, automatic classification, sustainable-action recommendations, an LLM assistant and generative reporting). The system is built in eight phase</w:t>
      </w:r>
      <w:r>
        <w:t>s over the Fall 2026 semester and gives the team hands-on experience of the full software development life cycle while comparing traditional and AI-augmented engineering approaches.</w:t>
      </w:r>
    </w:p>
    <w:p w14:paraId="15FB4573" w14:textId="77777777" w:rsidR="00E54BBA" w:rsidRDefault="009243E2">
      <w:pPr>
        <w:pStyle w:val="Heading2"/>
      </w:pPr>
      <w:bookmarkStart w:id="2" w:name="_Toc240370424"/>
      <w:r>
        <w:t>1.2 Problem Statement</w:t>
      </w:r>
      <w:bookmarkEnd w:id="2"/>
    </w:p>
    <w:p w14:paraId="63A410CF" w14:textId="77777777" w:rsidR="00E54BBA" w:rsidRDefault="009243E2">
      <w:r>
        <w:t xml:space="preserve">Departments at a university buy equipment while equivalent usable items are idle in other departments, because there is no single place to see what exists, no structured way to ask for it, and no defined process to move it. The consequences are avoidable spending, storage areas full of unused assets, and no data on reuse, savings or environmental impact. The system must therefore answer three questions that today go unanswered: </w:t>
      </w:r>
      <w:r>
        <w:rPr>
          <w:i/>
          <w:iCs/>
        </w:rPr>
        <w:t>what reusable assets exist on campus, who needs them, and what should happen to each asset next?</w:t>
      </w:r>
    </w:p>
    <w:p w14:paraId="2825D2B5" w14:textId="77777777" w:rsidR="00E54BBA" w:rsidRDefault="009243E2">
      <w:pPr>
        <w:pStyle w:val="Heading2"/>
      </w:pPr>
      <w:bookmarkStart w:id="3" w:name="_Toc240370425"/>
      <w:r>
        <w:t>1.3 Document Purpose</w:t>
      </w:r>
      <w:bookmarkEnd w:id="3"/>
    </w:p>
    <w:p w14:paraId="4E1126BF" w14:textId="77777777" w:rsidR="00E54BBA" w:rsidRDefault="009243E2">
      <w:r>
        <w:t>This document is the Phase 1 deliverable. It establishes the foundation for all later phases by:</w:t>
      </w:r>
    </w:p>
    <w:p w14:paraId="030841AF" w14:textId="77777777" w:rsidR="00E54BBA" w:rsidRDefault="009243E2">
      <w:pPr>
        <w:pStyle w:val="ListParagraph"/>
        <w:numPr>
          <w:ilvl w:val="0"/>
          <w:numId w:val="2"/>
        </w:numPr>
        <w:spacing w:after="75"/>
      </w:pPr>
      <w:r>
        <w:t>defining the project problem, scope, objectives, assumptions and expected benefits;</w:t>
      </w:r>
    </w:p>
    <w:p w14:paraId="6ECC974F" w14:textId="77777777" w:rsidR="00E54BBA" w:rsidRDefault="009243E2">
      <w:pPr>
        <w:pStyle w:val="ListParagraph"/>
        <w:numPr>
          <w:ilvl w:val="0"/>
          <w:numId w:val="2"/>
        </w:numPr>
        <w:spacing w:after="75"/>
      </w:pPr>
      <w:r>
        <w:t>identifying all stakeholders and mapping them to system features, data needs, permissions, responsibilities and approval decisions;</w:t>
      </w:r>
    </w:p>
    <w:p w14:paraId="39D5AF82" w14:textId="77777777" w:rsidR="00E54BBA" w:rsidRDefault="009243E2">
      <w:pPr>
        <w:pStyle w:val="ListParagraph"/>
        <w:numPr>
          <w:ilvl w:val="0"/>
          <w:numId w:val="2"/>
        </w:numPr>
        <w:spacing w:after="75"/>
      </w:pPr>
      <w:r>
        <w:t>describing the current (as-is) process for surplus identification, resource requests, transfer approval, maintenance recording and disposal;</w:t>
      </w:r>
    </w:p>
    <w:p w14:paraId="55BAD7BB" w14:textId="77777777" w:rsidR="00E54BBA" w:rsidRDefault="009243E2">
      <w:pPr>
        <w:pStyle w:val="ListParagraph"/>
        <w:numPr>
          <w:ilvl w:val="0"/>
          <w:numId w:val="2"/>
        </w:numPr>
        <w:spacing w:after="75"/>
      </w:pPr>
      <w:r>
        <w:t>describing the requirements-gathering methodology, summarising and prioritising the gathered requirements, and giving an initial requirements specification;</w:t>
      </w:r>
    </w:p>
    <w:p w14:paraId="7BF3020A" w14:textId="77777777" w:rsidR="00E54BBA" w:rsidRDefault="009243E2">
      <w:pPr>
        <w:pStyle w:val="ListParagraph"/>
        <w:numPr>
          <w:ilvl w:val="0"/>
          <w:numId w:val="2"/>
        </w:numPr>
        <w:spacing w:after="75"/>
      </w:pPr>
      <w:r>
        <w:t>defining measurable success criteria; and</w:t>
      </w:r>
    </w:p>
    <w:p w14:paraId="34A2230F" w14:textId="77777777" w:rsidR="00E54BBA" w:rsidRDefault="009243E2">
      <w:pPr>
        <w:pStyle w:val="ListParagraph"/>
        <w:numPr>
          <w:ilvl w:val="0"/>
          <w:numId w:val="2"/>
        </w:numPr>
        <w:spacing w:after="75"/>
      </w:pPr>
      <w:r>
        <w:t>presenting a preliminary project plan with timeline, milestones, methodology, team structure, task assignments, dependencies, risks and resource allocation.</w:t>
      </w:r>
    </w:p>
    <w:p w14:paraId="4B27BFCE" w14:textId="77777777" w:rsidR="00E54BBA" w:rsidRDefault="009243E2">
      <w:r>
        <w:t>The document will be refined by the Feasibility Study (Phase 2) and superseded in detail by the Requirements Document (Phase 3). It is written for the lab instructors (client), the development team and future readers of the project repository.</w:t>
      </w:r>
    </w:p>
    <w:p w14:paraId="4EF61501" w14:textId="77777777" w:rsidR="00E54BBA" w:rsidRDefault="009243E2">
      <w:pPr>
        <w:pStyle w:val="Heading1"/>
      </w:pPr>
      <w:bookmarkStart w:id="4" w:name="_Toc240370426"/>
      <w:r>
        <w:t>2 Project Overview</w:t>
      </w:r>
      <w:bookmarkEnd w:id="4"/>
    </w:p>
    <w:p w14:paraId="5190B907" w14:textId="77777777" w:rsidR="00E54BBA" w:rsidRDefault="009243E2">
      <w:pPr>
        <w:pStyle w:val="Heading2"/>
      </w:pPr>
      <w:bookmarkStart w:id="5" w:name="_Toc240370427"/>
      <w:r>
        <w:t>2.1 High Level Description of the Proposed System</w:t>
      </w:r>
      <w:bookmarkEnd w:id="5"/>
    </w:p>
    <w:p w14:paraId="38173070" w14:textId="77777777" w:rsidR="00E54BBA" w:rsidRDefault="009243E2">
      <w:r>
        <w:t>The system is a web-based internal marketplace and asset-life-cycle platform for a university campus. It operates in two layers:</w:t>
      </w:r>
    </w:p>
    <w:p w14:paraId="6CAA0BEE" w14:textId="77777777" w:rsidR="00E54BBA" w:rsidRDefault="009243E2">
      <w:pPr>
        <w:pStyle w:val="ListParagraph"/>
        <w:numPr>
          <w:ilvl w:val="0"/>
          <w:numId w:val="2"/>
        </w:numPr>
        <w:spacing w:after="75"/>
      </w:pPr>
      <w:r>
        <w:rPr>
          <w:b/>
          <w:bCs/>
        </w:rPr>
        <w:t>Classic baseline layer.</w:t>
      </w:r>
      <w:r>
        <w:t xml:space="preserve"> Departments register assets with full metadata, publish surplus or underutilised items, and submit resource requests. Structured search and filtering, reservations, multi-stage approval </w:t>
      </w:r>
      <w:r>
        <w:lastRenderedPageBreak/>
        <w:t>workflows, transfer and custody tracking, inspection/maintenance/repair records, end-of-life actions (donation, recycling, disposal), role-based access control and conventional operational reports.</w:t>
      </w:r>
    </w:p>
    <w:p w14:paraId="5298A218" w14:textId="77777777" w:rsidR="00E54BBA" w:rsidRDefault="009243E2">
      <w:pPr>
        <w:pStyle w:val="ListParagraph"/>
        <w:numPr>
          <w:ilvl w:val="0"/>
          <w:numId w:val="2"/>
        </w:numPr>
        <w:spacing w:after="75"/>
      </w:pPr>
      <w:r>
        <w:rPr>
          <w:b/>
          <w:bCs/>
        </w:rPr>
        <w:t>AI-enhanced layer.</w:t>
      </w:r>
      <w:r>
        <w:t xml:space="preserve"> An asset-classification service suggests categories, tags and standardised descriptions; a semantic matching engine ranks assets against requests using meaning, compatibility, condition, quantity, location, urgency and cost; a sustainable-action recommender proposes retain/transfer/repair/refurbish/donate/disassemble/recycle/dispose with an explanation and confidence; an LLM assistant provides natural-language search, request submission and guidance; and generative reporting turns operational data into mon</w:t>
      </w:r>
      <w:r>
        <w:t>thly summaries and management bulletins.</w:t>
      </w:r>
    </w:p>
    <w:p w14:paraId="448F5DA4" w14:textId="77777777" w:rsidR="00E54BBA" w:rsidRDefault="009243E2">
      <w:r>
        <w:t>Every AI output is a recommendation. Authorised human users remain accountable for approvals and high-impact actions (transfer, disposal, donation), and the system must be able to explain each recommendation and fall back to classic behaviour when an AI service is unavailable or low-confidence.</w:t>
      </w:r>
    </w:p>
    <w:p w14:paraId="4B083E22" w14:textId="77777777" w:rsidR="00E54BBA" w:rsidRDefault="009243E2">
      <w:pPr>
        <w:pStyle w:val="Heading2"/>
      </w:pPr>
      <w:bookmarkStart w:id="6" w:name="_Toc240370428"/>
      <w:r>
        <w:t>2.2 Background and Context</w:t>
      </w:r>
      <w:bookmarkEnd w:id="6"/>
    </w:p>
    <w:p w14:paraId="16448B3A" w14:textId="77777777" w:rsidR="00E54BBA" w:rsidRDefault="009243E2">
      <w:r>
        <w:t>Traditional university asset-management systems record ownership, location, purchase information and disposal status. They do not support intelligent internal reuse, semantic matching between available assets and departmental requests, prediction of future demand, or measurement of the environmental and financial benefits of circular resource management. As a result, departments over-purchase, storage areas fill with idle equipment, and the institution cannot report on avoided purchases, reuse rates or carb</w:t>
      </w:r>
      <w:r>
        <w:t>on impact. Circular-economy practice and campus sustainability targets create a clear demand for a system that closes this gap.</w:t>
      </w:r>
    </w:p>
    <w:p w14:paraId="5E9DE09F" w14:textId="77777777" w:rsidR="00E54BBA" w:rsidRDefault="009243E2">
      <w:r>
        <w:t>The project is a lab-based running project for COSC 336 at Khalifa University. It simulates real-world engineering practice: planning, feasibility, requirements, architecture, design, implementation, testing and documentation, with all work tracked in a shared GitHub repository.</w:t>
      </w:r>
    </w:p>
    <w:p w14:paraId="69BF2893" w14:textId="77777777" w:rsidR="00E54BBA" w:rsidRDefault="009243E2">
      <w:pPr>
        <w:pStyle w:val="Heading2"/>
      </w:pPr>
      <w:bookmarkStart w:id="7" w:name="_Toc240370429"/>
      <w:r>
        <w:t>2.3 Business Goals and Objectives</w:t>
      </w:r>
      <w:bookmarkEnd w:id="7"/>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729"/>
        <w:gridCol w:w="2707"/>
        <w:gridCol w:w="6310"/>
      </w:tblGrid>
      <w:tr w:rsidR="00E54BBA" w14:paraId="16363C44" w14:textId="77777777">
        <w:tblPrEx>
          <w:tblCellMar>
            <w:top w:w="0" w:type="dxa"/>
            <w:bottom w:w="0" w:type="dxa"/>
          </w:tblCellMar>
        </w:tblPrEx>
        <w:trPr>
          <w:cantSplit/>
          <w:tblHeader/>
        </w:trPr>
        <w:tc>
          <w:tcPr>
            <w:tcW w:w="729" w:type="dxa"/>
            <w:shd w:val="clear" w:color="auto" w:fill="243746"/>
            <w:tcMar>
              <w:top w:w="80" w:type="dxa"/>
              <w:left w:w="100" w:type="dxa"/>
              <w:bottom w:w="80" w:type="dxa"/>
              <w:right w:w="100" w:type="dxa"/>
            </w:tcMar>
            <w:vAlign w:val="center"/>
          </w:tcPr>
          <w:p w14:paraId="6584700F" w14:textId="77777777" w:rsidR="00E54BBA" w:rsidRDefault="009243E2">
            <w:pPr>
              <w:spacing w:after="0" w:line="235" w:lineRule="auto"/>
              <w:jc w:val="center"/>
            </w:pPr>
            <w:r>
              <w:rPr>
                <w:b/>
                <w:bCs/>
                <w:color w:val="FFFFFF"/>
                <w:sz w:val="20"/>
                <w:szCs w:val="20"/>
              </w:rPr>
              <w:t>#</w:t>
            </w:r>
          </w:p>
        </w:tc>
        <w:tc>
          <w:tcPr>
            <w:tcW w:w="2707" w:type="dxa"/>
            <w:shd w:val="clear" w:color="auto" w:fill="243746"/>
            <w:tcMar>
              <w:top w:w="80" w:type="dxa"/>
              <w:left w:w="100" w:type="dxa"/>
              <w:bottom w:w="80" w:type="dxa"/>
              <w:right w:w="100" w:type="dxa"/>
            </w:tcMar>
            <w:vAlign w:val="center"/>
          </w:tcPr>
          <w:p w14:paraId="24CBD56E" w14:textId="77777777" w:rsidR="00E54BBA" w:rsidRDefault="009243E2">
            <w:pPr>
              <w:spacing w:after="0" w:line="235" w:lineRule="auto"/>
            </w:pPr>
            <w:r>
              <w:rPr>
                <w:b/>
                <w:bCs/>
                <w:color w:val="FFFFFF"/>
                <w:sz w:val="20"/>
                <w:szCs w:val="20"/>
              </w:rPr>
              <w:t>Goal</w:t>
            </w:r>
          </w:p>
        </w:tc>
        <w:tc>
          <w:tcPr>
            <w:tcW w:w="6310" w:type="dxa"/>
            <w:shd w:val="clear" w:color="auto" w:fill="243746"/>
            <w:tcMar>
              <w:top w:w="80" w:type="dxa"/>
              <w:left w:w="100" w:type="dxa"/>
              <w:bottom w:w="80" w:type="dxa"/>
              <w:right w:w="100" w:type="dxa"/>
            </w:tcMar>
            <w:vAlign w:val="center"/>
          </w:tcPr>
          <w:p w14:paraId="3AC7989B" w14:textId="77777777" w:rsidR="00E54BBA" w:rsidRDefault="009243E2">
            <w:pPr>
              <w:spacing w:after="0" w:line="235" w:lineRule="auto"/>
            </w:pPr>
            <w:r>
              <w:rPr>
                <w:b/>
                <w:bCs/>
                <w:color w:val="FFFFFF"/>
                <w:sz w:val="20"/>
                <w:szCs w:val="20"/>
              </w:rPr>
              <w:t>Objective (what the system must achieve)</w:t>
            </w:r>
          </w:p>
        </w:tc>
      </w:tr>
      <w:tr w:rsidR="00E54BBA" w14:paraId="45D9697F" w14:textId="77777777">
        <w:tblPrEx>
          <w:tblCellMar>
            <w:top w:w="0" w:type="dxa"/>
            <w:bottom w:w="0" w:type="dxa"/>
          </w:tblCellMar>
        </w:tblPrEx>
        <w:trPr>
          <w:cantSplit/>
        </w:trPr>
        <w:tc>
          <w:tcPr>
            <w:tcW w:w="729" w:type="dxa"/>
            <w:shd w:val="clear" w:color="auto" w:fill="FFFFFF"/>
            <w:tcMar>
              <w:top w:w="80" w:type="dxa"/>
              <w:left w:w="100" w:type="dxa"/>
              <w:bottom w:w="80" w:type="dxa"/>
              <w:right w:w="100" w:type="dxa"/>
            </w:tcMar>
            <w:vAlign w:val="center"/>
          </w:tcPr>
          <w:p w14:paraId="39B2BAE5" w14:textId="77777777" w:rsidR="00E54BBA" w:rsidRDefault="009243E2">
            <w:pPr>
              <w:spacing w:after="0" w:line="235" w:lineRule="auto"/>
              <w:jc w:val="center"/>
            </w:pPr>
            <w:r>
              <w:rPr>
                <w:sz w:val="20"/>
                <w:szCs w:val="20"/>
              </w:rPr>
              <w:t>G1</w:t>
            </w:r>
          </w:p>
        </w:tc>
        <w:tc>
          <w:tcPr>
            <w:tcW w:w="2707" w:type="dxa"/>
            <w:shd w:val="clear" w:color="auto" w:fill="FFFFFF"/>
            <w:tcMar>
              <w:top w:w="80" w:type="dxa"/>
              <w:left w:w="100" w:type="dxa"/>
              <w:bottom w:w="80" w:type="dxa"/>
              <w:right w:w="100" w:type="dxa"/>
            </w:tcMar>
            <w:vAlign w:val="center"/>
          </w:tcPr>
          <w:p w14:paraId="18B8B3E4" w14:textId="77777777" w:rsidR="00E54BBA" w:rsidRDefault="009243E2">
            <w:pPr>
              <w:spacing w:after="0" w:line="235" w:lineRule="auto"/>
            </w:pPr>
            <w:r>
              <w:rPr>
                <w:sz w:val="20"/>
                <w:szCs w:val="20"/>
              </w:rPr>
              <w:t>Reduce unnecessary purchases</w:t>
            </w:r>
          </w:p>
        </w:tc>
        <w:tc>
          <w:tcPr>
            <w:tcW w:w="6310" w:type="dxa"/>
            <w:shd w:val="clear" w:color="auto" w:fill="FFFFFF"/>
            <w:tcMar>
              <w:top w:w="80" w:type="dxa"/>
              <w:left w:w="100" w:type="dxa"/>
              <w:bottom w:w="80" w:type="dxa"/>
              <w:right w:w="100" w:type="dxa"/>
            </w:tcMar>
            <w:vAlign w:val="center"/>
          </w:tcPr>
          <w:p w14:paraId="00D9FD5C" w14:textId="77777777" w:rsidR="00E54BBA" w:rsidRDefault="009243E2">
            <w:pPr>
              <w:spacing w:after="0" w:line="235" w:lineRule="auto"/>
            </w:pPr>
            <w:r>
              <w:rPr>
                <w:sz w:val="20"/>
                <w:szCs w:val="20"/>
              </w:rPr>
              <w:t>Make existing surplus assets visible and easy to request so departments reuse before they buy.</w:t>
            </w:r>
          </w:p>
        </w:tc>
      </w:tr>
      <w:tr w:rsidR="00E54BBA" w14:paraId="04CDB475" w14:textId="77777777">
        <w:tblPrEx>
          <w:tblCellMar>
            <w:top w:w="0" w:type="dxa"/>
            <w:bottom w:w="0" w:type="dxa"/>
          </w:tblCellMar>
        </w:tblPrEx>
        <w:trPr>
          <w:cantSplit/>
        </w:trPr>
        <w:tc>
          <w:tcPr>
            <w:tcW w:w="729" w:type="dxa"/>
            <w:shd w:val="clear" w:color="auto" w:fill="F2F4F5"/>
            <w:tcMar>
              <w:top w:w="80" w:type="dxa"/>
              <w:left w:w="100" w:type="dxa"/>
              <w:bottom w:w="80" w:type="dxa"/>
              <w:right w:w="100" w:type="dxa"/>
            </w:tcMar>
            <w:vAlign w:val="center"/>
          </w:tcPr>
          <w:p w14:paraId="40B0F405" w14:textId="77777777" w:rsidR="00E54BBA" w:rsidRDefault="009243E2">
            <w:pPr>
              <w:spacing w:after="0" w:line="235" w:lineRule="auto"/>
              <w:jc w:val="center"/>
            </w:pPr>
            <w:r>
              <w:rPr>
                <w:sz w:val="20"/>
                <w:szCs w:val="20"/>
              </w:rPr>
              <w:t>G2</w:t>
            </w:r>
          </w:p>
        </w:tc>
        <w:tc>
          <w:tcPr>
            <w:tcW w:w="2707" w:type="dxa"/>
            <w:shd w:val="clear" w:color="auto" w:fill="F2F4F5"/>
            <w:tcMar>
              <w:top w:w="80" w:type="dxa"/>
              <w:left w:w="100" w:type="dxa"/>
              <w:bottom w:w="80" w:type="dxa"/>
              <w:right w:w="100" w:type="dxa"/>
            </w:tcMar>
            <w:vAlign w:val="center"/>
          </w:tcPr>
          <w:p w14:paraId="5F8E42AD" w14:textId="77777777" w:rsidR="00E54BBA" w:rsidRDefault="009243E2">
            <w:pPr>
              <w:spacing w:after="0" w:line="235" w:lineRule="auto"/>
            </w:pPr>
            <w:r>
              <w:rPr>
                <w:sz w:val="20"/>
                <w:szCs w:val="20"/>
              </w:rPr>
              <w:t>Extend asset life</w:t>
            </w:r>
          </w:p>
        </w:tc>
        <w:tc>
          <w:tcPr>
            <w:tcW w:w="6310" w:type="dxa"/>
            <w:shd w:val="clear" w:color="auto" w:fill="F2F4F5"/>
            <w:tcMar>
              <w:top w:w="80" w:type="dxa"/>
              <w:left w:w="100" w:type="dxa"/>
              <w:bottom w:w="80" w:type="dxa"/>
              <w:right w:w="100" w:type="dxa"/>
            </w:tcMar>
            <w:vAlign w:val="center"/>
          </w:tcPr>
          <w:p w14:paraId="6FA0BF09" w14:textId="77777777" w:rsidR="00E54BBA" w:rsidRDefault="009243E2">
            <w:pPr>
              <w:spacing w:after="0" w:line="235" w:lineRule="auto"/>
            </w:pPr>
            <w:r>
              <w:rPr>
                <w:sz w:val="20"/>
                <w:szCs w:val="20"/>
              </w:rPr>
              <w:t>Track inspections, maintenance and repairs so assets are kept in service longer and retired only as a last option.</w:t>
            </w:r>
          </w:p>
        </w:tc>
      </w:tr>
      <w:tr w:rsidR="00E54BBA" w14:paraId="3185D800" w14:textId="77777777">
        <w:tblPrEx>
          <w:tblCellMar>
            <w:top w:w="0" w:type="dxa"/>
            <w:bottom w:w="0" w:type="dxa"/>
          </w:tblCellMar>
        </w:tblPrEx>
        <w:trPr>
          <w:cantSplit/>
        </w:trPr>
        <w:tc>
          <w:tcPr>
            <w:tcW w:w="729" w:type="dxa"/>
            <w:shd w:val="clear" w:color="auto" w:fill="FFFFFF"/>
            <w:tcMar>
              <w:top w:w="80" w:type="dxa"/>
              <w:left w:w="100" w:type="dxa"/>
              <w:bottom w:w="80" w:type="dxa"/>
              <w:right w:w="100" w:type="dxa"/>
            </w:tcMar>
            <w:vAlign w:val="center"/>
          </w:tcPr>
          <w:p w14:paraId="6290AD77" w14:textId="77777777" w:rsidR="00E54BBA" w:rsidRDefault="009243E2">
            <w:pPr>
              <w:spacing w:after="0" w:line="235" w:lineRule="auto"/>
              <w:jc w:val="center"/>
            </w:pPr>
            <w:r>
              <w:rPr>
                <w:sz w:val="20"/>
                <w:szCs w:val="20"/>
              </w:rPr>
              <w:t>G3</w:t>
            </w:r>
          </w:p>
        </w:tc>
        <w:tc>
          <w:tcPr>
            <w:tcW w:w="2707" w:type="dxa"/>
            <w:shd w:val="clear" w:color="auto" w:fill="FFFFFF"/>
            <w:tcMar>
              <w:top w:w="80" w:type="dxa"/>
              <w:left w:w="100" w:type="dxa"/>
              <w:bottom w:w="80" w:type="dxa"/>
              <w:right w:w="100" w:type="dxa"/>
            </w:tcMar>
            <w:vAlign w:val="center"/>
          </w:tcPr>
          <w:p w14:paraId="635B9A93" w14:textId="77777777" w:rsidR="00E54BBA" w:rsidRDefault="009243E2">
            <w:pPr>
              <w:spacing w:after="0" w:line="235" w:lineRule="auto"/>
            </w:pPr>
            <w:r>
              <w:rPr>
                <w:sz w:val="20"/>
                <w:szCs w:val="20"/>
              </w:rPr>
              <w:t>Improve matching quality</w:t>
            </w:r>
          </w:p>
        </w:tc>
        <w:tc>
          <w:tcPr>
            <w:tcW w:w="6310" w:type="dxa"/>
            <w:shd w:val="clear" w:color="auto" w:fill="FFFFFF"/>
            <w:tcMar>
              <w:top w:w="80" w:type="dxa"/>
              <w:left w:w="100" w:type="dxa"/>
              <w:bottom w:w="80" w:type="dxa"/>
              <w:right w:w="100" w:type="dxa"/>
            </w:tcMar>
            <w:vAlign w:val="center"/>
          </w:tcPr>
          <w:p w14:paraId="4C45EC44" w14:textId="77777777" w:rsidR="00E54BBA" w:rsidRDefault="009243E2">
            <w:pPr>
              <w:spacing w:after="0" w:line="235" w:lineRule="auto"/>
            </w:pPr>
            <w:r>
              <w:rPr>
                <w:sz w:val="20"/>
                <w:szCs w:val="20"/>
              </w:rPr>
              <w:t>Use semantic matching and ranking so requests are met by functionally suitable assets even when terminology differs.</w:t>
            </w:r>
          </w:p>
        </w:tc>
      </w:tr>
      <w:tr w:rsidR="00E54BBA" w14:paraId="08B717E6" w14:textId="77777777">
        <w:tblPrEx>
          <w:tblCellMar>
            <w:top w:w="0" w:type="dxa"/>
            <w:bottom w:w="0" w:type="dxa"/>
          </w:tblCellMar>
        </w:tblPrEx>
        <w:trPr>
          <w:cantSplit/>
        </w:trPr>
        <w:tc>
          <w:tcPr>
            <w:tcW w:w="729" w:type="dxa"/>
            <w:shd w:val="clear" w:color="auto" w:fill="F2F4F5"/>
            <w:tcMar>
              <w:top w:w="80" w:type="dxa"/>
              <w:left w:w="100" w:type="dxa"/>
              <w:bottom w:w="80" w:type="dxa"/>
              <w:right w:w="100" w:type="dxa"/>
            </w:tcMar>
            <w:vAlign w:val="center"/>
          </w:tcPr>
          <w:p w14:paraId="76BC5608" w14:textId="77777777" w:rsidR="00E54BBA" w:rsidRDefault="009243E2">
            <w:pPr>
              <w:spacing w:after="0" w:line="235" w:lineRule="auto"/>
              <w:jc w:val="center"/>
            </w:pPr>
            <w:r>
              <w:rPr>
                <w:sz w:val="20"/>
                <w:szCs w:val="20"/>
              </w:rPr>
              <w:t>G4</w:t>
            </w:r>
          </w:p>
        </w:tc>
        <w:tc>
          <w:tcPr>
            <w:tcW w:w="2707" w:type="dxa"/>
            <w:shd w:val="clear" w:color="auto" w:fill="F2F4F5"/>
            <w:tcMar>
              <w:top w:w="80" w:type="dxa"/>
              <w:left w:w="100" w:type="dxa"/>
              <w:bottom w:w="80" w:type="dxa"/>
              <w:right w:w="100" w:type="dxa"/>
            </w:tcMar>
            <w:vAlign w:val="center"/>
          </w:tcPr>
          <w:p w14:paraId="323D6F89" w14:textId="77777777" w:rsidR="00E54BBA" w:rsidRDefault="009243E2">
            <w:pPr>
              <w:spacing w:after="0" w:line="235" w:lineRule="auto"/>
            </w:pPr>
            <w:r>
              <w:rPr>
                <w:sz w:val="20"/>
                <w:szCs w:val="20"/>
              </w:rPr>
              <w:t>Ensure accountable workflows</w:t>
            </w:r>
          </w:p>
        </w:tc>
        <w:tc>
          <w:tcPr>
            <w:tcW w:w="6310" w:type="dxa"/>
            <w:shd w:val="clear" w:color="auto" w:fill="F2F4F5"/>
            <w:tcMar>
              <w:top w:w="80" w:type="dxa"/>
              <w:left w:w="100" w:type="dxa"/>
              <w:bottom w:w="80" w:type="dxa"/>
              <w:right w:w="100" w:type="dxa"/>
            </w:tcMar>
            <w:vAlign w:val="center"/>
          </w:tcPr>
          <w:p w14:paraId="79ECB3B5" w14:textId="77777777" w:rsidR="00E54BBA" w:rsidRDefault="009243E2">
            <w:pPr>
              <w:spacing w:after="0" w:line="235" w:lineRule="auto"/>
            </w:pPr>
            <w:r>
              <w:rPr>
                <w:sz w:val="20"/>
                <w:szCs w:val="20"/>
              </w:rPr>
              <w:t>Provide transparent, auditable approval, transfer and custody processes with role-based access.</w:t>
            </w:r>
          </w:p>
        </w:tc>
      </w:tr>
      <w:tr w:rsidR="00E54BBA" w14:paraId="11FCF6B3" w14:textId="77777777">
        <w:tblPrEx>
          <w:tblCellMar>
            <w:top w:w="0" w:type="dxa"/>
            <w:bottom w:w="0" w:type="dxa"/>
          </w:tblCellMar>
        </w:tblPrEx>
        <w:trPr>
          <w:cantSplit/>
        </w:trPr>
        <w:tc>
          <w:tcPr>
            <w:tcW w:w="729" w:type="dxa"/>
            <w:shd w:val="clear" w:color="auto" w:fill="FFFFFF"/>
            <w:tcMar>
              <w:top w:w="80" w:type="dxa"/>
              <w:left w:w="100" w:type="dxa"/>
              <w:bottom w:w="80" w:type="dxa"/>
              <w:right w:w="100" w:type="dxa"/>
            </w:tcMar>
            <w:vAlign w:val="center"/>
          </w:tcPr>
          <w:p w14:paraId="731C90D1" w14:textId="77777777" w:rsidR="00E54BBA" w:rsidRDefault="009243E2">
            <w:pPr>
              <w:spacing w:after="0" w:line="235" w:lineRule="auto"/>
              <w:jc w:val="center"/>
            </w:pPr>
            <w:r>
              <w:rPr>
                <w:sz w:val="20"/>
                <w:szCs w:val="20"/>
              </w:rPr>
              <w:t>G5</w:t>
            </w:r>
          </w:p>
        </w:tc>
        <w:tc>
          <w:tcPr>
            <w:tcW w:w="2707" w:type="dxa"/>
            <w:shd w:val="clear" w:color="auto" w:fill="FFFFFF"/>
            <w:tcMar>
              <w:top w:w="80" w:type="dxa"/>
              <w:left w:w="100" w:type="dxa"/>
              <w:bottom w:w="80" w:type="dxa"/>
              <w:right w:w="100" w:type="dxa"/>
            </w:tcMar>
            <w:vAlign w:val="center"/>
          </w:tcPr>
          <w:p w14:paraId="29EC9FF5" w14:textId="77777777" w:rsidR="00E54BBA" w:rsidRDefault="009243E2">
            <w:pPr>
              <w:spacing w:after="0" w:line="235" w:lineRule="auto"/>
            </w:pPr>
            <w:r>
              <w:rPr>
                <w:sz w:val="20"/>
                <w:szCs w:val="20"/>
              </w:rPr>
              <w:t>Measure sustainability value</w:t>
            </w:r>
          </w:p>
        </w:tc>
        <w:tc>
          <w:tcPr>
            <w:tcW w:w="6310" w:type="dxa"/>
            <w:shd w:val="clear" w:color="auto" w:fill="FFFFFF"/>
            <w:tcMar>
              <w:top w:w="80" w:type="dxa"/>
              <w:left w:w="100" w:type="dxa"/>
              <w:bottom w:w="80" w:type="dxa"/>
              <w:right w:w="100" w:type="dxa"/>
            </w:tcMar>
            <w:vAlign w:val="center"/>
          </w:tcPr>
          <w:p w14:paraId="75C1418F" w14:textId="77777777" w:rsidR="00E54BBA" w:rsidRDefault="009243E2">
            <w:pPr>
              <w:spacing w:after="0" w:line="235" w:lineRule="auto"/>
            </w:pPr>
            <w:r>
              <w:rPr>
                <w:sz w:val="20"/>
                <w:szCs w:val="20"/>
              </w:rPr>
              <w:t>Calculate and report waste diversion, reuse rate, asset-life extension, financial savings and estimated carbon-emission reductions.</w:t>
            </w:r>
          </w:p>
        </w:tc>
      </w:tr>
      <w:tr w:rsidR="00E54BBA" w14:paraId="34DA0F35" w14:textId="77777777">
        <w:tblPrEx>
          <w:tblCellMar>
            <w:top w:w="0" w:type="dxa"/>
            <w:bottom w:w="0" w:type="dxa"/>
          </w:tblCellMar>
        </w:tblPrEx>
        <w:trPr>
          <w:cantSplit/>
        </w:trPr>
        <w:tc>
          <w:tcPr>
            <w:tcW w:w="729" w:type="dxa"/>
            <w:shd w:val="clear" w:color="auto" w:fill="F2F4F5"/>
            <w:tcMar>
              <w:top w:w="80" w:type="dxa"/>
              <w:left w:w="100" w:type="dxa"/>
              <w:bottom w:w="80" w:type="dxa"/>
              <w:right w:w="100" w:type="dxa"/>
            </w:tcMar>
            <w:vAlign w:val="center"/>
          </w:tcPr>
          <w:p w14:paraId="3090EC4C" w14:textId="77777777" w:rsidR="00E54BBA" w:rsidRDefault="009243E2">
            <w:pPr>
              <w:spacing w:after="0" w:line="235" w:lineRule="auto"/>
              <w:jc w:val="center"/>
            </w:pPr>
            <w:r>
              <w:rPr>
                <w:sz w:val="20"/>
                <w:szCs w:val="20"/>
              </w:rPr>
              <w:t>G6</w:t>
            </w:r>
          </w:p>
        </w:tc>
        <w:tc>
          <w:tcPr>
            <w:tcW w:w="2707" w:type="dxa"/>
            <w:shd w:val="clear" w:color="auto" w:fill="F2F4F5"/>
            <w:tcMar>
              <w:top w:w="80" w:type="dxa"/>
              <w:left w:w="100" w:type="dxa"/>
              <w:bottom w:w="80" w:type="dxa"/>
              <w:right w:w="100" w:type="dxa"/>
            </w:tcMar>
            <w:vAlign w:val="center"/>
          </w:tcPr>
          <w:p w14:paraId="42C5ED16" w14:textId="77777777" w:rsidR="00E54BBA" w:rsidRDefault="009243E2">
            <w:pPr>
              <w:spacing w:after="0" w:line="235" w:lineRule="auto"/>
            </w:pPr>
            <w:r>
              <w:rPr>
                <w:sz w:val="20"/>
                <w:szCs w:val="20"/>
              </w:rPr>
              <w:t>Integrate AI responsibly</w:t>
            </w:r>
          </w:p>
        </w:tc>
        <w:tc>
          <w:tcPr>
            <w:tcW w:w="6310" w:type="dxa"/>
            <w:shd w:val="clear" w:color="auto" w:fill="F2F4F5"/>
            <w:tcMar>
              <w:top w:w="80" w:type="dxa"/>
              <w:left w:w="100" w:type="dxa"/>
              <w:bottom w:w="80" w:type="dxa"/>
              <w:right w:w="100" w:type="dxa"/>
            </w:tcMar>
            <w:vAlign w:val="center"/>
          </w:tcPr>
          <w:p w14:paraId="3E2537CA" w14:textId="77777777" w:rsidR="00E54BBA" w:rsidRDefault="009243E2">
            <w:pPr>
              <w:spacing w:after="0" w:line="235" w:lineRule="auto"/>
            </w:pPr>
            <w:r>
              <w:rPr>
                <w:sz w:val="20"/>
                <w:szCs w:val="20"/>
              </w:rPr>
              <w:t>Deliver explainable, confidence-scored recommendations with human oversight and fallback behaviour.</w:t>
            </w:r>
          </w:p>
        </w:tc>
      </w:tr>
      <w:tr w:rsidR="00E54BBA" w14:paraId="7434FAFD" w14:textId="77777777">
        <w:tblPrEx>
          <w:tblCellMar>
            <w:top w:w="0" w:type="dxa"/>
            <w:bottom w:w="0" w:type="dxa"/>
          </w:tblCellMar>
        </w:tblPrEx>
        <w:trPr>
          <w:cantSplit/>
        </w:trPr>
        <w:tc>
          <w:tcPr>
            <w:tcW w:w="729" w:type="dxa"/>
            <w:shd w:val="clear" w:color="auto" w:fill="FFFFFF"/>
            <w:tcMar>
              <w:top w:w="80" w:type="dxa"/>
              <w:left w:w="100" w:type="dxa"/>
              <w:bottom w:w="80" w:type="dxa"/>
              <w:right w:w="100" w:type="dxa"/>
            </w:tcMar>
            <w:vAlign w:val="center"/>
          </w:tcPr>
          <w:p w14:paraId="2C864164" w14:textId="77777777" w:rsidR="00E54BBA" w:rsidRDefault="009243E2">
            <w:pPr>
              <w:spacing w:after="0" w:line="235" w:lineRule="auto"/>
              <w:jc w:val="center"/>
            </w:pPr>
            <w:r>
              <w:rPr>
                <w:sz w:val="20"/>
                <w:szCs w:val="20"/>
              </w:rPr>
              <w:t>G7</w:t>
            </w:r>
          </w:p>
        </w:tc>
        <w:tc>
          <w:tcPr>
            <w:tcW w:w="2707" w:type="dxa"/>
            <w:shd w:val="clear" w:color="auto" w:fill="FFFFFF"/>
            <w:tcMar>
              <w:top w:w="80" w:type="dxa"/>
              <w:left w:w="100" w:type="dxa"/>
              <w:bottom w:w="80" w:type="dxa"/>
              <w:right w:w="100" w:type="dxa"/>
            </w:tcMar>
            <w:vAlign w:val="center"/>
          </w:tcPr>
          <w:p w14:paraId="35876AB4" w14:textId="77777777" w:rsidR="00E54BBA" w:rsidRDefault="009243E2">
            <w:pPr>
              <w:spacing w:after="0" w:line="235" w:lineRule="auto"/>
            </w:pPr>
            <w:r>
              <w:rPr>
                <w:sz w:val="20"/>
                <w:szCs w:val="20"/>
              </w:rPr>
              <w:t>Learning objective</w:t>
            </w:r>
          </w:p>
        </w:tc>
        <w:tc>
          <w:tcPr>
            <w:tcW w:w="6310" w:type="dxa"/>
            <w:shd w:val="clear" w:color="auto" w:fill="FFFFFF"/>
            <w:tcMar>
              <w:top w:w="80" w:type="dxa"/>
              <w:left w:w="100" w:type="dxa"/>
              <w:bottom w:w="80" w:type="dxa"/>
              <w:right w:w="100" w:type="dxa"/>
            </w:tcMar>
            <w:vAlign w:val="center"/>
          </w:tcPr>
          <w:p w14:paraId="271538E9" w14:textId="77777777" w:rsidR="00E54BBA" w:rsidRDefault="009243E2">
            <w:pPr>
              <w:spacing w:after="0" w:line="235" w:lineRule="auto"/>
            </w:pPr>
            <w:r>
              <w:rPr>
                <w:sz w:val="20"/>
                <w:szCs w:val="20"/>
              </w:rPr>
              <w:t>Apply and compare classic and AI-enhanced software engineering across the full SDLC.</w:t>
            </w:r>
          </w:p>
        </w:tc>
      </w:tr>
    </w:tbl>
    <w:p w14:paraId="2F8DAC87" w14:textId="77777777" w:rsidR="00E54BBA" w:rsidRDefault="00E54BBA">
      <w:pPr>
        <w:spacing w:after="60" w:line="80" w:lineRule="auto"/>
      </w:pPr>
    </w:p>
    <w:p w14:paraId="6920912E" w14:textId="77777777" w:rsidR="00E54BBA" w:rsidRDefault="009243E2">
      <w:pPr>
        <w:pStyle w:val="Heading2"/>
      </w:pPr>
      <w:bookmarkStart w:id="8" w:name="_Toc240370430"/>
      <w:r>
        <w:t>2.4 Project Constraints</w:t>
      </w:r>
      <w:bookmarkEnd w:id="8"/>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291"/>
        <w:gridCol w:w="7455"/>
      </w:tblGrid>
      <w:tr w:rsidR="00E54BBA" w14:paraId="6477E0D3" w14:textId="77777777">
        <w:tblPrEx>
          <w:tblCellMar>
            <w:top w:w="0" w:type="dxa"/>
            <w:bottom w:w="0" w:type="dxa"/>
          </w:tblCellMar>
        </w:tblPrEx>
        <w:trPr>
          <w:cantSplit/>
          <w:tblHeader/>
        </w:trPr>
        <w:tc>
          <w:tcPr>
            <w:tcW w:w="2291" w:type="dxa"/>
            <w:shd w:val="clear" w:color="auto" w:fill="243746"/>
            <w:tcMar>
              <w:top w:w="80" w:type="dxa"/>
              <w:left w:w="100" w:type="dxa"/>
              <w:bottom w:w="80" w:type="dxa"/>
              <w:right w:w="100" w:type="dxa"/>
            </w:tcMar>
            <w:vAlign w:val="center"/>
          </w:tcPr>
          <w:p w14:paraId="216E7F42" w14:textId="77777777" w:rsidR="00E54BBA" w:rsidRDefault="009243E2">
            <w:pPr>
              <w:spacing w:after="0" w:line="235" w:lineRule="auto"/>
            </w:pPr>
            <w:r>
              <w:rPr>
                <w:b/>
                <w:bCs/>
                <w:color w:val="FFFFFF"/>
                <w:sz w:val="20"/>
                <w:szCs w:val="20"/>
              </w:rPr>
              <w:t>Constraint</w:t>
            </w:r>
          </w:p>
        </w:tc>
        <w:tc>
          <w:tcPr>
            <w:tcW w:w="7455" w:type="dxa"/>
            <w:shd w:val="clear" w:color="auto" w:fill="243746"/>
            <w:tcMar>
              <w:top w:w="80" w:type="dxa"/>
              <w:left w:w="100" w:type="dxa"/>
              <w:bottom w:w="80" w:type="dxa"/>
              <w:right w:w="100" w:type="dxa"/>
            </w:tcMar>
            <w:vAlign w:val="center"/>
          </w:tcPr>
          <w:p w14:paraId="2714CFE2" w14:textId="77777777" w:rsidR="00E54BBA" w:rsidRDefault="009243E2">
            <w:pPr>
              <w:spacing w:after="0" w:line="235" w:lineRule="auto"/>
            </w:pPr>
            <w:r>
              <w:rPr>
                <w:b/>
                <w:bCs/>
                <w:color w:val="FFFFFF"/>
                <w:sz w:val="20"/>
                <w:szCs w:val="20"/>
              </w:rPr>
              <w:t>Description</w:t>
            </w:r>
          </w:p>
        </w:tc>
      </w:tr>
      <w:tr w:rsidR="00E54BBA" w14:paraId="2F75CEEF"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65F8E2AE" w14:textId="77777777" w:rsidR="00E54BBA" w:rsidRDefault="009243E2">
            <w:pPr>
              <w:spacing w:after="0" w:line="235" w:lineRule="auto"/>
            </w:pPr>
            <w:r>
              <w:rPr>
                <w:sz w:val="20"/>
                <w:szCs w:val="20"/>
              </w:rPr>
              <w:t>Timeline</w:t>
            </w:r>
          </w:p>
        </w:tc>
        <w:tc>
          <w:tcPr>
            <w:tcW w:w="7455" w:type="dxa"/>
            <w:shd w:val="clear" w:color="auto" w:fill="FFFFFF"/>
            <w:tcMar>
              <w:top w:w="80" w:type="dxa"/>
              <w:left w:w="100" w:type="dxa"/>
              <w:bottom w:w="80" w:type="dxa"/>
              <w:right w:w="100" w:type="dxa"/>
            </w:tcMar>
            <w:vAlign w:val="center"/>
          </w:tcPr>
          <w:p w14:paraId="181D19DC" w14:textId="77777777" w:rsidR="00E54BBA" w:rsidRDefault="009243E2">
            <w:pPr>
              <w:spacing w:after="0" w:line="235" w:lineRule="auto"/>
            </w:pPr>
            <w:r>
              <w:rPr>
                <w:sz w:val="20"/>
                <w:szCs w:val="20"/>
              </w:rPr>
              <w:t>Eight phases across the Fall 2026 semester (Phase 1 week of 14 Sep 2026; final submission and demonstration week of 23 Nov 2026). The course sets the deadlines; this plan uses the earlier lab-slide dates pending instructor confirmation.</w:t>
            </w:r>
          </w:p>
        </w:tc>
      </w:tr>
      <w:tr w:rsidR="00E54BBA" w14:paraId="1DB074EE" w14:textId="77777777">
        <w:tblPrEx>
          <w:tblCellMar>
            <w:top w:w="0" w:type="dxa"/>
            <w:bottom w:w="0" w:type="dxa"/>
          </w:tblCellMar>
        </w:tblPrEx>
        <w:trPr>
          <w:cantSplit/>
        </w:trPr>
        <w:tc>
          <w:tcPr>
            <w:tcW w:w="2291" w:type="dxa"/>
            <w:shd w:val="clear" w:color="auto" w:fill="F2F4F5"/>
            <w:tcMar>
              <w:top w:w="80" w:type="dxa"/>
              <w:left w:w="100" w:type="dxa"/>
              <w:bottom w:w="80" w:type="dxa"/>
              <w:right w:w="100" w:type="dxa"/>
            </w:tcMar>
            <w:vAlign w:val="center"/>
          </w:tcPr>
          <w:p w14:paraId="559081A3" w14:textId="77777777" w:rsidR="00E54BBA" w:rsidRDefault="009243E2">
            <w:pPr>
              <w:spacing w:after="0" w:line="235" w:lineRule="auto"/>
            </w:pPr>
            <w:r>
              <w:rPr>
                <w:sz w:val="20"/>
                <w:szCs w:val="20"/>
              </w:rPr>
              <w:lastRenderedPageBreak/>
              <w:t>Budget</w:t>
            </w:r>
          </w:p>
        </w:tc>
        <w:tc>
          <w:tcPr>
            <w:tcW w:w="7455" w:type="dxa"/>
            <w:shd w:val="clear" w:color="auto" w:fill="F2F4F5"/>
            <w:tcMar>
              <w:top w:w="80" w:type="dxa"/>
              <w:left w:w="100" w:type="dxa"/>
              <w:bottom w:w="80" w:type="dxa"/>
              <w:right w:w="100" w:type="dxa"/>
            </w:tcMar>
            <w:vAlign w:val="center"/>
          </w:tcPr>
          <w:p w14:paraId="23CA29C0" w14:textId="77777777" w:rsidR="00E54BBA" w:rsidRDefault="009243E2">
            <w:pPr>
              <w:spacing w:after="0" w:line="235" w:lineRule="auto"/>
            </w:pPr>
            <w:r>
              <w:rPr>
                <w:sz w:val="20"/>
                <w:szCs w:val="20"/>
              </w:rPr>
              <w:t>No monetary budget. Only free/open-source frameworks, free-tier cloud or LLM APIs, and university-provided lab resources may be used.</w:t>
            </w:r>
          </w:p>
        </w:tc>
      </w:tr>
      <w:tr w:rsidR="00E54BBA" w14:paraId="7D5D502B"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1582A18F" w14:textId="77777777" w:rsidR="00E54BBA" w:rsidRDefault="009243E2">
            <w:pPr>
              <w:spacing w:after="0" w:line="235" w:lineRule="auto"/>
            </w:pPr>
            <w:r>
              <w:rPr>
                <w:sz w:val="20"/>
                <w:szCs w:val="20"/>
              </w:rPr>
              <w:t>Team resources</w:t>
            </w:r>
          </w:p>
        </w:tc>
        <w:tc>
          <w:tcPr>
            <w:tcW w:w="7455" w:type="dxa"/>
            <w:shd w:val="clear" w:color="auto" w:fill="FFFFFF"/>
            <w:tcMar>
              <w:top w:w="80" w:type="dxa"/>
              <w:left w:w="100" w:type="dxa"/>
              <w:bottom w:w="80" w:type="dxa"/>
              <w:right w:w="100" w:type="dxa"/>
            </w:tcMar>
            <w:vAlign w:val="center"/>
          </w:tcPr>
          <w:p w14:paraId="4F7CAF49" w14:textId="77777777" w:rsidR="00E54BBA" w:rsidRDefault="009243E2">
            <w:pPr>
              <w:spacing w:after="0" w:line="235" w:lineRule="auto"/>
            </w:pPr>
            <w:r>
              <w:rPr>
                <w:sz w:val="20"/>
                <w:szCs w:val="20"/>
              </w:rPr>
              <w:t>Student team of three members working part-time alongside other courses; limited AI/ML experience; no dedicated designer, tester or DevOps engineer.</w:t>
            </w:r>
          </w:p>
        </w:tc>
      </w:tr>
      <w:tr w:rsidR="00E54BBA" w14:paraId="38528A87" w14:textId="77777777">
        <w:tblPrEx>
          <w:tblCellMar>
            <w:top w:w="0" w:type="dxa"/>
            <w:bottom w:w="0" w:type="dxa"/>
          </w:tblCellMar>
        </w:tblPrEx>
        <w:trPr>
          <w:cantSplit/>
        </w:trPr>
        <w:tc>
          <w:tcPr>
            <w:tcW w:w="2291" w:type="dxa"/>
            <w:shd w:val="clear" w:color="auto" w:fill="F2F4F5"/>
            <w:tcMar>
              <w:top w:w="80" w:type="dxa"/>
              <w:left w:w="100" w:type="dxa"/>
              <w:bottom w:w="80" w:type="dxa"/>
              <w:right w:w="100" w:type="dxa"/>
            </w:tcMar>
            <w:vAlign w:val="center"/>
          </w:tcPr>
          <w:p w14:paraId="7FD97ADA" w14:textId="77777777" w:rsidR="00E54BBA" w:rsidRDefault="009243E2">
            <w:pPr>
              <w:spacing w:after="0" w:line="235" w:lineRule="auto"/>
            </w:pPr>
            <w:r>
              <w:rPr>
                <w:sz w:val="20"/>
                <w:szCs w:val="20"/>
              </w:rPr>
              <w:t>Data</w:t>
            </w:r>
          </w:p>
        </w:tc>
        <w:tc>
          <w:tcPr>
            <w:tcW w:w="7455" w:type="dxa"/>
            <w:shd w:val="clear" w:color="auto" w:fill="F2F4F5"/>
            <w:tcMar>
              <w:top w:w="80" w:type="dxa"/>
              <w:left w:w="100" w:type="dxa"/>
              <w:bottom w:w="80" w:type="dxa"/>
              <w:right w:w="100" w:type="dxa"/>
            </w:tcMar>
            <w:vAlign w:val="center"/>
          </w:tcPr>
          <w:p w14:paraId="554AF980" w14:textId="77777777" w:rsidR="00E54BBA" w:rsidRDefault="009243E2">
            <w:pPr>
              <w:spacing w:after="0" w:line="235" w:lineRule="auto"/>
            </w:pPr>
            <w:r>
              <w:rPr>
                <w:sz w:val="20"/>
                <w:szCs w:val="20"/>
              </w:rPr>
              <w:t>No access to real university asset data. The prototype will use synthetic and anonymised sample data; sustainability figures (e.g., carbon factors) will use published estimates and must be reported with their uncertainty.</w:t>
            </w:r>
          </w:p>
        </w:tc>
      </w:tr>
      <w:tr w:rsidR="00E54BBA" w14:paraId="08E1C9FD"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51992D84" w14:textId="77777777" w:rsidR="00E54BBA" w:rsidRDefault="009243E2">
            <w:pPr>
              <w:spacing w:after="0" w:line="235" w:lineRule="auto"/>
            </w:pPr>
            <w:r>
              <w:rPr>
                <w:sz w:val="20"/>
                <w:szCs w:val="20"/>
              </w:rPr>
              <w:t>Process</w:t>
            </w:r>
          </w:p>
        </w:tc>
        <w:tc>
          <w:tcPr>
            <w:tcW w:w="7455" w:type="dxa"/>
            <w:shd w:val="clear" w:color="auto" w:fill="FFFFFF"/>
            <w:tcMar>
              <w:top w:w="80" w:type="dxa"/>
              <w:left w:w="100" w:type="dxa"/>
              <w:bottom w:w="80" w:type="dxa"/>
              <w:right w:w="100" w:type="dxa"/>
            </w:tcMar>
            <w:vAlign w:val="center"/>
          </w:tcPr>
          <w:p w14:paraId="7C73FDF0" w14:textId="77777777" w:rsidR="00E54BBA" w:rsidRDefault="009243E2">
            <w:pPr>
              <w:spacing w:after="0" w:line="235" w:lineRule="auto"/>
            </w:pPr>
            <w:r>
              <w:rPr>
                <w:sz w:val="20"/>
                <w:szCs w:val="20"/>
              </w:rPr>
              <w:t>Git and GitHub are mandatory; commit history is graded (10 % of each phase). Regular, meaningful, individually-authored commits are required.</w:t>
            </w:r>
          </w:p>
        </w:tc>
      </w:tr>
      <w:tr w:rsidR="00E54BBA" w14:paraId="422F10ED" w14:textId="77777777">
        <w:tblPrEx>
          <w:tblCellMar>
            <w:top w:w="0" w:type="dxa"/>
            <w:bottom w:w="0" w:type="dxa"/>
          </w:tblCellMar>
        </w:tblPrEx>
        <w:trPr>
          <w:cantSplit/>
        </w:trPr>
        <w:tc>
          <w:tcPr>
            <w:tcW w:w="2291" w:type="dxa"/>
            <w:shd w:val="clear" w:color="auto" w:fill="F2F4F5"/>
            <w:tcMar>
              <w:top w:w="80" w:type="dxa"/>
              <w:left w:w="100" w:type="dxa"/>
              <w:bottom w:w="80" w:type="dxa"/>
              <w:right w:w="100" w:type="dxa"/>
            </w:tcMar>
            <w:vAlign w:val="center"/>
          </w:tcPr>
          <w:p w14:paraId="590EB4AB" w14:textId="77777777" w:rsidR="00E54BBA" w:rsidRDefault="009243E2">
            <w:pPr>
              <w:spacing w:after="0" w:line="235" w:lineRule="auto"/>
            </w:pPr>
            <w:r>
              <w:rPr>
                <w:sz w:val="20"/>
                <w:szCs w:val="20"/>
              </w:rPr>
              <w:t>Technology</w:t>
            </w:r>
          </w:p>
        </w:tc>
        <w:tc>
          <w:tcPr>
            <w:tcW w:w="7455" w:type="dxa"/>
            <w:shd w:val="clear" w:color="auto" w:fill="F2F4F5"/>
            <w:tcMar>
              <w:top w:w="80" w:type="dxa"/>
              <w:left w:w="100" w:type="dxa"/>
              <w:bottom w:w="80" w:type="dxa"/>
              <w:right w:w="100" w:type="dxa"/>
            </w:tcMar>
            <w:vAlign w:val="center"/>
          </w:tcPr>
          <w:p w14:paraId="2435E215" w14:textId="77777777" w:rsidR="00E54BBA" w:rsidRDefault="009243E2">
            <w:pPr>
              <w:spacing w:after="0" w:line="235" w:lineRule="auto"/>
            </w:pPr>
            <w:r>
              <w:rPr>
                <w:sz w:val="20"/>
                <w:szCs w:val="20"/>
              </w:rPr>
              <w:t>Web application with documented local setup and deployment to a hosting environment. The hosting platform will be selected in Phase 2. AI features depend on external LLM/embedding APIs with rate limits.</w:t>
            </w:r>
          </w:p>
        </w:tc>
      </w:tr>
      <w:tr w:rsidR="00E54BBA" w14:paraId="12EAC3D5"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22A93103" w14:textId="77777777" w:rsidR="00E54BBA" w:rsidRDefault="009243E2">
            <w:pPr>
              <w:spacing w:after="0" w:line="235" w:lineRule="auto"/>
            </w:pPr>
            <w:r>
              <w:rPr>
                <w:sz w:val="20"/>
                <w:szCs w:val="20"/>
              </w:rPr>
              <w:t>Policy and ethics</w:t>
            </w:r>
          </w:p>
        </w:tc>
        <w:tc>
          <w:tcPr>
            <w:tcW w:w="7455" w:type="dxa"/>
            <w:shd w:val="clear" w:color="auto" w:fill="FFFFFF"/>
            <w:tcMar>
              <w:top w:w="80" w:type="dxa"/>
              <w:left w:w="100" w:type="dxa"/>
              <w:bottom w:w="80" w:type="dxa"/>
              <w:right w:w="100" w:type="dxa"/>
            </w:tcMar>
            <w:vAlign w:val="center"/>
          </w:tcPr>
          <w:p w14:paraId="4FC9FC8E" w14:textId="77777777" w:rsidR="00E54BBA" w:rsidRDefault="009243E2">
            <w:pPr>
              <w:spacing w:after="0" w:line="235" w:lineRule="auto"/>
            </w:pPr>
            <w:r>
              <w:rPr>
                <w:sz w:val="20"/>
                <w:szCs w:val="20"/>
              </w:rPr>
              <w:t>Must respect university procurement, ownership, privacy and safety policies; AI must not make final decisions on disposal, donation or transfer.</w:t>
            </w:r>
          </w:p>
        </w:tc>
      </w:tr>
    </w:tbl>
    <w:p w14:paraId="5367799A" w14:textId="77777777" w:rsidR="00E54BBA" w:rsidRDefault="00E54BBA">
      <w:pPr>
        <w:spacing w:after="60" w:line="80" w:lineRule="auto"/>
      </w:pPr>
    </w:p>
    <w:p w14:paraId="43B0DDC4" w14:textId="77777777" w:rsidR="00E54BBA" w:rsidRDefault="009243E2">
      <w:pPr>
        <w:pStyle w:val="Heading2"/>
      </w:pPr>
      <w:bookmarkStart w:id="9" w:name="_Toc240370431"/>
      <w:r>
        <w:t>2.5 Scope of the Project</w:t>
      </w:r>
      <w:bookmarkEnd w:id="9"/>
    </w:p>
    <w:p w14:paraId="7338735A" w14:textId="77777777" w:rsidR="00E54BBA" w:rsidRDefault="009243E2">
      <w:pPr>
        <w:pStyle w:val="Heading3"/>
      </w:pPr>
      <w:r>
        <w:t>In scope</w:t>
      </w:r>
    </w:p>
    <w:p w14:paraId="57AE4B04" w14:textId="77777777" w:rsidR="00E54BBA" w:rsidRDefault="009243E2">
      <w:pPr>
        <w:pStyle w:val="ListParagraph"/>
        <w:numPr>
          <w:ilvl w:val="0"/>
          <w:numId w:val="2"/>
        </w:numPr>
        <w:spacing w:after="75"/>
      </w:pPr>
      <w:r>
        <w:t>User management and authentication with role-based access for the nine defined roles (Section 3).</w:t>
      </w:r>
    </w:p>
    <w:p w14:paraId="5480B417" w14:textId="77777777" w:rsidR="00E54BBA" w:rsidRDefault="009243E2">
      <w:pPr>
        <w:pStyle w:val="ListParagraph"/>
        <w:numPr>
          <w:ilvl w:val="0"/>
          <w:numId w:val="2"/>
        </w:numPr>
        <w:spacing w:after="75"/>
      </w:pPr>
      <w:r>
        <w:t>Department management, asset registration and inventory with photographs and supporting documents.</w:t>
      </w:r>
    </w:p>
    <w:p w14:paraId="6889B5D0" w14:textId="77777777" w:rsidR="00E54BBA" w:rsidRDefault="009243E2">
      <w:pPr>
        <w:pStyle w:val="ListParagraph"/>
        <w:numPr>
          <w:ilvl w:val="0"/>
          <w:numId w:val="2"/>
        </w:numPr>
        <w:spacing w:after="75"/>
      </w:pPr>
      <w:r>
        <w:t>Circular resource marketplace: publication of surplus/underutilised/unwanted assets visible to authorised campus users.</w:t>
      </w:r>
    </w:p>
    <w:p w14:paraId="0610D624" w14:textId="77777777" w:rsidR="00E54BBA" w:rsidRDefault="009243E2">
      <w:pPr>
        <w:pStyle w:val="ListParagraph"/>
        <w:numPr>
          <w:ilvl w:val="0"/>
          <w:numId w:val="2"/>
        </w:numPr>
        <w:spacing w:after="75"/>
      </w:pPr>
      <w:r>
        <w:t>Departmental resource requests with category, purpose, specifications, quantity, preferred condition, urgency, location and required date.</w:t>
      </w:r>
    </w:p>
    <w:p w14:paraId="4EF3D3EE" w14:textId="77777777" w:rsidR="00E54BBA" w:rsidRDefault="009243E2">
      <w:pPr>
        <w:pStyle w:val="ListParagraph"/>
        <w:numPr>
          <w:ilvl w:val="0"/>
          <w:numId w:val="2"/>
        </w:numPr>
        <w:spacing w:after="75"/>
      </w:pPr>
      <w:r>
        <w:t>Structured search and filtering; reservations and request tracking.</w:t>
      </w:r>
    </w:p>
    <w:p w14:paraId="7B163BC8" w14:textId="77777777" w:rsidR="00E54BBA" w:rsidRDefault="009243E2">
      <w:pPr>
        <w:pStyle w:val="ListParagraph"/>
        <w:numPr>
          <w:ilvl w:val="0"/>
          <w:numId w:val="2"/>
        </w:numPr>
        <w:spacing w:after="75"/>
      </w:pPr>
      <w:r>
        <w:t>Approval workflows for release, reservation, transfer, receipt, donation, recycling and disposal.</w:t>
      </w:r>
    </w:p>
    <w:p w14:paraId="1F005E32" w14:textId="77777777" w:rsidR="00E54BBA" w:rsidRDefault="009243E2">
      <w:pPr>
        <w:pStyle w:val="ListParagraph"/>
        <w:numPr>
          <w:ilvl w:val="0"/>
          <w:numId w:val="2"/>
        </w:numPr>
        <w:spacing w:after="75"/>
      </w:pPr>
      <w:r>
        <w:t>Transfer management (approval, collection/delivery, custody change, new location, confirmation, documents).</w:t>
      </w:r>
    </w:p>
    <w:p w14:paraId="6C2A656D" w14:textId="77777777" w:rsidR="00E54BBA" w:rsidRDefault="009243E2">
      <w:pPr>
        <w:pStyle w:val="ListParagraph"/>
        <w:numPr>
          <w:ilvl w:val="0"/>
          <w:numId w:val="2"/>
        </w:numPr>
        <w:spacing w:after="75"/>
      </w:pPr>
      <w:r>
        <w:t>Asset life-cycle history from acquisition to retirement; maintenance and repair module with costs and condition updates.</w:t>
      </w:r>
    </w:p>
    <w:p w14:paraId="3181E875" w14:textId="77777777" w:rsidR="00E54BBA" w:rsidRDefault="009243E2">
      <w:pPr>
        <w:pStyle w:val="ListParagraph"/>
        <w:numPr>
          <w:ilvl w:val="0"/>
          <w:numId w:val="2"/>
        </w:numPr>
        <w:spacing w:after="75"/>
      </w:pPr>
      <w:r>
        <w:t>Conventional operational reports; notifications; audit logging.</w:t>
      </w:r>
    </w:p>
    <w:p w14:paraId="5FBF8CAB" w14:textId="77777777" w:rsidR="00E54BBA" w:rsidRDefault="009243E2">
      <w:pPr>
        <w:pStyle w:val="ListParagraph"/>
        <w:numPr>
          <w:ilvl w:val="0"/>
          <w:numId w:val="2"/>
        </w:numPr>
        <w:spacing w:after="75"/>
      </w:pPr>
      <w:r>
        <w:t>AI: classification/tagging, semantic matching with compatibility score and explanation, prioritisation/ranking, sustainable-action recommendation, LLM assistant, generative reports.</w:t>
      </w:r>
    </w:p>
    <w:p w14:paraId="528476DA" w14:textId="77777777" w:rsidR="00E54BBA" w:rsidRDefault="009243E2">
      <w:pPr>
        <w:pStyle w:val="ListParagraph"/>
        <w:numPr>
          <w:ilvl w:val="0"/>
          <w:numId w:val="2"/>
        </w:numPr>
        <w:spacing w:after="75"/>
      </w:pPr>
      <w:r>
        <w:t>Sustainability indicators and dashboard summaries.</w:t>
      </w:r>
    </w:p>
    <w:p w14:paraId="3ED07744" w14:textId="77777777" w:rsidR="00E54BBA" w:rsidRDefault="009243E2">
      <w:pPr>
        <w:pStyle w:val="ListParagraph"/>
        <w:numPr>
          <w:ilvl w:val="0"/>
          <w:numId w:val="2"/>
        </w:numPr>
        <w:spacing w:after="75"/>
      </w:pPr>
      <w:r>
        <w:t>Hosting and deployment of the web application for access by intended users and reviewers, with documented configuration, deployment, and restart procedures.</w:t>
      </w:r>
    </w:p>
    <w:p w14:paraId="5E7C3F06" w14:textId="77777777" w:rsidR="00E54BBA" w:rsidRDefault="009243E2">
      <w:pPr>
        <w:pStyle w:val="ListParagraph"/>
        <w:numPr>
          <w:ilvl w:val="0"/>
          <w:numId w:val="2"/>
        </w:numPr>
        <w:spacing w:after="75"/>
      </w:pPr>
      <w:r>
        <w:t>Full documentation across all eight phases and a working prototype with demonstration.</w:t>
      </w:r>
    </w:p>
    <w:p w14:paraId="5F8AA26B" w14:textId="77777777" w:rsidR="00E54BBA" w:rsidRDefault="009243E2">
      <w:pPr>
        <w:pStyle w:val="Heading3"/>
      </w:pPr>
      <w:r>
        <w:t>Out of scope</w:t>
      </w:r>
    </w:p>
    <w:p w14:paraId="6485C985" w14:textId="77777777" w:rsidR="00E54BBA" w:rsidRDefault="009243E2">
      <w:pPr>
        <w:pStyle w:val="ListParagraph"/>
        <w:numPr>
          <w:ilvl w:val="0"/>
          <w:numId w:val="2"/>
        </w:numPr>
        <w:spacing w:after="75"/>
      </w:pPr>
      <w:r>
        <w:t>Integration with the university's live ERP, finance or procurement systems (interfaces will be simulated).</w:t>
      </w:r>
    </w:p>
    <w:p w14:paraId="7B90EDAC" w14:textId="77777777" w:rsidR="00E54BBA" w:rsidRDefault="009243E2">
      <w:pPr>
        <w:pStyle w:val="ListParagraph"/>
        <w:numPr>
          <w:ilvl w:val="0"/>
          <w:numId w:val="2"/>
        </w:numPr>
        <w:spacing w:after="75"/>
      </w:pPr>
      <w:r>
        <w:t>Financial transactions, purchasing or payment processing.</w:t>
      </w:r>
    </w:p>
    <w:p w14:paraId="01FAD114" w14:textId="77777777" w:rsidR="00E54BBA" w:rsidRDefault="009243E2">
      <w:pPr>
        <w:pStyle w:val="ListParagraph"/>
        <w:numPr>
          <w:ilvl w:val="0"/>
          <w:numId w:val="2"/>
        </w:numPr>
        <w:spacing w:after="75"/>
      </w:pPr>
      <w:r>
        <w:t>Physical logistics (vehicle scheduling, barcode/RFID hardware), beyond recording collection/delivery arrangements.</w:t>
      </w:r>
    </w:p>
    <w:p w14:paraId="0E33ADD5" w14:textId="77777777" w:rsidR="00E54BBA" w:rsidRDefault="009243E2">
      <w:pPr>
        <w:pStyle w:val="ListParagraph"/>
        <w:numPr>
          <w:ilvl w:val="0"/>
          <w:numId w:val="2"/>
        </w:numPr>
        <w:spacing w:after="75"/>
      </w:pPr>
      <w:r>
        <w:lastRenderedPageBreak/>
        <w:t>Training custom machine-learning models from scratch; the project uses pre-trained models and hosted LLM/embedding services.</w:t>
      </w:r>
    </w:p>
    <w:p w14:paraId="6FA07562" w14:textId="77777777" w:rsidR="00E54BBA" w:rsidRDefault="009243E2">
      <w:pPr>
        <w:pStyle w:val="ListParagraph"/>
        <w:numPr>
          <w:ilvl w:val="0"/>
          <w:numId w:val="2"/>
        </w:numPr>
        <w:spacing w:after="75"/>
      </w:pPr>
      <w:r>
        <w:t>Mobile native applications (the web UI will be responsive instead).</w:t>
      </w:r>
    </w:p>
    <w:p w14:paraId="79C4197F" w14:textId="77777777" w:rsidR="00E54BBA" w:rsidRDefault="009243E2">
      <w:pPr>
        <w:pStyle w:val="Heading2"/>
      </w:pPr>
      <w:bookmarkStart w:id="10" w:name="_Toc240370432"/>
      <w:r>
        <w:t>2.6 Assumptions</w:t>
      </w:r>
      <w:bookmarkEnd w:id="10"/>
    </w:p>
    <w:p w14:paraId="731328BA" w14:textId="77777777" w:rsidR="00E54BBA" w:rsidRDefault="009243E2">
      <w:pPr>
        <w:pStyle w:val="ListParagraph"/>
        <w:numPr>
          <w:ilvl w:val="0"/>
          <w:numId w:val="2"/>
        </w:numPr>
        <w:spacing w:after="75"/>
      </w:pPr>
      <w:r>
        <w:t>The lab instructors act as the client; their project description and slides are the authoritative statement of needs.</w:t>
      </w:r>
    </w:p>
    <w:p w14:paraId="410E50B2" w14:textId="77777777" w:rsidR="00E54BBA" w:rsidRDefault="009243E2">
      <w:pPr>
        <w:pStyle w:val="ListParagraph"/>
        <w:numPr>
          <w:ilvl w:val="0"/>
          <w:numId w:val="2"/>
        </w:numPr>
        <w:spacing w:after="75"/>
      </w:pPr>
      <w:r>
        <w:t>Synthetic data of realistic size (hundreds of assets, tens of departments and requests) is sufficient to demonstrate all functionality.</w:t>
      </w:r>
    </w:p>
    <w:p w14:paraId="5D3A9082" w14:textId="77777777" w:rsidR="00E54BBA" w:rsidRDefault="009243E2">
      <w:pPr>
        <w:pStyle w:val="ListParagraph"/>
        <w:numPr>
          <w:ilvl w:val="0"/>
          <w:numId w:val="2"/>
        </w:numPr>
        <w:spacing w:after="75"/>
      </w:pPr>
      <w:r>
        <w:t>A free-tier hosted LLM and embedding API will remain available throughout the semester, and the team may fall back to a smaller open-source model if not.</w:t>
      </w:r>
    </w:p>
    <w:p w14:paraId="2AC6AEE2" w14:textId="77777777" w:rsidR="00E54BBA" w:rsidRDefault="009243E2">
      <w:pPr>
        <w:pStyle w:val="ListParagraph"/>
        <w:numPr>
          <w:ilvl w:val="0"/>
          <w:numId w:val="2"/>
        </w:numPr>
        <w:spacing w:after="75"/>
      </w:pPr>
      <w:r>
        <w:t>All team members have GitHub accounts, Git installed and access to the shared repository by 15 September 2026.</w:t>
      </w:r>
    </w:p>
    <w:p w14:paraId="232FDDE8" w14:textId="77777777" w:rsidR="00E54BBA" w:rsidRDefault="009243E2">
      <w:pPr>
        <w:pStyle w:val="ListParagraph"/>
        <w:numPr>
          <w:ilvl w:val="0"/>
          <w:numId w:val="2"/>
        </w:numPr>
        <w:spacing w:after="75"/>
      </w:pPr>
      <w:r>
        <w:t>Deadlines follow the Phase 1 lab slides (week of 14 Sep 2026 onward); the project description lists a tentative later schedule and the earlier slide dates are used for planning until the instructors confirm the schedule.</w:t>
      </w:r>
    </w:p>
    <w:p w14:paraId="7E60E3E5" w14:textId="77777777" w:rsidR="00E54BBA" w:rsidRDefault="009243E2">
      <w:pPr>
        <w:pStyle w:val="Heading2"/>
      </w:pPr>
      <w:bookmarkStart w:id="11" w:name="_Toc240370433"/>
      <w:r>
        <w:t>2.7 Key Terms</w:t>
      </w:r>
      <w:bookmarkEnd w:id="11"/>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499"/>
        <w:gridCol w:w="7247"/>
      </w:tblGrid>
      <w:tr w:rsidR="00E54BBA" w14:paraId="67605E5B" w14:textId="77777777">
        <w:tblPrEx>
          <w:tblCellMar>
            <w:top w:w="0" w:type="dxa"/>
            <w:bottom w:w="0" w:type="dxa"/>
          </w:tblCellMar>
        </w:tblPrEx>
        <w:trPr>
          <w:cantSplit/>
          <w:tblHeader/>
        </w:trPr>
        <w:tc>
          <w:tcPr>
            <w:tcW w:w="2499" w:type="dxa"/>
            <w:shd w:val="clear" w:color="auto" w:fill="243746"/>
            <w:tcMar>
              <w:top w:w="80" w:type="dxa"/>
              <w:left w:w="100" w:type="dxa"/>
              <w:bottom w:w="80" w:type="dxa"/>
              <w:right w:w="100" w:type="dxa"/>
            </w:tcMar>
            <w:vAlign w:val="center"/>
          </w:tcPr>
          <w:p w14:paraId="6613C77E" w14:textId="77777777" w:rsidR="00E54BBA" w:rsidRDefault="009243E2">
            <w:pPr>
              <w:spacing w:after="0" w:line="235" w:lineRule="auto"/>
            </w:pPr>
            <w:r>
              <w:rPr>
                <w:b/>
                <w:bCs/>
                <w:color w:val="FFFFFF"/>
                <w:sz w:val="20"/>
                <w:szCs w:val="20"/>
              </w:rPr>
              <w:t>Term</w:t>
            </w:r>
          </w:p>
        </w:tc>
        <w:tc>
          <w:tcPr>
            <w:tcW w:w="7247" w:type="dxa"/>
            <w:shd w:val="clear" w:color="auto" w:fill="243746"/>
            <w:tcMar>
              <w:top w:w="80" w:type="dxa"/>
              <w:left w:w="100" w:type="dxa"/>
              <w:bottom w:w="80" w:type="dxa"/>
              <w:right w:w="100" w:type="dxa"/>
            </w:tcMar>
            <w:vAlign w:val="center"/>
          </w:tcPr>
          <w:p w14:paraId="1FD91DFE" w14:textId="77777777" w:rsidR="00E54BBA" w:rsidRDefault="009243E2">
            <w:pPr>
              <w:spacing w:after="0" w:line="235" w:lineRule="auto"/>
            </w:pPr>
            <w:r>
              <w:rPr>
                <w:b/>
                <w:bCs/>
                <w:color w:val="FFFFFF"/>
                <w:sz w:val="20"/>
                <w:szCs w:val="20"/>
              </w:rPr>
              <w:t>Meaning in this project</w:t>
            </w:r>
          </w:p>
        </w:tc>
      </w:tr>
      <w:tr w:rsidR="00E54BBA" w14:paraId="60525B00" w14:textId="77777777">
        <w:tblPrEx>
          <w:tblCellMar>
            <w:top w:w="0" w:type="dxa"/>
            <w:bottom w:w="0" w:type="dxa"/>
          </w:tblCellMar>
        </w:tblPrEx>
        <w:trPr>
          <w:cantSplit/>
        </w:trPr>
        <w:tc>
          <w:tcPr>
            <w:tcW w:w="2499" w:type="dxa"/>
            <w:shd w:val="clear" w:color="auto" w:fill="FFFFFF"/>
            <w:tcMar>
              <w:top w:w="80" w:type="dxa"/>
              <w:left w:w="100" w:type="dxa"/>
              <w:bottom w:w="80" w:type="dxa"/>
              <w:right w:w="100" w:type="dxa"/>
            </w:tcMar>
            <w:vAlign w:val="center"/>
          </w:tcPr>
          <w:p w14:paraId="7710B507" w14:textId="77777777" w:rsidR="00E54BBA" w:rsidRDefault="009243E2">
            <w:pPr>
              <w:spacing w:after="0" w:line="235" w:lineRule="auto"/>
            </w:pPr>
            <w:r>
              <w:rPr>
                <w:sz w:val="20"/>
                <w:szCs w:val="20"/>
              </w:rPr>
              <w:t>Asset</w:t>
            </w:r>
          </w:p>
        </w:tc>
        <w:tc>
          <w:tcPr>
            <w:tcW w:w="7247" w:type="dxa"/>
            <w:shd w:val="clear" w:color="auto" w:fill="FFFFFF"/>
            <w:tcMar>
              <w:top w:w="80" w:type="dxa"/>
              <w:left w:w="100" w:type="dxa"/>
              <w:bottom w:w="80" w:type="dxa"/>
              <w:right w:w="100" w:type="dxa"/>
            </w:tcMar>
            <w:vAlign w:val="center"/>
          </w:tcPr>
          <w:p w14:paraId="56FDC3EE" w14:textId="77777777" w:rsidR="00E54BBA" w:rsidRDefault="009243E2">
            <w:pPr>
              <w:spacing w:after="0" w:line="235" w:lineRule="auto"/>
            </w:pPr>
            <w:r>
              <w:rPr>
                <w:sz w:val="20"/>
                <w:szCs w:val="20"/>
              </w:rPr>
              <w:t>Any physical item owned by the university that is tracked individually or in quantity: furniture, computers, lab equipment, books, office materials.</w:t>
            </w:r>
          </w:p>
        </w:tc>
      </w:tr>
      <w:tr w:rsidR="00E54BBA" w14:paraId="5E62EB4B" w14:textId="77777777">
        <w:tblPrEx>
          <w:tblCellMar>
            <w:top w:w="0" w:type="dxa"/>
            <w:bottom w:w="0" w:type="dxa"/>
          </w:tblCellMar>
        </w:tblPrEx>
        <w:trPr>
          <w:cantSplit/>
        </w:trPr>
        <w:tc>
          <w:tcPr>
            <w:tcW w:w="2499" w:type="dxa"/>
            <w:shd w:val="clear" w:color="auto" w:fill="F2F4F5"/>
            <w:tcMar>
              <w:top w:w="80" w:type="dxa"/>
              <w:left w:w="100" w:type="dxa"/>
              <w:bottom w:w="80" w:type="dxa"/>
              <w:right w:w="100" w:type="dxa"/>
            </w:tcMar>
            <w:vAlign w:val="center"/>
          </w:tcPr>
          <w:p w14:paraId="5279EB29" w14:textId="77777777" w:rsidR="00E54BBA" w:rsidRDefault="009243E2">
            <w:pPr>
              <w:spacing w:after="0" w:line="235" w:lineRule="auto"/>
            </w:pPr>
            <w:r>
              <w:rPr>
                <w:sz w:val="20"/>
                <w:szCs w:val="20"/>
              </w:rPr>
              <w:t>Surplus / underutilised asset</w:t>
            </w:r>
          </w:p>
        </w:tc>
        <w:tc>
          <w:tcPr>
            <w:tcW w:w="7247" w:type="dxa"/>
            <w:shd w:val="clear" w:color="auto" w:fill="F2F4F5"/>
            <w:tcMar>
              <w:top w:w="80" w:type="dxa"/>
              <w:left w:w="100" w:type="dxa"/>
              <w:bottom w:w="80" w:type="dxa"/>
              <w:right w:w="100" w:type="dxa"/>
            </w:tcMar>
            <w:vAlign w:val="center"/>
          </w:tcPr>
          <w:p w14:paraId="2A3F6DC5" w14:textId="77777777" w:rsidR="00E54BBA" w:rsidRDefault="009243E2">
            <w:pPr>
              <w:spacing w:after="0" w:line="235" w:lineRule="auto"/>
            </w:pPr>
            <w:r>
              <w:rPr>
                <w:sz w:val="20"/>
                <w:szCs w:val="20"/>
              </w:rPr>
              <w:t>An asset its department no longer needs (surplus) or uses rarely (underutilised) and is willing to release to another department.</w:t>
            </w:r>
          </w:p>
        </w:tc>
      </w:tr>
      <w:tr w:rsidR="00E54BBA" w14:paraId="5CBA8225" w14:textId="77777777">
        <w:tblPrEx>
          <w:tblCellMar>
            <w:top w:w="0" w:type="dxa"/>
            <w:bottom w:w="0" w:type="dxa"/>
          </w:tblCellMar>
        </w:tblPrEx>
        <w:trPr>
          <w:cantSplit/>
        </w:trPr>
        <w:tc>
          <w:tcPr>
            <w:tcW w:w="2499" w:type="dxa"/>
            <w:shd w:val="clear" w:color="auto" w:fill="FFFFFF"/>
            <w:tcMar>
              <w:top w:w="80" w:type="dxa"/>
              <w:left w:w="100" w:type="dxa"/>
              <w:bottom w:w="80" w:type="dxa"/>
              <w:right w:w="100" w:type="dxa"/>
            </w:tcMar>
            <w:vAlign w:val="center"/>
          </w:tcPr>
          <w:p w14:paraId="13E97617" w14:textId="77777777" w:rsidR="00E54BBA" w:rsidRDefault="009243E2">
            <w:pPr>
              <w:spacing w:after="0" w:line="235" w:lineRule="auto"/>
            </w:pPr>
            <w:r>
              <w:rPr>
                <w:sz w:val="20"/>
                <w:szCs w:val="20"/>
              </w:rPr>
              <w:t>Listing</w:t>
            </w:r>
          </w:p>
        </w:tc>
        <w:tc>
          <w:tcPr>
            <w:tcW w:w="7247" w:type="dxa"/>
            <w:shd w:val="clear" w:color="auto" w:fill="FFFFFF"/>
            <w:tcMar>
              <w:top w:w="80" w:type="dxa"/>
              <w:left w:w="100" w:type="dxa"/>
              <w:bottom w:w="80" w:type="dxa"/>
              <w:right w:w="100" w:type="dxa"/>
            </w:tcMar>
            <w:vAlign w:val="center"/>
          </w:tcPr>
          <w:p w14:paraId="7E63FBA9" w14:textId="77777777" w:rsidR="00E54BBA" w:rsidRDefault="009243E2">
            <w:pPr>
              <w:spacing w:after="0" w:line="235" w:lineRule="auto"/>
            </w:pPr>
            <w:r>
              <w:rPr>
                <w:sz w:val="20"/>
                <w:szCs w:val="20"/>
              </w:rPr>
              <w:t>A published surplus asset visible on the campus marketplace.</w:t>
            </w:r>
          </w:p>
        </w:tc>
      </w:tr>
      <w:tr w:rsidR="00E54BBA" w14:paraId="0670D944" w14:textId="77777777">
        <w:tblPrEx>
          <w:tblCellMar>
            <w:top w:w="0" w:type="dxa"/>
            <w:bottom w:w="0" w:type="dxa"/>
          </w:tblCellMar>
        </w:tblPrEx>
        <w:trPr>
          <w:cantSplit/>
        </w:trPr>
        <w:tc>
          <w:tcPr>
            <w:tcW w:w="2499" w:type="dxa"/>
            <w:shd w:val="clear" w:color="auto" w:fill="F2F4F5"/>
            <w:tcMar>
              <w:top w:w="80" w:type="dxa"/>
              <w:left w:w="100" w:type="dxa"/>
              <w:bottom w:w="80" w:type="dxa"/>
              <w:right w:w="100" w:type="dxa"/>
            </w:tcMar>
            <w:vAlign w:val="center"/>
          </w:tcPr>
          <w:p w14:paraId="7A1FBA1A" w14:textId="77777777" w:rsidR="00E54BBA" w:rsidRDefault="009243E2">
            <w:pPr>
              <w:spacing w:after="0" w:line="235" w:lineRule="auto"/>
            </w:pPr>
            <w:r>
              <w:rPr>
                <w:sz w:val="20"/>
                <w:szCs w:val="20"/>
              </w:rPr>
              <w:t>Resource request</w:t>
            </w:r>
          </w:p>
        </w:tc>
        <w:tc>
          <w:tcPr>
            <w:tcW w:w="7247" w:type="dxa"/>
            <w:shd w:val="clear" w:color="auto" w:fill="F2F4F5"/>
            <w:tcMar>
              <w:top w:w="80" w:type="dxa"/>
              <w:left w:w="100" w:type="dxa"/>
              <w:bottom w:w="80" w:type="dxa"/>
              <w:right w:w="100" w:type="dxa"/>
            </w:tcMar>
            <w:vAlign w:val="center"/>
          </w:tcPr>
          <w:p w14:paraId="2E337088" w14:textId="77777777" w:rsidR="00E54BBA" w:rsidRDefault="009243E2">
            <w:pPr>
              <w:spacing w:after="0" w:line="235" w:lineRule="auto"/>
            </w:pPr>
            <w:r>
              <w:rPr>
                <w:sz w:val="20"/>
                <w:szCs w:val="20"/>
              </w:rPr>
              <w:t>A department's structured description of something it needs (category, specifications, quantity, urgency, location, date).</w:t>
            </w:r>
          </w:p>
        </w:tc>
      </w:tr>
      <w:tr w:rsidR="00E54BBA" w14:paraId="6F8CDB2A" w14:textId="77777777">
        <w:tblPrEx>
          <w:tblCellMar>
            <w:top w:w="0" w:type="dxa"/>
            <w:bottom w:w="0" w:type="dxa"/>
          </w:tblCellMar>
        </w:tblPrEx>
        <w:trPr>
          <w:cantSplit/>
        </w:trPr>
        <w:tc>
          <w:tcPr>
            <w:tcW w:w="2499" w:type="dxa"/>
            <w:shd w:val="clear" w:color="auto" w:fill="FFFFFF"/>
            <w:tcMar>
              <w:top w:w="80" w:type="dxa"/>
              <w:left w:w="100" w:type="dxa"/>
              <w:bottom w:w="80" w:type="dxa"/>
              <w:right w:w="100" w:type="dxa"/>
            </w:tcMar>
            <w:vAlign w:val="center"/>
          </w:tcPr>
          <w:p w14:paraId="324BC099" w14:textId="77777777" w:rsidR="00E54BBA" w:rsidRDefault="009243E2">
            <w:pPr>
              <w:spacing w:after="0" w:line="235" w:lineRule="auto"/>
            </w:pPr>
            <w:r>
              <w:rPr>
                <w:sz w:val="20"/>
                <w:szCs w:val="20"/>
              </w:rPr>
              <w:t>Match</w:t>
            </w:r>
          </w:p>
        </w:tc>
        <w:tc>
          <w:tcPr>
            <w:tcW w:w="7247" w:type="dxa"/>
            <w:shd w:val="clear" w:color="auto" w:fill="FFFFFF"/>
            <w:tcMar>
              <w:top w:w="80" w:type="dxa"/>
              <w:left w:w="100" w:type="dxa"/>
              <w:bottom w:w="80" w:type="dxa"/>
              <w:right w:w="100" w:type="dxa"/>
            </w:tcMar>
            <w:vAlign w:val="center"/>
          </w:tcPr>
          <w:p w14:paraId="1F287E95" w14:textId="77777777" w:rsidR="00E54BBA" w:rsidRDefault="009243E2">
            <w:pPr>
              <w:spacing w:after="0" w:line="235" w:lineRule="auto"/>
            </w:pPr>
            <w:r>
              <w:rPr>
                <w:sz w:val="20"/>
                <w:szCs w:val="20"/>
              </w:rPr>
              <w:t>A pairing of a listing with a request, produced by the AI matching engine with a compatibility score and an explanation.</w:t>
            </w:r>
          </w:p>
        </w:tc>
      </w:tr>
      <w:tr w:rsidR="00E54BBA" w14:paraId="1446EC34" w14:textId="77777777">
        <w:tblPrEx>
          <w:tblCellMar>
            <w:top w:w="0" w:type="dxa"/>
            <w:bottom w:w="0" w:type="dxa"/>
          </w:tblCellMar>
        </w:tblPrEx>
        <w:trPr>
          <w:cantSplit/>
        </w:trPr>
        <w:tc>
          <w:tcPr>
            <w:tcW w:w="2499" w:type="dxa"/>
            <w:shd w:val="clear" w:color="auto" w:fill="F2F4F5"/>
            <w:tcMar>
              <w:top w:w="80" w:type="dxa"/>
              <w:left w:w="100" w:type="dxa"/>
              <w:bottom w:w="80" w:type="dxa"/>
              <w:right w:w="100" w:type="dxa"/>
            </w:tcMar>
            <w:vAlign w:val="center"/>
          </w:tcPr>
          <w:p w14:paraId="09C0CD93" w14:textId="77777777" w:rsidR="00E54BBA" w:rsidRDefault="009243E2">
            <w:pPr>
              <w:spacing w:after="0" w:line="235" w:lineRule="auto"/>
            </w:pPr>
            <w:r>
              <w:rPr>
                <w:sz w:val="20"/>
                <w:szCs w:val="20"/>
              </w:rPr>
              <w:t>Custodian</w:t>
            </w:r>
          </w:p>
        </w:tc>
        <w:tc>
          <w:tcPr>
            <w:tcW w:w="7247" w:type="dxa"/>
            <w:shd w:val="clear" w:color="auto" w:fill="F2F4F5"/>
            <w:tcMar>
              <w:top w:w="80" w:type="dxa"/>
              <w:left w:w="100" w:type="dxa"/>
              <w:bottom w:w="80" w:type="dxa"/>
              <w:right w:w="100" w:type="dxa"/>
            </w:tcMar>
            <w:vAlign w:val="center"/>
          </w:tcPr>
          <w:p w14:paraId="449B48DC" w14:textId="77777777" w:rsidR="00E54BBA" w:rsidRDefault="009243E2">
            <w:pPr>
              <w:spacing w:after="0" w:line="235" w:lineRule="auto"/>
            </w:pPr>
            <w:r>
              <w:rPr>
                <w:sz w:val="20"/>
                <w:szCs w:val="20"/>
              </w:rPr>
              <w:t>The person responsible for an asset's physical condition and location at any given time.</w:t>
            </w:r>
          </w:p>
        </w:tc>
      </w:tr>
      <w:tr w:rsidR="00E54BBA" w14:paraId="5974BFB5" w14:textId="77777777">
        <w:tblPrEx>
          <w:tblCellMar>
            <w:top w:w="0" w:type="dxa"/>
            <w:bottom w:w="0" w:type="dxa"/>
          </w:tblCellMar>
        </w:tblPrEx>
        <w:trPr>
          <w:cantSplit/>
        </w:trPr>
        <w:tc>
          <w:tcPr>
            <w:tcW w:w="2499" w:type="dxa"/>
            <w:shd w:val="clear" w:color="auto" w:fill="FFFFFF"/>
            <w:tcMar>
              <w:top w:w="80" w:type="dxa"/>
              <w:left w:w="100" w:type="dxa"/>
              <w:bottom w:w="80" w:type="dxa"/>
              <w:right w:w="100" w:type="dxa"/>
            </w:tcMar>
            <w:vAlign w:val="center"/>
          </w:tcPr>
          <w:p w14:paraId="7FE036EB" w14:textId="77777777" w:rsidR="00E54BBA" w:rsidRDefault="009243E2">
            <w:pPr>
              <w:spacing w:after="0" w:line="235" w:lineRule="auto"/>
            </w:pPr>
            <w:r>
              <w:rPr>
                <w:sz w:val="20"/>
                <w:szCs w:val="20"/>
              </w:rPr>
              <w:t>Transfer</w:t>
            </w:r>
          </w:p>
        </w:tc>
        <w:tc>
          <w:tcPr>
            <w:tcW w:w="7247" w:type="dxa"/>
            <w:shd w:val="clear" w:color="auto" w:fill="FFFFFF"/>
            <w:tcMar>
              <w:top w:w="80" w:type="dxa"/>
              <w:left w:w="100" w:type="dxa"/>
              <w:bottom w:w="80" w:type="dxa"/>
              <w:right w:w="100" w:type="dxa"/>
            </w:tcMar>
            <w:vAlign w:val="center"/>
          </w:tcPr>
          <w:p w14:paraId="57A7BFC5" w14:textId="77777777" w:rsidR="00E54BBA" w:rsidRDefault="009243E2">
            <w:pPr>
              <w:spacing w:after="0" w:line="235" w:lineRule="auto"/>
            </w:pPr>
            <w:r>
              <w:rPr>
                <w:sz w:val="20"/>
                <w:szCs w:val="20"/>
              </w:rPr>
              <w:t>The approved movement of an asset from one department or custodian to another.</w:t>
            </w:r>
          </w:p>
        </w:tc>
      </w:tr>
      <w:tr w:rsidR="00E54BBA" w14:paraId="72530067" w14:textId="77777777">
        <w:tblPrEx>
          <w:tblCellMar>
            <w:top w:w="0" w:type="dxa"/>
            <w:bottom w:w="0" w:type="dxa"/>
          </w:tblCellMar>
        </w:tblPrEx>
        <w:trPr>
          <w:cantSplit/>
        </w:trPr>
        <w:tc>
          <w:tcPr>
            <w:tcW w:w="2499" w:type="dxa"/>
            <w:shd w:val="clear" w:color="auto" w:fill="F2F4F5"/>
            <w:tcMar>
              <w:top w:w="80" w:type="dxa"/>
              <w:left w:w="100" w:type="dxa"/>
              <w:bottom w:w="80" w:type="dxa"/>
              <w:right w:w="100" w:type="dxa"/>
            </w:tcMar>
            <w:vAlign w:val="center"/>
          </w:tcPr>
          <w:p w14:paraId="6EEB661B" w14:textId="77777777" w:rsidR="00E54BBA" w:rsidRDefault="009243E2">
            <w:pPr>
              <w:spacing w:after="0" w:line="235" w:lineRule="auto"/>
            </w:pPr>
            <w:r>
              <w:rPr>
                <w:sz w:val="20"/>
                <w:szCs w:val="20"/>
              </w:rPr>
              <w:t>Life-cycle status</w:t>
            </w:r>
          </w:p>
        </w:tc>
        <w:tc>
          <w:tcPr>
            <w:tcW w:w="7247" w:type="dxa"/>
            <w:shd w:val="clear" w:color="auto" w:fill="F2F4F5"/>
            <w:tcMar>
              <w:top w:w="80" w:type="dxa"/>
              <w:left w:w="100" w:type="dxa"/>
              <w:bottom w:w="80" w:type="dxa"/>
              <w:right w:w="100" w:type="dxa"/>
            </w:tcMar>
            <w:vAlign w:val="center"/>
          </w:tcPr>
          <w:p w14:paraId="57B91477" w14:textId="77777777" w:rsidR="00E54BBA" w:rsidRDefault="009243E2">
            <w:pPr>
              <w:spacing w:after="0" w:line="235" w:lineRule="auto"/>
            </w:pPr>
            <w:r>
              <w:rPr>
                <w:sz w:val="20"/>
                <w:szCs w:val="20"/>
              </w:rPr>
              <w:t>The current stage of an asset: registered, in use, published, reserved, in transfer, under maintenance, donated, recycled, disposed or retired.</w:t>
            </w:r>
          </w:p>
        </w:tc>
      </w:tr>
      <w:tr w:rsidR="00E54BBA" w14:paraId="5A97CF1E" w14:textId="77777777">
        <w:tblPrEx>
          <w:tblCellMar>
            <w:top w:w="0" w:type="dxa"/>
            <w:bottom w:w="0" w:type="dxa"/>
          </w:tblCellMar>
        </w:tblPrEx>
        <w:trPr>
          <w:cantSplit/>
        </w:trPr>
        <w:tc>
          <w:tcPr>
            <w:tcW w:w="2499" w:type="dxa"/>
            <w:shd w:val="clear" w:color="auto" w:fill="FFFFFF"/>
            <w:tcMar>
              <w:top w:w="80" w:type="dxa"/>
              <w:left w:w="100" w:type="dxa"/>
              <w:bottom w:w="80" w:type="dxa"/>
              <w:right w:w="100" w:type="dxa"/>
            </w:tcMar>
            <w:vAlign w:val="center"/>
          </w:tcPr>
          <w:p w14:paraId="75437430" w14:textId="77777777" w:rsidR="00E54BBA" w:rsidRDefault="009243E2">
            <w:pPr>
              <w:spacing w:after="0" w:line="235" w:lineRule="auto"/>
            </w:pPr>
            <w:r>
              <w:rPr>
                <w:sz w:val="20"/>
                <w:szCs w:val="20"/>
              </w:rPr>
              <w:t>Sustainable action</w:t>
            </w:r>
          </w:p>
        </w:tc>
        <w:tc>
          <w:tcPr>
            <w:tcW w:w="7247" w:type="dxa"/>
            <w:shd w:val="clear" w:color="auto" w:fill="FFFFFF"/>
            <w:tcMar>
              <w:top w:w="80" w:type="dxa"/>
              <w:left w:w="100" w:type="dxa"/>
              <w:bottom w:w="80" w:type="dxa"/>
              <w:right w:w="100" w:type="dxa"/>
            </w:tcMar>
            <w:vAlign w:val="center"/>
          </w:tcPr>
          <w:p w14:paraId="37CD508C" w14:textId="77777777" w:rsidR="00E54BBA" w:rsidRDefault="009243E2">
            <w:pPr>
              <w:spacing w:after="0" w:line="235" w:lineRule="auto"/>
            </w:pPr>
            <w:r>
              <w:rPr>
                <w:sz w:val="20"/>
                <w:szCs w:val="20"/>
              </w:rPr>
              <w:t>The recommended next step for an asset: retain, transfer, repair, refurbish, donate, disassemble, recycle or dispose.</w:t>
            </w:r>
          </w:p>
        </w:tc>
      </w:tr>
      <w:tr w:rsidR="00E54BBA" w14:paraId="737F50B2" w14:textId="77777777">
        <w:tblPrEx>
          <w:tblCellMar>
            <w:top w:w="0" w:type="dxa"/>
            <w:bottom w:w="0" w:type="dxa"/>
          </w:tblCellMar>
        </w:tblPrEx>
        <w:trPr>
          <w:cantSplit/>
        </w:trPr>
        <w:tc>
          <w:tcPr>
            <w:tcW w:w="2499" w:type="dxa"/>
            <w:shd w:val="clear" w:color="auto" w:fill="F2F4F5"/>
            <w:tcMar>
              <w:top w:w="80" w:type="dxa"/>
              <w:left w:w="100" w:type="dxa"/>
              <w:bottom w:w="80" w:type="dxa"/>
              <w:right w:w="100" w:type="dxa"/>
            </w:tcMar>
            <w:vAlign w:val="center"/>
          </w:tcPr>
          <w:p w14:paraId="0CF19DF3" w14:textId="77777777" w:rsidR="00E54BBA" w:rsidRDefault="009243E2">
            <w:pPr>
              <w:spacing w:after="0" w:line="235" w:lineRule="auto"/>
            </w:pPr>
            <w:r>
              <w:rPr>
                <w:sz w:val="20"/>
                <w:szCs w:val="20"/>
              </w:rPr>
              <w:t>Avoided purchase</w:t>
            </w:r>
          </w:p>
        </w:tc>
        <w:tc>
          <w:tcPr>
            <w:tcW w:w="7247" w:type="dxa"/>
            <w:shd w:val="clear" w:color="auto" w:fill="F2F4F5"/>
            <w:tcMar>
              <w:top w:w="80" w:type="dxa"/>
              <w:left w:w="100" w:type="dxa"/>
              <w:bottom w:w="80" w:type="dxa"/>
              <w:right w:w="100" w:type="dxa"/>
            </w:tcMar>
            <w:vAlign w:val="center"/>
          </w:tcPr>
          <w:p w14:paraId="2C4523E8" w14:textId="77777777" w:rsidR="00E54BBA" w:rsidRDefault="009243E2">
            <w:pPr>
              <w:spacing w:after="0" w:line="235" w:lineRule="auto"/>
            </w:pPr>
            <w:r>
              <w:rPr>
                <w:sz w:val="20"/>
                <w:szCs w:val="20"/>
              </w:rPr>
              <w:t>A purchase that did not happen because a request was satisfied from an existing asset; its value is the estimated replacement cost.</w:t>
            </w:r>
          </w:p>
        </w:tc>
      </w:tr>
      <w:tr w:rsidR="00E54BBA" w14:paraId="6C238130" w14:textId="77777777">
        <w:tblPrEx>
          <w:tblCellMar>
            <w:top w:w="0" w:type="dxa"/>
            <w:bottom w:w="0" w:type="dxa"/>
          </w:tblCellMar>
        </w:tblPrEx>
        <w:trPr>
          <w:cantSplit/>
        </w:trPr>
        <w:tc>
          <w:tcPr>
            <w:tcW w:w="2499" w:type="dxa"/>
            <w:shd w:val="clear" w:color="auto" w:fill="FFFFFF"/>
            <w:tcMar>
              <w:top w:w="80" w:type="dxa"/>
              <w:left w:w="100" w:type="dxa"/>
              <w:bottom w:w="80" w:type="dxa"/>
              <w:right w:w="100" w:type="dxa"/>
            </w:tcMar>
            <w:vAlign w:val="center"/>
          </w:tcPr>
          <w:p w14:paraId="7647BF90" w14:textId="77777777" w:rsidR="00E54BBA" w:rsidRDefault="009243E2">
            <w:pPr>
              <w:spacing w:after="0" w:line="235" w:lineRule="auto"/>
            </w:pPr>
            <w:r>
              <w:rPr>
                <w:sz w:val="20"/>
                <w:szCs w:val="20"/>
              </w:rPr>
              <w:t>Waste diversion</w:t>
            </w:r>
          </w:p>
        </w:tc>
        <w:tc>
          <w:tcPr>
            <w:tcW w:w="7247" w:type="dxa"/>
            <w:shd w:val="clear" w:color="auto" w:fill="FFFFFF"/>
            <w:tcMar>
              <w:top w:w="80" w:type="dxa"/>
              <w:left w:w="100" w:type="dxa"/>
              <w:bottom w:w="80" w:type="dxa"/>
              <w:right w:w="100" w:type="dxa"/>
            </w:tcMar>
            <w:vAlign w:val="center"/>
          </w:tcPr>
          <w:p w14:paraId="398CDDBD" w14:textId="77777777" w:rsidR="00E54BBA" w:rsidRDefault="009243E2">
            <w:pPr>
              <w:spacing w:after="0" w:line="235" w:lineRule="auto"/>
            </w:pPr>
            <w:r>
              <w:rPr>
                <w:sz w:val="20"/>
                <w:szCs w:val="20"/>
              </w:rPr>
              <w:t>Items or kilograms kept out of disposal through reuse, repair, donation or recycling.</w:t>
            </w:r>
          </w:p>
        </w:tc>
      </w:tr>
    </w:tbl>
    <w:p w14:paraId="291FED00" w14:textId="77777777" w:rsidR="00E54BBA" w:rsidRDefault="00E54BBA">
      <w:pPr>
        <w:spacing w:after="60" w:line="80" w:lineRule="auto"/>
      </w:pPr>
    </w:p>
    <w:p w14:paraId="48D3D578" w14:textId="77777777" w:rsidR="00E54BBA" w:rsidRDefault="009243E2">
      <w:pPr>
        <w:pStyle w:val="Heading2"/>
      </w:pPr>
      <w:bookmarkStart w:id="12" w:name="_Toc240370434"/>
      <w:r>
        <w:t>2.8 Expected Benefits</w:t>
      </w:r>
      <w:bookmarkEnd w:id="12"/>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915"/>
        <w:gridCol w:w="6831"/>
      </w:tblGrid>
      <w:tr w:rsidR="00E54BBA" w14:paraId="06632252" w14:textId="77777777">
        <w:tblPrEx>
          <w:tblCellMar>
            <w:top w:w="0" w:type="dxa"/>
            <w:bottom w:w="0" w:type="dxa"/>
          </w:tblCellMar>
        </w:tblPrEx>
        <w:trPr>
          <w:cantSplit/>
          <w:tblHeader/>
        </w:trPr>
        <w:tc>
          <w:tcPr>
            <w:tcW w:w="2915" w:type="dxa"/>
            <w:shd w:val="clear" w:color="auto" w:fill="243746"/>
            <w:tcMar>
              <w:top w:w="80" w:type="dxa"/>
              <w:left w:w="100" w:type="dxa"/>
              <w:bottom w:w="80" w:type="dxa"/>
              <w:right w:w="100" w:type="dxa"/>
            </w:tcMar>
            <w:vAlign w:val="center"/>
          </w:tcPr>
          <w:p w14:paraId="01B1267A" w14:textId="77777777" w:rsidR="00E54BBA" w:rsidRDefault="009243E2">
            <w:pPr>
              <w:spacing w:after="0" w:line="235" w:lineRule="auto"/>
            </w:pPr>
            <w:r>
              <w:rPr>
                <w:b/>
                <w:bCs/>
                <w:color w:val="FFFFFF"/>
                <w:sz w:val="20"/>
                <w:szCs w:val="20"/>
              </w:rPr>
              <w:t>Beneficiary</w:t>
            </w:r>
          </w:p>
        </w:tc>
        <w:tc>
          <w:tcPr>
            <w:tcW w:w="6831" w:type="dxa"/>
            <w:shd w:val="clear" w:color="auto" w:fill="243746"/>
            <w:tcMar>
              <w:top w:w="80" w:type="dxa"/>
              <w:left w:w="100" w:type="dxa"/>
              <w:bottom w:w="80" w:type="dxa"/>
              <w:right w:w="100" w:type="dxa"/>
            </w:tcMar>
            <w:vAlign w:val="center"/>
          </w:tcPr>
          <w:p w14:paraId="041DCD8C" w14:textId="77777777" w:rsidR="00E54BBA" w:rsidRDefault="009243E2">
            <w:pPr>
              <w:spacing w:after="0" w:line="235" w:lineRule="auto"/>
            </w:pPr>
            <w:r>
              <w:rPr>
                <w:b/>
                <w:bCs/>
                <w:color w:val="FFFFFF"/>
                <w:sz w:val="20"/>
                <w:szCs w:val="20"/>
              </w:rPr>
              <w:t>Benefit</w:t>
            </w:r>
          </w:p>
        </w:tc>
      </w:tr>
      <w:tr w:rsidR="00E54BBA" w14:paraId="346961E7" w14:textId="77777777">
        <w:tblPrEx>
          <w:tblCellMar>
            <w:top w:w="0" w:type="dxa"/>
            <w:bottom w:w="0" w:type="dxa"/>
          </w:tblCellMar>
        </w:tblPrEx>
        <w:trPr>
          <w:cantSplit/>
        </w:trPr>
        <w:tc>
          <w:tcPr>
            <w:tcW w:w="2915" w:type="dxa"/>
            <w:shd w:val="clear" w:color="auto" w:fill="FFFFFF"/>
            <w:tcMar>
              <w:top w:w="80" w:type="dxa"/>
              <w:left w:w="100" w:type="dxa"/>
              <w:bottom w:w="80" w:type="dxa"/>
              <w:right w:w="100" w:type="dxa"/>
            </w:tcMar>
            <w:vAlign w:val="center"/>
          </w:tcPr>
          <w:p w14:paraId="24285F93" w14:textId="77777777" w:rsidR="00E54BBA" w:rsidRDefault="009243E2">
            <w:pPr>
              <w:spacing w:after="0" w:line="235" w:lineRule="auto"/>
            </w:pPr>
            <w:r>
              <w:rPr>
                <w:sz w:val="20"/>
                <w:szCs w:val="20"/>
              </w:rPr>
              <w:t>Departments</w:t>
            </w:r>
          </w:p>
        </w:tc>
        <w:tc>
          <w:tcPr>
            <w:tcW w:w="6831" w:type="dxa"/>
            <w:shd w:val="clear" w:color="auto" w:fill="FFFFFF"/>
            <w:tcMar>
              <w:top w:w="80" w:type="dxa"/>
              <w:left w:w="100" w:type="dxa"/>
              <w:bottom w:w="80" w:type="dxa"/>
              <w:right w:w="100" w:type="dxa"/>
            </w:tcMar>
            <w:vAlign w:val="center"/>
          </w:tcPr>
          <w:p w14:paraId="3BE75309" w14:textId="77777777" w:rsidR="00E54BBA" w:rsidRDefault="009243E2">
            <w:pPr>
              <w:spacing w:after="0" w:line="235" w:lineRule="auto"/>
            </w:pPr>
            <w:r>
              <w:rPr>
                <w:sz w:val="20"/>
                <w:szCs w:val="20"/>
              </w:rPr>
              <w:t>Faster access to needed equipment without procurement lead time; reduced storage of idle items.</w:t>
            </w:r>
          </w:p>
        </w:tc>
      </w:tr>
      <w:tr w:rsidR="00E54BBA" w14:paraId="16B6733D" w14:textId="77777777">
        <w:tblPrEx>
          <w:tblCellMar>
            <w:top w:w="0" w:type="dxa"/>
            <w:bottom w:w="0" w:type="dxa"/>
          </w:tblCellMar>
        </w:tblPrEx>
        <w:trPr>
          <w:cantSplit/>
        </w:trPr>
        <w:tc>
          <w:tcPr>
            <w:tcW w:w="2915" w:type="dxa"/>
            <w:shd w:val="clear" w:color="auto" w:fill="F2F4F5"/>
            <w:tcMar>
              <w:top w:w="80" w:type="dxa"/>
              <w:left w:w="100" w:type="dxa"/>
              <w:bottom w:w="80" w:type="dxa"/>
              <w:right w:w="100" w:type="dxa"/>
            </w:tcMar>
            <w:vAlign w:val="center"/>
          </w:tcPr>
          <w:p w14:paraId="49DDA865" w14:textId="77777777" w:rsidR="00E54BBA" w:rsidRDefault="009243E2">
            <w:pPr>
              <w:spacing w:after="0" w:line="235" w:lineRule="auto"/>
            </w:pPr>
            <w:r>
              <w:rPr>
                <w:sz w:val="20"/>
                <w:szCs w:val="20"/>
              </w:rPr>
              <w:lastRenderedPageBreak/>
              <w:t>University finance</w:t>
            </w:r>
          </w:p>
        </w:tc>
        <w:tc>
          <w:tcPr>
            <w:tcW w:w="6831" w:type="dxa"/>
            <w:shd w:val="clear" w:color="auto" w:fill="F2F4F5"/>
            <w:tcMar>
              <w:top w:w="80" w:type="dxa"/>
              <w:left w:w="100" w:type="dxa"/>
              <w:bottom w:w="80" w:type="dxa"/>
              <w:right w:w="100" w:type="dxa"/>
            </w:tcMar>
            <w:vAlign w:val="center"/>
          </w:tcPr>
          <w:p w14:paraId="5791FD7C" w14:textId="77777777" w:rsidR="00E54BBA" w:rsidRDefault="009243E2">
            <w:pPr>
              <w:spacing w:after="0" w:line="235" w:lineRule="auto"/>
            </w:pPr>
            <w:r>
              <w:rPr>
                <w:sz w:val="20"/>
                <w:szCs w:val="20"/>
              </w:rPr>
              <w:t>Avoided purchases and quantified savings; better visibility of asset value and utilisation.</w:t>
            </w:r>
          </w:p>
        </w:tc>
      </w:tr>
      <w:tr w:rsidR="00E54BBA" w14:paraId="044DA533" w14:textId="77777777">
        <w:tblPrEx>
          <w:tblCellMar>
            <w:top w:w="0" w:type="dxa"/>
            <w:bottom w:w="0" w:type="dxa"/>
          </w:tblCellMar>
        </w:tblPrEx>
        <w:trPr>
          <w:cantSplit/>
        </w:trPr>
        <w:tc>
          <w:tcPr>
            <w:tcW w:w="2915" w:type="dxa"/>
            <w:shd w:val="clear" w:color="auto" w:fill="FFFFFF"/>
            <w:tcMar>
              <w:top w:w="80" w:type="dxa"/>
              <w:left w:w="100" w:type="dxa"/>
              <w:bottom w:w="80" w:type="dxa"/>
              <w:right w:w="100" w:type="dxa"/>
            </w:tcMar>
            <w:vAlign w:val="center"/>
          </w:tcPr>
          <w:p w14:paraId="706FA1EE" w14:textId="77777777" w:rsidR="00E54BBA" w:rsidRDefault="009243E2">
            <w:pPr>
              <w:spacing w:after="0" w:line="235" w:lineRule="auto"/>
            </w:pPr>
            <w:r>
              <w:rPr>
                <w:sz w:val="20"/>
                <w:szCs w:val="20"/>
              </w:rPr>
              <w:t>Sustainability office</w:t>
            </w:r>
          </w:p>
        </w:tc>
        <w:tc>
          <w:tcPr>
            <w:tcW w:w="6831" w:type="dxa"/>
            <w:shd w:val="clear" w:color="auto" w:fill="FFFFFF"/>
            <w:tcMar>
              <w:top w:w="80" w:type="dxa"/>
              <w:left w:w="100" w:type="dxa"/>
              <w:bottom w:w="80" w:type="dxa"/>
              <w:right w:w="100" w:type="dxa"/>
            </w:tcMar>
            <w:vAlign w:val="center"/>
          </w:tcPr>
          <w:p w14:paraId="05A41F33" w14:textId="77777777" w:rsidR="00E54BBA" w:rsidRDefault="009243E2">
            <w:pPr>
              <w:spacing w:after="0" w:line="235" w:lineRule="auto"/>
            </w:pPr>
            <w:r>
              <w:rPr>
                <w:sz w:val="20"/>
                <w:szCs w:val="20"/>
              </w:rPr>
              <w:t>Measured waste diversion, reuse rate and carbon-emission reductions to support campus targets and reporting.</w:t>
            </w:r>
          </w:p>
        </w:tc>
      </w:tr>
      <w:tr w:rsidR="00E54BBA" w14:paraId="1B27A633" w14:textId="77777777">
        <w:tblPrEx>
          <w:tblCellMar>
            <w:top w:w="0" w:type="dxa"/>
            <w:bottom w:w="0" w:type="dxa"/>
          </w:tblCellMar>
        </w:tblPrEx>
        <w:trPr>
          <w:cantSplit/>
        </w:trPr>
        <w:tc>
          <w:tcPr>
            <w:tcW w:w="2915" w:type="dxa"/>
            <w:shd w:val="clear" w:color="auto" w:fill="F2F4F5"/>
            <w:tcMar>
              <w:top w:w="80" w:type="dxa"/>
              <w:left w:w="100" w:type="dxa"/>
              <w:bottom w:w="80" w:type="dxa"/>
              <w:right w:w="100" w:type="dxa"/>
            </w:tcMar>
            <w:vAlign w:val="center"/>
          </w:tcPr>
          <w:p w14:paraId="31C73573" w14:textId="77777777" w:rsidR="00E54BBA" w:rsidRDefault="009243E2">
            <w:pPr>
              <w:spacing w:after="0" w:line="235" w:lineRule="auto"/>
            </w:pPr>
            <w:r>
              <w:rPr>
                <w:sz w:val="20"/>
                <w:szCs w:val="20"/>
              </w:rPr>
              <w:t>Asset custodians and maintenance staff</w:t>
            </w:r>
          </w:p>
        </w:tc>
        <w:tc>
          <w:tcPr>
            <w:tcW w:w="6831" w:type="dxa"/>
            <w:shd w:val="clear" w:color="auto" w:fill="F2F4F5"/>
            <w:tcMar>
              <w:top w:w="80" w:type="dxa"/>
              <w:left w:w="100" w:type="dxa"/>
              <w:bottom w:w="80" w:type="dxa"/>
              <w:right w:w="100" w:type="dxa"/>
            </w:tcMar>
            <w:vAlign w:val="center"/>
          </w:tcPr>
          <w:p w14:paraId="425A3ECA" w14:textId="77777777" w:rsidR="00E54BBA" w:rsidRDefault="009243E2">
            <w:pPr>
              <w:spacing w:after="0" w:line="235" w:lineRule="auto"/>
            </w:pPr>
            <w:r>
              <w:rPr>
                <w:sz w:val="20"/>
                <w:szCs w:val="20"/>
              </w:rPr>
              <w:t>Single, auditable life-cycle record; structured inspection and repair workflow.</w:t>
            </w:r>
          </w:p>
        </w:tc>
      </w:tr>
      <w:tr w:rsidR="00E54BBA" w14:paraId="5BE31059" w14:textId="77777777">
        <w:tblPrEx>
          <w:tblCellMar>
            <w:top w:w="0" w:type="dxa"/>
            <w:bottom w:w="0" w:type="dxa"/>
          </w:tblCellMar>
        </w:tblPrEx>
        <w:trPr>
          <w:cantSplit/>
        </w:trPr>
        <w:tc>
          <w:tcPr>
            <w:tcW w:w="2915" w:type="dxa"/>
            <w:shd w:val="clear" w:color="auto" w:fill="FFFFFF"/>
            <w:tcMar>
              <w:top w:w="80" w:type="dxa"/>
              <w:left w:w="100" w:type="dxa"/>
              <w:bottom w:w="80" w:type="dxa"/>
              <w:right w:w="100" w:type="dxa"/>
            </w:tcMar>
            <w:vAlign w:val="center"/>
          </w:tcPr>
          <w:p w14:paraId="5B1FABB2" w14:textId="77777777" w:rsidR="00E54BBA" w:rsidRDefault="009243E2">
            <w:pPr>
              <w:spacing w:after="0" w:line="235" w:lineRule="auto"/>
            </w:pPr>
            <w:r>
              <w:rPr>
                <w:sz w:val="20"/>
                <w:szCs w:val="20"/>
              </w:rPr>
              <w:t>Administrators</w:t>
            </w:r>
          </w:p>
        </w:tc>
        <w:tc>
          <w:tcPr>
            <w:tcW w:w="6831" w:type="dxa"/>
            <w:shd w:val="clear" w:color="auto" w:fill="FFFFFF"/>
            <w:tcMar>
              <w:top w:w="80" w:type="dxa"/>
              <w:left w:w="100" w:type="dxa"/>
              <w:bottom w:w="80" w:type="dxa"/>
              <w:right w:w="100" w:type="dxa"/>
            </w:tcMar>
            <w:vAlign w:val="center"/>
          </w:tcPr>
          <w:p w14:paraId="690ABC34" w14:textId="77777777" w:rsidR="00E54BBA" w:rsidRDefault="009243E2">
            <w:pPr>
              <w:spacing w:after="0" w:line="235" w:lineRule="auto"/>
            </w:pPr>
            <w:r>
              <w:rPr>
                <w:sz w:val="20"/>
                <w:szCs w:val="20"/>
              </w:rPr>
              <w:t>Transparent approval trail; role-based control of high-impact actions.</w:t>
            </w:r>
          </w:p>
        </w:tc>
      </w:tr>
      <w:tr w:rsidR="00E54BBA" w14:paraId="0B9B3CD3" w14:textId="77777777">
        <w:tblPrEx>
          <w:tblCellMar>
            <w:top w:w="0" w:type="dxa"/>
            <w:bottom w:w="0" w:type="dxa"/>
          </w:tblCellMar>
        </w:tblPrEx>
        <w:trPr>
          <w:cantSplit/>
        </w:trPr>
        <w:tc>
          <w:tcPr>
            <w:tcW w:w="2915" w:type="dxa"/>
            <w:shd w:val="clear" w:color="auto" w:fill="F2F4F5"/>
            <w:tcMar>
              <w:top w:w="80" w:type="dxa"/>
              <w:left w:w="100" w:type="dxa"/>
              <w:bottom w:w="80" w:type="dxa"/>
              <w:right w:w="100" w:type="dxa"/>
            </w:tcMar>
            <w:vAlign w:val="center"/>
          </w:tcPr>
          <w:p w14:paraId="30F71108" w14:textId="77777777" w:rsidR="00E54BBA" w:rsidRDefault="009243E2">
            <w:pPr>
              <w:spacing w:after="0" w:line="235" w:lineRule="auto"/>
            </w:pPr>
            <w:r>
              <w:rPr>
                <w:sz w:val="20"/>
                <w:szCs w:val="20"/>
              </w:rPr>
              <w:t>Project team</w:t>
            </w:r>
          </w:p>
        </w:tc>
        <w:tc>
          <w:tcPr>
            <w:tcW w:w="6831" w:type="dxa"/>
            <w:shd w:val="clear" w:color="auto" w:fill="F2F4F5"/>
            <w:tcMar>
              <w:top w:w="80" w:type="dxa"/>
              <w:left w:w="100" w:type="dxa"/>
              <w:bottom w:w="80" w:type="dxa"/>
              <w:right w:w="100" w:type="dxa"/>
            </w:tcMar>
            <w:vAlign w:val="center"/>
          </w:tcPr>
          <w:p w14:paraId="11552C90" w14:textId="77777777" w:rsidR="00E54BBA" w:rsidRDefault="009243E2">
            <w:pPr>
              <w:spacing w:after="0" w:line="235" w:lineRule="auto"/>
            </w:pPr>
            <w:r>
              <w:rPr>
                <w:sz w:val="20"/>
                <w:szCs w:val="20"/>
              </w:rPr>
              <w:t>Practical experience of the full SDLC, responsible AI integration and team-based Git workflows.</w:t>
            </w:r>
          </w:p>
        </w:tc>
      </w:tr>
    </w:tbl>
    <w:p w14:paraId="5D791A15" w14:textId="77777777" w:rsidR="00E54BBA" w:rsidRDefault="00E54BBA">
      <w:pPr>
        <w:spacing w:after="60" w:line="80" w:lineRule="auto"/>
      </w:pPr>
    </w:p>
    <w:p w14:paraId="09EA70A6" w14:textId="77777777" w:rsidR="00E54BBA" w:rsidRDefault="009243E2">
      <w:pPr>
        <w:pStyle w:val="Heading1"/>
      </w:pPr>
      <w:bookmarkStart w:id="13" w:name="_Toc240370435"/>
      <w:r>
        <w:t>3 Stakeholder Analysis</w:t>
      </w:r>
      <w:bookmarkEnd w:id="13"/>
    </w:p>
    <w:p w14:paraId="01F03BB1" w14:textId="77777777" w:rsidR="00E54BBA" w:rsidRDefault="009243E2">
      <w:pPr>
        <w:pStyle w:val="Heading2"/>
      </w:pPr>
      <w:bookmarkStart w:id="14" w:name="_Toc240370436"/>
      <w:r>
        <w:t>3.1 Identification of Stakeholders</w:t>
      </w:r>
      <w:bookmarkEnd w:id="14"/>
    </w:p>
    <w:p w14:paraId="782EAF4B" w14:textId="77777777" w:rsidR="00E54BBA" w:rsidRDefault="009243E2">
      <w:r>
        <w:t>The stakeholders were identified from the project description, the Phase 1 slides, and a desk walkthrough of the assignment scenario from registration to transfer, maintenance, and disposal. They include people who use the system, approve decisions, operate the software, define the project requirements, or benefit from its results.</w:t>
      </w:r>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874"/>
        <w:gridCol w:w="3228"/>
        <w:gridCol w:w="4644"/>
      </w:tblGrid>
      <w:tr w:rsidR="00E54BBA" w14:paraId="27CE57DA" w14:textId="77777777">
        <w:tblPrEx>
          <w:tblCellMar>
            <w:top w:w="0" w:type="dxa"/>
            <w:bottom w:w="0" w:type="dxa"/>
          </w:tblCellMar>
        </w:tblPrEx>
        <w:trPr>
          <w:cantSplit/>
          <w:tblHeader/>
        </w:trPr>
        <w:tc>
          <w:tcPr>
            <w:tcW w:w="1874" w:type="dxa"/>
            <w:shd w:val="clear" w:color="auto" w:fill="243746"/>
            <w:tcMar>
              <w:top w:w="80" w:type="dxa"/>
              <w:left w:w="100" w:type="dxa"/>
              <w:bottom w:w="80" w:type="dxa"/>
              <w:right w:w="100" w:type="dxa"/>
            </w:tcMar>
            <w:vAlign w:val="center"/>
          </w:tcPr>
          <w:p w14:paraId="3207C0B8" w14:textId="77777777" w:rsidR="00E54BBA" w:rsidRDefault="009243E2">
            <w:pPr>
              <w:spacing w:after="0" w:line="235" w:lineRule="auto"/>
            </w:pPr>
            <w:r>
              <w:rPr>
                <w:b/>
                <w:bCs/>
                <w:color w:val="FFFFFF"/>
                <w:sz w:val="20"/>
                <w:szCs w:val="20"/>
              </w:rPr>
              <w:t>Group</w:t>
            </w:r>
          </w:p>
        </w:tc>
        <w:tc>
          <w:tcPr>
            <w:tcW w:w="3228" w:type="dxa"/>
            <w:shd w:val="clear" w:color="auto" w:fill="243746"/>
            <w:tcMar>
              <w:top w:w="80" w:type="dxa"/>
              <w:left w:w="100" w:type="dxa"/>
              <w:bottom w:w="80" w:type="dxa"/>
              <w:right w:w="100" w:type="dxa"/>
            </w:tcMar>
            <w:vAlign w:val="center"/>
          </w:tcPr>
          <w:p w14:paraId="6E790F9C" w14:textId="77777777" w:rsidR="00E54BBA" w:rsidRDefault="009243E2">
            <w:pPr>
              <w:spacing w:after="0" w:line="235" w:lineRule="auto"/>
            </w:pPr>
            <w:r>
              <w:rPr>
                <w:b/>
                <w:bCs/>
                <w:color w:val="FFFFFF"/>
                <w:sz w:val="20"/>
                <w:szCs w:val="20"/>
              </w:rPr>
              <w:t>Stakeholders</w:t>
            </w:r>
          </w:p>
        </w:tc>
        <w:tc>
          <w:tcPr>
            <w:tcW w:w="4644" w:type="dxa"/>
            <w:shd w:val="clear" w:color="auto" w:fill="243746"/>
            <w:tcMar>
              <w:top w:w="80" w:type="dxa"/>
              <w:left w:w="100" w:type="dxa"/>
              <w:bottom w:w="80" w:type="dxa"/>
              <w:right w:w="100" w:type="dxa"/>
            </w:tcMar>
            <w:vAlign w:val="center"/>
          </w:tcPr>
          <w:p w14:paraId="3558B96D" w14:textId="77777777" w:rsidR="00E54BBA" w:rsidRDefault="009243E2">
            <w:pPr>
              <w:spacing w:after="0" w:line="235" w:lineRule="auto"/>
            </w:pPr>
            <w:r>
              <w:rPr>
                <w:b/>
                <w:bCs/>
                <w:color w:val="FFFFFF"/>
                <w:sz w:val="20"/>
                <w:szCs w:val="20"/>
              </w:rPr>
              <w:t>Interest in the system</w:t>
            </w:r>
          </w:p>
        </w:tc>
      </w:tr>
      <w:tr w:rsidR="00E54BBA" w14:paraId="16B00826" w14:textId="77777777">
        <w:tblPrEx>
          <w:tblCellMar>
            <w:top w:w="0" w:type="dxa"/>
            <w:bottom w:w="0" w:type="dxa"/>
          </w:tblCellMar>
        </w:tblPrEx>
        <w:trPr>
          <w:cantSplit/>
        </w:trPr>
        <w:tc>
          <w:tcPr>
            <w:tcW w:w="1874" w:type="dxa"/>
            <w:shd w:val="clear" w:color="auto" w:fill="FFFFFF"/>
            <w:tcMar>
              <w:top w:w="80" w:type="dxa"/>
              <w:left w:w="100" w:type="dxa"/>
              <w:bottom w:w="80" w:type="dxa"/>
              <w:right w:w="100" w:type="dxa"/>
            </w:tcMar>
            <w:vAlign w:val="center"/>
          </w:tcPr>
          <w:p w14:paraId="320D0416" w14:textId="77777777" w:rsidR="00E54BBA" w:rsidRDefault="009243E2">
            <w:pPr>
              <w:spacing w:after="0" w:line="235" w:lineRule="auto"/>
            </w:pPr>
            <w:r>
              <w:rPr>
                <w:sz w:val="20"/>
                <w:szCs w:val="20"/>
              </w:rPr>
              <w:t>Operational users</w:t>
            </w:r>
          </w:p>
        </w:tc>
        <w:tc>
          <w:tcPr>
            <w:tcW w:w="3228" w:type="dxa"/>
            <w:shd w:val="clear" w:color="auto" w:fill="FFFFFF"/>
            <w:tcMar>
              <w:top w:w="80" w:type="dxa"/>
              <w:left w:w="100" w:type="dxa"/>
              <w:bottom w:w="80" w:type="dxa"/>
              <w:right w:w="100" w:type="dxa"/>
            </w:tcMar>
            <w:vAlign w:val="center"/>
          </w:tcPr>
          <w:p w14:paraId="38629B2E" w14:textId="77777777" w:rsidR="00E54BBA" w:rsidRDefault="009243E2">
            <w:pPr>
              <w:spacing w:after="0" w:line="235" w:lineRule="auto"/>
            </w:pPr>
            <w:r>
              <w:rPr>
                <w:sz w:val="20"/>
                <w:szCs w:val="20"/>
              </w:rPr>
              <w:t>Department representatives, asset custodians, requesters, maintenance staff</w:t>
            </w:r>
          </w:p>
        </w:tc>
        <w:tc>
          <w:tcPr>
            <w:tcW w:w="4644" w:type="dxa"/>
            <w:shd w:val="clear" w:color="auto" w:fill="FFFFFF"/>
            <w:tcMar>
              <w:top w:w="80" w:type="dxa"/>
              <w:left w:w="100" w:type="dxa"/>
              <w:bottom w:w="80" w:type="dxa"/>
              <w:right w:w="100" w:type="dxa"/>
            </w:tcMar>
            <w:vAlign w:val="center"/>
          </w:tcPr>
          <w:p w14:paraId="39E80FB9" w14:textId="77777777" w:rsidR="00E54BBA" w:rsidRDefault="009243E2">
            <w:pPr>
              <w:spacing w:after="0" w:line="235" w:lineRule="auto"/>
            </w:pPr>
            <w:r>
              <w:rPr>
                <w:sz w:val="20"/>
                <w:szCs w:val="20"/>
              </w:rPr>
              <w:t>Register, find, request, transfer, inspect, and maintain assets.</w:t>
            </w:r>
          </w:p>
        </w:tc>
      </w:tr>
      <w:tr w:rsidR="00E54BBA" w14:paraId="199280B3" w14:textId="77777777">
        <w:tblPrEx>
          <w:tblCellMar>
            <w:top w:w="0" w:type="dxa"/>
            <w:bottom w:w="0" w:type="dxa"/>
          </w:tblCellMar>
        </w:tblPrEx>
        <w:trPr>
          <w:cantSplit/>
        </w:trPr>
        <w:tc>
          <w:tcPr>
            <w:tcW w:w="1874" w:type="dxa"/>
            <w:shd w:val="clear" w:color="auto" w:fill="F2F4F5"/>
            <w:tcMar>
              <w:top w:w="80" w:type="dxa"/>
              <w:left w:w="100" w:type="dxa"/>
              <w:bottom w:w="80" w:type="dxa"/>
              <w:right w:w="100" w:type="dxa"/>
            </w:tcMar>
            <w:vAlign w:val="center"/>
          </w:tcPr>
          <w:p w14:paraId="7A354868" w14:textId="77777777" w:rsidR="00E54BBA" w:rsidRDefault="009243E2">
            <w:pPr>
              <w:spacing w:after="0" w:line="235" w:lineRule="auto"/>
            </w:pPr>
            <w:r>
              <w:rPr>
                <w:sz w:val="20"/>
                <w:szCs w:val="20"/>
              </w:rPr>
              <w:t>Decision makers</w:t>
            </w:r>
          </w:p>
        </w:tc>
        <w:tc>
          <w:tcPr>
            <w:tcW w:w="3228" w:type="dxa"/>
            <w:shd w:val="clear" w:color="auto" w:fill="F2F4F5"/>
            <w:tcMar>
              <w:top w:w="80" w:type="dxa"/>
              <w:left w:w="100" w:type="dxa"/>
              <w:bottom w:w="80" w:type="dxa"/>
              <w:right w:w="100" w:type="dxa"/>
            </w:tcMar>
            <w:vAlign w:val="center"/>
          </w:tcPr>
          <w:p w14:paraId="6927BD3B" w14:textId="77777777" w:rsidR="00E54BBA" w:rsidRDefault="009243E2">
            <w:pPr>
              <w:spacing w:after="0" w:line="235" w:lineRule="auto"/>
            </w:pPr>
            <w:r>
              <w:rPr>
                <w:sz w:val="20"/>
                <w:szCs w:val="20"/>
              </w:rPr>
              <w:t>Administrators, procurement officers, finance officers</w:t>
            </w:r>
          </w:p>
        </w:tc>
        <w:tc>
          <w:tcPr>
            <w:tcW w:w="4644" w:type="dxa"/>
            <w:shd w:val="clear" w:color="auto" w:fill="F2F4F5"/>
            <w:tcMar>
              <w:top w:w="80" w:type="dxa"/>
              <w:left w:w="100" w:type="dxa"/>
              <w:bottom w:w="80" w:type="dxa"/>
              <w:right w:w="100" w:type="dxa"/>
            </w:tcMar>
            <w:vAlign w:val="center"/>
          </w:tcPr>
          <w:p w14:paraId="34937F97" w14:textId="77777777" w:rsidR="00E54BBA" w:rsidRDefault="009243E2">
            <w:pPr>
              <w:spacing w:after="0" w:line="235" w:lineRule="auto"/>
            </w:pPr>
            <w:r>
              <w:rPr>
                <w:sz w:val="20"/>
                <w:szCs w:val="20"/>
              </w:rPr>
              <w:t>Control approvals, costs, ownership changes, and policy compliance.</w:t>
            </w:r>
          </w:p>
        </w:tc>
      </w:tr>
      <w:tr w:rsidR="00E54BBA" w14:paraId="38941738" w14:textId="77777777">
        <w:tblPrEx>
          <w:tblCellMar>
            <w:top w:w="0" w:type="dxa"/>
            <w:bottom w:w="0" w:type="dxa"/>
          </w:tblCellMar>
        </w:tblPrEx>
        <w:trPr>
          <w:cantSplit/>
        </w:trPr>
        <w:tc>
          <w:tcPr>
            <w:tcW w:w="1874" w:type="dxa"/>
            <w:shd w:val="clear" w:color="auto" w:fill="FFFFFF"/>
            <w:tcMar>
              <w:top w:w="80" w:type="dxa"/>
              <w:left w:w="100" w:type="dxa"/>
              <w:bottom w:w="80" w:type="dxa"/>
              <w:right w:w="100" w:type="dxa"/>
            </w:tcMar>
            <w:vAlign w:val="center"/>
          </w:tcPr>
          <w:p w14:paraId="24601963" w14:textId="77777777" w:rsidR="00E54BBA" w:rsidRDefault="009243E2">
            <w:pPr>
              <w:spacing w:after="0" w:line="235" w:lineRule="auto"/>
            </w:pPr>
            <w:r>
              <w:rPr>
                <w:sz w:val="20"/>
                <w:szCs w:val="20"/>
              </w:rPr>
              <w:t>Sustainability</w:t>
            </w:r>
          </w:p>
        </w:tc>
        <w:tc>
          <w:tcPr>
            <w:tcW w:w="3228" w:type="dxa"/>
            <w:shd w:val="clear" w:color="auto" w:fill="FFFFFF"/>
            <w:tcMar>
              <w:top w:w="80" w:type="dxa"/>
              <w:left w:w="100" w:type="dxa"/>
              <w:bottom w:w="80" w:type="dxa"/>
              <w:right w:w="100" w:type="dxa"/>
            </w:tcMar>
            <w:vAlign w:val="center"/>
          </w:tcPr>
          <w:p w14:paraId="15BAB3F3" w14:textId="77777777" w:rsidR="00E54BBA" w:rsidRDefault="009243E2">
            <w:pPr>
              <w:spacing w:after="0" w:line="235" w:lineRule="auto"/>
            </w:pPr>
            <w:r>
              <w:rPr>
                <w:sz w:val="20"/>
                <w:szCs w:val="20"/>
              </w:rPr>
              <w:t>Sustainability officers</w:t>
            </w:r>
          </w:p>
        </w:tc>
        <w:tc>
          <w:tcPr>
            <w:tcW w:w="4644" w:type="dxa"/>
            <w:shd w:val="clear" w:color="auto" w:fill="FFFFFF"/>
            <w:tcMar>
              <w:top w:w="80" w:type="dxa"/>
              <w:left w:w="100" w:type="dxa"/>
              <w:bottom w:w="80" w:type="dxa"/>
              <w:right w:w="100" w:type="dxa"/>
            </w:tcMar>
            <w:vAlign w:val="center"/>
          </w:tcPr>
          <w:p w14:paraId="3696219B" w14:textId="77777777" w:rsidR="00E54BBA" w:rsidRDefault="009243E2">
            <w:pPr>
              <w:spacing w:after="0" w:line="235" w:lineRule="auto"/>
            </w:pPr>
            <w:r>
              <w:rPr>
                <w:sz w:val="20"/>
                <w:szCs w:val="20"/>
              </w:rPr>
              <w:t>Encourage reuse and repair and measure environmental benefits.</w:t>
            </w:r>
          </w:p>
        </w:tc>
      </w:tr>
      <w:tr w:rsidR="00E54BBA" w14:paraId="44C0BD9D" w14:textId="77777777">
        <w:tblPrEx>
          <w:tblCellMar>
            <w:top w:w="0" w:type="dxa"/>
            <w:bottom w:w="0" w:type="dxa"/>
          </w:tblCellMar>
        </w:tblPrEx>
        <w:trPr>
          <w:cantSplit/>
        </w:trPr>
        <w:tc>
          <w:tcPr>
            <w:tcW w:w="1874" w:type="dxa"/>
            <w:shd w:val="clear" w:color="auto" w:fill="F2F4F5"/>
            <w:tcMar>
              <w:top w:w="80" w:type="dxa"/>
              <w:left w:w="100" w:type="dxa"/>
              <w:bottom w:w="80" w:type="dxa"/>
              <w:right w:w="100" w:type="dxa"/>
            </w:tcMar>
            <w:vAlign w:val="center"/>
          </w:tcPr>
          <w:p w14:paraId="244B8601" w14:textId="77777777" w:rsidR="00E54BBA" w:rsidRDefault="009243E2">
            <w:pPr>
              <w:spacing w:after="0" w:line="235" w:lineRule="auto"/>
            </w:pPr>
            <w:r>
              <w:rPr>
                <w:sz w:val="20"/>
                <w:szCs w:val="20"/>
              </w:rPr>
              <w:t>Technical operations</w:t>
            </w:r>
          </w:p>
        </w:tc>
        <w:tc>
          <w:tcPr>
            <w:tcW w:w="3228" w:type="dxa"/>
            <w:shd w:val="clear" w:color="auto" w:fill="F2F4F5"/>
            <w:tcMar>
              <w:top w:w="80" w:type="dxa"/>
              <w:left w:w="100" w:type="dxa"/>
              <w:bottom w:w="80" w:type="dxa"/>
              <w:right w:w="100" w:type="dxa"/>
            </w:tcMar>
            <w:vAlign w:val="center"/>
          </w:tcPr>
          <w:p w14:paraId="006092DC" w14:textId="77777777" w:rsidR="00E54BBA" w:rsidRDefault="009243E2">
            <w:pPr>
              <w:spacing w:after="0" w:line="235" w:lineRule="auto"/>
            </w:pPr>
            <w:r>
              <w:rPr>
                <w:sz w:val="20"/>
                <w:szCs w:val="20"/>
              </w:rPr>
              <w:t>System administrators</w:t>
            </w:r>
          </w:p>
        </w:tc>
        <w:tc>
          <w:tcPr>
            <w:tcW w:w="4644" w:type="dxa"/>
            <w:shd w:val="clear" w:color="auto" w:fill="F2F4F5"/>
            <w:tcMar>
              <w:top w:w="80" w:type="dxa"/>
              <w:left w:w="100" w:type="dxa"/>
              <w:bottom w:w="80" w:type="dxa"/>
              <w:right w:w="100" w:type="dxa"/>
            </w:tcMar>
            <w:vAlign w:val="center"/>
          </w:tcPr>
          <w:p w14:paraId="13EEA1C5" w14:textId="77777777" w:rsidR="00E54BBA" w:rsidRDefault="009243E2">
            <w:pPr>
              <w:spacing w:after="0" w:line="235" w:lineRule="auto"/>
            </w:pPr>
            <w:r>
              <w:rPr>
                <w:sz w:val="20"/>
                <w:szCs w:val="20"/>
              </w:rPr>
              <w:t>Keep the system secure, available, and correctly configured.</w:t>
            </w:r>
          </w:p>
        </w:tc>
      </w:tr>
      <w:tr w:rsidR="00E54BBA" w14:paraId="2B37004D" w14:textId="77777777">
        <w:tblPrEx>
          <w:tblCellMar>
            <w:top w:w="0" w:type="dxa"/>
            <w:bottom w:w="0" w:type="dxa"/>
          </w:tblCellMar>
        </w:tblPrEx>
        <w:trPr>
          <w:cantSplit/>
        </w:trPr>
        <w:tc>
          <w:tcPr>
            <w:tcW w:w="1874" w:type="dxa"/>
            <w:shd w:val="clear" w:color="auto" w:fill="FFFFFF"/>
            <w:tcMar>
              <w:top w:w="80" w:type="dxa"/>
              <w:left w:w="100" w:type="dxa"/>
              <w:bottom w:w="80" w:type="dxa"/>
              <w:right w:w="100" w:type="dxa"/>
            </w:tcMar>
            <w:vAlign w:val="center"/>
          </w:tcPr>
          <w:p w14:paraId="3136F6FA" w14:textId="77777777" w:rsidR="00E54BBA" w:rsidRDefault="009243E2">
            <w:pPr>
              <w:spacing w:after="0" w:line="235" w:lineRule="auto"/>
            </w:pPr>
            <w:r>
              <w:rPr>
                <w:sz w:val="20"/>
                <w:szCs w:val="20"/>
              </w:rPr>
              <w:t>Client</w:t>
            </w:r>
          </w:p>
        </w:tc>
        <w:tc>
          <w:tcPr>
            <w:tcW w:w="3228" w:type="dxa"/>
            <w:shd w:val="clear" w:color="auto" w:fill="FFFFFF"/>
            <w:tcMar>
              <w:top w:w="80" w:type="dxa"/>
              <w:left w:w="100" w:type="dxa"/>
              <w:bottom w:w="80" w:type="dxa"/>
              <w:right w:w="100" w:type="dxa"/>
            </w:tcMar>
            <w:vAlign w:val="center"/>
          </w:tcPr>
          <w:p w14:paraId="24AD90B1" w14:textId="77777777" w:rsidR="00E54BBA" w:rsidRDefault="009243E2">
            <w:pPr>
              <w:spacing w:after="0" w:line="235" w:lineRule="auto"/>
            </w:pPr>
            <w:r>
              <w:rPr>
                <w:sz w:val="20"/>
                <w:szCs w:val="20"/>
              </w:rPr>
              <w:t>Lab instructors</w:t>
            </w:r>
          </w:p>
        </w:tc>
        <w:tc>
          <w:tcPr>
            <w:tcW w:w="4644" w:type="dxa"/>
            <w:shd w:val="clear" w:color="auto" w:fill="FFFFFF"/>
            <w:tcMar>
              <w:top w:w="80" w:type="dxa"/>
              <w:left w:w="100" w:type="dxa"/>
              <w:bottom w:w="80" w:type="dxa"/>
              <w:right w:w="100" w:type="dxa"/>
            </w:tcMar>
            <w:vAlign w:val="center"/>
          </w:tcPr>
          <w:p w14:paraId="31948ECC" w14:textId="77777777" w:rsidR="00E54BBA" w:rsidRDefault="009243E2">
            <w:pPr>
              <w:spacing w:after="0" w:line="235" w:lineRule="auto"/>
            </w:pPr>
            <w:r>
              <w:rPr>
                <w:sz w:val="20"/>
                <w:szCs w:val="20"/>
              </w:rPr>
              <w:t>Clarify requirements and evaluate the project deliverables.</w:t>
            </w:r>
          </w:p>
        </w:tc>
      </w:tr>
      <w:tr w:rsidR="00E54BBA" w14:paraId="781608D6" w14:textId="77777777">
        <w:tblPrEx>
          <w:tblCellMar>
            <w:top w:w="0" w:type="dxa"/>
            <w:bottom w:w="0" w:type="dxa"/>
          </w:tblCellMar>
        </w:tblPrEx>
        <w:trPr>
          <w:cantSplit/>
        </w:trPr>
        <w:tc>
          <w:tcPr>
            <w:tcW w:w="1874" w:type="dxa"/>
            <w:shd w:val="clear" w:color="auto" w:fill="F2F4F5"/>
            <w:tcMar>
              <w:top w:w="80" w:type="dxa"/>
              <w:left w:w="100" w:type="dxa"/>
              <w:bottom w:w="80" w:type="dxa"/>
              <w:right w:w="100" w:type="dxa"/>
            </w:tcMar>
            <w:vAlign w:val="center"/>
          </w:tcPr>
          <w:p w14:paraId="78135BCB" w14:textId="77777777" w:rsidR="00E54BBA" w:rsidRDefault="009243E2">
            <w:pPr>
              <w:spacing w:after="0" w:line="235" w:lineRule="auto"/>
            </w:pPr>
            <w:r>
              <w:rPr>
                <w:sz w:val="20"/>
                <w:szCs w:val="20"/>
              </w:rPr>
              <w:t>Development team</w:t>
            </w:r>
          </w:p>
        </w:tc>
        <w:tc>
          <w:tcPr>
            <w:tcW w:w="3228" w:type="dxa"/>
            <w:shd w:val="clear" w:color="auto" w:fill="F2F4F5"/>
            <w:tcMar>
              <w:top w:w="80" w:type="dxa"/>
              <w:left w:w="100" w:type="dxa"/>
              <w:bottom w:w="80" w:type="dxa"/>
              <w:right w:w="100" w:type="dxa"/>
            </w:tcMar>
            <w:vAlign w:val="center"/>
          </w:tcPr>
          <w:p w14:paraId="19B56213" w14:textId="77777777" w:rsidR="00E54BBA" w:rsidRDefault="009243E2">
            <w:pPr>
              <w:spacing w:after="0" w:line="235" w:lineRule="auto"/>
            </w:pPr>
            <w:r>
              <w:rPr>
                <w:sz w:val="20"/>
                <w:szCs w:val="20"/>
              </w:rPr>
              <w:t>Student project team</w:t>
            </w:r>
          </w:p>
        </w:tc>
        <w:tc>
          <w:tcPr>
            <w:tcW w:w="4644" w:type="dxa"/>
            <w:shd w:val="clear" w:color="auto" w:fill="F2F4F5"/>
            <w:tcMar>
              <w:top w:w="80" w:type="dxa"/>
              <w:left w:w="100" w:type="dxa"/>
              <w:bottom w:w="80" w:type="dxa"/>
              <w:right w:w="100" w:type="dxa"/>
            </w:tcMar>
            <w:vAlign w:val="center"/>
          </w:tcPr>
          <w:p w14:paraId="5E8038F5" w14:textId="77777777" w:rsidR="00E54BBA" w:rsidRDefault="009243E2">
            <w:pPr>
              <w:spacing w:after="0" w:line="235" w:lineRule="auto"/>
            </w:pPr>
            <w:r>
              <w:rPr>
                <w:sz w:val="20"/>
                <w:szCs w:val="20"/>
              </w:rPr>
              <w:t>Design, build, test, document, and demonstrate the system.</w:t>
            </w:r>
          </w:p>
        </w:tc>
      </w:tr>
      <w:tr w:rsidR="00E54BBA" w14:paraId="3E7401E1" w14:textId="77777777">
        <w:tblPrEx>
          <w:tblCellMar>
            <w:top w:w="0" w:type="dxa"/>
            <w:bottom w:w="0" w:type="dxa"/>
          </w:tblCellMar>
        </w:tblPrEx>
        <w:trPr>
          <w:cantSplit/>
        </w:trPr>
        <w:tc>
          <w:tcPr>
            <w:tcW w:w="1874" w:type="dxa"/>
            <w:shd w:val="clear" w:color="auto" w:fill="FFFFFF"/>
            <w:tcMar>
              <w:top w:w="80" w:type="dxa"/>
              <w:left w:w="100" w:type="dxa"/>
              <w:bottom w:w="80" w:type="dxa"/>
              <w:right w:w="100" w:type="dxa"/>
            </w:tcMar>
            <w:vAlign w:val="center"/>
          </w:tcPr>
          <w:p w14:paraId="005DE0EC" w14:textId="77777777" w:rsidR="00E54BBA" w:rsidRDefault="009243E2">
            <w:pPr>
              <w:spacing w:after="0" w:line="235" w:lineRule="auto"/>
            </w:pPr>
            <w:r>
              <w:rPr>
                <w:sz w:val="20"/>
                <w:szCs w:val="20"/>
              </w:rPr>
              <w:t>Institutional beneficiaries</w:t>
            </w:r>
          </w:p>
        </w:tc>
        <w:tc>
          <w:tcPr>
            <w:tcW w:w="3228" w:type="dxa"/>
            <w:shd w:val="clear" w:color="auto" w:fill="FFFFFF"/>
            <w:tcMar>
              <w:top w:w="80" w:type="dxa"/>
              <w:left w:w="100" w:type="dxa"/>
              <w:bottom w:w="80" w:type="dxa"/>
              <w:right w:w="100" w:type="dxa"/>
            </w:tcMar>
            <w:vAlign w:val="center"/>
          </w:tcPr>
          <w:p w14:paraId="2C8A75DB" w14:textId="77777777" w:rsidR="00E54BBA" w:rsidRDefault="009243E2">
            <w:pPr>
              <w:spacing w:after="0" w:line="235" w:lineRule="auto"/>
            </w:pPr>
            <w:r>
              <w:rPr>
                <w:sz w:val="20"/>
                <w:szCs w:val="20"/>
              </w:rPr>
              <w:t>University management and departments</w:t>
            </w:r>
          </w:p>
        </w:tc>
        <w:tc>
          <w:tcPr>
            <w:tcW w:w="4644" w:type="dxa"/>
            <w:shd w:val="clear" w:color="auto" w:fill="FFFFFF"/>
            <w:tcMar>
              <w:top w:w="80" w:type="dxa"/>
              <w:left w:w="100" w:type="dxa"/>
              <w:bottom w:w="80" w:type="dxa"/>
              <w:right w:w="100" w:type="dxa"/>
            </w:tcMar>
            <w:vAlign w:val="center"/>
          </w:tcPr>
          <w:p w14:paraId="56D82E45" w14:textId="77777777" w:rsidR="00E54BBA" w:rsidRDefault="009243E2">
            <w:pPr>
              <w:spacing w:after="0" w:line="235" w:lineRule="auto"/>
            </w:pPr>
            <w:r>
              <w:rPr>
                <w:sz w:val="20"/>
                <w:szCs w:val="20"/>
              </w:rPr>
              <w:t>Reduce unnecessary purchases and improve asset use and reporting.</w:t>
            </w:r>
          </w:p>
        </w:tc>
      </w:tr>
    </w:tbl>
    <w:p w14:paraId="0378F566" w14:textId="77777777" w:rsidR="00E54BBA" w:rsidRDefault="00E54BBA">
      <w:pPr>
        <w:spacing w:after="60" w:line="80" w:lineRule="auto"/>
      </w:pPr>
    </w:p>
    <w:p w14:paraId="526B09AB" w14:textId="77777777" w:rsidR="00E54BBA" w:rsidRDefault="009243E2">
      <w:pPr>
        <w:pStyle w:val="Heading2"/>
      </w:pPr>
      <w:bookmarkStart w:id="15" w:name="_Toc240370437"/>
      <w:r>
        <w:t>3.2 Stakeholder Roles and Responsibilities</w:t>
      </w:r>
      <w:bookmarkEnd w:id="15"/>
    </w:p>
    <w:p w14:paraId="6F5EC720" w14:textId="77777777" w:rsidR="00E54BBA" w:rsidRDefault="009243E2">
      <w:r>
        <w:t>Permissions are assigned according to each person's role. Technical access does not give someone business approval authority; for example, a system administrator cannot approve an asset transfer simply because they manage the software.</w:t>
      </w:r>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291"/>
        <w:gridCol w:w="3624"/>
        <w:gridCol w:w="3831"/>
      </w:tblGrid>
      <w:tr w:rsidR="00E54BBA" w14:paraId="56054CCB" w14:textId="77777777">
        <w:tblPrEx>
          <w:tblCellMar>
            <w:top w:w="0" w:type="dxa"/>
            <w:bottom w:w="0" w:type="dxa"/>
          </w:tblCellMar>
        </w:tblPrEx>
        <w:trPr>
          <w:cantSplit/>
          <w:tblHeader/>
        </w:trPr>
        <w:tc>
          <w:tcPr>
            <w:tcW w:w="2291" w:type="dxa"/>
            <w:shd w:val="clear" w:color="auto" w:fill="243746"/>
            <w:tcMar>
              <w:top w:w="80" w:type="dxa"/>
              <w:left w:w="100" w:type="dxa"/>
              <w:bottom w:w="80" w:type="dxa"/>
              <w:right w:w="100" w:type="dxa"/>
            </w:tcMar>
            <w:vAlign w:val="center"/>
          </w:tcPr>
          <w:p w14:paraId="220A06F2" w14:textId="77777777" w:rsidR="00E54BBA" w:rsidRDefault="009243E2">
            <w:pPr>
              <w:spacing w:after="0" w:line="235" w:lineRule="auto"/>
            </w:pPr>
            <w:r>
              <w:rPr>
                <w:b/>
                <w:bCs/>
                <w:color w:val="FFFFFF"/>
                <w:sz w:val="20"/>
                <w:szCs w:val="20"/>
              </w:rPr>
              <w:t>Stakeholder</w:t>
            </w:r>
          </w:p>
        </w:tc>
        <w:tc>
          <w:tcPr>
            <w:tcW w:w="3624" w:type="dxa"/>
            <w:shd w:val="clear" w:color="auto" w:fill="243746"/>
            <w:tcMar>
              <w:top w:w="80" w:type="dxa"/>
              <w:left w:w="100" w:type="dxa"/>
              <w:bottom w:w="80" w:type="dxa"/>
              <w:right w:w="100" w:type="dxa"/>
            </w:tcMar>
            <w:vAlign w:val="center"/>
          </w:tcPr>
          <w:p w14:paraId="75B9302D" w14:textId="77777777" w:rsidR="00E54BBA" w:rsidRDefault="009243E2">
            <w:pPr>
              <w:spacing w:after="0" w:line="235" w:lineRule="auto"/>
            </w:pPr>
            <w:r>
              <w:rPr>
                <w:b/>
                <w:bCs/>
                <w:color w:val="FFFFFF"/>
                <w:sz w:val="20"/>
                <w:szCs w:val="20"/>
              </w:rPr>
              <w:t>Main responsibilities</w:t>
            </w:r>
          </w:p>
        </w:tc>
        <w:tc>
          <w:tcPr>
            <w:tcW w:w="3831" w:type="dxa"/>
            <w:shd w:val="clear" w:color="auto" w:fill="243746"/>
            <w:tcMar>
              <w:top w:w="80" w:type="dxa"/>
              <w:left w:w="100" w:type="dxa"/>
              <w:bottom w:w="80" w:type="dxa"/>
              <w:right w:w="100" w:type="dxa"/>
            </w:tcMar>
            <w:vAlign w:val="center"/>
          </w:tcPr>
          <w:p w14:paraId="5C7A2C60" w14:textId="77777777" w:rsidR="00E54BBA" w:rsidRDefault="009243E2">
            <w:pPr>
              <w:spacing w:after="0" w:line="235" w:lineRule="auto"/>
            </w:pPr>
            <w:r>
              <w:rPr>
                <w:b/>
                <w:bCs/>
                <w:color w:val="FFFFFF"/>
                <w:sz w:val="20"/>
                <w:szCs w:val="20"/>
              </w:rPr>
              <w:t>Main system permissions</w:t>
            </w:r>
          </w:p>
        </w:tc>
      </w:tr>
      <w:tr w:rsidR="00E54BBA" w14:paraId="7F2AB3FD"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245FF37F" w14:textId="77777777" w:rsidR="00E54BBA" w:rsidRDefault="009243E2">
            <w:pPr>
              <w:spacing w:after="0" w:line="235" w:lineRule="auto"/>
            </w:pPr>
            <w:r>
              <w:rPr>
                <w:sz w:val="20"/>
                <w:szCs w:val="20"/>
              </w:rPr>
              <w:t>Department representative</w:t>
            </w:r>
          </w:p>
        </w:tc>
        <w:tc>
          <w:tcPr>
            <w:tcW w:w="3624" w:type="dxa"/>
            <w:shd w:val="clear" w:color="auto" w:fill="FFFFFF"/>
            <w:tcMar>
              <w:top w:w="80" w:type="dxa"/>
              <w:left w:w="100" w:type="dxa"/>
              <w:bottom w:w="80" w:type="dxa"/>
              <w:right w:w="100" w:type="dxa"/>
            </w:tcMar>
            <w:vAlign w:val="center"/>
          </w:tcPr>
          <w:p w14:paraId="100D0A42" w14:textId="77777777" w:rsidR="00E54BBA" w:rsidRDefault="009243E2">
            <w:pPr>
              <w:spacing w:after="0" w:line="235" w:lineRule="auto"/>
            </w:pPr>
            <w:r>
              <w:rPr>
                <w:sz w:val="20"/>
                <w:szCs w:val="20"/>
              </w:rPr>
              <w:t>Confirm department needs and approve releasing or receiving assets.</w:t>
            </w:r>
          </w:p>
        </w:tc>
        <w:tc>
          <w:tcPr>
            <w:tcW w:w="3831" w:type="dxa"/>
            <w:shd w:val="clear" w:color="auto" w:fill="FFFFFF"/>
            <w:tcMar>
              <w:top w:w="80" w:type="dxa"/>
              <w:left w:w="100" w:type="dxa"/>
              <w:bottom w:w="80" w:type="dxa"/>
              <w:right w:w="100" w:type="dxa"/>
            </w:tcMar>
            <w:vAlign w:val="center"/>
          </w:tcPr>
          <w:p w14:paraId="5F4F4584" w14:textId="77777777" w:rsidR="00E54BBA" w:rsidRDefault="009243E2">
            <w:pPr>
              <w:spacing w:after="0" w:line="235" w:lineRule="auto"/>
            </w:pPr>
            <w:r>
              <w:rPr>
                <w:sz w:val="20"/>
                <w:szCs w:val="20"/>
              </w:rPr>
              <w:t>Manage department requests and listings; approve release and receipt.</w:t>
            </w:r>
          </w:p>
        </w:tc>
      </w:tr>
      <w:tr w:rsidR="00E54BBA" w14:paraId="2D9A3D44" w14:textId="77777777">
        <w:tblPrEx>
          <w:tblCellMar>
            <w:top w:w="0" w:type="dxa"/>
            <w:bottom w:w="0" w:type="dxa"/>
          </w:tblCellMar>
        </w:tblPrEx>
        <w:trPr>
          <w:cantSplit/>
        </w:trPr>
        <w:tc>
          <w:tcPr>
            <w:tcW w:w="2291" w:type="dxa"/>
            <w:shd w:val="clear" w:color="auto" w:fill="F2F4F5"/>
            <w:tcMar>
              <w:top w:w="80" w:type="dxa"/>
              <w:left w:w="100" w:type="dxa"/>
              <w:bottom w:w="80" w:type="dxa"/>
              <w:right w:w="100" w:type="dxa"/>
            </w:tcMar>
            <w:vAlign w:val="center"/>
          </w:tcPr>
          <w:p w14:paraId="2447E55A" w14:textId="77777777" w:rsidR="00E54BBA" w:rsidRDefault="009243E2">
            <w:pPr>
              <w:spacing w:after="0" w:line="235" w:lineRule="auto"/>
            </w:pPr>
            <w:r>
              <w:rPr>
                <w:sz w:val="20"/>
                <w:szCs w:val="20"/>
              </w:rPr>
              <w:lastRenderedPageBreak/>
              <w:t>Asset custodian</w:t>
            </w:r>
          </w:p>
        </w:tc>
        <w:tc>
          <w:tcPr>
            <w:tcW w:w="3624" w:type="dxa"/>
            <w:shd w:val="clear" w:color="auto" w:fill="F2F4F5"/>
            <w:tcMar>
              <w:top w:w="80" w:type="dxa"/>
              <w:left w:w="100" w:type="dxa"/>
              <w:bottom w:w="80" w:type="dxa"/>
              <w:right w:w="100" w:type="dxa"/>
            </w:tcMar>
            <w:vAlign w:val="center"/>
          </w:tcPr>
          <w:p w14:paraId="75366BA8" w14:textId="77777777" w:rsidR="00E54BBA" w:rsidRDefault="009243E2">
            <w:pPr>
              <w:spacing w:after="0" w:line="235" w:lineRule="auto"/>
            </w:pPr>
            <w:r>
              <w:rPr>
                <w:sz w:val="20"/>
                <w:szCs w:val="20"/>
              </w:rPr>
              <w:t>Keep asset details, condition, location, and custody accurate.</w:t>
            </w:r>
          </w:p>
        </w:tc>
        <w:tc>
          <w:tcPr>
            <w:tcW w:w="3831" w:type="dxa"/>
            <w:shd w:val="clear" w:color="auto" w:fill="F2F4F5"/>
            <w:tcMar>
              <w:top w:w="80" w:type="dxa"/>
              <w:left w:w="100" w:type="dxa"/>
              <w:bottom w:w="80" w:type="dxa"/>
              <w:right w:w="100" w:type="dxa"/>
            </w:tcMar>
            <w:vAlign w:val="center"/>
          </w:tcPr>
          <w:p w14:paraId="43CD148D" w14:textId="77777777" w:rsidR="00E54BBA" w:rsidRDefault="009243E2">
            <w:pPr>
              <w:spacing w:after="0" w:line="235" w:lineRule="auto"/>
            </w:pPr>
            <w:r>
              <w:rPr>
                <w:sz w:val="20"/>
                <w:szCs w:val="20"/>
              </w:rPr>
              <w:t>Register and update assets; request maintenance; confirm handover.</w:t>
            </w:r>
          </w:p>
        </w:tc>
      </w:tr>
      <w:tr w:rsidR="00E54BBA" w14:paraId="358D09E8"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112D1D97" w14:textId="77777777" w:rsidR="00E54BBA" w:rsidRDefault="009243E2">
            <w:pPr>
              <w:spacing w:after="0" w:line="235" w:lineRule="auto"/>
            </w:pPr>
            <w:r>
              <w:rPr>
                <w:sz w:val="20"/>
                <w:szCs w:val="20"/>
              </w:rPr>
              <w:t>Requester</w:t>
            </w:r>
          </w:p>
        </w:tc>
        <w:tc>
          <w:tcPr>
            <w:tcW w:w="3624" w:type="dxa"/>
            <w:shd w:val="clear" w:color="auto" w:fill="FFFFFF"/>
            <w:tcMar>
              <w:top w:w="80" w:type="dxa"/>
              <w:left w:w="100" w:type="dxa"/>
              <w:bottom w:w="80" w:type="dxa"/>
              <w:right w:w="100" w:type="dxa"/>
            </w:tcMar>
            <w:vAlign w:val="center"/>
          </w:tcPr>
          <w:p w14:paraId="0AD4F310" w14:textId="77777777" w:rsidR="00E54BBA" w:rsidRDefault="009243E2">
            <w:pPr>
              <w:spacing w:after="0" w:line="235" w:lineRule="auto"/>
            </w:pPr>
            <w:r>
              <w:rPr>
                <w:sz w:val="20"/>
                <w:szCs w:val="20"/>
              </w:rPr>
              <w:t>Search for resources and submit and track requests.</w:t>
            </w:r>
          </w:p>
        </w:tc>
        <w:tc>
          <w:tcPr>
            <w:tcW w:w="3831" w:type="dxa"/>
            <w:shd w:val="clear" w:color="auto" w:fill="FFFFFF"/>
            <w:tcMar>
              <w:top w:w="80" w:type="dxa"/>
              <w:left w:w="100" w:type="dxa"/>
              <w:bottom w:w="80" w:type="dxa"/>
              <w:right w:w="100" w:type="dxa"/>
            </w:tcMar>
            <w:vAlign w:val="center"/>
          </w:tcPr>
          <w:p w14:paraId="267D720C" w14:textId="77777777" w:rsidR="00E54BBA" w:rsidRDefault="009243E2">
            <w:pPr>
              <w:spacing w:after="0" w:line="235" w:lineRule="auto"/>
            </w:pPr>
            <w:r>
              <w:rPr>
                <w:sz w:val="20"/>
                <w:szCs w:val="20"/>
              </w:rPr>
              <w:t>Search listings; create requests; reserve items; review recommendations.</w:t>
            </w:r>
          </w:p>
        </w:tc>
      </w:tr>
      <w:tr w:rsidR="00E54BBA" w14:paraId="551F4249" w14:textId="77777777">
        <w:tblPrEx>
          <w:tblCellMar>
            <w:top w:w="0" w:type="dxa"/>
            <w:bottom w:w="0" w:type="dxa"/>
          </w:tblCellMar>
        </w:tblPrEx>
        <w:trPr>
          <w:cantSplit/>
        </w:trPr>
        <w:tc>
          <w:tcPr>
            <w:tcW w:w="2291" w:type="dxa"/>
            <w:shd w:val="clear" w:color="auto" w:fill="F2F4F5"/>
            <w:tcMar>
              <w:top w:w="80" w:type="dxa"/>
              <w:left w:w="100" w:type="dxa"/>
              <w:bottom w:w="80" w:type="dxa"/>
              <w:right w:w="100" w:type="dxa"/>
            </w:tcMar>
            <w:vAlign w:val="center"/>
          </w:tcPr>
          <w:p w14:paraId="7EC1D10F" w14:textId="77777777" w:rsidR="00E54BBA" w:rsidRDefault="009243E2">
            <w:pPr>
              <w:spacing w:after="0" w:line="235" w:lineRule="auto"/>
            </w:pPr>
            <w:r>
              <w:rPr>
                <w:sz w:val="20"/>
                <w:szCs w:val="20"/>
              </w:rPr>
              <w:t>Administrator</w:t>
            </w:r>
          </w:p>
        </w:tc>
        <w:tc>
          <w:tcPr>
            <w:tcW w:w="3624" w:type="dxa"/>
            <w:shd w:val="clear" w:color="auto" w:fill="F2F4F5"/>
            <w:tcMar>
              <w:top w:w="80" w:type="dxa"/>
              <w:left w:w="100" w:type="dxa"/>
              <w:bottom w:w="80" w:type="dxa"/>
              <w:right w:w="100" w:type="dxa"/>
            </w:tcMar>
            <w:vAlign w:val="center"/>
          </w:tcPr>
          <w:p w14:paraId="6C7E2D19" w14:textId="77777777" w:rsidR="00E54BBA" w:rsidRDefault="009243E2">
            <w:pPr>
              <w:spacing w:after="0" w:line="235" w:lineRule="auto"/>
            </w:pPr>
            <w:r>
              <w:rPr>
                <w:sz w:val="20"/>
                <w:szCs w:val="20"/>
              </w:rPr>
              <w:t>Manage business workflows, categories, departments, and exceptions.</w:t>
            </w:r>
          </w:p>
        </w:tc>
        <w:tc>
          <w:tcPr>
            <w:tcW w:w="3831" w:type="dxa"/>
            <w:shd w:val="clear" w:color="auto" w:fill="F2F4F5"/>
            <w:tcMar>
              <w:top w:w="80" w:type="dxa"/>
              <w:left w:w="100" w:type="dxa"/>
              <w:bottom w:w="80" w:type="dxa"/>
              <w:right w:w="100" w:type="dxa"/>
            </w:tcMar>
            <w:vAlign w:val="center"/>
          </w:tcPr>
          <w:p w14:paraId="3F9513A4" w14:textId="77777777" w:rsidR="00E54BBA" w:rsidRDefault="009243E2">
            <w:pPr>
              <w:spacing w:after="0" w:line="235" w:lineRule="auto"/>
            </w:pPr>
            <w:r>
              <w:rPr>
                <w:sz w:val="20"/>
                <w:szCs w:val="20"/>
              </w:rPr>
              <w:t>Review records; route approvals; manage workflow settings; run reports.</w:t>
            </w:r>
          </w:p>
        </w:tc>
      </w:tr>
      <w:tr w:rsidR="00E54BBA" w14:paraId="40B3AFC2"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2B3EBDD7" w14:textId="77777777" w:rsidR="00E54BBA" w:rsidRDefault="009243E2">
            <w:pPr>
              <w:spacing w:after="0" w:line="235" w:lineRule="auto"/>
            </w:pPr>
            <w:r>
              <w:rPr>
                <w:sz w:val="20"/>
                <w:szCs w:val="20"/>
              </w:rPr>
              <w:t>Procurement officer</w:t>
            </w:r>
          </w:p>
        </w:tc>
        <w:tc>
          <w:tcPr>
            <w:tcW w:w="3624" w:type="dxa"/>
            <w:shd w:val="clear" w:color="auto" w:fill="FFFFFF"/>
            <w:tcMar>
              <w:top w:w="80" w:type="dxa"/>
              <w:left w:w="100" w:type="dxa"/>
              <w:bottom w:w="80" w:type="dxa"/>
              <w:right w:w="100" w:type="dxa"/>
            </w:tcMar>
            <w:vAlign w:val="center"/>
          </w:tcPr>
          <w:p w14:paraId="2105BA59" w14:textId="77777777" w:rsidR="00E54BBA" w:rsidRDefault="009243E2">
            <w:pPr>
              <w:spacing w:after="0" w:line="235" w:lineRule="auto"/>
            </w:pPr>
            <w:r>
              <w:rPr>
                <w:sz w:val="20"/>
                <w:szCs w:val="20"/>
              </w:rPr>
              <w:t>Check policy, ownership, and whether reuse can avoid a purchase.</w:t>
            </w:r>
          </w:p>
        </w:tc>
        <w:tc>
          <w:tcPr>
            <w:tcW w:w="3831" w:type="dxa"/>
            <w:shd w:val="clear" w:color="auto" w:fill="FFFFFF"/>
            <w:tcMar>
              <w:top w:w="80" w:type="dxa"/>
              <w:left w:w="100" w:type="dxa"/>
              <w:bottom w:w="80" w:type="dxa"/>
              <w:right w:w="100" w:type="dxa"/>
            </w:tcMar>
            <w:vAlign w:val="center"/>
          </w:tcPr>
          <w:p w14:paraId="73CAA89E" w14:textId="77777777" w:rsidR="00E54BBA" w:rsidRDefault="009243E2">
            <w:pPr>
              <w:spacing w:after="0" w:line="235" w:lineRule="auto"/>
            </w:pPr>
            <w:r>
              <w:rPr>
                <w:sz w:val="20"/>
                <w:szCs w:val="20"/>
              </w:rPr>
              <w:t>Review and approve policy-controlled transfers and end-of-life actions.</w:t>
            </w:r>
          </w:p>
        </w:tc>
      </w:tr>
      <w:tr w:rsidR="00E54BBA" w14:paraId="2FA738D9" w14:textId="77777777">
        <w:tblPrEx>
          <w:tblCellMar>
            <w:top w:w="0" w:type="dxa"/>
            <w:bottom w:w="0" w:type="dxa"/>
          </w:tblCellMar>
        </w:tblPrEx>
        <w:trPr>
          <w:cantSplit/>
        </w:trPr>
        <w:tc>
          <w:tcPr>
            <w:tcW w:w="2291" w:type="dxa"/>
            <w:shd w:val="clear" w:color="auto" w:fill="F2F4F5"/>
            <w:tcMar>
              <w:top w:w="80" w:type="dxa"/>
              <w:left w:w="100" w:type="dxa"/>
              <w:bottom w:w="80" w:type="dxa"/>
              <w:right w:w="100" w:type="dxa"/>
            </w:tcMar>
            <w:vAlign w:val="center"/>
          </w:tcPr>
          <w:p w14:paraId="486A70C8" w14:textId="77777777" w:rsidR="00E54BBA" w:rsidRDefault="009243E2">
            <w:pPr>
              <w:spacing w:after="0" w:line="235" w:lineRule="auto"/>
            </w:pPr>
            <w:r>
              <w:rPr>
                <w:sz w:val="20"/>
                <w:szCs w:val="20"/>
              </w:rPr>
              <w:t>Finance officer</w:t>
            </w:r>
          </w:p>
        </w:tc>
        <w:tc>
          <w:tcPr>
            <w:tcW w:w="3624" w:type="dxa"/>
            <w:shd w:val="clear" w:color="auto" w:fill="F2F4F5"/>
            <w:tcMar>
              <w:top w:w="80" w:type="dxa"/>
              <w:left w:w="100" w:type="dxa"/>
              <w:bottom w:w="80" w:type="dxa"/>
              <w:right w:w="100" w:type="dxa"/>
            </w:tcMar>
            <w:vAlign w:val="center"/>
          </w:tcPr>
          <w:p w14:paraId="36757130" w14:textId="77777777" w:rsidR="00E54BBA" w:rsidRDefault="009243E2">
            <w:pPr>
              <w:spacing w:after="0" w:line="235" w:lineRule="auto"/>
            </w:pPr>
            <w:r>
              <w:rPr>
                <w:sz w:val="20"/>
                <w:szCs w:val="20"/>
              </w:rPr>
              <w:t>Validate values, costs, savings, and financial thresholds.</w:t>
            </w:r>
          </w:p>
        </w:tc>
        <w:tc>
          <w:tcPr>
            <w:tcW w:w="3831" w:type="dxa"/>
            <w:shd w:val="clear" w:color="auto" w:fill="F2F4F5"/>
            <w:tcMar>
              <w:top w:w="80" w:type="dxa"/>
              <w:left w:w="100" w:type="dxa"/>
              <w:bottom w:w="80" w:type="dxa"/>
              <w:right w:w="100" w:type="dxa"/>
            </w:tcMar>
            <w:vAlign w:val="center"/>
          </w:tcPr>
          <w:p w14:paraId="528411AF" w14:textId="77777777" w:rsidR="00E54BBA" w:rsidRDefault="009243E2">
            <w:pPr>
              <w:spacing w:after="0" w:line="235" w:lineRule="auto"/>
            </w:pPr>
            <w:r>
              <w:rPr>
                <w:sz w:val="20"/>
                <w:szCs w:val="20"/>
              </w:rPr>
              <w:t>Review financial data and approve actions above agreed limits.</w:t>
            </w:r>
          </w:p>
        </w:tc>
      </w:tr>
      <w:tr w:rsidR="00E54BBA" w14:paraId="679592F7"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3D3CA13E" w14:textId="77777777" w:rsidR="00E54BBA" w:rsidRDefault="009243E2">
            <w:pPr>
              <w:spacing w:after="0" w:line="235" w:lineRule="auto"/>
            </w:pPr>
            <w:r>
              <w:rPr>
                <w:sz w:val="20"/>
                <w:szCs w:val="20"/>
              </w:rPr>
              <w:t>Maintenance staff</w:t>
            </w:r>
          </w:p>
        </w:tc>
        <w:tc>
          <w:tcPr>
            <w:tcW w:w="3624" w:type="dxa"/>
            <w:shd w:val="clear" w:color="auto" w:fill="FFFFFF"/>
            <w:tcMar>
              <w:top w:w="80" w:type="dxa"/>
              <w:left w:w="100" w:type="dxa"/>
              <w:bottom w:w="80" w:type="dxa"/>
              <w:right w:w="100" w:type="dxa"/>
            </w:tcMar>
            <w:vAlign w:val="center"/>
          </w:tcPr>
          <w:p w14:paraId="5A029B24" w14:textId="77777777" w:rsidR="00E54BBA" w:rsidRDefault="009243E2">
            <w:pPr>
              <w:spacing w:after="0" w:line="235" w:lineRule="auto"/>
            </w:pPr>
            <w:r>
              <w:rPr>
                <w:sz w:val="20"/>
                <w:szCs w:val="20"/>
              </w:rPr>
              <w:t>Inspect assets and record repair work, cost, and outcome.</w:t>
            </w:r>
          </w:p>
        </w:tc>
        <w:tc>
          <w:tcPr>
            <w:tcW w:w="3831" w:type="dxa"/>
            <w:shd w:val="clear" w:color="auto" w:fill="FFFFFF"/>
            <w:tcMar>
              <w:top w:w="80" w:type="dxa"/>
              <w:left w:w="100" w:type="dxa"/>
              <w:bottom w:w="80" w:type="dxa"/>
              <w:right w:w="100" w:type="dxa"/>
            </w:tcMar>
            <w:vAlign w:val="center"/>
          </w:tcPr>
          <w:p w14:paraId="3106A931" w14:textId="77777777" w:rsidR="00E54BBA" w:rsidRDefault="009243E2">
            <w:pPr>
              <w:spacing w:after="0" w:line="235" w:lineRule="auto"/>
            </w:pPr>
            <w:r>
              <w:rPr>
                <w:sz w:val="20"/>
                <w:szCs w:val="20"/>
              </w:rPr>
              <w:t>Manage assigned maintenance records and update asset condition.</w:t>
            </w:r>
          </w:p>
        </w:tc>
      </w:tr>
      <w:tr w:rsidR="00E54BBA" w14:paraId="22C70D83" w14:textId="77777777">
        <w:tblPrEx>
          <w:tblCellMar>
            <w:top w:w="0" w:type="dxa"/>
            <w:bottom w:w="0" w:type="dxa"/>
          </w:tblCellMar>
        </w:tblPrEx>
        <w:trPr>
          <w:cantSplit/>
        </w:trPr>
        <w:tc>
          <w:tcPr>
            <w:tcW w:w="2291" w:type="dxa"/>
            <w:shd w:val="clear" w:color="auto" w:fill="F2F4F5"/>
            <w:tcMar>
              <w:top w:w="80" w:type="dxa"/>
              <w:left w:w="100" w:type="dxa"/>
              <w:bottom w:w="80" w:type="dxa"/>
              <w:right w:w="100" w:type="dxa"/>
            </w:tcMar>
            <w:vAlign w:val="center"/>
          </w:tcPr>
          <w:p w14:paraId="70340996" w14:textId="77777777" w:rsidR="00E54BBA" w:rsidRDefault="009243E2">
            <w:pPr>
              <w:spacing w:after="0" w:line="235" w:lineRule="auto"/>
            </w:pPr>
            <w:r>
              <w:rPr>
                <w:sz w:val="20"/>
                <w:szCs w:val="20"/>
              </w:rPr>
              <w:t>Sustainability officer</w:t>
            </w:r>
          </w:p>
        </w:tc>
        <w:tc>
          <w:tcPr>
            <w:tcW w:w="3624" w:type="dxa"/>
            <w:shd w:val="clear" w:color="auto" w:fill="F2F4F5"/>
            <w:tcMar>
              <w:top w:w="80" w:type="dxa"/>
              <w:left w:w="100" w:type="dxa"/>
              <w:bottom w:w="80" w:type="dxa"/>
              <w:right w:w="100" w:type="dxa"/>
            </w:tcMar>
            <w:vAlign w:val="center"/>
          </w:tcPr>
          <w:p w14:paraId="1760A300" w14:textId="77777777" w:rsidR="00E54BBA" w:rsidRDefault="009243E2">
            <w:pPr>
              <w:spacing w:after="0" w:line="235" w:lineRule="auto"/>
            </w:pPr>
            <w:r>
              <w:rPr>
                <w:sz w:val="20"/>
                <w:szCs w:val="20"/>
              </w:rPr>
              <w:t>Review reuse, repair, donation, recycling, and disposal options.</w:t>
            </w:r>
          </w:p>
        </w:tc>
        <w:tc>
          <w:tcPr>
            <w:tcW w:w="3831" w:type="dxa"/>
            <w:shd w:val="clear" w:color="auto" w:fill="F2F4F5"/>
            <w:tcMar>
              <w:top w:w="80" w:type="dxa"/>
              <w:left w:w="100" w:type="dxa"/>
              <w:bottom w:w="80" w:type="dxa"/>
              <w:right w:w="100" w:type="dxa"/>
            </w:tcMar>
            <w:vAlign w:val="center"/>
          </w:tcPr>
          <w:p w14:paraId="7159F2DD" w14:textId="77777777" w:rsidR="00E54BBA" w:rsidRDefault="009243E2">
            <w:pPr>
              <w:spacing w:after="0" w:line="235" w:lineRule="auto"/>
            </w:pPr>
            <w:r>
              <w:rPr>
                <w:sz w:val="20"/>
                <w:szCs w:val="20"/>
              </w:rPr>
              <w:t>Review recommendations; manage sustainability factors; validate indicators.</w:t>
            </w:r>
          </w:p>
        </w:tc>
      </w:tr>
      <w:tr w:rsidR="00E54BBA" w14:paraId="620D85E0"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495E0C91" w14:textId="77777777" w:rsidR="00E54BBA" w:rsidRDefault="009243E2">
            <w:pPr>
              <w:spacing w:after="0" w:line="235" w:lineRule="auto"/>
            </w:pPr>
            <w:r>
              <w:rPr>
                <w:sz w:val="20"/>
                <w:szCs w:val="20"/>
              </w:rPr>
              <w:t>System administrator</w:t>
            </w:r>
          </w:p>
        </w:tc>
        <w:tc>
          <w:tcPr>
            <w:tcW w:w="3624" w:type="dxa"/>
            <w:shd w:val="clear" w:color="auto" w:fill="FFFFFF"/>
            <w:tcMar>
              <w:top w:w="80" w:type="dxa"/>
              <w:left w:w="100" w:type="dxa"/>
              <w:bottom w:w="80" w:type="dxa"/>
              <w:right w:w="100" w:type="dxa"/>
            </w:tcMar>
            <w:vAlign w:val="center"/>
          </w:tcPr>
          <w:p w14:paraId="3814F66F" w14:textId="77777777" w:rsidR="00E54BBA" w:rsidRDefault="009243E2">
            <w:pPr>
              <w:spacing w:after="0" w:line="235" w:lineRule="auto"/>
            </w:pPr>
            <w:r>
              <w:rPr>
                <w:sz w:val="20"/>
                <w:szCs w:val="20"/>
              </w:rPr>
              <w:t>Manage accounts, roles, configuration, backup, and security.</w:t>
            </w:r>
          </w:p>
        </w:tc>
        <w:tc>
          <w:tcPr>
            <w:tcW w:w="3831" w:type="dxa"/>
            <w:shd w:val="clear" w:color="auto" w:fill="FFFFFF"/>
            <w:tcMar>
              <w:top w:w="80" w:type="dxa"/>
              <w:left w:w="100" w:type="dxa"/>
              <w:bottom w:w="80" w:type="dxa"/>
              <w:right w:w="100" w:type="dxa"/>
            </w:tcMar>
            <w:vAlign w:val="center"/>
          </w:tcPr>
          <w:p w14:paraId="173EDF69" w14:textId="77777777" w:rsidR="00E54BBA" w:rsidRDefault="009243E2">
            <w:pPr>
              <w:spacing w:after="0" w:line="235" w:lineRule="auto"/>
            </w:pPr>
            <w:r>
              <w:rPr>
                <w:sz w:val="20"/>
                <w:szCs w:val="20"/>
              </w:rPr>
              <w:t>Perform technical administration without automatic business approval rights.</w:t>
            </w:r>
          </w:p>
        </w:tc>
      </w:tr>
      <w:tr w:rsidR="00E54BBA" w14:paraId="49451157" w14:textId="77777777">
        <w:tblPrEx>
          <w:tblCellMar>
            <w:top w:w="0" w:type="dxa"/>
            <w:bottom w:w="0" w:type="dxa"/>
          </w:tblCellMar>
        </w:tblPrEx>
        <w:trPr>
          <w:cantSplit/>
        </w:trPr>
        <w:tc>
          <w:tcPr>
            <w:tcW w:w="2291" w:type="dxa"/>
            <w:shd w:val="clear" w:color="auto" w:fill="F2F4F5"/>
            <w:tcMar>
              <w:top w:w="80" w:type="dxa"/>
              <w:left w:w="100" w:type="dxa"/>
              <w:bottom w:w="80" w:type="dxa"/>
              <w:right w:w="100" w:type="dxa"/>
            </w:tcMar>
            <w:vAlign w:val="center"/>
          </w:tcPr>
          <w:p w14:paraId="3BD5CE33" w14:textId="77777777" w:rsidR="00E54BBA" w:rsidRDefault="009243E2">
            <w:pPr>
              <w:spacing w:after="0" w:line="235" w:lineRule="auto"/>
            </w:pPr>
            <w:r>
              <w:rPr>
                <w:sz w:val="20"/>
                <w:szCs w:val="20"/>
              </w:rPr>
              <w:t>Lab instructors</w:t>
            </w:r>
          </w:p>
        </w:tc>
        <w:tc>
          <w:tcPr>
            <w:tcW w:w="3624" w:type="dxa"/>
            <w:shd w:val="clear" w:color="auto" w:fill="F2F4F5"/>
            <w:tcMar>
              <w:top w:w="80" w:type="dxa"/>
              <w:left w:w="100" w:type="dxa"/>
              <w:bottom w:w="80" w:type="dxa"/>
              <w:right w:w="100" w:type="dxa"/>
            </w:tcMar>
            <w:vAlign w:val="center"/>
          </w:tcPr>
          <w:p w14:paraId="14543C9E" w14:textId="77777777" w:rsidR="00E54BBA" w:rsidRDefault="009243E2">
            <w:pPr>
              <w:spacing w:after="0" w:line="235" w:lineRule="auto"/>
            </w:pPr>
            <w:r>
              <w:rPr>
                <w:sz w:val="20"/>
                <w:szCs w:val="20"/>
              </w:rPr>
              <w:t>Clarify scope and review the project's work.</w:t>
            </w:r>
          </w:p>
        </w:tc>
        <w:tc>
          <w:tcPr>
            <w:tcW w:w="3831" w:type="dxa"/>
            <w:shd w:val="clear" w:color="auto" w:fill="F2F4F5"/>
            <w:tcMar>
              <w:top w:w="80" w:type="dxa"/>
              <w:left w:w="100" w:type="dxa"/>
              <w:bottom w:w="80" w:type="dxa"/>
              <w:right w:w="100" w:type="dxa"/>
            </w:tcMar>
            <w:vAlign w:val="center"/>
          </w:tcPr>
          <w:p w14:paraId="7EA634D0" w14:textId="77777777" w:rsidR="00E54BBA" w:rsidRDefault="009243E2">
            <w:pPr>
              <w:spacing w:after="0" w:line="235" w:lineRule="auto"/>
            </w:pPr>
            <w:r>
              <w:rPr>
                <w:sz w:val="20"/>
                <w:szCs w:val="20"/>
              </w:rPr>
              <w:t>Review documents, repository evidence, and demonstrations; make course acceptance decisions.</w:t>
            </w:r>
          </w:p>
        </w:tc>
      </w:tr>
      <w:tr w:rsidR="00E54BBA" w14:paraId="00C57448"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79B70128" w14:textId="77777777" w:rsidR="00E54BBA" w:rsidRDefault="009243E2">
            <w:pPr>
              <w:spacing w:after="0" w:line="235" w:lineRule="auto"/>
            </w:pPr>
            <w:r>
              <w:rPr>
                <w:sz w:val="20"/>
                <w:szCs w:val="20"/>
              </w:rPr>
              <w:t>Student project team</w:t>
            </w:r>
          </w:p>
        </w:tc>
        <w:tc>
          <w:tcPr>
            <w:tcW w:w="3624" w:type="dxa"/>
            <w:shd w:val="clear" w:color="auto" w:fill="FFFFFF"/>
            <w:tcMar>
              <w:top w:w="80" w:type="dxa"/>
              <w:left w:w="100" w:type="dxa"/>
              <w:bottom w:w="80" w:type="dxa"/>
              <w:right w:w="100" w:type="dxa"/>
            </w:tcMar>
            <w:vAlign w:val="center"/>
          </w:tcPr>
          <w:p w14:paraId="7CB45177" w14:textId="77777777" w:rsidR="00E54BBA" w:rsidRDefault="009243E2">
            <w:pPr>
              <w:spacing w:after="0" w:line="235" w:lineRule="auto"/>
            </w:pPr>
            <w:r>
              <w:rPr>
                <w:sz w:val="20"/>
                <w:szCs w:val="20"/>
              </w:rPr>
              <w:t>Gather requirements and build, test, and document the prototype.</w:t>
            </w:r>
          </w:p>
        </w:tc>
        <w:tc>
          <w:tcPr>
            <w:tcW w:w="3831" w:type="dxa"/>
            <w:shd w:val="clear" w:color="auto" w:fill="FFFFFF"/>
            <w:tcMar>
              <w:top w:w="80" w:type="dxa"/>
              <w:left w:w="100" w:type="dxa"/>
              <w:bottom w:w="80" w:type="dxa"/>
              <w:right w:w="100" w:type="dxa"/>
            </w:tcMar>
            <w:vAlign w:val="center"/>
          </w:tcPr>
          <w:p w14:paraId="2CA63ED6" w14:textId="77777777" w:rsidR="00E54BBA" w:rsidRDefault="009243E2">
            <w:pPr>
              <w:spacing w:after="0" w:line="235" w:lineRule="auto"/>
            </w:pPr>
            <w:r>
              <w:rPr>
                <w:sz w:val="20"/>
                <w:szCs w:val="20"/>
              </w:rPr>
              <w:t>Use development and test access with synthetic data.</w:t>
            </w:r>
          </w:p>
        </w:tc>
      </w:tr>
    </w:tbl>
    <w:p w14:paraId="320AAE25" w14:textId="77777777" w:rsidR="00E54BBA" w:rsidRDefault="00E54BBA">
      <w:pPr>
        <w:spacing w:after="60" w:line="80" w:lineRule="auto"/>
      </w:pPr>
    </w:p>
    <w:p w14:paraId="5EC79FED" w14:textId="77777777" w:rsidR="00E54BBA" w:rsidRDefault="009243E2">
      <w:pPr>
        <w:pStyle w:val="Heading2"/>
      </w:pPr>
      <w:bookmarkStart w:id="16" w:name="_Toc240370438"/>
      <w:r>
        <w:t>3.3 Stakeholder Needs and Expectations</w:t>
      </w:r>
      <w:bookmarkEnd w:id="16"/>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291"/>
        <w:gridCol w:w="2978"/>
        <w:gridCol w:w="4477"/>
      </w:tblGrid>
      <w:tr w:rsidR="00E54BBA" w14:paraId="3BD71789" w14:textId="77777777">
        <w:tblPrEx>
          <w:tblCellMar>
            <w:top w:w="0" w:type="dxa"/>
            <w:bottom w:w="0" w:type="dxa"/>
          </w:tblCellMar>
        </w:tblPrEx>
        <w:trPr>
          <w:cantSplit/>
          <w:tblHeader/>
        </w:trPr>
        <w:tc>
          <w:tcPr>
            <w:tcW w:w="2291" w:type="dxa"/>
            <w:shd w:val="clear" w:color="auto" w:fill="243746"/>
            <w:tcMar>
              <w:top w:w="80" w:type="dxa"/>
              <w:left w:w="100" w:type="dxa"/>
              <w:bottom w:w="80" w:type="dxa"/>
              <w:right w:w="100" w:type="dxa"/>
            </w:tcMar>
            <w:vAlign w:val="center"/>
          </w:tcPr>
          <w:p w14:paraId="2B4F2E50" w14:textId="77777777" w:rsidR="00E54BBA" w:rsidRDefault="009243E2">
            <w:pPr>
              <w:spacing w:after="0" w:line="235" w:lineRule="auto"/>
            </w:pPr>
            <w:r>
              <w:rPr>
                <w:b/>
                <w:bCs/>
                <w:color w:val="FFFFFF"/>
                <w:sz w:val="20"/>
                <w:szCs w:val="20"/>
              </w:rPr>
              <w:t>Stakeholder</w:t>
            </w:r>
          </w:p>
        </w:tc>
        <w:tc>
          <w:tcPr>
            <w:tcW w:w="2978" w:type="dxa"/>
            <w:shd w:val="clear" w:color="auto" w:fill="243746"/>
            <w:tcMar>
              <w:top w:w="80" w:type="dxa"/>
              <w:left w:w="100" w:type="dxa"/>
              <w:bottom w:w="80" w:type="dxa"/>
              <w:right w:w="100" w:type="dxa"/>
            </w:tcMar>
            <w:vAlign w:val="center"/>
          </w:tcPr>
          <w:p w14:paraId="17B081BD" w14:textId="77777777" w:rsidR="00E54BBA" w:rsidRDefault="009243E2">
            <w:pPr>
              <w:spacing w:after="0" w:line="235" w:lineRule="auto"/>
            </w:pPr>
            <w:r>
              <w:rPr>
                <w:b/>
                <w:bCs/>
                <w:color w:val="FFFFFF"/>
                <w:sz w:val="20"/>
                <w:szCs w:val="20"/>
              </w:rPr>
              <w:t>Main need</w:t>
            </w:r>
          </w:p>
        </w:tc>
        <w:tc>
          <w:tcPr>
            <w:tcW w:w="4477" w:type="dxa"/>
            <w:shd w:val="clear" w:color="auto" w:fill="243746"/>
            <w:tcMar>
              <w:top w:w="80" w:type="dxa"/>
              <w:left w:w="100" w:type="dxa"/>
              <w:bottom w:w="80" w:type="dxa"/>
              <w:right w:w="100" w:type="dxa"/>
            </w:tcMar>
            <w:vAlign w:val="center"/>
          </w:tcPr>
          <w:p w14:paraId="696DFEDB" w14:textId="77777777" w:rsidR="00E54BBA" w:rsidRDefault="009243E2">
            <w:pPr>
              <w:spacing w:after="0" w:line="235" w:lineRule="auto"/>
            </w:pPr>
            <w:r>
              <w:rPr>
                <w:b/>
                <w:bCs/>
                <w:color w:val="FFFFFF"/>
                <w:sz w:val="20"/>
                <w:szCs w:val="20"/>
              </w:rPr>
              <w:t>Expected system support</w:t>
            </w:r>
          </w:p>
        </w:tc>
      </w:tr>
      <w:tr w:rsidR="00E54BBA" w14:paraId="137BA3CB"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45AEC5E6" w14:textId="77777777" w:rsidR="00E54BBA" w:rsidRDefault="009243E2">
            <w:pPr>
              <w:spacing w:after="0" w:line="235" w:lineRule="auto"/>
            </w:pPr>
            <w:r>
              <w:rPr>
                <w:sz w:val="20"/>
                <w:szCs w:val="20"/>
              </w:rPr>
              <w:t>Department representative</w:t>
            </w:r>
          </w:p>
        </w:tc>
        <w:tc>
          <w:tcPr>
            <w:tcW w:w="2978" w:type="dxa"/>
            <w:shd w:val="clear" w:color="auto" w:fill="FFFFFF"/>
            <w:tcMar>
              <w:top w:w="80" w:type="dxa"/>
              <w:left w:w="100" w:type="dxa"/>
              <w:bottom w:w="80" w:type="dxa"/>
              <w:right w:w="100" w:type="dxa"/>
            </w:tcMar>
            <w:vAlign w:val="center"/>
          </w:tcPr>
          <w:p w14:paraId="5CEAEE4E" w14:textId="77777777" w:rsidR="00E54BBA" w:rsidRDefault="009243E2">
            <w:pPr>
              <w:spacing w:after="0" w:line="235" w:lineRule="auto"/>
            </w:pPr>
            <w:r>
              <w:rPr>
                <w:sz w:val="20"/>
                <w:szCs w:val="20"/>
              </w:rPr>
              <w:t>Control department requests and assets.</w:t>
            </w:r>
          </w:p>
        </w:tc>
        <w:tc>
          <w:tcPr>
            <w:tcW w:w="4477" w:type="dxa"/>
            <w:shd w:val="clear" w:color="auto" w:fill="FFFFFF"/>
            <w:tcMar>
              <w:top w:w="80" w:type="dxa"/>
              <w:left w:w="100" w:type="dxa"/>
              <w:bottom w:w="80" w:type="dxa"/>
              <w:right w:w="100" w:type="dxa"/>
            </w:tcMar>
            <w:vAlign w:val="center"/>
          </w:tcPr>
          <w:p w14:paraId="3BC519CD" w14:textId="77777777" w:rsidR="00E54BBA" w:rsidRDefault="009243E2">
            <w:pPr>
              <w:spacing w:after="0" w:line="235" w:lineRule="auto"/>
            </w:pPr>
            <w:r>
              <w:rPr>
                <w:sz w:val="20"/>
                <w:szCs w:val="20"/>
              </w:rPr>
              <w:t>Clear approval tasks and confirmed ownership, custody, and location changes.</w:t>
            </w:r>
          </w:p>
        </w:tc>
      </w:tr>
      <w:tr w:rsidR="00E54BBA" w14:paraId="23118CAB" w14:textId="77777777">
        <w:tblPrEx>
          <w:tblCellMar>
            <w:top w:w="0" w:type="dxa"/>
            <w:bottom w:w="0" w:type="dxa"/>
          </w:tblCellMar>
        </w:tblPrEx>
        <w:trPr>
          <w:cantSplit/>
        </w:trPr>
        <w:tc>
          <w:tcPr>
            <w:tcW w:w="2291" w:type="dxa"/>
            <w:shd w:val="clear" w:color="auto" w:fill="F2F4F5"/>
            <w:tcMar>
              <w:top w:w="80" w:type="dxa"/>
              <w:left w:w="100" w:type="dxa"/>
              <w:bottom w:w="80" w:type="dxa"/>
              <w:right w:w="100" w:type="dxa"/>
            </w:tcMar>
            <w:vAlign w:val="center"/>
          </w:tcPr>
          <w:p w14:paraId="09475FD1" w14:textId="77777777" w:rsidR="00E54BBA" w:rsidRDefault="009243E2">
            <w:pPr>
              <w:spacing w:after="0" w:line="235" w:lineRule="auto"/>
            </w:pPr>
            <w:r>
              <w:rPr>
                <w:sz w:val="20"/>
                <w:szCs w:val="20"/>
              </w:rPr>
              <w:t>Asset custodian</w:t>
            </w:r>
          </w:p>
        </w:tc>
        <w:tc>
          <w:tcPr>
            <w:tcW w:w="2978" w:type="dxa"/>
            <w:shd w:val="clear" w:color="auto" w:fill="F2F4F5"/>
            <w:tcMar>
              <w:top w:w="80" w:type="dxa"/>
              <w:left w:w="100" w:type="dxa"/>
              <w:bottom w:w="80" w:type="dxa"/>
              <w:right w:w="100" w:type="dxa"/>
            </w:tcMar>
            <w:vAlign w:val="center"/>
          </w:tcPr>
          <w:p w14:paraId="123389D4" w14:textId="77777777" w:rsidR="00E54BBA" w:rsidRDefault="009243E2">
            <w:pPr>
              <w:spacing w:after="0" w:line="235" w:lineRule="auto"/>
            </w:pPr>
            <w:r>
              <w:rPr>
                <w:sz w:val="20"/>
                <w:szCs w:val="20"/>
              </w:rPr>
              <w:t>Maintain an accurate asset record.</w:t>
            </w:r>
          </w:p>
        </w:tc>
        <w:tc>
          <w:tcPr>
            <w:tcW w:w="4477" w:type="dxa"/>
            <w:shd w:val="clear" w:color="auto" w:fill="F2F4F5"/>
            <w:tcMar>
              <w:top w:w="80" w:type="dxa"/>
              <w:left w:w="100" w:type="dxa"/>
              <w:bottom w:w="80" w:type="dxa"/>
              <w:right w:w="100" w:type="dxa"/>
            </w:tcMar>
            <w:vAlign w:val="center"/>
          </w:tcPr>
          <w:p w14:paraId="5E3B46A2" w14:textId="77777777" w:rsidR="00E54BBA" w:rsidRDefault="009243E2">
            <w:pPr>
              <w:spacing w:after="0" w:line="235" w:lineRule="auto"/>
            </w:pPr>
            <w:r>
              <w:rPr>
                <w:sz w:val="20"/>
                <w:szCs w:val="20"/>
              </w:rPr>
              <w:t>Simple updates, evidence uploads, reminders, and full life-cycle history.</w:t>
            </w:r>
          </w:p>
        </w:tc>
      </w:tr>
      <w:tr w:rsidR="00E54BBA" w14:paraId="65C20CFA"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734E5176" w14:textId="77777777" w:rsidR="00E54BBA" w:rsidRDefault="009243E2">
            <w:pPr>
              <w:spacing w:after="0" w:line="235" w:lineRule="auto"/>
            </w:pPr>
            <w:r>
              <w:rPr>
                <w:sz w:val="20"/>
                <w:szCs w:val="20"/>
              </w:rPr>
              <w:t>Requester</w:t>
            </w:r>
          </w:p>
        </w:tc>
        <w:tc>
          <w:tcPr>
            <w:tcW w:w="2978" w:type="dxa"/>
            <w:shd w:val="clear" w:color="auto" w:fill="FFFFFF"/>
            <w:tcMar>
              <w:top w:w="80" w:type="dxa"/>
              <w:left w:w="100" w:type="dxa"/>
              <w:bottom w:w="80" w:type="dxa"/>
              <w:right w:w="100" w:type="dxa"/>
            </w:tcMar>
            <w:vAlign w:val="center"/>
          </w:tcPr>
          <w:p w14:paraId="1E9817CD" w14:textId="77777777" w:rsidR="00E54BBA" w:rsidRDefault="009243E2">
            <w:pPr>
              <w:spacing w:after="0" w:line="235" w:lineRule="auto"/>
            </w:pPr>
            <w:r>
              <w:rPr>
                <w:sz w:val="20"/>
                <w:szCs w:val="20"/>
              </w:rPr>
              <w:t>Find suitable resources quickly.</w:t>
            </w:r>
          </w:p>
        </w:tc>
        <w:tc>
          <w:tcPr>
            <w:tcW w:w="4477" w:type="dxa"/>
            <w:shd w:val="clear" w:color="auto" w:fill="FFFFFF"/>
            <w:tcMar>
              <w:top w:w="80" w:type="dxa"/>
              <w:left w:w="100" w:type="dxa"/>
              <w:bottom w:w="80" w:type="dxa"/>
              <w:right w:w="100" w:type="dxa"/>
            </w:tcMar>
            <w:vAlign w:val="center"/>
          </w:tcPr>
          <w:p w14:paraId="4BD5D7BB" w14:textId="77777777" w:rsidR="00E54BBA" w:rsidRDefault="009243E2">
            <w:pPr>
              <w:spacing w:after="0" w:line="235" w:lineRule="auto"/>
            </w:pPr>
            <w:r>
              <w:rPr>
                <w:sz w:val="20"/>
                <w:szCs w:val="20"/>
              </w:rPr>
              <w:t>Useful search, explainable matches, easy requests, and visible status.</w:t>
            </w:r>
          </w:p>
        </w:tc>
      </w:tr>
      <w:tr w:rsidR="00E54BBA" w14:paraId="56042303" w14:textId="77777777">
        <w:tblPrEx>
          <w:tblCellMar>
            <w:top w:w="0" w:type="dxa"/>
            <w:bottom w:w="0" w:type="dxa"/>
          </w:tblCellMar>
        </w:tblPrEx>
        <w:trPr>
          <w:cantSplit/>
        </w:trPr>
        <w:tc>
          <w:tcPr>
            <w:tcW w:w="2291" w:type="dxa"/>
            <w:shd w:val="clear" w:color="auto" w:fill="F2F4F5"/>
            <w:tcMar>
              <w:top w:w="80" w:type="dxa"/>
              <w:left w:w="100" w:type="dxa"/>
              <w:bottom w:w="80" w:type="dxa"/>
              <w:right w:w="100" w:type="dxa"/>
            </w:tcMar>
            <w:vAlign w:val="center"/>
          </w:tcPr>
          <w:p w14:paraId="6078D02C" w14:textId="77777777" w:rsidR="00E54BBA" w:rsidRDefault="009243E2">
            <w:pPr>
              <w:spacing w:after="0" w:line="235" w:lineRule="auto"/>
            </w:pPr>
            <w:r>
              <w:rPr>
                <w:sz w:val="20"/>
                <w:szCs w:val="20"/>
              </w:rPr>
              <w:t>Administrator</w:t>
            </w:r>
          </w:p>
        </w:tc>
        <w:tc>
          <w:tcPr>
            <w:tcW w:w="2978" w:type="dxa"/>
            <w:shd w:val="clear" w:color="auto" w:fill="F2F4F5"/>
            <w:tcMar>
              <w:top w:w="80" w:type="dxa"/>
              <w:left w:w="100" w:type="dxa"/>
              <w:bottom w:w="80" w:type="dxa"/>
              <w:right w:w="100" w:type="dxa"/>
            </w:tcMar>
            <w:vAlign w:val="center"/>
          </w:tcPr>
          <w:p w14:paraId="15D723C5" w14:textId="77777777" w:rsidR="00E54BBA" w:rsidRDefault="009243E2">
            <w:pPr>
              <w:spacing w:after="0" w:line="235" w:lineRule="auto"/>
            </w:pPr>
            <w:r>
              <w:rPr>
                <w:sz w:val="20"/>
                <w:szCs w:val="20"/>
              </w:rPr>
              <w:t>Apply one consistent process.</w:t>
            </w:r>
          </w:p>
        </w:tc>
        <w:tc>
          <w:tcPr>
            <w:tcW w:w="4477" w:type="dxa"/>
            <w:shd w:val="clear" w:color="auto" w:fill="F2F4F5"/>
            <w:tcMar>
              <w:top w:w="80" w:type="dxa"/>
              <w:left w:w="100" w:type="dxa"/>
              <w:bottom w:w="80" w:type="dxa"/>
              <w:right w:w="100" w:type="dxa"/>
            </w:tcMar>
            <w:vAlign w:val="center"/>
          </w:tcPr>
          <w:p w14:paraId="7983F2BD" w14:textId="77777777" w:rsidR="00E54BBA" w:rsidRDefault="009243E2">
            <w:pPr>
              <w:spacing w:after="0" w:line="235" w:lineRule="auto"/>
            </w:pPr>
            <w:r>
              <w:rPr>
                <w:sz w:val="20"/>
                <w:szCs w:val="20"/>
              </w:rPr>
              <w:t>Configurable workflows, exception handling, notifications, and audit records.</w:t>
            </w:r>
          </w:p>
        </w:tc>
      </w:tr>
      <w:tr w:rsidR="00E54BBA" w14:paraId="68430BF7"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77C008B9" w14:textId="77777777" w:rsidR="00E54BBA" w:rsidRDefault="009243E2">
            <w:pPr>
              <w:spacing w:after="0" w:line="235" w:lineRule="auto"/>
            </w:pPr>
            <w:r>
              <w:rPr>
                <w:sz w:val="20"/>
                <w:szCs w:val="20"/>
              </w:rPr>
              <w:t>Procurement officer</w:t>
            </w:r>
          </w:p>
        </w:tc>
        <w:tc>
          <w:tcPr>
            <w:tcW w:w="2978" w:type="dxa"/>
            <w:shd w:val="clear" w:color="auto" w:fill="FFFFFF"/>
            <w:tcMar>
              <w:top w:w="80" w:type="dxa"/>
              <w:left w:w="100" w:type="dxa"/>
              <w:bottom w:w="80" w:type="dxa"/>
              <w:right w:w="100" w:type="dxa"/>
            </w:tcMar>
            <w:vAlign w:val="center"/>
          </w:tcPr>
          <w:p w14:paraId="1D1B8ADC" w14:textId="77777777" w:rsidR="00E54BBA" w:rsidRDefault="009243E2">
            <w:pPr>
              <w:spacing w:after="0" w:line="235" w:lineRule="auto"/>
            </w:pPr>
            <w:r>
              <w:rPr>
                <w:sz w:val="20"/>
                <w:szCs w:val="20"/>
              </w:rPr>
              <w:t>Confirm reuse and policy compliance.</w:t>
            </w:r>
          </w:p>
        </w:tc>
        <w:tc>
          <w:tcPr>
            <w:tcW w:w="4477" w:type="dxa"/>
            <w:shd w:val="clear" w:color="auto" w:fill="FFFFFF"/>
            <w:tcMar>
              <w:top w:w="80" w:type="dxa"/>
              <w:left w:w="100" w:type="dxa"/>
              <w:bottom w:w="80" w:type="dxa"/>
              <w:right w:w="100" w:type="dxa"/>
            </w:tcMar>
            <w:vAlign w:val="center"/>
          </w:tcPr>
          <w:p w14:paraId="44AAD1E5" w14:textId="77777777" w:rsidR="00E54BBA" w:rsidRDefault="009243E2">
            <w:pPr>
              <w:spacing w:after="0" w:line="235" w:lineRule="auto"/>
            </w:pPr>
            <w:r>
              <w:rPr>
                <w:sz w:val="20"/>
                <w:szCs w:val="20"/>
              </w:rPr>
              <w:t>Internal availability, policy checks, and documented approvals.</w:t>
            </w:r>
          </w:p>
        </w:tc>
      </w:tr>
      <w:tr w:rsidR="00E54BBA" w14:paraId="579EB2E5" w14:textId="77777777">
        <w:tblPrEx>
          <w:tblCellMar>
            <w:top w:w="0" w:type="dxa"/>
            <w:bottom w:w="0" w:type="dxa"/>
          </w:tblCellMar>
        </w:tblPrEx>
        <w:trPr>
          <w:cantSplit/>
        </w:trPr>
        <w:tc>
          <w:tcPr>
            <w:tcW w:w="2291" w:type="dxa"/>
            <w:shd w:val="clear" w:color="auto" w:fill="F2F4F5"/>
            <w:tcMar>
              <w:top w:w="80" w:type="dxa"/>
              <w:left w:w="100" w:type="dxa"/>
              <w:bottom w:w="80" w:type="dxa"/>
              <w:right w:w="100" w:type="dxa"/>
            </w:tcMar>
            <w:vAlign w:val="center"/>
          </w:tcPr>
          <w:p w14:paraId="6F2EF166" w14:textId="77777777" w:rsidR="00E54BBA" w:rsidRDefault="009243E2">
            <w:pPr>
              <w:spacing w:after="0" w:line="235" w:lineRule="auto"/>
            </w:pPr>
            <w:r>
              <w:rPr>
                <w:sz w:val="20"/>
                <w:szCs w:val="20"/>
              </w:rPr>
              <w:t>Finance officer</w:t>
            </w:r>
          </w:p>
        </w:tc>
        <w:tc>
          <w:tcPr>
            <w:tcW w:w="2978" w:type="dxa"/>
            <w:shd w:val="clear" w:color="auto" w:fill="F2F4F5"/>
            <w:tcMar>
              <w:top w:w="80" w:type="dxa"/>
              <w:left w:w="100" w:type="dxa"/>
              <w:bottom w:w="80" w:type="dxa"/>
              <w:right w:w="100" w:type="dxa"/>
            </w:tcMar>
            <w:vAlign w:val="center"/>
          </w:tcPr>
          <w:p w14:paraId="76EFBAC1" w14:textId="77777777" w:rsidR="00E54BBA" w:rsidRDefault="009243E2">
            <w:pPr>
              <w:spacing w:after="0" w:line="235" w:lineRule="auto"/>
            </w:pPr>
            <w:r>
              <w:rPr>
                <w:sz w:val="20"/>
                <w:szCs w:val="20"/>
              </w:rPr>
              <w:t>Trust financial and savings figures.</w:t>
            </w:r>
          </w:p>
        </w:tc>
        <w:tc>
          <w:tcPr>
            <w:tcW w:w="4477" w:type="dxa"/>
            <w:shd w:val="clear" w:color="auto" w:fill="F2F4F5"/>
            <w:tcMar>
              <w:top w:w="80" w:type="dxa"/>
              <w:left w:w="100" w:type="dxa"/>
              <w:bottom w:w="80" w:type="dxa"/>
              <w:right w:w="100" w:type="dxa"/>
            </w:tcMar>
            <w:vAlign w:val="center"/>
          </w:tcPr>
          <w:p w14:paraId="65DC831C" w14:textId="77777777" w:rsidR="00E54BBA" w:rsidRDefault="009243E2">
            <w:pPr>
              <w:spacing w:after="0" w:line="235" w:lineRule="auto"/>
            </w:pPr>
            <w:r>
              <w:rPr>
                <w:sz w:val="20"/>
                <w:szCs w:val="20"/>
              </w:rPr>
              <w:t>Controlled values, calculation evidence, and financial reports.</w:t>
            </w:r>
          </w:p>
        </w:tc>
      </w:tr>
      <w:tr w:rsidR="00E54BBA" w14:paraId="2382D33F"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7E41E057" w14:textId="77777777" w:rsidR="00E54BBA" w:rsidRDefault="009243E2">
            <w:pPr>
              <w:spacing w:after="0" w:line="235" w:lineRule="auto"/>
            </w:pPr>
            <w:r>
              <w:rPr>
                <w:sz w:val="20"/>
                <w:szCs w:val="20"/>
              </w:rPr>
              <w:t>Maintenance staff</w:t>
            </w:r>
          </w:p>
        </w:tc>
        <w:tc>
          <w:tcPr>
            <w:tcW w:w="2978" w:type="dxa"/>
            <w:shd w:val="clear" w:color="auto" w:fill="FFFFFF"/>
            <w:tcMar>
              <w:top w:w="80" w:type="dxa"/>
              <w:left w:w="100" w:type="dxa"/>
              <w:bottom w:w="80" w:type="dxa"/>
              <w:right w:w="100" w:type="dxa"/>
            </w:tcMar>
            <w:vAlign w:val="center"/>
          </w:tcPr>
          <w:p w14:paraId="4048720D" w14:textId="77777777" w:rsidR="00E54BBA" w:rsidRDefault="009243E2">
            <w:pPr>
              <w:spacing w:after="0" w:line="235" w:lineRule="auto"/>
            </w:pPr>
            <w:r>
              <w:rPr>
                <w:sz w:val="20"/>
                <w:szCs w:val="20"/>
              </w:rPr>
              <w:t>Receive complete work information.</w:t>
            </w:r>
          </w:p>
        </w:tc>
        <w:tc>
          <w:tcPr>
            <w:tcW w:w="4477" w:type="dxa"/>
            <w:shd w:val="clear" w:color="auto" w:fill="FFFFFF"/>
            <w:tcMar>
              <w:top w:w="80" w:type="dxa"/>
              <w:left w:w="100" w:type="dxa"/>
              <w:bottom w:w="80" w:type="dxa"/>
              <w:right w:w="100" w:type="dxa"/>
            </w:tcMar>
            <w:vAlign w:val="center"/>
          </w:tcPr>
          <w:p w14:paraId="364C2DB9" w14:textId="77777777" w:rsidR="00E54BBA" w:rsidRDefault="009243E2">
            <w:pPr>
              <w:spacing w:after="0" w:line="235" w:lineRule="auto"/>
            </w:pPr>
            <w:r>
              <w:rPr>
                <w:sz w:val="20"/>
                <w:szCs w:val="20"/>
              </w:rPr>
              <w:t>Work queues, asset history, repair forms, costs, and status updates.</w:t>
            </w:r>
          </w:p>
        </w:tc>
      </w:tr>
      <w:tr w:rsidR="00E54BBA" w14:paraId="60BF2119" w14:textId="77777777">
        <w:tblPrEx>
          <w:tblCellMar>
            <w:top w:w="0" w:type="dxa"/>
            <w:bottom w:w="0" w:type="dxa"/>
          </w:tblCellMar>
        </w:tblPrEx>
        <w:trPr>
          <w:cantSplit/>
        </w:trPr>
        <w:tc>
          <w:tcPr>
            <w:tcW w:w="2291" w:type="dxa"/>
            <w:shd w:val="clear" w:color="auto" w:fill="F2F4F5"/>
            <w:tcMar>
              <w:top w:w="80" w:type="dxa"/>
              <w:left w:w="100" w:type="dxa"/>
              <w:bottom w:w="80" w:type="dxa"/>
              <w:right w:w="100" w:type="dxa"/>
            </w:tcMar>
            <w:vAlign w:val="center"/>
          </w:tcPr>
          <w:p w14:paraId="6CEEE4D6" w14:textId="77777777" w:rsidR="00E54BBA" w:rsidRDefault="009243E2">
            <w:pPr>
              <w:spacing w:after="0" w:line="235" w:lineRule="auto"/>
            </w:pPr>
            <w:r>
              <w:rPr>
                <w:sz w:val="20"/>
                <w:szCs w:val="20"/>
              </w:rPr>
              <w:t>Sustainability officer</w:t>
            </w:r>
          </w:p>
        </w:tc>
        <w:tc>
          <w:tcPr>
            <w:tcW w:w="2978" w:type="dxa"/>
            <w:shd w:val="clear" w:color="auto" w:fill="F2F4F5"/>
            <w:tcMar>
              <w:top w:w="80" w:type="dxa"/>
              <w:left w:w="100" w:type="dxa"/>
              <w:bottom w:w="80" w:type="dxa"/>
              <w:right w:w="100" w:type="dxa"/>
            </w:tcMar>
            <w:vAlign w:val="center"/>
          </w:tcPr>
          <w:p w14:paraId="23CDD47D" w14:textId="77777777" w:rsidR="00E54BBA" w:rsidRDefault="009243E2">
            <w:pPr>
              <w:spacing w:after="0" w:line="235" w:lineRule="auto"/>
            </w:pPr>
            <w:r>
              <w:rPr>
                <w:sz w:val="20"/>
                <w:szCs w:val="20"/>
              </w:rPr>
              <w:t>Extend asset life and measure benefits.</w:t>
            </w:r>
          </w:p>
        </w:tc>
        <w:tc>
          <w:tcPr>
            <w:tcW w:w="4477" w:type="dxa"/>
            <w:shd w:val="clear" w:color="auto" w:fill="F2F4F5"/>
            <w:tcMar>
              <w:top w:w="80" w:type="dxa"/>
              <w:left w:w="100" w:type="dxa"/>
              <w:bottom w:w="80" w:type="dxa"/>
              <w:right w:w="100" w:type="dxa"/>
            </w:tcMar>
            <w:vAlign w:val="center"/>
          </w:tcPr>
          <w:p w14:paraId="2A5D84DF" w14:textId="77777777" w:rsidR="00E54BBA" w:rsidRDefault="009243E2">
            <w:pPr>
              <w:spacing w:after="0" w:line="235" w:lineRule="auto"/>
            </w:pPr>
            <w:r>
              <w:rPr>
                <w:sz w:val="20"/>
                <w:szCs w:val="20"/>
              </w:rPr>
              <w:t>Reuse-first recommendations and transparent sustainability calculations.</w:t>
            </w:r>
          </w:p>
        </w:tc>
      </w:tr>
      <w:tr w:rsidR="00E54BBA" w14:paraId="4F66BEB4"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1F659DDE" w14:textId="77777777" w:rsidR="00E54BBA" w:rsidRDefault="009243E2">
            <w:pPr>
              <w:spacing w:after="0" w:line="235" w:lineRule="auto"/>
            </w:pPr>
            <w:r>
              <w:rPr>
                <w:sz w:val="20"/>
                <w:szCs w:val="20"/>
              </w:rPr>
              <w:t>System administrator</w:t>
            </w:r>
          </w:p>
        </w:tc>
        <w:tc>
          <w:tcPr>
            <w:tcW w:w="2978" w:type="dxa"/>
            <w:shd w:val="clear" w:color="auto" w:fill="FFFFFF"/>
            <w:tcMar>
              <w:top w:w="80" w:type="dxa"/>
              <w:left w:w="100" w:type="dxa"/>
              <w:bottom w:w="80" w:type="dxa"/>
              <w:right w:w="100" w:type="dxa"/>
            </w:tcMar>
            <w:vAlign w:val="center"/>
          </w:tcPr>
          <w:p w14:paraId="186602B3" w14:textId="77777777" w:rsidR="00E54BBA" w:rsidRDefault="009243E2">
            <w:pPr>
              <w:spacing w:after="0" w:line="235" w:lineRule="auto"/>
            </w:pPr>
            <w:r>
              <w:rPr>
                <w:sz w:val="20"/>
                <w:szCs w:val="20"/>
              </w:rPr>
              <w:t>Operate a secure and maintainable service.</w:t>
            </w:r>
          </w:p>
        </w:tc>
        <w:tc>
          <w:tcPr>
            <w:tcW w:w="4477" w:type="dxa"/>
            <w:shd w:val="clear" w:color="auto" w:fill="FFFFFF"/>
            <w:tcMar>
              <w:top w:w="80" w:type="dxa"/>
              <w:left w:w="100" w:type="dxa"/>
              <w:bottom w:w="80" w:type="dxa"/>
              <w:right w:w="100" w:type="dxa"/>
            </w:tcMar>
            <w:vAlign w:val="center"/>
          </w:tcPr>
          <w:p w14:paraId="1C825795" w14:textId="77777777" w:rsidR="00E54BBA" w:rsidRDefault="009243E2">
            <w:pPr>
              <w:spacing w:after="0" w:line="235" w:lineRule="auto"/>
            </w:pPr>
            <w:r>
              <w:rPr>
                <w:sz w:val="20"/>
                <w:szCs w:val="20"/>
              </w:rPr>
              <w:t>Access controls, monitoring, backup, audit logs, and AI fallback.</w:t>
            </w:r>
          </w:p>
        </w:tc>
      </w:tr>
      <w:tr w:rsidR="00E54BBA" w14:paraId="1D06E79E" w14:textId="77777777">
        <w:tblPrEx>
          <w:tblCellMar>
            <w:top w:w="0" w:type="dxa"/>
            <w:bottom w:w="0" w:type="dxa"/>
          </w:tblCellMar>
        </w:tblPrEx>
        <w:trPr>
          <w:cantSplit/>
        </w:trPr>
        <w:tc>
          <w:tcPr>
            <w:tcW w:w="2291" w:type="dxa"/>
            <w:shd w:val="clear" w:color="auto" w:fill="F2F4F5"/>
            <w:tcMar>
              <w:top w:w="80" w:type="dxa"/>
              <w:left w:w="100" w:type="dxa"/>
              <w:bottom w:w="80" w:type="dxa"/>
              <w:right w:w="100" w:type="dxa"/>
            </w:tcMar>
            <w:vAlign w:val="center"/>
          </w:tcPr>
          <w:p w14:paraId="33AED57C" w14:textId="77777777" w:rsidR="00E54BBA" w:rsidRDefault="009243E2">
            <w:pPr>
              <w:spacing w:after="0" w:line="235" w:lineRule="auto"/>
            </w:pPr>
            <w:r>
              <w:rPr>
                <w:sz w:val="20"/>
                <w:szCs w:val="20"/>
              </w:rPr>
              <w:lastRenderedPageBreak/>
              <w:t>Lab instructors</w:t>
            </w:r>
          </w:p>
        </w:tc>
        <w:tc>
          <w:tcPr>
            <w:tcW w:w="2978" w:type="dxa"/>
            <w:shd w:val="clear" w:color="auto" w:fill="F2F4F5"/>
            <w:tcMar>
              <w:top w:w="80" w:type="dxa"/>
              <w:left w:w="100" w:type="dxa"/>
              <w:bottom w:w="80" w:type="dxa"/>
              <w:right w:w="100" w:type="dxa"/>
            </w:tcMar>
            <w:vAlign w:val="center"/>
          </w:tcPr>
          <w:p w14:paraId="5540C492" w14:textId="77777777" w:rsidR="00E54BBA" w:rsidRDefault="009243E2">
            <w:pPr>
              <w:spacing w:after="0" w:line="235" w:lineRule="auto"/>
            </w:pPr>
            <w:r>
              <w:rPr>
                <w:sz w:val="20"/>
                <w:szCs w:val="20"/>
              </w:rPr>
              <w:t>See that the project meets the assignment.</w:t>
            </w:r>
          </w:p>
        </w:tc>
        <w:tc>
          <w:tcPr>
            <w:tcW w:w="4477" w:type="dxa"/>
            <w:shd w:val="clear" w:color="auto" w:fill="F2F4F5"/>
            <w:tcMar>
              <w:top w:w="80" w:type="dxa"/>
              <w:left w:w="100" w:type="dxa"/>
              <w:bottom w:w="80" w:type="dxa"/>
              <w:right w:w="100" w:type="dxa"/>
            </w:tcMar>
            <w:vAlign w:val="center"/>
          </w:tcPr>
          <w:p w14:paraId="30C1FCAB" w14:textId="77777777" w:rsidR="00E54BBA" w:rsidRDefault="009243E2">
            <w:pPr>
              <w:spacing w:after="0" w:line="235" w:lineRule="auto"/>
            </w:pPr>
            <w:r>
              <w:rPr>
                <w:sz w:val="20"/>
                <w:szCs w:val="20"/>
              </w:rPr>
              <w:t>Traceable requirements, a working prototype, tests, and honest limitations.</w:t>
            </w:r>
          </w:p>
        </w:tc>
      </w:tr>
      <w:tr w:rsidR="00E54BBA" w14:paraId="73C16E16" w14:textId="77777777">
        <w:tblPrEx>
          <w:tblCellMar>
            <w:top w:w="0" w:type="dxa"/>
            <w:bottom w:w="0" w:type="dxa"/>
          </w:tblCellMar>
        </w:tblPrEx>
        <w:trPr>
          <w:cantSplit/>
        </w:trPr>
        <w:tc>
          <w:tcPr>
            <w:tcW w:w="2291" w:type="dxa"/>
            <w:shd w:val="clear" w:color="auto" w:fill="FFFFFF"/>
            <w:tcMar>
              <w:top w:w="80" w:type="dxa"/>
              <w:left w:w="100" w:type="dxa"/>
              <w:bottom w:w="80" w:type="dxa"/>
              <w:right w:w="100" w:type="dxa"/>
            </w:tcMar>
            <w:vAlign w:val="center"/>
          </w:tcPr>
          <w:p w14:paraId="2CF0546B" w14:textId="77777777" w:rsidR="00E54BBA" w:rsidRDefault="009243E2">
            <w:pPr>
              <w:spacing w:after="0" w:line="235" w:lineRule="auto"/>
            </w:pPr>
            <w:r>
              <w:rPr>
                <w:sz w:val="20"/>
                <w:szCs w:val="20"/>
              </w:rPr>
              <w:t>Student project team</w:t>
            </w:r>
          </w:p>
        </w:tc>
        <w:tc>
          <w:tcPr>
            <w:tcW w:w="2978" w:type="dxa"/>
            <w:shd w:val="clear" w:color="auto" w:fill="FFFFFF"/>
            <w:tcMar>
              <w:top w:w="80" w:type="dxa"/>
              <w:left w:w="100" w:type="dxa"/>
              <w:bottom w:w="80" w:type="dxa"/>
              <w:right w:w="100" w:type="dxa"/>
            </w:tcMar>
            <w:vAlign w:val="center"/>
          </w:tcPr>
          <w:p w14:paraId="1AE3534E" w14:textId="77777777" w:rsidR="00E54BBA" w:rsidRDefault="009243E2">
            <w:pPr>
              <w:spacing w:after="0" w:line="235" w:lineRule="auto"/>
            </w:pPr>
            <w:r>
              <w:rPr>
                <w:sz w:val="20"/>
                <w:szCs w:val="20"/>
              </w:rPr>
              <w:t>Work within a realistic semester scope.</w:t>
            </w:r>
          </w:p>
        </w:tc>
        <w:tc>
          <w:tcPr>
            <w:tcW w:w="4477" w:type="dxa"/>
            <w:shd w:val="clear" w:color="auto" w:fill="FFFFFF"/>
            <w:tcMar>
              <w:top w:w="80" w:type="dxa"/>
              <w:left w:w="100" w:type="dxa"/>
              <w:bottom w:w="80" w:type="dxa"/>
              <w:right w:w="100" w:type="dxa"/>
            </w:tcMar>
            <w:vAlign w:val="center"/>
          </w:tcPr>
          <w:p w14:paraId="1DFFA749" w14:textId="77777777" w:rsidR="00E54BBA" w:rsidRDefault="009243E2">
            <w:pPr>
              <w:spacing w:after="0" w:line="235" w:lineRule="auto"/>
            </w:pPr>
            <w:r>
              <w:rPr>
                <w:sz w:val="20"/>
                <w:szCs w:val="20"/>
              </w:rPr>
              <w:t>Clear priorities, open questions, test data, and acceptance criteria.</w:t>
            </w:r>
          </w:p>
        </w:tc>
      </w:tr>
    </w:tbl>
    <w:p w14:paraId="5EA948A3" w14:textId="77777777" w:rsidR="00E54BBA" w:rsidRDefault="00E54BBA">
      <w:pPr>
        <w:spacing w:after="60" w:line="80" w:lineRule="auto"/>
      </w:pPr>
    </w:p>
    <w:p w14:paraId="1F547ECB" w14:textId="77777777" w:rsidR="00E54BBA" w:rsidRDefault="009243E2">
      <w:pPr>
        <w:pStyle w:val="Heading2"/>
      </w:pPr>
      <w:bookmarkStart w:id="17" w:name="_Toc240370439"/>
      <w:r>
        <w:t>3.4 Stakeholder to Feature Mapping</w:t>
      </w:r>
      <w:bookmarkEnd w:id="17"/>
    </w:p>
    <w:p w14:paraId="0790E29A" w14:textId="77777777" w:rsidR="00E54BBA" w:rsidRDefault="009243E2">
      <w:r>
        <w:t>AI features only provide recommendations. People remain responsible for approving transfers, repair spending, donation, recycling, disposal, financial values, and user roles. Approval thresholds that depend on university policy will be confirmed with the client in later phases.</w:t>
      </w:r>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030"/>
        <w:gridCol w:w="1978"/>
        <w:gridCol w:w="3280"/>
        <w:gridCol w:w="2458"/>
      </w:tblGrid>
      <w:tr w:rsidR="00E54BBA" w14:paraId="2698E10D" w14:textId="77777777">
        <w:tblPrEx>
          <w:tblCellMar>
            <w:top w:w="0" w:type="dxa"/>
            <w:bottom w:w="0" w:type="dxa"/>
          </w:tblCellMar>
        </w:tblPrEx>
        <w:trPr>
          <w:cantSplit/>
          <w:tblHeader/>
        </w:trPr>
        <w:tc>
          <w:tcPr>
            <w:tcW w:w="2030" w:type="dxa"/>
            <w:shd w:val="clear" w:color="auto" w:fill="243746"/>
            <w:tcMar>
              <w:top w:w="80" w:type="dxa"/>
              <w:left w:w="100" w:type="dxa"/>
              <w:bottom w:w="80" w:type="dxa"/>
              <w:right w:w="100" w:type="dxa"/>
            </w:tcMar>
            <w:vAlign w:val="center"/>
          </w:tcPr>
          <w:p w14:paraId="5C51F1E7" w14:textId="77777777" w:rsidR="00E54BBA" w:rsidRDefault="009243E2">
            <w:pPr>
              <w:spacing w:after="0" w:line="235" w:lineRule="auto"/>
            </w:pPr>
            <w:r>
              <w:rPr>
                <w:b/>
                <w:bCs/>
                <w:color w:val="FFFFFF"/>
                <w:sz w:val="20"/>
                <w:szCs w:val="20"/>
              </w:rPr>
              <w:t>Feature</w:t>
            </w:r>
          </w:p>
        </w:tc>
        <w:tc>
          <w:tcPr>
            <w:tcW w:w="1978" w:type="dxa"/>
            <w:shd w:val="clear" w:color="auto" w:fill="243746"/>
            <w:tcMar>
              <w:top w:w="80" w:type="dxa"/>
              <w:left w:w="100" w:type="dxa"/>
              <w:bottom w:w="80" w:type="dxa"/>
              <w:right w:w="100" w:type="dxa"/>
            </w:tcMar>
            <w:vAlign w:val="center"/>
          </w:tcPr>
          <w:p w14:paraId="4EBA2174" w14:textId="77777777" w:rsidR="00E54BBA" w:rsidRDefault="009243E2">
            <w:pPr>
              <w:spacing w:after="0" w:line="235" w:lineRule="auto"/>
            </w:pPr>
            <w:r>
              <w:rPr>
                <w:b/>
                <w:bCs/>
                <w:color w:val="FFFFFF"/>
                <w:sz w:val="20"/>
                <w:szCs w:val="20"/>
              </w:rPr>
              <w:t>Primary users</w:t>
            </w:r>
          </w:p>
        </w:tc>
        <w:tc>
          <w:tcPr>
            <w:tcW w:w="3280" w:type="dxa"/>
            <w:shd w:val="clear" w:color="auto" w:fill="243746"/>
            <w:tcMar>
              <w:top w:w="80" w:type="dxa"/>
              <w:left w:w="100" w:type="dxa"/>
              <w:bottom w:w="80" w:type="dxa"/>
              <w:right w:w="100" w:type="dxa"/>
            </w:tcMar>
            <w:vAlign w:val="center"/>
          </w:tcPr>
          <w:p w14:paraId="55A2469E" w14:textId="77777777" w:rsidR="00E54BBA" w:rsidRDefault="009243E2">
            <w:pPr>
              <w:spacing w:after="0" w:line="235" w:lineRule="auto"/>
            </w:pPr>
            <w:r>
              <w:rPr>
                <w:b/>
                <w:bCs/>
                <w:color w:val="FFFFFF"/>
                <w:sz w:val="20"/>
                <w:szCs w:val="20"/>
              </w:rPr>
              <w:t>Main data needed</w:t>
            </w:r>
          </w:p>
        </w:tc>
        <w:tc>
          <w:tcPr>
            <w:tcW w:w="2458" w:type="dxa"/>
            <w:shd w:val="clear" w:color="auto" w:fill="243746"/>
            <w:tcMar>
              <w:top w:w="80" w:type="dxa"/>
              <w:left w:w="100" w:type="dxa"/>
              <w:bottom w:w="80" w:type="dxa"/>
              <w:right w:w="100" w:type="dxa"/>
            </w:tcMar>
            <w:vAlign w:val="center"/>
          </w:tcPr>
          <w:p w14:paraId="4D7BEF51" w14:textId="77777777" w:rsidR="00E54BBA" w:rsidRDefault="009243E2">
            <w:pPr>
              <w:spacing w:after="0" w:line="235" w:lineRule="auto"/>
            </w:pPr>
            <w:r>
              <w:rPr>
                <w:b/>
                <w:bCs/>
                <w:color w:val="FFFFFF"/>
                <w:sz w:val="20"/>
                <w:szCs w:val="20"/>
              </w:rPr>
              <w:t>Approval owner</w:t>
            </w:r>
          </w:p>
        </w:tc>
      </w:tr>
      <w:tr w:rsidR="00E54BBA" w14:paraId="7D793EFF" w14:textId="77777777">
        <w:tblPrEx>
          <w:tblCellMar>
            <w:top w:w="0" w:type="dxa"/>
            <w:bottom w:w="0" w:type="dxa"/>
          </w:tblCellMar>
        </w:tblPrEx>
        <w:trPr>
          <w:cantSplit/>
        </w:trPr>
        <w:tc>
          <w:tcPr>
            <w:tcW w:w="2030" w:type="dxa"/>
            <w:shd w:val="clear" w:color="auto" w:fill="FFFFFF"/>
            <w:tcMar>
              <w:top w:w="80" w:type="dxa"/>
              <w:left w:w="100" w:type="dxa"/>
              <w:bottom w:w="80" w:type="dxa"/>
              <w:right w:w="100" w:type="dxa"/>
            </w:tcMar>
            <w:vAlign w:val="center"/>
          </w:tcPr>
          <w:p w14:paraId="51FE7568" w14:textId="77777777" w:rsidR="00E54BBA" w:rsidRDefault="009243E2">
            <w:pPr>
              <w:spacing w:after="0" w:line="235" w:lineRule="auto"/>
            </w:pPr>
            <w:r>
              <w:rPr>
                <w:sz w:val="20"/>
                <w:szCs w:val="20"/>
              </w:rPr>
              <w:t>Asset registration and classification</w:t>
            </w:r>
          </w:p>
        </w:tc>
        <w:tc>
          <w:tcPr>
            <w:tcW w:w="1978" w:type="dxa"/>
            <w:shd w:val="clear" w:color="auto" w:fill="FFFFFF"/>
            <w:tcMar>
              <w:top w:w="80" w:type="dxa"/>
              <w:left w:w="100" w:type="dxa"/>
              <w:bottom w:w="80" w:type="dxa"/>
              <w:right w:w="100" w:type="dxa"/>
            </w:tcMar>
            <w:vAlign w:val="center"/>
          </w:tcPr>
          <w:p w14:paraId="29EAEDC6" w14:textId="77777777" w:rsidR="00E54BBA" w:rsidRDefault="009243E2">
            <w:pPr>
              <w:spacing w:after="0" w:line="235" w:lineRule="auto"/>
            </w:pPr>
            <w:r>
              <w:rPr>
                <w:sz w:val="20"/>
                <w:szCs w:val="20"/>
              </w:rPr>
              <w:t>Asset custodian, department representative</w:t>
            </w:r>
          </w:p>
        </w:tc>
        <w:tc>
          <w:tcPr>
            <w:tcW w:w="3280" w:type="dxa"/>
            <w:shd w:val="clear" w:color="auto" w:fill="FFFFFF"/>
            <w:tcMar>
              <w:top w:w="80" w:type="dxa"/>
              <w:left w:w="100" w:type="dxa"/>
              <w:bottom w:w="80" w:type="dxa"/>
              <w:right w:w="100" w:type="dxa"/>
            </w:tcMar>
            <w:vAlign w:val="center"/>
          </w:tcPr>
          <w:p w14:paraId="34B09A59" w14:textId="77777777" w:rsidR="00E54BBA" w:rsidRDefault="009243E2">
            <w:pPr>
              <w:spacing w:after="0" w:line="235" w:lineRule="auto"/>
            </w:pPr>
            <w:r>
              <w:rPr>
                <w:sz w:val="20"/>
                <w:szCs w:val="20"/>
              </w:rPr>
              <w:t>Name, description, category, quantity, owner, department, location, purchase date, value, condition, availability, photos, documents, plus suggested category/subcategory, standard description, tags, material, and missing metadata</w:t>
            </w:r>
          </w:p>
        </w:tc>
        <w:tc>
          <w:tcPr>
            <w:tcW w:w="2458" w:type="dxa"/>
            <w:shd w:val="clear" w:color="auto" w:fill="FFFFFF"/>
            <w:tcMar>
              <w:top w:w="80" w:type="dxa"/>
              <w:left w:w="100" w:type="dxa"/>
              <w:bottom w:w="80" w:type="dxa"/>
              <w:right w:w="100" w:type="dxa"/>
            </w:tcMar>
            <w:vAlign w:val="center"/>
          </w:tcPr>
          <w:p w14:paraId="761E24DE" w14:textId="77777777" w:rsidR="00E54BBA" w:rsidRDefault="009243E2">
            <w:pPr>
              <w:spacing w:after="0" w:line="235" w:lineRule="auto"/>
            </w:pPr>
            <w:r>
              <w:rPr>
                <w:sz w:val="20"/>
                <w:szCs w:val="20"/>
              </w:rPr>
              <w:t>Custodian or department representative confirms the record and AI suggestions.</w:t>
            </w:r>
          </w:p>
        </w:tc>
      </w:tr>
      <w:tr w:rsidR="00E54BBA" w14:paraId="60DD231E" w14:textId="77777777">
        <w:tblPrEx>
          <w:tblCellMar>
            <w:top w:w="0" w:type="dxa"/>
            <w:bottom w:w="0" w:type="dxa"/>
          </w:tblCellMar>
        </w:tblPrEx>
        <w:trPr>
          <w:cantSplit/>
        </w:trPr>
        <w:tc>
          <w:tcPr>
            <w:tcW w:w="2030" w:type="dxa"/>
            <w:shd w:val="clear" w:color="auto" w:fill="F2F4F5"/>
            <w:tcMar>
              <w:top w:w="80" w:type="dxa"/>
              <w:left w:w="100" w:type="dxa"/>
              <w:bottom w:w="80" w:type="dxa"/>
              <w:right w:w="100" w:type="dxa"/>
            </w:tcMar>
            <w:vAlign w:val="center"/>
          </w:tcPr>
          <w:p w14:paraId="2F72C1A3" w14:textId="77777777" w:rsidR="00E54BBA" w:rsidRDefault="009243E2">
            <w:pPr>
              <w:spacing w:after="0" w:line="235" w:lineRule="auto"/>
            </w:pPr>
            <w:r>
              <w:rPr>
                <w:sz w:val="20"/>
                <w:szCs w:val="20"/>
              </w:rPr>
              <w:t>Asset publication</w:t>
            </w:r>
          </w:p>
        </w:tc>
        <w:tc>
          <w:tcPr>
            <w:tcW w:w="1978" w:type="dxa"/>
            <w:shd w:val="clear" w:color="auto" w:fill="F2F4F5"/>
            <w:tcMar>
              <w:top w:w="80" w:type="dxa"/>
              <w:left w:w="100" w:type="dxa"/>
              <w:bottom w:w="80" w:type="dxa"/>
              <w:right w:w="100" w:type="dxa"/>
            </w:tcMar>
            <w:vAlign w:val="center"/>
          </w:tcPr>
          <w:p w14:paraId="607B4D93" w14:textId="77777777" w:rsidR="00E54BBA" w:rsidRDefault="009243E2">
            <w:pPr>
              <w:spacing w:after="0" w:line="235" w:lineRule="auto"/>
            </w:pPr>
            <w:r>
              <w:rPr>
                <w:sz w:val="20"/>
                <w:szCs w:val="20"/>
              </w:rPr>
              <w:t>Custodian, department representative</w:t>
            </w:r>
          </w:p>
        </w:tc>
        <w:tc>
          <w:tcPr>
            <w:tcW w:w="3280" w:type="dxa"/>
            <w:shd w:val="clear" w:color="auto" w:fill="F2F4F5"/>
            <w:tcMar>
              <w:top w:w="80" w:type="dxa"/>
              <w:left w:w="100" w:type="dxa"/>
              <w:bottom w:w="80" w:type="dxa"/>
              <w:right w:w="100" w:type="dxa"/>
            </w:tcMar>
            <w:vAlign w:val="center"/>
          </w:tcPr>
          <w:p w14:paraId="755BE58D" w14:textId="77777777" w:rsidR="00E54BBA" w:rsidRDefault="009243E2">
            <w:pPr>
              <w:spacing w:after="0" w:line="235" w:lineRule="auto"/>
            </w:pPr>
            <w:r>
              <w:rPr>
                <w:sz w:val="20"/>
                <w:szCs w:val="20"/>
              </w:rPr>
              <w:t>Availability, quantity, condition, restrictions, owner</w:t>
            </w:r>
          </w:p>
        </w:tc>
        <w:tc>
          <w:tcPr>
            <w:tcW w:w="2458" w:type="dxa"/>
            <w:shd w:val="clear" w:color="auto" w:fill="F2F4F5"/>
            <w:tcMar>
              <w:top w:w="80" w:type="dxa"/>
              <w:left w:w="100" w:type="dxa"/>
              <w:bottom w:w="80" w:type="dxa"/>
              <w:right w:w="100" w:type="dxa"/>
            </w:tcMar>
            <w:vAlign w:val="center"/>
          </w:tcPr>
          <w:p w14:paraId="61825AAA" w14:textId="77777777" w:rsidR="00E54BBA" w:rsidRDefault="009243E2">
            <w:pPr>
              <w:spacing w:after="0" w:line="235" w:lineRule="auto"/>
            </w:pPr>
            <w:r>
              <w:rPr>
                <w:sz w:val="20"/>
                <w:szCs w:val="20"/>
              </w:rPr>
              <w:t>Releasing department representative.</w:t>
            </w:r>
          </w:p>
        </w:tc>
      </w:tr>
      <w:tr w:rsidR="00E54BBA" w14:paraId="6E7D3887" w14:textId="77777777">
        <w:tblPrEx>
          <w:tblCellMar>
            <w:top w:w="0" w:type="dxa"/>
            <w:bottom w:w="0" w:type="dxa"/>
          </w:tblCellMar>
        </w:tblPrEx>
        <w:trPr>
          <w:cantSplit/>
        </w:trPr>
        <w:tc>
          <w:tcPr>
            <w:tcW w:w="2030" w:type="dxa"/>
            <w:shd w:val="clear" w:color="auto" w:fill="FFFFFF"/>
            <w:tcMar>
              <w:top w:w="80" w:type="dxa"/>
              <w:left w:w="100" w:type="dxa"/>
              <w:bottom w:w="80" w:type="dxa"/>
              <w:right w:w="100" w:type="dxa"/>
            </w:tcMar>
            <w:vAlign w:val="center"/>
          </w:tcPr>
          <w:p w14:paraId="1E991D4D" w14:textId="77777777" w:rsidR="00E54BBA" w:rsidRDefault="009243E2">
            <w:pPr>
              <w:spacing w:after="0" w:line="235" w:lineRule="auto"/>
            </w:pPr>
            <w:r>
              <w:rPr>
                <w:sz w:val="20"/>
                <w:szCs w:val="20"/>
              </w:rPr>
              <w:t>Resource requests</w:t>
            </w:r>
          </w:p>
        </w:tc>
        <w:tc>
          <w:tcPr>
            <w:tcW w:w="1978" w:type="dxa"/>
            <w:shd w:val="clear" w:color="auto" w:fill="FFFFFF"/>
            <w:tcMar>
              <w:top w:w="80" w:type="dxa"/>
              <w:left w:w="100" w:type="dxa"/>
              <w:bottom w:w="80" w:type="dxa"/>
              <w:right w:w="100" w:type="dxa"/>
            </w:tcMar>
            <w:vAlign w:val="center"/>
          </w:tcPr>
          <w:p w14:paraId="7305DFEC" w14:textId="77777777" w:rsidR="00E54BBA" w:rsidRDefault="009243E2">
            <w:pPr>
              <w:spacing w:after="0" w:line="235" w:lineRule="auto"/>
            </w:pPr>
            <w:r>
              <w:rPr>
                <w:sz w:val="20"/>
                <w:szCs w:val="20"/>
              </w:rPr>
              <w:t>Requester, department representative</w:t>
            </w:r>
          </w:p>
        </w:tc>
        <w:tc>
          <w:tcPr>
            <w:tcW w:w="3280" w:type="dxa"/>
            <w:shd w:val="clear" w:color="auto" w:fill="FFFFFF"/>
            <w:tcMar>
              <w:top w:w="80" w:type="dxa"/>
              <w:left w:w="100" w:type="dxa"/>
              <w:bottom w:w="80" w:type="dxa"/>
              <w:right w:w="100" w:type="dxa"/>
            </w:tcMar>
            <w:vAlign w:val="center"/>
          </w:tcPr>
          <w:p w14:paraId="436C4F7B" w14:textId="77777777" w:rsidR="00E54BBA" w:rsidRDefault="009243E2">
            <w:pPr>
              <w:spacing w:after="0" w:line="235" w:lineRule="auto"/>
            </w:pPr>
            <w:r>
              <w:rPr>
                <w:sz w:val="20"/>
                <w:szCs w:val="20"/>
              </w:rPr>
              <w:t>Category, purpose, specifications, quantity, preferred condition, urgency, location, and required date</w:t>
            </w:r>
          </w:p>
        </w:tc>
        <w:tc>
          <w:tcPr>
            <w:tcW w:w="2458" w:type="dxa"/>
            <w:shd w:val="clear" w:color="auto" w:fill="FFFFFF"/>
            <w:tcMar>
              <w:top w:w="80" w:type="dxa"/>
              <w:left w:w="100" w:type="dxa"/>
              <w:bottom w:w="80" w:type="dxa"/>
              <w:right w:w="100" w:type="dxa"/>
            </w:tcMar>
            <w:vAlign w:val="center"/>
          </w:tcPr>
          <w:p w14:paraId="2D31E725" w14:textId="77777777" w:rsidR="00E54BBA" w:rsidRDefault="009243E2">
            <w:pPr>
              <w:spacing w:after="0" w:line="235" w:lineRule="auto"/>
            </w:pPr>
            <w:r>
              <w:rPr>
                <w:sz w:val="20"/>
                <w:szCs w:val="20"/>
              </w:rPr>
              <w:t>Department representative where the request commits the department.</w:t>
            </w:r>
          </w:p>
        </w:tc>
      </w:tr>
      <w:tr w:rsidR="00E54BBA" w14:paraId="63EF9E85" w14:textId="77777777">
        <w:tblPrEx>
          <w:tblCellMar>
            <w:top w:w="0" w:type="dxa"/>
            <w:bottom w:w="0" w:type="dxa"/>
          </w:tblCellMar>
        </w:tblPrEx>
        <w:trPr>
          <w:cantSplit/>
        </w:trPr>
        <w:tc>
          <w:tcPr>
            <w:tcW w:w="2030" w:type="dxa"/>
            <w:shd w:val="clear" w:color="auto" w:fill="F2F4F5"/>
            <w:tcMar>
              <w:top w:w="80" w:type="dxa"/>
              <w:left w:w="100" w:type="dxa"/>
              <w:bottom w:w="80" w:type="dxa"/>
              <w:right w:w="100" w:type="dxa"/>
            </w:tcMar>
            <w:vAlign w:val="center"/>
          </w:tcPr>
          <w:p w14:paraId="54EE74D3" w14:textId="77777777" w:rsidR="00E54BBA" w:rsidRDefault="009243E2">
            <w:pPr>
              <w:spacing w:after="0" w:line="235" w:lineRule="auto"/>
            </w:pPr>
            <w:r>
              <w:rPr>
                <w:sz w:val="20"/>
                <w:szCs w:val="20"/>
              </w:rPr>
              <w:t>Search and filtering</w:t>
            </w:r>
          </w:p>
        </w:tc>
        <w:tc>
          <w:tcPr>
            <w:tcW w:w="1978" w:type="dxa"/>
            <w:shd w:val="clear" w:color="auto" w:fill="F2F4F5"/>
            <w:tcMar>
              <w:top w:w="80" w:type="dxa"/>
              <w:left w:w="100" w:type="dxa"/>
              <w:bottom w:w="80" w:type="dxa"/>
              <w:right w:w="100" w:type="dxa"/>
            </w:tcMar>
            <w:vAlign w:val="center"/>
          </w:tcPr>
          <w:p w14:paraId="5B049E23" w14:textId="77777777" w:rsidR="00E54BBA" w:rsidRDefault="009243E2">
            <w:pPr>
              <w:spacing w:after="0" w:line="235" w:lineRule="auto"/>
            </w:pPr>
            <w:r>
              <w:rPr>
                <w:sz w:val="20"/>
                <w:szCs w:val="20"/>
              </w:rPr>
              <w:t>Requester, procurement officer</w:t>
            </w:r>
          </w:p>
        </w:tc>
        <w:tc>
          <w:tcPr>
            <w:tcW w:w="3280" w:type="dxa"/>
            <w:shd w:val="clear" w:color="auto" w:fill="F2F4F5"/>
            <w:tcMar>
              <w:top w:w="80" w:type="dxa"/>
              <w:left w:w="100" w:type="dxa"/>
              <w:bottom w:w="80" w:type="dxa"/>
              <w:right w:w="100" w:type="dxa"/>
            </w:tcMar>
            <w:vAlign w:val="center"/>
          </w:tcPr>
          <w:p w14:paraId="5B339C99" w14:textId="77777777" w:rsidR="00E54BBA" w:rsidRDefault="009243E2">
            <w:pPr>
              <w:spacing w:after="0" w:line="235" w:lineRule="auto"/>
            </w:pPr>
            <w:r>
              <w:rPr>
                <w:sz w:val="20"/>
                <w:szCs w:val="20"/>
              </w:rPr>
              <w:t>Category, condition, department, location, quantity, availability, asset age, value, and life-cycle status</w:t>
            </w:r>
          </w:p>
        </w:tc>
        <w:tc>
          <w:tcPr>
            <w:tcW w:w="2458" w:type="dxa"/>
            <w:shd w:val="clear" w:color="auto" w:fill="F2F4F5"/>
            <w:tcMar>
              <w:top w:w="80" w:type="dxa"/>
              <w:left w:w="100" w:type="dxa"/>
              <w:bottom w:w="80" w:type="dxa"/>
              <w:right w:w="100" w:type="dxa"/>
            </w:tcMar>
            <w:vAlign w:val="center"/>
          </w:tcPr>
          <w:p w14:paraId="660B8B65" w14:textId="77777777" w:rsidR="00E54BBA" w:rsidRDefault="009243E2">
            <w:pPr>
              <w:spacing w:after="0" w:line="235" w:lineRule="auto"/>
            </w:pPr>
            <w:r>
              <w:rPr>
                <w:sz w:val="20"/>
                <w:szCs w:val="20"/>
              </w:rPr>
              <w:t>No approval required.</w:t>
            </w:r>
          </w:p>
        </w:tc>
      </w:tr>
      <w:tr w:rsidR="00E54BBA" w14:paraId="51C53F38" w14:textId="77777777">
        <w:tblPrEx>
          <w:tblCellMar>
            <w:top w:w="0" w:type="dxa"/>
            <w:bottom w:w="0" w:type="dxa"/>
          </w:tblCellMar>
        </w:tblPrEx>
        <w:trPr>
          <w:cantSplit/>
        </w:trPr>
        <w:tc>
          <w:tcPr>
            <w:tcW w:w="2030" w:type="dxa"/>
            <w:shd w:val="clear" w:color="auto" w:fill="FFFFFF"/>
            <w:tcMar>
              <w:top w:w="80" w:type="dxa"/>
              <w:left w:w="100" w:type="dxa"/>
              <w:bottom w:w="80" w:type="dxa"/>
              <w:right w:w="100" w:type="dxa"/>
            </w:tcMar>
            <w:vAlign w:val="center"/>
          </w:tcPr>
          <w:p w14:paraId="7AA145AE" w14:textId="77777777" w:rsidR="00E54BBA" w:rsidRDefault="009243E2">
            <w:pPr>
              <w:spacing w:after="0" w:line="235" w:lineRule="auto"/>
            </w:pPr>
            <w:r>
              <w:rPr>
                <w:sz w:val="20"/>
                <w:szCs w:val="20"/>
              </w:rPr>
              <w:t>AI matching and ranking</w:t>
            </w:r>
          </w:p>
        </w:tc>
        <w:tc>
          <w:tcPr>
            <w:tcW w:w="1978" w:type="dxa"/>
            <w:shd w:val="clear" w:color="auto" w:fill="FFFFFF"/>
            <w:tcMar>
              <w:top w:w="80" w:type="dxa"/>
              <w:left w:w="100" w:type="dxa"/>
              <w:bottom w:w="80" w:type="dxa"/>
              <w:right w:w="100" w:type="dxa"/>
            </w:tcMar>
            <w:vAlign w:val="center"/>
          </w:tcPr>
          <w:p w14:paraId="17FB1D99" w14:textId="77777777" w:rsidR="00E54BBA" w:rsidRDefault="009243E2">
            <w:pPr>
              <w:spacing w:after="0" w:line="235" w:lineRule="auto"/>
            </w:pPr>
            <w:r>
              <w:rPr>
                <w:sz w:val="20"/>
                <w:szCs w:val="20"/>
              </w:rPr>
              <w:t>Requester, department representative</w:t>
            </w:r>
          </w:p>
        </w:tc>
        <w:tc>
          <w:tcPr>
            <w:tcW w:w="3280" w:type="dxa"/>
            <w:shd w:val="clear" w:color="auto" w:fill="FFFFFF"/>
            <w:tcMar>
              <w:top w:w="80" w:type="dxa"/>
              <w:left w:w="100" w:type="dxa"/>
              <w:bottom w:w="80" w:type="dxa"/>
              <w:right w:w="100" w:type="dxa"/>
            </w:tcMar>
            <w:vAlign w:val="center"/>
          </w:tcPr>
          <w:p w14:paraId="17AB33F3" w14:textId="77777777" w:rsidR="00E54BBA" w:rsidRDefault="009243E2">
            <w:pPr>
              <w:spacing w:after="0" w:line="235" w:lineRule="auto"/>
            </w:pPr>
            <w:r>
              <w:rPr>
                <w:sz w:val="20"/>
                <w:szCs w:val="20"/>
              </w:rPr>
              <w:t>Meaning, category, functional purpose, technical compatibility, quantity, condition, location, urgency/date, transfer/repair cost, sustainability benefit, score, explanation, and confidence</w:t>
            </w:r>
          </w:p>
        </w:tc>
        <w:tc>
          <w:tcPr>
            <w:tcW w:w="2458" w:type="dxa"/>
            <w:shd w:val="clear" w:color="auto" w:fill="FFFFFF"/>
            <w:tcMar>
              <w:top w:w="80" w:type="dxa"/>
              <w:left w:w="100" w:type="dxa"/>
              <w:bottom w:w="80" w:type="dxa"/>
              <w:right w:w="100" w:type="dxa"/>
            </w:tcMar>
            <w:vAlign w:val="center"/>
          </w:tcPr>
          <w:p w14:paraId="1DF4C20D" w14:textId="77777777" w:rsidR="00E54BBA" w:rsidRDefault="009243E2">
            <w:pPr>
              <w:spacing w:after="0" w:line="235" w:lineRule="auto"/>
            </w:pPr>
            <w:r>
              <w:rPr>
                <w:sz w:val="20"/>
                <w:szCs w:val="20"/>
              </w:rPr>
              <w:t>User chooses a match; AI does not approve it.</w:t>
            </w:r>
          </w:p>
        </w:tc>
      </w:tr>
      <w:tr w:rsidR="00E54BBA" w14:paraId="3F902B3A" w14:textId="77777777">
        <w:tblPrEx>
          <w:tblCellMar>
            <w:top w:w="0" w:type="dxa"/>
            <w:bottom w:w="0" w:type="dxa"/>
          </w:tblCellMar>
        </w:tblPrEx>
        <w:trPr>
          <w:cantSplit/>
        </w:trPr>
        <w:tc>
          <w:tcPr>
            <w:tcW w:w="2030" w:type="dxa"/>
            <w:shd w:val="clear" w:color="auto" w:fill="F2F4F5"/>
            <w:tcMar>
              <w:top w:w="80" w:type="dxa"/>
              <w:left w:w="100" w:type="dxa"/>
              <w:bottom w:w="80" w:type="dxa"/>
              <w:right w:w="100" w:type="dxa"/>
            </w:tcMar>
            <w:vAlign w:val="center"/>
          </w:tcPr>
          <w:p w14:paraId="171720A9" w14:textId="77777777" w:rsidR="00E54BBA" w:rsidRDefault="009243E2">
            <w:pPr>
              <w:spacing w:after="0" w:line="235" w:lineRule="auto"/>
            </w:pPr>
            <w:r>
              <w:rPr>
                <w:sz w:val="20"/>
                <w:szCs w:val="20"/>
              </w:rPr>
              <w:t>Reservation</w:t>
            </w:r>
          </w:p>
        </w:tc>
        <w:tc>
          <w:tcPr>
            <w:tcW w:w="1978" w:type="dxa"/>
            <w:shd w:val="clear" w:color="auto" w:fill="F2F4F5"/>
            <w:tcMar>
              <w:top w:w="80" w:type="dxa"/>
              <w:left w:w="100" w:type="dxa"/>
              <w:bottom w:w="80" w:type="dxa"/>
              <w:right w:w="100" w:type="dxa"/>
            </w:tcMar>
            <w:vAlign w:val="center"/>
          </w:tcPr>
          <w:p w14:paraId="6D4CBAA6" w14:textId="77777777" w:rsidR="00E54BBA" w:rsidRDefault="009243E2">
            <w:pPr>
              <w:spacing w:after="0" w:line="235" w:lineRule="auto"/>
            </w:pPr>
            <w:r>
              <w:rPr>
                <w:sz w:val="20"/>
                <w:szCs w:val="20"/>
              </w:rPr>
              <w:t>Requester, custodian</w:t>
            </w:r>
          </w:p>
        </w:tc>
        <w:tc>
          <w:tcPr>
            <w:tcW w:w="3280" w:type="dxa"/>
            <w:shd w:val="clear" w:color="auto" w:fill="F2F4F5"/>
            <w:tcMar>
              <w:top w:w="80" w:type="dxa"/>
              <w:left w:w="100" w:type="dxa"/>
              <w:bottom w:w="80" w:type="dxa"/>
              <w:right w:w="100" w:type="dxa"/>
            </w:tcMar>
            <w:vAlign w:val="center"/>
          </w:tcPr>
          <w:p w14:paraId="33A1688B" w14:textId="77777777" w:rsidR="00E54BBA" w:rsidRDefault="009243E2">
            <w:pPr>
              <w:spacing w:after="0" w:line="235" w:lineRule="auto"/>
            </w:pPr>
            <w:r>
              <w:rPr>
                <w:sz w:val="20"/>
                <w:szCs w:val="20"/>
              </w:rPr>
              <w:t>Asset availability, quantity, requester, expiry</w:t>
            </w:r>
          </w:p>
        </w:tc>
        <w:tc>
          <w:tcPr>
            <w:tcW w:w="2458" w:type="dxa"/>
            <w:shd w:val="clear" w:color="auto" w:fill="F2F4F5"/>
            <w:tcMar>
              <w:top w:w="80" w:type="dxa"/>
              <w:left w:w="100" w:type="dxa"/>
              <w:bottom w:w="80" w:type="dxa"/>
              <w:right w:w="100" w:type="dxa"/>
            </w:tcMar>
            <w:vAlign w:val="center"/>
          </w:tcPr>
          <w:p w14:paraId="5234683F" w14:textId="77777777" w:rsidR="00E54BBA" w:rsidRDefault="009243E2">
            <w:pPr>
              <w:spacing w:after="0" w:line="235" w:lineRule="auto"/>
            </w:pPr>
            <w:r>
              <w:rPr>
                <w:sz w:val="20"/>
                <w:szCs w:val="20"/>
              </w:rPr>
              <w:t>Releasing custodian or department representative.</w:t>
            </w:r>
          </w:p>
        </w:tc>
      </w:tr>
      <w:tr w:rsidR="00E54BBA" w14:paraId="7289599B" w14:textId="77777777">
        <w:tblPrEx>
          <w:tblCellMar>
            <w:top w:w="0" w:type="dxa"/>
            <w:bottom w:w="0" w:type="dxa"/>
          </w:tblCellMar>
        </w:tblPrEx>
        <w:trPr>
          <w:cantSplit/>
        </w:trPr>
        <w:tc>
          <w:tcPr>
            <w:tcW w:w="2030" w:type="dxa"/>
            <w:shd w:val="clear" w:color="auto" w:fill="FFFFFF"/>
            <w:tcMar>
              <w:top w:w="80" w:type="dxa"/>
              <w:left w:w="100" w:type="dxa"/>
              <w:bottom w:w="80" w:type="dxa"/>
              <w:right w:w="100" w:type="dxa"/>
            </w:tcMar>
            <w:vAlign w:val="center"/>
          </w:tcPr>
          <w:p w14:paraId="18D730F5" w14:textId="77777777" w:rsidR="00E54BBA" w:rsidRDefault="009243E2">
            <w:pPr>
              <w:spacing w:after="0" w:line="235" w:lineRule="auto"/>
            </w:pPr>
            <w:r>
              <w:rPr>
                <w:sz w:val="20"/>
                <w:szCs w:val="20"/>
              </w:rPr>
              <w:t>Transfer and receipt</w:t>
            </w:r>
          </w:p>
        </w:tc>
        <w:tc>
          <w:tcPr>
            <w:tcW w:w="1978" w:type="dxa"/>
            <w:shd w:val="clear" w:color="auto" w:fill="FFFFFF"/>
            <w:tcMar>
              <w:top w:w="80" w:type="dxa"/>
              <w:left w:w="100" w:type="dxa"/>
              <w:bottom w:w="80" w:type="dxa"/>
              <w:right w:w="100" w:type="dxa"/>
            </w:tcMar>
            <w:vAlign w:val="center"/>
          </w:tcPr>
          <w:p w14:paraId="127DD52A" w14:textId="77777777" w:rsidR="00E54BBA" w:rsidRDefault="009243E2">
            <w:pPr>
              <w:spacing w:after="0" w:line="235" w:lineRule="auto"/>
            </w:pPr>
            <w:r>
              <w:rPr>
                <w:sz w:val="20"/>
                <w:szCs w:val="20"/>
              </w:rPr>
              <w:t>Department representatives, custodians, administrator</w:t>
            </w:r>
          </w:p>
        </w:tc>
        <w:tc>
          <w:tcPr>
            <w:tcW w:w="3280" w:type="dxa"/>
            <w:shd w:val="clear" w:color="auto" w:fill="FFFFFF"/>
            <w:tcMar>
              <w:top w:w="80" w:type="dxa"/>
              <w:left w:w="100" w:type="dxa"/>
              <w:bottom w:w="80" w:type="dxa"/>
              <w:right w:w="100" w:type="dxa"/>
            </w:tcMar>
            <w:vAlign w:val="center"/>
          </w:tcPr>
          <w:p w14:paraId="00675B8B" w14:textId="77777777" w:rsidR="00E54BBA" w:rsidRDefault="009243E2">
            <w:pPr>
              <w:spacing w:after="0" w:line="235" w:lineRule="auto"/>
            </w:pPr>
            <w:r>
              <w:rPr>
                <w:sz w:val="20"/>
                <w:szCs w:val="20"/>
              </w:rPr>
              <w:t>Approvals, ownership, custody, location, collection/delivery, condition, documents, and confirmation</w:t>
            </w:r>
          </w:p>
        </w:tc>
        <w:tc>
          <w:tcPr>
            <w:tcW w:w="2458" w:type="dxa"/>
            <w:shd w:val="clear" w:color="auto" w:fill="FFFFFF"/>
            <w:tcMar>
              <w:top w:w="80" w:type="dxa"/>
              <w:left w:w="100" w:type="dxa"/>
              <w:bottom w:w="80" w:type="dxa"/>
              <w:right w:w="100" w:type="dxa"/>
            </w:tcMar>
            <w:vAlign w:val="center"/>
          </w:tcPr>
          <w:p w14:paraId="182F8837" w14:textId="77777777" w:rsidR="00E54BBA" w:rsidRDefault="009243E2">
            <w:pPr>
              <w:spacing w:after="0" w:line="235" w:lineRule="auto"/>
            </w:pPr>
            <w:r>
              <w:rPr>
                <w:sz w:val="20"/>
                <w:szCs w:val="20"/>
              </w:rPr>
              <w:t>Releasing and receiving departments; finance/procurement when required.</w:t>
            </w:r>
          </w:p>
        </w:tc>
      </w:tr>
      <w:tr w:rsidR="00E54BBA" w14:paraId="32A0ED65" w14:textId="77777777">
        <w:tblPrEx>
          <w:tblCellMar>
            <w:top w:w="0" w:type="dxa"/>
            <w:bottom w:w="0" w:type="dxa"/>
          </w:tblCellMar>
        </w:tblPrEx>
        <w:trPr>
          <w:cantSplit/>
        </w:trPr>
        <w:tc>
          <w:tcPr>
            <w:tcW w:w="2030" w:type="dxa"/>
            <w:shd w:val="clear" w:color="auto" w:fill="F2F4F5"/>
            <w:tcMar>
              <w:top w:w="80" w:type="dxa"/>
              <w:left w:w="100" w:type="dxa"/>
              <w:bottom w:w="80" w:type="dxa"/>
              <w:right w:w="100" w:type="dxa"/>
            </w:tcMar>
            <w:vAlign w:val="center"/>
          </w:tcPr>
          <w:p w14:paraId="1A3F7D4A" w14:textId="77777777" w:rsidR="00E54BBA" w:rsidRDefault="009243E2">
            <w:pPr>
              <w:spacing w:after="0" w:line="235" w:lineRule="auto"/>
            </w:pPr>
            <w:r>
              <w:rPr>
                <w:sz w:val="20"/>
                <w:szCs w:val="20"/>
              </w:rPr>
              <w:t>Maintenance and repair</w:t>
            </w:r>
          </w:p>
        </w:tc>
        <w:tc>
          <w:tcPr>
            <w:tcW w:w="1978" w:type="dxa"/>
            <w:shd w:val="clear" w:color="auto" w:fill="F2F4F5"/>
            <w:tcMar>
              <w:top w:w="80" w:type="dxa"/>
              <w:left w:w="100" w:type="dxa"/>
              <w:bottom w:w="80" w:type="dxa"/>
              <w:right w:w="100" w:type="dxa"/>
            </w:tcMar>
            <w:vAlign w:val="center"/>
          </w:tcPr>
          <w:p w14:paraId="10B62DD1" w14:textId="77777777" w:rsidR="00E54BBA" w:rsidRDefault="009243E2">
            <w:pPr>
              <w:spacing w:after="0" w:line="235" w:lineRule="auto"/>
            </w:pPr>
            <w:r>
              <w:rPr>
                <w:sz w:val="20"/>
                <w:szCs w:val="20"/>
              </w:rPr>
              <w:t>Custodian, maintenance staff, finance</w:t>
            </w:r>
          </w:p>
        </w:tc>
        <w:tc>
          <w:tcPr>
            <w:tcW w:w="3280" w:type="dxa"/>
            <w:shd w:val="clear" w:color="auto" w:fill="F2F4F5"/>
            <w:tcMar>
              <w:top w:w="80" w:type="dxa"/>
              <w:left w:w="100" w:type="dxa"/>
              <w:bottom w:w="80" w:type="dxa"/>
              <w:right w:w="100" w:type="dxa"/>
            </w:tcMar>
            <w:vAlign w:val="center"/>
          </w:tcPr>
          <w:p w14:paraId="38086BAA" w14:textId="77777777" w:rsidR="00E54BBA" w:rsidRDefault="009243E2">
            <w:pPr>
              <w:spacing w:after="0" w:line="235" w:lineRule="auto"/>
            </w:pPr>
            <w:r>
              <w:rPr>
                <w:sz w:val="20"/>
                <w:szCs w:val="20"/>
              </w:rPr>
              <w:t>Defect, inspection, work, cost, outcome, condition</w:t>
            </w:r>
          </w:p>
        </w:tc>
        <w:tc>
          <w:tcPr>
            <w:tcW w:w="2458" w:type="dxa"/>
            <w:shd w:val="clear" w:color="auto" w:fill="F2F4F5"/>
            <w:tcMar>
              <w:top w:w="80" w:type="dxa"/>
              <w:left w:w="100" w:type="dxa"/>
              <w:bottom w:w="80" w:type="dxa"/>
              <w:right w:w="100" w:type="dxa"/>
            </w:tcMar>
            <w:vAlign w:val="center"/>
          </w:tcPr>
          <w:p w14:paraId="36173033" w14:textId="77777777" w:rsidR="00E54BBA" w:rsidRDefault="009243E2">
            <w:pPr>
              <w:spacing w:after="0" w:line="235" w:lineRule="auto"/>
            </w:pPr>
            <w:r>
              <w:rPr>
                <w:sz w:val="20"/>
                <w:szCs w:val="20"/>
              </w:rPr>
              <w:t>Department representative; finance above an agreed threshold.</w:t>
            </w:r>
          </w:p>
        </w:tc>
      </w:tr>
      <w:tr w:rsidR="00E54BBA" w14:paraId="201B241E" w14:textId="77777777">
        <w:tblPrEx>
          <w:tblCellMar>
            <w:top w:w="0" w:type="dxa"/>
            <w:bottom w:w="0" w:type="dxa"/>
          </w:tblCellMar>
        </w:tblPrEx>
        <w:trPr>
          <w:cantSplit/>
        </w:trPr>
        <w:tc>
          <w:tcPr>
            <w:tcW w:w="2030" w:type="dxa"/>
            <w:shd w:val="clear" w:color="auto" w:fill="FFFFFF"/>
            <w:tcMar>
              <w:top w:w="80" w:type="dxa"/>
              <w:left w:w="100" w:type="dxa"/>
              <w:bottom w:w="80" w:type="dxa"/>
              <w:right w:w="100" w:type="dxa"/>
            </w:tcMar>
            <w:vAlign w:val="center"/>
          </w:tcPr>
          <w:p w14:paraId="62BFFF80" w14:textId="77777777" w:rsidR="00E54BBA" w:rsidRDefault="009243E2">
            <w:pPr>
              <w:spacing w:after="0" w:line="235" w:lineRule="auto"/>
            </w:pPr>
            <w:r>
              <w:rPr>
                <w:sz w:val="20"/>
                <w:szCs w:val="20"/>
              </w:rPr>
              <w:t>Asset life-cycle tracking</w:t>
            </w:r>
          </w:p>
        </w:tc>
        <w:tc>
          <w:tcPr>
            <w:tcW w:w="1978" w:type="dxa"/>
            <w:shd w:val="clear" w:color="auto" w:fill="FFFFFF"/>
            <w:tcMar>
              <w:top w:w="80" w:type="dxa"/>
              <w:left w:w="100" w:type="dxa"/>
              <w:bottom w:w="80" w:type="dxa"/>
              <w:right w:w="100" w:type="dxa"/>
            </w:tcMar>
            <w:vAlign w:val="center"/>
          </w:tcPr>
          <w:p w14:paraId="7AB9BA19" w14:textId="77777777" w:rsidR="00E54BBA" w:rsidRDefault="009243E2">
            <w:pPr>
              <w:spacing w:after="0" w:line="235" w:lineRule="auto"/>
            </w:pPr>
            <w:r>
              <w:rPr>
                <w:sz w:val="20"/>
                <w:szCs w:val="20"/>
              </w:rPr>
              <w:t>Custodian, administrator, maintenance, procurement</w:t>
            </w:r>
          </w:p>
        </w:tc>
        <w:tc>
          <w:tcPr>
            <w:tcW w:w="3280" w:type="dxa"/>
            <w:shd w:val="clear" w:color="auto" w:fill="FFFFFF"/>
            <w:tcMar>
              <w:top w:w="80" w:type="dxa"/>
              <w:left w:w="100" w:type="dxa"/>
              <w:bottom w:w="80" w:type="dxa"/>
              <w:right w:w="100" w:type="dxa"/>
            </w:tcMar>
            <w:vAlign w:val="center"/>
          </w:tcPr>
          <w:p w14:paraId="422540CD" w14:textId="77777777" w:rsidR="00E54BBA" w:rsidRDefault="009243E2">
            <w:pPr>
              <w:spacing w:after="0" w:line="235" w:lineRule="auto"/>
            </w:pPr>
            <w:r>
              <w:rPr>
                <w:sz w:val="20"/>
                <w:szCs w:val="20"/>
              </w:rPr>
              <w:t>Acquisition, allocation, use, inspection, repair, transfer, refurbishment, donation, recycling, retirement, disposal, actor, date, and evidence</w:t>
            </w:r>
          </w:p>
        </w:tc>
        <w:tc>
          <w:tcPr>
            <w:tcW w:w="2458" w:type="dxa"/>
            <w:shd w:val="clear" w:color="auto" w:fill="FFFFFF"/>
            <w:tcMar>
              <w:top w:w="80" w:type="dxa"/>
              <w:left w:w="100" w:type="dxa"/>
              <w:bottom w:w="80" w:type="dxa"/>
              <w:right w:w="100" w:type="dxa"/>
            </w:tcMar>
            <w:vAlign w:val="center"/>
          </w:tcPr>
          <w:p w14:paraId="2A33CBB8" w14:textId="77777777" w:rsidR="00E54BBA" w:rsidRDefault="009243E2">
            <w:pPr>
              <w:spacing w:after="0" w:line="235" w:lineRule="auto"/>
            </w:pPr>
            <w:r>
              <w:rPr>
                <w:sz w:val="20"/>
                <w:szCs w:val="20"/>
              </w:rPr>
              <w:t>Authorised owner confirms controlled status changes.</w:t>
            </w:r>
          </w:p>
        </w:tc>
      </w:tr>
      <w:tr w:rsidR="00E54BBA" w14:paraId="1A318478" w14:textId="77777777">
        <w:tblPrEx>
          <w:tblCellMar>
            <w:top w:w="0" w:type="dxa"/>
            <w:bottom w:w="0" w:type="dxa"/>
          </w:tblCellMar>
        </w:tblPrEx>
        <w:trPr>
          <w:cantSplit/>
        </w:trPr>
        <w:tc>
          <w:tcPr>
            <w:tcW w:w="2030" w:type="dxa"/>
            <w:shd w:val="clear" w:color="auto" w:fill="F2F4F5"/>
            <w:tcMar>
              <w:top w:w="80" w:type="dxa"/>
              <w:left w:w="100" w:type="dxa"/>
              <w:bottom w:w="80" w:type="dxa"/>
              <w:right w:w="100" w:type="dxa"/>
            </w:tcMar>
            <w:vAlign w:val="center"/>
          </w:tcPr>
          <w:p w14:paraId="4C45574F" w14:textId="77777777" w:rsidR="00E54BBA" w:rsidRDefault="009243E2">
            <w:pPr>
              <w:spacing w:after="0" w:line="235" w:lineRule="auto"/>
            </w:pPr>
            <w:r>
              <w:rPr>
                <w:sz w:val="20"/>
                <w:szCs w:val="20"/>
              </w:rPr>
              <w:lastRenderedPageBreak/>
              <w:t>End-of-life actions</w:t>
            </w:r>
          </w:p>
        </w:tc>
        <w:tc>
          <w:tcPr>
            <w:tcW w:w="1978" w:type="dxa"/>
            <w:shd w:val="clear" w:color="auto" w:fill="F2F4F5"/>
            <w:tcMar>
              <w:top w:w="80" w:type="dxa"/>
              <w:left w:w="100" w:type="dxa"/>
              <w:bottom w:w="80" w:type="dxa"/>
              <w:right w:w="100" w:type="dxa"/>
            </w:tcMar>
            <w:vAlign w:val="center"/>
          </w:tcPr>
          <w:p w14:paraId="1B334552" w14:textId="77777777" w:rsidR="00E54BBA" w:rsidRDefault="009243E2">
            <w:pPr>
              <w:spacing w:after="0" w:line="235" w:lineRule="auto"/>
            </w:pPr>
            <w:r>
              <w:rPr>
                <w:sz w:val="20"/>
                <w:szCs w:val="20"/>
              </w:rPr>
              <w:t>Department representatives, procurement, sustainability, finance</w:t>
            </w:r>
          </w:p>
        </w:tc>
        <w:tc>
          <w:tcPr>
            <w:tcW w:w="3280" w:type="dxa"/>
            <w:shd w:val="clear" w:color="auto" w:fill="F2F4F5"/>
            <w:tcMar>
              <w:top w:w="80" w:type="dxa"/>
              <w:left w:w="100" w:type="dxa"/>
              <w:bottom w:w="80" w:type="dxa"/>
              <w:right w:w="100" w:type="dxa"/>
            </w:tcMar>
            <w:vAlign w:val="center"/>
          </w:tcPr>
          <w:p w14:paraId="18F7298B" w14:textId="77777777" w:rsidR="00E54BBA" w:rsidRDefault="009243E2">
            <w:pPr>
              <w:spacing w:after="0" w:line="235" w:lineRule="auto"/>
            </w:pPr>
            <w:r>
              <w:rPr>
                <w:sz w:val="20"/>
                <w:szCs w:val="20"/>
              </w:rPr>
              <w:t>Asset condition, proposed route, reason, value, destination, approvals, and evidence</w:t>
            </w:r>
          </w:p>
        </w:tc>
        <w:tc>
          <w:tcPr>
            <w:tcW w:w="2458" w:type="dxa"/>
            <w:shd w:val="clear" w:color="auto" w:fill="F2F4F5"/>
            <w:tcMar>
              <w:top w:w="80" w:type="dxa"/>
              <w:left w:w="100" w:type="dxa"/>
              <w:bottom w:w="80" w:type="dxa"/>
              <w:right w:w="100" w:type="dxa"/>
            </w:tcMar>
            <w:vAlign w:val="center"/>
          </w:tcPr>
          <w:p w14:paraId="5D01694D" w14:textId="77777777" w:rsidR="00E54BBA" w:rsidRDefault="009243E2">
            <w:pPr>
              <w:spacing w:after="0" w:line="235" w:lineRule="auto"/>
            </w:pPr>
            <w:r>
              <w:rPr>
                <w:sz w:val="20"/>
                <w:szCs w:val="20"/>
              </w:rPr>
              <w:t>Proposed: department and procurement authorisation, sustainability review, and finance approval where thresholds apply; final sequence to be confirmed with the client.</w:t>
            </w:r>
          </w:p>
        </w:tc>
      </w:tr>
      <w:tr w:rsidR="00E54BBA" w14:paraId="522B9EE2" w14:textId="77777777">
        <w:tblPrEx>
          <w:tblCellMar>
            <w:top w:w="0" w:type="dxa"/>
            <w:bottom w:w="0" w:type="dxa"/>
          </w:tblCellMar>
        </w:tblPrEx>
        <w:trPr>
          <w:cantSplit/>
        </w:trPr>
        <w:tc>
          <w:tcPr>
            <w:tcW w:w="2030" w:type="dxa"/>
            <w:shd w:val="clear" w:color="auto" w:fill="FFFFFF"/>
            <w:tcMar>
              <w:top w:w="80" w:type="dxa"/>
              <w:left w:w="100" w:type="dxa"/>
              <w:bottom w:w="80" w:type="dxa"/>
              <w:right w:w="100" w:type="dxa"/>
            </w:tcMar>
            <w:vAlign w:val="center"/>
          </w:tcPr>
          <w:p w14:paraId="78B3ACBB" w14:textId="77777777" w:rsidR="00E54BBA" w:rsidRDefault="009243E2">
            <w:pPr>
              <w:spacing w:after="0" w:line="235" w:lineRule="auto"/>
            </w:pPr>
            <w:r>
              <w:rPr>
                <w:sz w:val="20"/>
                <w:szCs w:val="20"/>
              </w:rPr>
              <w:t>Sustainable-action recommendation</w:t>
            </w:r>
          </w:p>
        </w:tc>
        <w:tc>
          <w:tcPr>
            <w:tcW w:w="1978" w:type="dxa"/>
            <w:shd w:val="clear" w:color="auto" w:fill="FFFFFF"/>
            <w:tcMar>
              <w:top w:w="80" w:type="dxa"/>
              <w:left w:w="100" w:type="dxa"/>
              <w:bottom w:w="80" w:type="dxa"/>
              <w:right w:w="100" w:type="dxa"/>
            </w:tcMar>
            <w:vAlign w:val="center"/>
          </w:tcPr>
          <w:p w14:paraId="1FF68A88" w14:textId="77777777" w:rsidR="00E54BBA" w:rsidRDefault="009243E2">
            <w:pPr>
              <w:spacing w:after="0" w:line="235" w:lineRule="auto"/>
            </w:pPr>
            <w:r>
              <w:rPr>
                <w:sz w:val="20"/>
                <w:szCs w:val="20"/>
              </w:rPr>
              <w:t>Sustainability officer, custodian, administrator</w:t>
            </w:r>
          </w:p>
        </w:tc>
        <w:tc>
          <w:tcPr>
            <w:tcW w:w="3280" w:type="dxa"/>
            <w:shd w:val="clear" w:color="auto" w:fill="FFFFFF"/>
            <w:tcMar>
              <w:top w:w="80" w:type="dxa"/>
              <w:left w:w="100" w:type="dxa"/>
              <w:bottom w:w="80" w:type="dxa"/>
              <w:right w:w="100" w:type="dxa"/>
            </w:tcMar>
            <w:vAlign w:val="center"/>
          </w:tcPr>
          <w:p w14:paraId="502D3BFA" w14:textId="77777777" w:rsidR="00E54BBA" w:rsidRDefault="009243E2">
            <w:pPr>
              <w:spacing w:after="0" w:line="235" w:lineRule="auto"/>
            </w:pPr>
            <w:r>
              <w:rPr>
                <w:sz w:val="20"/>
                <w:szCs w:val="20"/>
              </w:rPr>
              <w:t>Condition, demand, repairability, cost, material, value, sustainability factors, and recommendation to retain, transfer, repair, refurbish, donate, disassemble, recycle, or dispose</w:t>
            </w:r>
          </w:p>
        </w:tc>
        <w:tc>
          <w:tcPr>
            <w:tcW w:w="2458" w:type="dxa"/>
            <w:shd w:val="clear" w:color="auto" w:fill="FFFFFF"/>
            <w:tcMar>
              <w:top w:w="80" w:type="dxa"/>
              <w:left w:w="100" w:type="dxa"/>
              <w:bottom w:w="80" w:type="dxa"/>
              <w:right w:w="100" w:type="dxa"/>
            </w:tcMar>
            <w:vAlign w:val="center"/>
          </w:tcPr>
          <w:p w14:paraId="7262C4FA" w14:textId="77777777" w:rsidR="00E54BBA" w:rsidRDefault="009243E2">
            <w:pPr>
              <w:spacing w:after="0" w:line="235" w:lineRule="auto"/>
            </w:pPr>
            <w:r>
              <w:rPr>
                <w:sz w:val="20"/>
                <w:szCs w:val="20"/>
              </w:rPr>
              <w:t>Authorised human roles; AI only recommends.</w:t>
            </w:r>
          </w:p>
        </w:tc>
      </w:tr>
      <w:tr w:rsidR="00E54BBA" w14:paraId="7B603215" w14:textId="77777777">
        <w:tblPrEx>
          <w:tblCellMar>
            <w:top w:w="0" w:type="dxa"/>
            <w:bottom w:w="0" w:type="dxa"/>
          </w:tblCellMar>
        </w:tblPrEx>
        <w:trPr>
          <w:cantSplit/>
        </w:trPr>
        <w:tc>
          <w:tcPr>
            <w:tcW w:w="2030" w:type="dxa"/>
            <w:shd w:val="clear" w:color="auto" w:fill="F2F4F5"/>
            <w:tcMar>
              <w:top w:w="80" w:type="dxa"/>
              <w:left w:w="100" w:type="dxa"/>
              <w:bottom w:w="80" w:type="dxa"/>
              <w:right w:w="100" w:type="dxa"/>
            </w:tcMar>
            <w:vAlign w:val="center"/>
          </w:tcPr>
          <w:p w14:paraId="6E7B2BE0" w14:textId="77777777" w:rsidR="00E54BBA" w:rsidRDefault="009243E2">
            <w:pPr>
              <w:spacing w:after="0" w:line="235" w:lineRule="auto"/>
            </w:pPr>
            <w:r>
              <w:rPr>
                <w:sz w:val="20"/>
                <w:szCs w:val="20"/>
              </w:rPr>
              <w:t>LLM assistant</w:t>
            </w:r>
          </w:p>
        </w:tc>
        <w:tc>
          <w:tcPr>
            <w:tcW w:w="1978" w:type="dxa"/>
            <w:shd w:val="clear" w:color="auto" w:fill="F2F4F5"/>
            <w:tcMar>
              <w:top w:w="80" w:type="dxa"/>
              <w:left w:w="100" w:type="dxa"/>
              <w:bottom w:w="80" w:type="dxa"/>
              <w:right w:w="100" w:type="dxa"/>
            </w:tcMar>
            <w:vAlign w:val="center"/>
          </w:tcPr>
          <w:p w14:paraId="064F202C" w14:textId="77777777" w:rsidR="00E54BBA" w:rsidRDefault="009243E2">
            <w:pPr>
              <w:spacing w:after="0" w:line="235" w:lineRule="auto"/>
            </w:pPr>
            <w:r>
              <w:rPr>
                <w:sz w:val="20"/>
                <w:szCs w:val="20"/>
              </w:rPr>
              <w:t>All authorised users</w:t>
            </w:r>
          </w:p>
        </w:tc>
        <w:tc>
          <w:tcPr>
            <w:tcW w:w="3280" w:type="dxa"/>
            <w:shd w:val="clear" w:color="auto" w:fill="F2F4F5"/>
            <w:tcMar>
              <w:top w:w="80" w:type="dxa"/>
              <w:left w:w="100" w:type="dxa"/>
              <w:bottom w:w="80" w:type="dxa"/>
              <w:right w:w="100" w:type="dxa"/>
            </w:tcMar>
            <w:vAlign w:val="center"/>
          </w:tcPr>
          <w:p w14:paraId="2491EBC3" w14:textId="77777777" w:rsidR="00E54BBA" w:rsidRDefault="009243E2">
            <w:pPr>
              <w:spacing w:after="0" w:line="235" w:lineRule="auto"/>
            </w:pPr>
            <w:r>
              <w:rPr>
                <w:sz w:val="20"/>
                <w:szCs w:val="20"/>
              </w:rPr>
              <w:t>User role, permitted assets, requests, history, status, policy guidance, sustainability information, and intended action</w:t>
            </w:r>
          </w:p>
        </w:tc>
        <w:tc>
          <w:tcPr>
            <w:tcW w:w="2458" w:type="dxa"/>
            <w:shd w:val="clear" w:color="auto" w:fill="F2F4F5"/>
            <w:tcMar>
              <w:top w:w="80" w:type="dxa"/>
              <w:left w:w="100" w:type="dxa"/>
              <w:bottom w:w="80" w:type="dxa"/>
              <w:right w:w="100" w:type="dxa"/>
            </w:tcMar>
            <w:vAlign w:val="center"/>
          </w:tcPr>
          <w:p w14:paraId="0D0E5F06" w14:textId="77777777" w:rsidR="00E54BBA" w:rsidRDefault="009243E2">
            <w:pPr>
              <w:spacing w:after="0" w:line="235" w:lineRule="auto"/>
            </w:pPr>
            <w:r>
              <w:rPr>
                <w:sz w:val="20"/>
                <w:szCs w:val="20"/>
              </w:rPr>
              <w:t>User confirms changes; normal approval workflow still applies.</w:t>
            </w:r>
          </w:p>
        </w:tc>
      </w:tr>
      <w:tr w:rsidR="00E54BBA" w14:paraId="2ED09BC8" w14:textId="77777777">
        <w:tblPrEx>
          <w:tblCellMar>
            <w:top w:w="0" w:type="dxa"/>
            <w:bottom w:w="0" w:type="dxa"/>
          </w:tblCellMar>
        </w:tblPrEx>
        <w:trPr>
          <w:cantSplit/>
        </w:trPr>
        <w:tc>
          <w:tcPr>
            <w:tcW w:w="2030" w:type="dxa"/>
            <w:shd w:val="clear" w:color="auto" w:fill="FFFFFF"/>
            <w:tcMar>
              <w:top w:w="80" w:type="dxa"/>
              <w:left w:w="100" w:type="dxa"/>
              <w:bottom w:w="80" w:type="dxa"/>
              <w:right w:w="100" w:type="dxa"/>
            </w:tcMar>
            <w:vAlign w:val="center"/>
          </w:tcPr>
          <w:p w14:paraId="346E45B8" w14:textId="77777777" w:rsidR="00E54BBA" w:rsidRDefault="009243E2">
            <w:pPr>
              <w:spacing w:after="0" w:line="235" w:lineRule="auto"/>
            </w:pPr>
            <w:r>
              <w:rPr>
                <w:sz w:val="20"/>
                <w:szCs w:val="20"/>
              </w:rPr>
              <w:t>Operational and AI-generated reports</w:t>
            </w:r>
          </w:p>
        </w:tc>
        <w:tc>
          <w:tcPr>
            <w:tcW w:w="1978" w:type="dxa"/>
            <w:shd w:val="clear" w:color="auto" w:fill="FFFFFF"/>
            <w:tcMar>
              <w:top w:w="80" w:type="dxa"/>
              <w:left w:w="100" w:type="dxa"/>
              <w:bottom w:w="80" w:type="dxa"/>
              <w:right w:w="100" w:type="dxa"/>
            </w:tcMar>
            <w:vAlign w:val="center"/>
          </w:tcPr>
          <w:p w14:paraId="05756183" w14:textId="77777777" w:rsidR="00E54BBA" w:rsidRDefault="009243E2">
            <w:pPr>
              <w:spacing w:after="0" w:line="235" w:lineRule="auto"/>
            </w:pPr>
            <w:r>
              <w:rPr>
                <w:sz w:val="20"/>
                <w:szCs w:val="20"/>
              </w:rPr>
              <w:t>Administrators, finance, procurement, sustainability</w:t>
            </w:r>
          </w:p>
        </w:tc>
        <w:tc>
          <w:tcPr>
            <w:tcW w:w="3280" w:type="dxa"/>
            <w:shd w:val="clear" w:color="auto" w:fill="FFFFFF"/>
            <w:tcMar>
              <w:top w:w="80" w:type="dxa"/>
              <w:left w:w="100" w:type="dxa"/>
              <w:bottom w:w="80" w:type="dxa"/>
              <w:right w:w="100" w:type="dxa"/>
            </w:tcMar>
            <w:vAlign w:val="center"/>
          </w:tcPr>
          <w:p w14:paraId="032AA4E0" w14:textId="77777777" w:rsidR="00E54BBA" w:rsidRDefault="009243E2">
            <w:pPr>
              <w:spacing w:after="0" w:line="235" w:lineRule="auto"/>
            </w:pPr>
            <w:r>
              <w:rPr>
                <w:sz w:val="20"/>
                <w:szCs w:val="20"/>
              </w:rPr>
              <w:t>Assets, requests, transfers, maintenance, savings, waste diversion, reuse, repair, asset-life extension, and estimated carbon reduction</w:t>
            </w:r>
          </w:p>
        </w:tc>
        <w:tc>
          <w:tcPr>
            <w:tcW w:w="2458" w:type="dxa"/>
            <w:shd w:val="clear" w:color="auto" w:fill="FFFFFF"/>
            <w:tcMar>
              <w:top w:w="80" w:type="dxa"/>
              <w:left w:w="100" w:type="dxa"/>
              <w:bottom w:w="80" w:type="dxa"/>
              <w:right w:w="100" w:type="dxa"/>
            </w:tcMar>
            <w:vAlign w:val="center"/>
          </w:tcPr>
          <w:p w14:paraId="1603E764" w14:textId="77777777" w:rsidR="00E54BBA" w:rsidRDefault="009243E2">
            <w:pPr>
              <w:spacing w:after="0" w:line="235" w:lineRule="auto"/>
            </w:pPr>
            <w:r>
              <w:rPr>
                <w:sz w:val="20"/>
                <w:szCs w:val="20"/>
              </w:rPr>
              <w:t>Relevant data owner reviews official reports and generated summaries.</w:t>
            </w:r>
          </w:p>
        </w:tc>
      </w:tr>
      <w:tr w:rsidR="00E54BBA" w14:paraId="0C4239C9" w14:textId="77777777">
        <w:tblPrEx>
          <w:tblCellMar>
            <w:top w:w="0" w:type="dxa"/>
            <w:bottom w:w="0" w:type="dxa"/>
          </w:tblCellMar>
        </w:tblPrEx>
        <w:trPr>
          <w:cantSplit/>
        </w:trPr>
        <w:tc>
          <w:tcPr>
            <w:tcW w:w="2030" w:type="dxa"/>
            <w:shd w:val="clear" w:color="auto" w:fill="F2F4F5"/>
            <w:tcMar>
              <w:top w:w="80" w:type="dxa"/>
              <w:left w:w="100" w:type="dxa"/>
              <w:bottom w:w="80" w:type="dxa"/>
              <w:right w:w="100" w:type="dxa"/>
            </w:tcMar>
            <w:vAlign w:val="center"/>
          </w:tcPr>
          <w:p w14:paraId="13F517D5" w14:textId="77777777" w:rsidR="00E54BBA" w:rsidRDefault="009243E2">
            <w:pPr>
              <w:spacing w:after="0" w:line="235" w:lineRule="auto"/>
            </w:pPr>
            <w:r>
              <w:rPr>
                <w:sz w:val="20"/>
                <w:szCs w:val="20"/>
              </w:rPr>
              <w:t>User and access management</w:t>
            </w:r>
          </w:p>
        </w:tc>
        <w:tc>
          <w:tcPr>
            <w:tcW w:w="1978" w:type="dxa"/>
            <w:shd w:val="clear" w:color="auto" w:fill="F2F4F5"/>
            <w:tcMar>
              <w:top w:w="80" w:type="dxa"/>
              <w:left w:w="100" w:type="dxa"/>
              <w:bottom w:w="80" w:type="dxa"/>
              <w:right w:w="100" w:type="dxa"/>
            </w:tcMar>
            <w:vAlign w:val="center"/>
          </w:tcPr>
          <w:p w14:paraId="3CA0077E" w14:textId="77777777" w:rsidR="00E54BBA" w:rsidRDefault="009243E2">
            <w:pPr>
              <w:spacing w:after="0" w:line="235" w:lineRule="auto"/>
            </w:pPr>
            <w:r>
              <w:rPr>
                <w:sz w:val="20"/>
                <w:szCs w:val="20"/>
              </w:rPr>
              <w:t>Administrator, system administrator</w:t>
            </w:r>
          </w:p>
        </w:tc>
        <w:tc>
          <w:tcPr>
            <w:tcW w:w="3280" w:type="dxa"/>
            <w:shd w:val="clear" w:color="auto" w:fill="F2F4F5"/>
            <w:tcMar>
              <w:top w:w="80" w:type="dxa"/>
              <w:left w:w="100" w:type="dxa"/>
              <w:bottom w:w="80" w:type="dxa"/>
              <w:right w:w="100" w:type="dxa"/>
            </w:tcMar>
            <w:vAlign w:val="center"/>
          </w:tcPr>
          <w:p w14:paraId="624C40B1" w14:textId="77777777" w:rsidR="00E54BBA" w:rsidRDefault="009243E2">
            <w:pPr>
              <w:spacing w:after="0" w:line="235" w:lineRule="auto"/>
            </w:pPr>
            <w:r>
              <w:rPr>
                <w:sz w:val="20"/>
                <w:szCs w:val="20"/>
              </w:rPr>
              <w:t>Identity, department, role, account status, audit history</w:t>
            </w:r>
          </w:p>
        </w:tc>
        <w:tc>
          <w:tcPr>
            <w:tcW w:w="2458" w:type="dxa"/>
            <w:shd w:val="clear" w:color="auto" w:fill="F2F4F5"/>
            <w:tcMar>
              <w:top w:w="80" w:type="dxa"/>
              <w:left w:w="100" w:type="dxa"/>
              <w:bottom w:w="80" w:type="dxa"/>
              <w:right w:w="100" w:type="dxa"/>
            </w:tcMar>
            <w:vAlign w:val="center"/>
          </w:tcPr>
          <w:p w14:paraId="225AB0ED" w14:textId="77777777" w:rsidR="00E54BBA" w:rsidRDefault="009243E2">
            <w:pPr>
              <w:spacing w:after="0" w:line="235" w:lineRule="auto"/>
            </w:pPr>
            <w:r>
              <w:rPr>
                <w:sz w:val="20"/>
                <w:szCs w:val="20"/>
              </w:rPr>
              <w:t>Business administrator authorises the role; system administrator applies it.</w:t>
            </w:r>
          </w:p>
        </w:tc>
      </w:tr>
      <w:tr w:rsidR="00E54BBA" w14:paraId="3DA60E5C" w14:textId="77777777">
        <w:tblPrEx>
          <w:tblCellMar>
            <w:top w:w="0" w:type="dxa"/>
            <w:bottom w:w="0" w:type="dxa"/>
          </w:tblCellMar>
        </w:tblPrEx>
        <w:trPr>
          <w:cantSplit/>
        </w:trPr>
        <w:tc>
          <w:tcPr>
            <w:tcW w:w="2030" w:type="dxa"/>
            <w:shd w:val="clear" w:color="auto" w:fill="FFFFFF"/>
            <w:tcMar>
              <w:top w:w="80" w:type="dxa"/>
              <w:left w:w="100" w:type="dxa"/>
              <w:bottom w:w="80" w:type="dxa"/>
              <w:right w:w="100" w:type="dxa"/>
            </w:tcMar>
            <w:vAlign w:val="center"/>
          </w:tcPr>
          <w:p w14:paraId="63AF84A5" w14:textId="77777777" w:rsidR="00E54BBA" w:rsidRDefault="009243E2">
            <w:pPr>
              <w:spacing w:after="0" w:line="235" w:lineRule="auto"/>
            </w:pPr>
            <w:r>
              <w:rPr>
                <w:sz w:val="20"/>
                <w:szCs w:val="20"/>
              </w:rPr>
              <w:t>Notifications and audit trail</w:t>
            </w:r>
          </w:p>
        </w:tc>
        <w:tc>
          <w:tcPr>
            <w:tcW w:w="1978" w:type="dxa"/>
            <w:shd w:val="clear" w:color="auto" w:fill="FFFFFF"/>
            <w:tcMar>
              <w:top w:w="80" w:type="dxa"/>
              <w:left w:w="100" w:type="dxa"/>
              <w:bottom w:w="80" w:type="dxa"/>
              <w:right w:w="100" w:type="dxa"/>
            </w:tcMar>
            <w:vAlign w:val="center"/>
          </w:tcPr>
          <w:p w14:paraId="5F80A9B9" w14:textId="77777777" w:rsidR="00E54BBA" w:rsidRDefault="009243E2">
            <w:pPr>
              <w:spacing w:after="0" w:line="235" w:lineRule="auto"/>
            </w:pPr>
            <w:r>
              <w:rPr>
                <w:sz w:val="20"/>
                <w:szCs w:val="20"/>
              </w:rPr>
              <w:t>All authorised users, administrators</w:t>
            </w:r>
          </w:p>
        </w:tc>
        <w:tc>
          <w:tcPr>
            <w:tcW w:w="3280" w:type="dxa"/>
            <w:shd w:val="clear" w:color="auto" w:fill="FFFFFF"/>
            <w:tcMar>
              <w:top w:w="80" w:type="dxa"/>
              <w:left w:w="100" w:type="dxa"/>
              <w:bottom w:w="80" w:type="dxa"/>
              <w:right w:w="100" w:type="dxa"/>
            </w:tcMar>
            <w:vAlign w:val="center"/>
          </w:tcPr>
          <w:p w14:paraId="65FBFABE" w14:textId="77777777" w:rsidR="00E54BBA" w:rsidRDefault="009243E2">
            <w:pPr>
              <w:spacing w:after="0" w:line="235" w:lineRule="auto"/>
            </w:pPr>
            <w:r>
              <w:rPr>
                <w:sz w:val="20"/>
                <w:szCs w:val="20"/>
              </w:rPr>
              <w:t>Workflow events, recipients, timestamps, actor, decision, reason, and before/after values</w:t>
            </w:r>
          </w:p>
        </w:tc>
        <w:tc>
          <w:tcPr>
            <w:tcW w:w="2458" w:type="dxa"/>
            <w:shd w:val="clear" w:color="auto" w:fill="FFFFFF"/>
            <w:tcMar>
              <w:top w:w="80" w:type="dxa"/>
              <w:left w:w="100" w:type="dxa"/>
              <w:bottom w:w="80" w:type="dxa"/>
              <w:right w:w="100" w:type="dxa"/>
            </w:tcMar>
            <w:vAlign w:val="center"/>
          </w:tcPr>
          <w:p w14:paraId="0ECF3161" w14:textId="77777777" w:rsidR="00E54BBA" w:rsidRDefault="009243E2">
            <w:pPr>
              <w:spacing w:after="0" w:line="235" w:lineRule="auto"/>
            </w:pPr>
            <w:r>
              <w:rPr>
                <w:sz w:val="20"/>
                <w:szCs w:val="20"/>
              </w:rPr>
              <w:t>Workflow owner defines alerts; audit records are not editable by ordinary users.</w:t>
            </w:r>
          </w:p>
        </w:tc>
      </w:tr>
    </w:tbl>
    <w:p w14:paraId="2681BB23" w14:textId="77777777" w:rsidR="00E54BBA" w:rsidRDefault="00E54BBA">
      <w:pPr>
        <w:spacing w:after="60" w:line="80" w:lineRule="auto"/>
      </w:pPr>
    </w:p>
    <w:p w14:paraId="59F4EDC7" w14:textId="77777777" w:rsidR="00E54BBA" w:rsidRDefault="009243E2">
      <w:pPr>
        <w:pStyle w:val="Heading1"/>
      </w:pPr>
      <w:bookmarkStart w:id="18" w:name="_Toc240370440"/>
      <w:r>
        <w:t>4 Study of the Current As Is Process</w:t>
      </w:r>
      <w:bookmarkEnd w:id="18"/>
    </w:p>
    <w:p w14:paraId="2452D0BF" w14:textId="77777777" w:rsidR="00E54BBA" w:rsidRDefault="009243E2">
      <w:r>
        <w:t>The team does not have access to Khalifa University's real asset-management systems or internal procedures. Therefore, this section is a preliminary view based on the project description, common university practices, and the team's desk walkthrough of the assignment scenario. It will be checked and corrected through interviews and workshops in Phases 2 and 3.</w:t>
      </w:r>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082"/>
        <w:gridCol w:w="3915"/>
        <w:gridCol w:w="3749"/>
      </w:tblGrid>
      <w:tr w:rsidR="00E54BBA" w14:paraId="7DDA53B9" w14:textId="77777777">
        <w:tblPrEx>
          <w:tblCellMar>
            <w:top w:w="0" w:type="dxa"/>
            <w:bottom w:w="0" w:type="dxa"/>
          </w:tblCellMar>
        </w:tblPrEx>
        <w:trPr>
          <w:cantSplit/>
          <w:tblHeader/>
        </w:trPr>
        <w:tc>
          <w:tcPr>
            <w:tcW w:w="2082" w:type="dxa"/>
            <w:shd w:val="clear" w:color="auto" w:fill="243746"/>
            <w:tcMar>
              <w:top w:w="80" w:type="dxa"/>
              <w:left w:w="100" w:type="dxa"/>
              <w:bottom w:w="80" w:type="dxa"/>
              <w:right w:w="100" w:type="dxa"/>
            </w:tcMar>
            <w:vAlign w:val="center"/>
          </w:tcPr>
          <w:p w14:paraId="181F06FB" w14:textId="77777777" w:rsidR="00E54BBA" w:rsidRDefault="009243E2">
            <w:pPr>
              <w:spacing w:after="0" w:line="235" w:lineRule="auto"/>
            </w:pPr>
            <w:r>
              <w:rPr>
                <w:b/>
                <w:bCs/>
                <w:color w:val="FFFFFF"/>
                <w:sz w:val="20"/>
                <w:szCs w:val="20"/>
              </w:rPr>
              <w:t>Process</w:t>
            </w:r>
          </w:p>
        </w:tc>
        <w:tc>
          <w:tcPr>
            <w:tcW w:w="3915" w:type="dxa"/>
            <w:shd w:val="clear" w:color="auto" w:fill="243746"/>
            <w:tcMar>
              <w:top w:w="80" w:type="dxa"/>
              <w:left w:w="100" w:type="dxa"/>
              <w:bottom w:w="80" w:type="dxa"/>
              <w:right w:w="100" w:type="dxa"/>
            </w:tcMar>
            <w:vAlign w:val="center"/>
          </w:tcPr>
          <w:p w14:paraId="795B8B9E" w14:textId="77777777" w:rsidR="00E54BBA" w:rsidRDefault="009243E2">
            <w:pPr>
              <w:spacing w:after="0" w:line="235" w:lineRule="auto"/>
            </w:pPr>
            <w:r>
              <w:rPr>
                <w:b/>
                <w:bCs/>
                <w:color w:val="FFFFFF"/>
                <w:sz w:val="20"/>
                <w:szCs w:val="20"/>
              </w:rPr>
              <w:t>Current practice (typical)</w:t>
            </w:r>
          </w:p>
        </w:tc>
        <w:tc>
          <w:tcPr>
            <w:tcW w:w="3749" w:type="dxa"/>
            <w:shd w:val="clear" w:color="auto" w:fill="243746"/>
            <w:tcMar>
              <w:top w:w="80" w:type="dxa"/>
              <w:left w:w="100" w:type="dxa"/>
              <w:bottom w:w="80" w:type="dxa"/>
              <w:right w:w="100" w:type="dxa"/>
            </w:tcMar>
            <w:vAlign w:val="center"/>
          </w:tcPr>
          <w:p w14:paraId="480834B1" w14:textId="77777777" w:rsidR="00E54BBA" w:rsidRDefault="009243E2">
            <w:pPr>
              <w:spacing w:after="0" w:line="235" w:lineRule="auto"/>
            </w:pPr>
            <w:r>
              <w:rPr>
                <w:b/>
                <w:bCs/>
                <w:color w:val="FFFFFF"/>
                <w:sz w:val="20"/>
                <w:szCs w:val="20"/>
              </w:rPr>
              <w:t>Main problems to solve</w:t>
            </w:r>
          </w:p>
        </w:tc>
      </w:tr>
      <w:tr w:rsidR="00E54BBA" w14:paraId="66AC3CC5" w14:textId="77777777">
        <w:tblPrEx>
          <w:tblCellMar>
            <w:top w:w="0" w:type="dxa"/>
            <w:bottom w:w="0" w:type="dxa"/>
          </w:tblCellMar>
        </w:tblPrEx>
        <w:trPr>
          <w:cantSplit/>
        </w:trPr>
        <w:tc>
          <w:tcPr>
            <w:tcW w:w="2082" w:type="dxa"/>
            <w:shd w:val="clear" w:color="auto" w:fill="FFFFFF"/>
            <w:tcMar>
              <w:top w:w="80" w:type="dxa"/>
              <w:left w:w="100" w:type="dxa"/>
              <w:bottom w:w="80" w:type="dxa"/>
              <w:right w:w="100" w:type="dxa"/>
            </w:tcMar>
            <w:vAlign w:val="center"/>
          </w:tcPr>
          <w:p w14:paraId="3BCACFDA" w14:textId="77777777" w:rsidR="00E54BBA" w:rsidRDefault="009243E2">
            <w:pPr>
              <w:spacing w:after="0" w:line="235" w:lineRule="auto"/>
            </w:pPr>
            <w:r>
              <w:rPr>
                <w:sz w:val="20"/>
                <w:szCs w:val="20"/>
              </w:rPr>
              <w:t>Identifying surplus assets</w:t>
            </w:r>
          </w:p>
        </w:tc>
        <w:tc>
          <w:tcPr>
            <w:tcW w:w="3915" w:type="dxa"/>
            <w:shd w:val="clear" w:color="auto" w:fill="FFFFFF"/>
            <w:tcMar>
              <w:top w:w="80" w:type="dxa"/>
              <w:left w:w="100" w:type="dxa"/>
              <w:bottom w:w="80" w:type="dxa"/>
              <w:right w:w="100" w:type="dxa"/>
            </w:tcMar>
            <w:vAlign w:val="center"/>
          </w:tcPr>
          <w:p w14:paraId="6E94AA8B" w14:textId="77777777" w:rsidR="00E54BBA" w:rsidRDefault="009243E2">
            <w:pPr>
              <w:spacing w:after="0" w:line="235" w:lineRule="auto"/>
            </w:pPr>
            <w:r>
              <w:rPr>
                <w:sz w:val="20"/>
                <w:szCs w:val="20"/>
              </w:rPr>
              <w:t>A department notices an unused or unwanted asset and records it in a spreadsheet, email, or local file. Other departments may only learn about it by asking around.</w:t>
            </w:r>
          </w:p>
        </w:tc>
        <w:tc>
          <w:tcPr>
            <w:tcW w:w="3749" w:type="dxa"/>
            <w:shd w:val="clear" w:color="auto" w:fill="FFFFFF"/>
            <w:tcMar>
              <w:top w:w="80" w:type="dxa"/>
              <w:left w:w="100" w:type="dxa"/>
              <w:bottom w:w="80" w:type="dxa"/>
              <w:right w:w="100" w:type="dxa"/>
            </w:tcMar>
            <w:vAlign w:val="center"/>
          </w:tcPr>
          <w:p w14:paraId="585F9A38" w14:textId="77777777" w:rsidR="00E54BBA" w:rsidRDefault="009243E2">
            <w:pPr>
              <w:spacing w:after="0" w:line="235" w:lineRule="auto"/>
            </w:pPr>
            <w:r>
              <w:rPr>
                <w:sz w:val="20"/>
                <w:szCs w:val="20"/>
              </w:rPr>
              <w:t>No campus-wide visibility, incomplete records, outdated information, and unnecessary purchases.</w:t>
            </w:r>
          </w:p>
        </w:tc>
      </w:tr>
      <w:tr w:rsidR="00E54BBA" w14:paraId="193AC3EF" w14:textId="77777777">
        <w:tblPrEx>
          <w:tblCellMar>
            <w:top w:w="0" w:type="dxa"/>
            <w:bottom w:w="0" w:type="dxa"/>
          </w:tblCellMar>
        </w:tblPrEx>
        <w:trPr>
          <w:cantSplit/>
        </w:trPr>
        <w:tc>
          <w:tcPr>
            <w:tcW w:w="2082" w:type="dxa"/>
            <w:shd w:val="clear" w:color="auto" w:fill="F2F4F5"/>
            <w:tcMar>
              <w:top w:w="80" w:type="dxa"/>
              <w:left w:w="100" w:type="dxa"/>
              <w:bottom w:w="80" w:type="dxa"/>
              <w:right w:w="100" w:type="dxa"/>
            </w:tcMar>
            <w:vAlign w:val="center"/>
          </w:tcPr>
          <w:p w14:paraId="78A43704" w14:textId="77777777" w:rsidR="00E54BBA" w:rsidRDefault="009243E2">
            <w:pPr>
              <w:spacing w:after="0" w:line="235" w:lineRule="auto"/>
            </w:pPr>
            <w:r>
              <w:rPr>
                <w:sz w:val="20"/>
                <w:szCs w:val="20"/>
              </w:rPr>
              <w:t>Requesting resources</w:t>
            </w:r>
          </w:p>
        </w:tc>
        <w:tc>
          <w:tcPr>
            <w:tcW w:w="3915" w:type="dxa"/>
            <w:shd w:val="clear" w:color="auto" w:fill="F2F4F5"/>
            <w:tcMar>
              <w:top w:w="80" w:type="dxa"/>
              <w:left w:w="100" w:type="dxa"/>
              <w:bottom w:w="80" w:type="dxa"/>
              <w:right w:w="100" w:type="dxa"/>
            </w:tcMar>
            <w:vAlign w:val="center"/>
          </w:tcPr>
          <w:p w14:paraId="4EDF9268" w14:textId="77777777" w:rsidR="00E54BBA" w:rsidRDefault="009243E2">
            <w:pPr>
              <w:spacing w:after="0" w:line="235" w:lineRule="auto"/>
            </w:pPr>
            <w:r>
              <w:rPr>
                <w:sz w:val="20"/>
                <w:szCs w:val="20"/>
              </w:rPr>
              <w:t>Staff ask other departments by email, telephone, or chat. If nothing is found quickly, they may start a purchase request.</w:t>
            </w:r>
          </w:p>
        </w:tc>
        <w:tc>
          <w:tcPr>
            <w:tcW w:w="3749" w:type="dxa"/>
            <w:shd w:val="clear" w:color="auto" w:fill="F2F4F5"/>
            <w:tcMar>
              <w:top w:w="80" w:type="dxa"/>
              <w:left w:w="100" w:type="dxa"/>
              <w:bottom w:w="80" w:type="dxa"/>
              <w:right w:w="100" w:type="dxa"/>
            </w:tcMar>
            <w:vAlign w:val="center"/>
          </w:tcPr>
          <w:p w14:paraId="720086A8" w14:textId="77777777" w:rsidR="00E54BBA" w:rsidRDefault="009243E2">
            <w:pPr>
              <w:spacing w:after="0" w:line="235" w:lineRule="auto"/>
            </w:pPr>
            <w:r>
              <w:rPr>
                <w:sz w:val="20"/>
                <w:szCs w:val="20"/>
              </w:rPr>
              <w:t>Requests are inconsistent, difficult to search, and not connected to available assets.</w:t>
            </w:r>
          </w:p>
        </w:tc>
      </w:tr>
      <w:tr w:rsidR="00E54BBA" w14:paraId="7FB68AAA" w14:textId="77777777">
        <w:tblPrEx>
          <w:tblCellMar>
            <w:top w:w="0" w:type="dxa"/>
            <w:bottom w:w="0" w:type="dxa"/>
          </w:tblCellMar>
        </w:tblPrEx>
        <w:trPr>
          <w:cantSplit/>
        </w:trPr>
        <w:tc>
          <w:tcPr>
            <w:tcW w:w="2082" w:type="dxa"/>
            <w:shd w:val="clear" w:color="auto" w:fill="FFFFFF"/>
            <w:tcMar>
              <w:top w:w="80" w:type="dxa"/>
              <w:left w:w="100" w:type="dxa"/>
              <w:bottom w:w="80" w:type="dxa"/>
              <w:right w:w="100" w:type="dxa"/>
            </w:tcMar>
            <w:vAlign w:val="center"/>
          </w:tcPr>
          <w:p w14:paraId="7E7B66B0" w14:textId="77777777" w:rsidR="00E54BBA" w:rsidRDefault="009243E2">
            <w:pPr>
              <w:spacing w:after="0" w:line="235" w:lineRule="auto"/>
            </w:pPr>
            <w:r>
              <w:rPr>
                <w:sz w:val="20"/>
                <w:szCs w:val="20"/>
              </w:rPr>
              <w:t>Approving transfers</w:t>
            </w:r>
          </w:p>
        </w:tc>
        <w:tc>
          <w:tcPr>
            <w:tcW w:w="3915" w:type="dxa"/>
            <w:shd w:val="clear" w:color="auto" w:fill="FFFFFF"/>
            <w:tcMar>
              <w:top w:w="80" w:type="dxa"/>
              <w:left w:w="100" w:type="dxa"/>
              <w:bottom w:w="80" w:type="dxa"/>
              <w:right w:w="100" w:type="dxa"/>
            </w:tcMar>
            <w:vAlign w:val="center"/>
          </w:tcPr>
          <w:p w14:paraId="5F1F56FC" w14:textId="77777777" w:rsidR="00E54BBA" w:rsidRDefault="009243E2">
            <w:pPr>
              <w:spacing w:after="0" w:line="235" w:lineRule="auto"/>
            </w:pPr>
            <w:r>
              <w:rPr>
                <w:sz w:val="20"/>
                <w:szCs w:val="20"/>
              </w:rPr>
              <w:t>Releasing and receiving departments exchange emails and documents. Finance or procurement may be involved when required.</w:t>
            </w:r>
          </w:p>
        </w:tc>
        <w:tc>
          <w:tcPr>
            <w:tcW w:w="3749" w:type="dxa"/>
            <w:shd w:val="clear" w:color="auto" w:fill="FFFFFF"/>
            <w:tcMar>
              <w:top w:w="80" w:type="dxa"/>
              <w:left w:w="100" w:type="dxa"/>
              <w:bottom w:w="80" w:type="dxa"/>
              <w:right w:w="100" w:type="dxa"/>
            </w:tcMar>
            <w:vAlign w:val="center"/>
          </w:tcPr>
          <w:p w14:paraId="5058F4DC" w14:textId="77777777" w:rsidR="00E54BBA" w:rsidRDefault="009243E2">
            <w:pPr>
              <w:spacing w:after="0" w:line="235" w:lineRule="auto"/>
            </w:pPr>
            <w:r>
              <w:rPr>
                <w:sz w:val="20"/>
                <w:szCs w:val="20"/>
              </w:rPr>
              <w:t>Slow approvals, unclear responsibility, missing evidence, and delayed custody or location updates.</w:t>
            </w:r>
          </w:p>
        </w:tc>
      </w:tr>
      <w:tr w:rsidR="00E54BBA" w14:paraId="571D09BD" w14:textId="77777777">
        <w:tblPrEx>
          <w:tblCellMar>
            <w:top w:w="0" w:type="dxa"/>
            <w:bottom w:w="0" w:type="dxa"/>
          </w:tblCellMar>
        </w:tblPrEx>
        <w:trPr>
          <w:cantSplit/>
        </w:trPr>
        <w:tc>
          <w:tcPr>
            <w:tcW w:w="2082" w:type="dxa"/>
            <w:shd w:val="clear" w:color="auto" w:fill="F2F4F5"/>
            <w:tcMar>
              <w:top w:w="80" w:type="dxa"/>
              <w:left w:w="100" w:type="dxa"/>
              <w:bottom w:w="80" w:type="dxa"/>
              <w:right w:w="100" w:type="dxa"/>
            </w:tcMar>
            <w:vAlign w:val="center"/>
          </w:tcPr>
          <w:p w14:paraId="18F2876F" w14:textId="77777777" w:rsidR="00E54BBA" w:rsidRDefault="009243E2">
            <w:pPr>
              <w:spacing w:after="0" w:line="235" w:lineRule="auto"/>
            </w:pPr>
            <w:r>
              <w:rPr>
                <w:sz w:val="20"/>
                <w:szCs w:val="20"/>
              </w:rPr>
              <w:lastRenderedPageBreak/>
              <w:t>Recording maintenance</w:t>
            </w:r>
          </w:p>
        </w:tc>
        <w:tc>
          <w:tcPr>
            <w:tcW w:w="3915" w:type="dxa"/>
            <w:shd w:val="clear" w:color="auto" w:fill="F2F4F5"/>
            <w:tcMar>
              <w:top w:w="80" w:type="dxa"/>
              <w:left w:w="100" w:type="dxa"/>
              <w:bottom w:w="80" w:type="dxa"/>
              <w:right w:w="100" w:type="dxa"/>
            </w:tcMar>
            <w:vAlign w:val="center"/>
          </w:tcPr>
          <w:p w14:paraId="2B42618D" w14:textId="77777777" w:rsidR="00E54BBA" w:rsidRDefault="009243E2">
            <w:pPr>
              <w:spacing w:after="0" w:line="235" w:lineRule="auto"/>
            </w:pPr>
            <w:r>
              <w:rPr>
                <w:sz w:val="20"/>
                <w:szCs w:val="20"/>
              </w:rPr>
              <w:t>Defects, inspections, repairs, and costs may be stored in separate tickets, emails, invoices, or spreadsheets.</w:t>
            </w:r>
          </w:p>
        </w:tc>
        <w:tc>
          <w:tcPr>
            <w:tcW w:w="3749" w:type="dxa"/>
            <w:shd w:val="clear" w:color="auto" w:fill="F2F4F5"/>
            <w:tcMar>
              <w:top w:w="80" w:type="dxa"/>
              <w:left w:w="100" w:type="dxa"/>
              <w:bottom w:w="80" w:type="dxa"/>
              <w:right w:w="100" w:type="dxa"/>
            </w:tcMar>
            <w:vAlign w:val="center"/>
          </w:tcPr>
          <w:p w14:paraId="2CA528DA" w14:textId="77777777" w:rsidR="00E54BBA" w:rsidRDefault="009243E2">
            <w:pPr>
              <w:spacing w:after="0" w:line="235" w:lineRule="auto"/>
            </w:pPr>
            <w:r>
              <w:rPr>
                <w:sz w:val="20"/>
                <w:szCs w:val="20"/>
              </w:rPr>
              <w:t>No complete maintenance history, repeated work, and weak repair-versus-replace decisions.</w:t>
            </w:r>
          </w:p>
        </w:tc>
      </w:tr>
      <w:tr w:rsidR="00E54BBA" w14:paraId="49458DCF" w14:textId="77777777">
        <w:tblPrEx>
          <w:tblCellMar>
            <w:top w:w="0" w:type="dxa"/>
            <w:bottom w:w="0" w:type="dxa"/>
          </w:tblCellMar>
        </w:tblPrEx>
        <w:trPr>
          <w:cantSplit/>
        </w:trPr>
        <w:tc>
          <w:tcPr>
            <w:tcW w:w="2082" w:type="dxa"/>
            <w:shd w:val="clear" w:color="auto" w:fill="FFFFFF"/>
            <w:tcMar>
              <w:top w:w="80" w:type="dxa"/>
              <w:left w:w="100" w:type="dxa"/>
              <w:bottom w:w="80" w:type="dxa"/>
              <w:right w:w="100" w:type="dxa"/>
            </w:tcMar>
            <w:vAlign w:val="center"/>
          </w:tcPr>
          <w:p w14:paraId="100B69A3" w14:textId="77777777" w:rsidR="00E54BBA" w:rsidRDefault="009243E2">
            <w:pPr>
              <w:spacing w:after="0" w:line="235" w:lineRule="auto"/>
            </w:pPr>
            <w:r>
              <w:rPr>
                <w:sz w:val="20"/>
                <w:szCs w:val="20"/>
              </w:rPr>
              <w:t>Donation, recycling, or disposal</w:t>
            </w:r>
          </w:p>
        </w:tc>
        <w:tc>
          <w:tcPr>
            <w:tcW w:w="3915" w:type="dxa"/>
            <w:shd w:val="clear" w:color="auto" w:fill="FFFFFF"/>
            <w:tcMar>
              <w:top w:w="80" w:type="dxa"/>
              <w:left w:w="100" w:type="dxa"/>
              <w:bottom w:w="80" w:type="dxa"/>
              <w:right w:w="100" w:type="dxa"/>
            </w:tcMar>
            <w:vAlign w:val="center"/>
          </w:tcPr>
          <w:p w14:paraId="20E03AC1" w14:textId="77777777" w:rsidR="00E54BBA" w:rsidRDefault="009243E2">
            <w:pPr>
              <w:spacing w:after="0" w:line="235" w:lineRule="auto"/>
            </w:pPr>
            <w:r>
              <w:rPr>
                <w:sz w:val="20"/>
                <w:szCs w:val="20"/>
              </w:rPr>
              <w:t>A department requests approval and the responsible offices decide the appropriate action. External organisations may collect the asset.</w:t>
            </w:r>
          </w:p>
        </w:tc>
        <w:tc>
          <w:tcPr>
            <w:tcW w:w="3749" w:type="dxa"/>
            <w:shd w:val="clear" w:color="auto" w:fill="FFFFFF"/>
            <w:tcMar>
              <w:top w:w="80" w:type="dxa"/>
              <w:left w:w="100" w:type="dxa"/>
              <w:bottom w:w="80" w:type="dxa"/>
              <w:right w:w="100" w:type="dxa"/>
            </w:tcMar>
            <w:vAlign w:val="center"/>
          </w:tcPr>
          <w:p w14:paraId="553ABBDA" w14:textId="77777777" w:rsidR="00E54BBA" w:rsidRDefault="009243E2">
            <w:pPr>
              <w:spacing w:after="0" w:line="235" w:lineRule="auto"/>
            </w:pPr>
            <w:r>
              <w:rPr>
                <w:sz w:val="20"/>
                <w:szCs w:val="20"/>
              </w:rPr>
              <w:t>Reuse or repair may be skipped, special checks may be missed, and disposal evidence may be incomplete.</w:t>
            </w:r>
          </w:p>
        </w:tc>
      </w:tr>
      <w:tr w:rsidR="00E54BBA" w14:paraId="29790FFB" w14:textId="77777777">
        <w:tblPrEx>
          <w:tblCellMar>
            <w:top w:w="0" w:type="dxa"/>
            <w:bottom w:w="0" w:type="dxa"/>
          </w:tblCellMar>
        </w:tblPrEx>
        <w:trPr>
          <w:cantSplit/>
        </w:trPr>
        <w:tc>
          <w:tcPr>
            <w:tcW w:w="2082" w:type="dxa"/>
            <w:shd w:val="clear" w:color="auto" w:fill="F2F4F5"/>
            <w:tcMar>
              <w:top w:w="80" w:type="dxa"/>
              <w:left w:w="100" w:type="dxa"/>
              <w:bottom w:w="80" w:type="dxa"/>
              <w:right w:w="100" w:type="dxa"/>
            </w:tcMar>
            <w:vAlign w:val="center"/>
          </w:tcPr>
          <w:p w14:paraId="0C5E2275" w14:textId="77777777" w:rsidR="00E54BBA" w:rsidRDefault="009243E2">
            <w:pPr>
              <w:spacing w:after="0" w:line="235" w:lineRule="auto"/>
            </w:pPr>
            <w:r>
              <w:rPr>
                <w:sz w:val="20"/>
                <w:szCs w:val="20"/>
              </w:rPr>
              <w:t>Reporting</w:t>
            </w:r>
          </w:p>
        </w:tc>
        <w:tc>
          <w:tcPr>
            <w:tcW w:w="3915" w:type="dxa"/>
            <w:shd w:val="clear" w:color="auto" w:fill="F2F4F5"/>
            <w:tcMar>
              <w:top w:w="80" w:type="dxa"/>
              <w:left w:w="100" w:type="dxa"/>
              <w:bottom w:w="80" w:type="dxa"/>
              <w:right w:w="100" w:type="dxa"/>
            </w:tcMar>
            <w:vAlign w:val="center"/>
          </w:tcPr>
          <w:p w14:paraId="125C9755" w14:textId="77777777" w:rsidR="00E54BBA" w:rsidRDefault="009243E2">
            <w:pPr>
              <w:spacing w:after="0" w:line="235" w:lineRule="auto"/>
            </w:pPr>
            <w:r>
              <w:rPr>
                <w:sz w:val="20"/>
                <w:szCs w:val="20"/>
              </w:rPr>
              <w:t>Staff manually combine information from inventory, finance, maintenance, and approval records.</w:t>
            </w:r>
          </w:p>
        </w:tc>
        <w:tc>
          <w:tcPr>
            <w:tcW w:w="3749" w:type="dxa"/>
            <w:shd w:val="clear" w:color="auto" w:fill="F2F4F5"/>
            <w:tcMar>
              <w:top w:w="80" w:type="dxa"/>
              <w:left w:w="100" w:type="dxa"/>
              <w:bottom w:w="80" w:type="dxa"/>
              <w:right w:w="100" w:type="dxa"/>
            </w:tcMar>
            <w:vAlign w:val="center"/>
          </w:tcPr>
          <w:p w14:paraId="05264D88" w14:textId="77777777" w:rsidR="00E54BBA" w:rsidRDefault="009243E2">
            <w:pPr>
              <w:spacing w:after="0" w:line="235" w:lineRule="auto"/>
            </w:pPr>
            <w:r>
              <w:rPr>
                <w:sz w:val="20"/>
                <w:szCs w:val="20"/>
              </w:rPr>
              <w:t>Reports take time, figures may be inconsistent, and savings or sustainability benefits are difficult to measure.</w:t>
            </w:r>
          </w:p>
        </w:tc>
      </w:tr>
    </w:tbl>
    <w:p w14:paraId="2466E527" w14:textId="77777777" w:rsidR="00E54BBA" w:rsidRDefault="00E54BBA">
      <w:pPr>
        <w:spacing w:after="60" w:line="80" w:lineRule="auto"/>
      </w:pPr>
    </w:p>
    <w:p w14:paraId="1A71E243" w14:textId="77777777" w:rsidR="00E54BBA" w:rsidRDefault="009243E2">
      <w:r>
        <w:t>The main issue is that information is spread across different people, messages, and files. There is no single record connecting the asset, request, approval, transfer, maintenance, and final outcome.</w:t>
      </w:r>
    </w:p>
    <w:p w14:paraId="1E01D6B2" w14:textId="77777777" w:rsidR="00E54BBA" w:rsidRDefault="009243E2">
      <w:r>
        <w:t>In the proposed process, an authorised user registers an asset and publishes it when it becomes available. Another department searches or submits a request, and the system recommends suitable matches. The required people approve the reservation and transfer, after which ownership, custody, location, condition, collection or delivery, and receipt are recorded. Maintenance and end-of-life actions are added to the same asset history. Reuse and repair are considered before recycling or disposal, and AI recommen</w:t>
      </w:r>
      <w:r>
        <w:t>dations never replace human approval.</w:t>
      </w:r>
    </w:p>
    <w:p w14:paraId="4796208A" w14:textId="77777777" w:rsidR="00E54BBA" w:rsidRDefault="009243E2">
      <w:r>
        <w:t>The prototype will not connect to the university's real finance, procurement, ERP, logistics, or hardware systems. The real approval order, value limits, special-asset rules, required documents, and sustainability calculations must be confirmed with the instructors and relevant stakeholders.</w:t>
      </w:r>
    </w:p>
    <w:p w14:paraId="656B189C" w14:textId="77777777" w:rsidR="00E54BBA" w:rsidRDefault="009243E2">
      <w:pPr>
        <w:pStyle w:val="Heading1"/>
      </w:pPr>
      <w:bookmarkStart w:id="19" w:name="_Toc240370441"/>
      <w:r>
        <w:t>5 Requirements Gathering</w:t>
      </w:r>
      <w:bookmarkEnd w:id="19"/>
    </w:p>
    <w:p w14:paraId="589C07A4" w14:textId="77777777" w:rsidR="00E54BBA" w:rsidRDefault="009243E2">
      <w:pPr>
        <w:pStyle w:val="Heading2"/>
      </w:pPr>
      <w:bookmarkStart w:id="20" w:name="_Toc240370442"/>
      <w:r>
        <w:t>5.1 Methodology</w:t>
      </w:r>
      <w:bookmarkEnd w:id="20"/>
    </w:p>
    <w:p w14:paraId="74DDF8CA" w14:textId="77777777" w:rsidR="00E54BBA" w:rsidRDefault="009243E2">
      <w:r>
        <w:t>Requirements gathering will continue throughout the project. Phase 1 creates an initial list from the supplied documents, Phases 2 and 3 validate it with the client and stakeholders, and later prototypes and tests help identify missing or unclear requirements. Using several techniques reduces the risk of relying on one person's assumptions.</w:t>
      </w:r>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926"/>
        <w:gridCol w:w="3228"/>
        <w:gridCol w:w="2968"/>
        <w:gridCol w:w="1624"/>
      </w:tblGrid>
      <w:tr w:rsidR="00E54BBA" w14:paraId="05C19B19" w14:textId="77777777">
        <w:tblPrEx>
          <w:tblCellMar>
            <w:top w:w="0" w:type="dxa"/>
            <w:bottom w:w="0" w:type="dxa"/>
          </w:tblCellMar>
        </w:tblPrEx>
        <w:trPr>
          <w:cantSplit/>
          <w:tblHeader/>
        </w:trPr>
        <w:tc>
          <w:tcPr>
            <w:tcW w:w="1926" w:type="dxa"/>
            <w:shd w:val="clear" w:color="auto" w:fill="243746"/>
            <w:tcMar>
              <w:top w:w="80" w:type="dxa"/>
              <w:left w:w="100" w:type="dxa"/>
              <w:bottom w:w="80" w:type="dxa"/>
              <w:right w:w="100" w:type="dxa"/>
            </w:tcMar>
            <w:vAlign w:val="center"/>
          </w:tcPr>
          <w:p w14:paraId="029E51E6" w14:textId="77777777" w:rsidR="00E54BBA" w:rsidRDefault="009243E2">
            <w:pPr>
              <w:spacing w:after="0" w:line="235" w:lineRule="auto"/>
            </w:pPr>
            <w:r>
              <w:rPr>
                <w:b/>
                <w:bCs/>
                <w:color w:val="FFFFFF"/>
                <w:sz w:val="20"/>
                <w:szCs w:val="20"/>
              </w:rPr>
              <w:t>Technique</w:t>
            </w:r>
          </w:p>
        </w:tc>
        <w:tc>
          <w:tcPr>
            <w:tcW w:w="3228" w:type="dxa"/>
            <w:shd w:val="clear" w:color="auto" w:fill="243746"/>
            <w:tcMar>
              <w:top w:w="80" w:type="dxa"/>
              <w:left w:w="100" w:type="dxa"/>
              <w:bottom w:w="80" w:type="dxa"/>
              <w:right w:w="100" w:type="dxa"/>
            </w:tcMar>
            <w:vAlign w:val="center"/>
          </w:tcPr>
          <w:p w14:paraId="0EB8A96B" w14:textId="77777777" w:rsidR="00E54BBA" w:rsidRDefault="009243E2">
            <w:pPr>
              <w:spacing w:after="0" w:line="235" w:lineRule="auto"/>
            </w:pPr>
            <w:r>
              <w:rPr>
                <w:b/>
                <w:bCs/>
                <w:color w:val="FFFFFF"/>
                <w:sz w:val="20"/>
                <w:szCs w:val="20"/>
              </w:rPr>
              <w:t>Purpose</w:t>
            </w:r>
          </w:p>
        </w:tc>
        <w:tc>
          <w:tcPr>
            <w:tcW w:w="2968" w:type="dxa"/>
            <w:shd w:val="clear" w:color="auto" w:fill="243746"/>
            <w:tcMar>
              <w:top w:w="80" w:type="dxa"/>
              <w:left w:w="100" w:type="dxa"/>
              <w:bottom w:w="80" w:type="dxa"/>
              <w:right w:w="100" w:type="dxa"/>
            </w:tcMar>
            <w:vAlign w:val="center"/>
          </w:tcPr>
          <w:p w14:paraId="5D481E93" w14:textId="77777777" w:rsidR="00E54BBA" w:rsidRDefault="009243E2">
            <w:pPr>
              <w:spacing w:after="0" w:line="235" w:lineRule="auto"/>
            </w:pPr>
            <w:r>
              <w:rPr>
                <w:b/>
                <w:bCs/>
                <w:color w:val="FFFFFF"/>
                <w:sz w:val="20"/>
                <w:szCs w:val="20"/>
              </w:rPr>
              <w:t>Participants or sources</w:t>
            </w:r>
          </w:p>
        </w:tc>
        <w:tc>
          <w:tcPr>
            <w:tcW w:w="1624" w:type="dxa"/>
            <w:shd w:val="clear" w:color="auto" w:fill="243746"/>
            <w:tcMar>
              <w:top w:w="80" w:type="dxa"/>
              <w:left w:w="100" w:type="dxa"/>
              <w:bottom w:w="80" w:type="dxa"/>
              <w:right w:w="100" w:type="dxa"/>
            </w:tcMar>
            <w:vAlign w:val="center"/>
          </w:tcPr>
          <w:p w14:paraId="32C9E0CB" w14:textId="77777777" w:rsidR="00E54BBA" w:rsidRDefault="009243E2">
            <w:pPr>
              <w:spacing w:after="0" w:line="235" w:lineRule="auto"/>
            </w:pPr>
            <w:r>
              <w:rPr>
                <w:b/>
                <w:bCs/>
                <w:color w:val="FFFFFF"/>
                <w:sz w:val="20"/>
                <w:szCs w:val="20"/>
              </w:rPr>
              <w:t>Timing</w:t>
            </w:r>
          </w:p>
        </w:tc>
      </w:tr>
      <w:tr w:rsidR="00E54BBA" w14:paraId="5F8D1BCE" w14:textId="77777777">
        <w:tblPrEx>
          <w:tblCellMar>
            <w:top w:w="0" w:type="dxa"/>
            <w:bottom w:w="0" w:type="dxa"/>
          </w:tblCellMar>
        </w:tblPrEx>
        <w:trPr>
          <w:cantSplit/>
        </w:trPr>
        <w:tc>
          <w:tcPr>
            <w:tcW w:w="1926" w:type="dxa"/>
            <w:shd w:val="clear" w:color="auto" w:fill="FFFFFF"/>
            <w:tcMar>
              <w:top w:w="80" w:type="dxa"/>
              <w:left w:w="100" w:type="dxa"/>
              <w:bottom w:w="80" w:type="dxa"/>
              <w:right w:w="100" w:type="dxa"/>
            </w:tcMar>
            <w:vAlign w:val="center"/>
          </w:tcPr>
          <w:p w14:paraId="6F67CF44" w14:textId="77777777" w:rsidR="00E54BBA" w:rsidRDefault="009243E2">
            <w:pPr>
              <w:spacing w:after="0" w:line="235" w:lineRule="auto"/>
            </w:pPr>
            <w:r>
              <w:rPr>
                <w:sz w:val="20"/>
                <w:szCs w:val="20"/>
              </w:rPr>
              <w:t>Document analysis</w:t>
            </w:r>
          </w:p>
        </w:tc>
        <w:tc>
          <w:tcPr>
            <w:tcW w:w="3228" w:type="dxa"/>
            <w:shd w:val="clear" w:color="auto" w:fill="FFFFFF"/>
            <w:tcMar>
              <w:top w:w="80" w:type="dxa"/>
              <w:left w:w="100" w:type="dxa"/>
              <w:bottom w:w="80" w:type="dxa"/>
              <w:right w:w="100" w:type="dxa"/>
            </w:tcMar>
            <w:vAlign w:val="center"/>
          </w:tcPr>
          <w:p w14:paraId="7C8764F3" w14:textId="77777777" w:rsidR="00E54BBA" w:rsidRDefault="009243E2">
            <w:pPr>
              <w:spacing w:after="0" w:line="235" w:lineRule="auto"/>
            </w:pPr>
            <w:r>
              <w:rPr>
                <w:sz w:val="20"/>
                <w:szCs w:val="20"/>
              </w:rPr>
              <w:t>Identify required roles, features, constraints, deliverables, and open questions.</w:t>
            </w:r>
          </w:p>
        </w:tc>
        <w:tc>
          <w:tcPr>
            <w:tcW w:w="2968" w:type="dxa"/>
            <w:shd w:val="clear" w:color="auto" w:fill="FFFFFF"/>
            <w:tcMar>
              <w:top w:w="80" w:type="dxa"/>
              <w:left w:w="100" w:type="dxa"/>
              <w:bottom w:w="80" w:type="dxa"/>
              <w:right w:w="100" w:type="dxa"/>
            </w:tcMar>
            <w:vAlign w:val="center"/>
          </w:tcPr>
          <w:p w14:paraId="7138CB37" w14:textId="77777777" w:rsidR="00E54BBA" w:rsidRDefault="009243E2">
            <w:pPr>
              <w:spacing w:after="0" w:line="235" w:lineRule="auto"/>
            </w:pPr>
            <w:r>
              <w:rPr>
                <w:sz w:val="20"/>
                <w:szCs w:val="20"/>
              </w:rPr>
              <w:t>Project description, Phase 1 slides, course announcements</w:t>
            </w:r>
          </w:p>
        </w:tc>
        <w:tc>
          <w:tcPr>
            <w:tcW w:w="1624" w:type="dxa"/>
            <w:shd w:val="clear" w:color="auto" w:fill="FFFFFF"/>
            <w:tcMar>
              <w:top w:w="80" w:type="dxa"/>
              <w:left w:w="100" w:type="dxa"/>
              <w:bottom w:w="80" w:type="dxa"/>
              <w:right w:w="100" w:type="dxa"/>
            </w:tcMar>
            <w:vAlign w:val="center"/>
          </w:tcPr>
          <w:p w14:paraId="2AD8F072" w14:textId="77777777" w:rsidR="00E54BBA" w:rsidRDefault="009243E2">
            <w:pPr>
              <w:spacing w:after="0" w:line="235" w:lineRule="auto"/>
            </w:pPr>
            <w:r>
              <w:rPr>
                <w:sz w:val="20"/>
                <w:szCs w:val="20"/>
              </w:rPr>
              <w:t>Phase 1 and whenever documents change</w:t>
            </w:r>
          </w:p>
        </w:tc>
      </w:tr>
      <w:tr w:rsidR="00E54BBA" w14:paraId="32C39A7C" w14:textId="77777777">
        <w:tblPrEx>
          <w:tblCellMar>
            <w:top w:w="0" w:type="dxa"/>
            <w:bottom w:w="0" w:type="dxa"/>
          </w:tblCellMar>
        </w:tblPrEx>
        <w:trPr>
          <w:cantSplit/>
        </w:trPr>
        <w:tc>
          <w:tcPr>
            <w:tcW w:w="1926" w:type="dxa"/>
            <w:shd w:val="clear" w:color="auto" w:fill="F2F4F5"/>
            <w:tcMar>
              <w:top w:w="80" w:type="dxa"/>
              <w:left w:w="100" w:type="dxa"/>
              <w:bottom w:w="80" w:type="dxa"/>
              <w:right w:w="100" w:type="dxa"/>
            </w:tcMar>
            <w:vAlign w:val="center"/>
          </w:tcPr>
          <w:p w14:paraId="4370983C" w14:textId="77777777" w:rsidR="00E54BBA" w:rsidRDefault="009243E2">
            <w:pPr>
              <w:spacing w:after="0" w:line="235" w:lineRule="auto"/>
            </w:pPr>
            <w:r>
              <w:rPr>
                <w:sz w:val="20"/>
                <w:szCs w:val="20"/>
              </w:rPr>
              <w:t>Client Q&amp;A</w:t>
            </w:r>
          </w:p>
        </w:tc>
        <w:tc>
          <w:tcPr>
            <w:tcW w:w="3228" w:type="dxa"/>
            <w:shd w:val="clear" w:color="auto" w:fill="F2F4F5"/>
            <w:tcMar>
              <w:top w:w="80" w:type="dxa"/>
              <w:left w:w="100" w:type="dxa"/>
              <w:bottom w:w="80" w:type="dxa"/>
              <w:right w:w="100" w:type="dxa"/>
            </w:tcMar>
            <w:vAlign w:val="center"/>
          </w:tcPr>
          <w:p w14:paraId="518D0CF0" w14:textId="77777777" w:rsidR="00E54BBA" w:rsidRDefault="009243E2">
            <w:pPr>
              <w:spacing w:after="0" w:line="235" w:lineRule="auto"/>
            </w:pPr>
            <w:r>
              <w:rPr>
                <w:sz w:val="20"/>
                <w:szCs w:val="20"/>
              </w:rPr>
              <w:t>Clarify scope, deadlines, priorities, approval rules, and prototype expectations.</w:t>
            </w:r>
          </w:p>
        </w:tc>
        <w:tc>
          <w:tcPr>
            <w:tcW w:w="2968" w:type="dxa"/>
            <w:shd w:val="clear" w:color="auto" w:fill="F2F4F5"/>
            <w:tcMar>
              <w:top w:w="80" w:type="dxa"/>
              <w:left w:w="100" w:type="dxa"/>
              <w:bottom w:w="80" w:type="dxa"/>
              <w:right w:w="100" w:type="dxa"/>
            </w:tcMar>
            <w:vAlign w:val="center"/>
          </w:tcPr>
          <w:p w14:paraId="2B36368B" w14:textId="77777777" w:rsidR="00E54BBA" w:rsidRDefault="009243E2">
            <w:pPr>
              <w:spacing w:after="0" w:line="235" w:lineRule="auto"/>
            </w:pPr>
            <w:r>
              <w:rPr>
                <w:sz w:val="20"/>
                <w:szCs w:val="20"/>
              </w:rPr>
              <w:t>Lab instructors and project team</w:t>
            </w:r>
          </w:p>
        </w:tc>
        <w:tc>
          <w:tcPr>
            <w:tcW w:w="1624" w:type="dxa"/>
            <w:shd w:val="clear" w:color="auto" w:fill="F2F4F5"/>
            <w:tcMar>
              <w:top w:w="80" w:type="dxa"/>
              <w:left w:w="100" w:type="dxa"/>
              <w:bottom w:w="80" w:type="dxa"/>
              <w:right w:w="100" w:type="dxa"/>
            </w:tcMar>
            <w:vAlign w:val="center"/>
          </w:tcPr>
          <w:p w14:paraId="59D746CA" w14:textId="77777777" w:rsidR="00E54BBA" w:rsidRDefault="009243E2">
            <w:pPr>
              <w:spacing w:after="0" w:line="235" w:lineRule="auto"/>
            </w:pPr>
            <w:r>
              <w:rPr>
                <w:sz w:val="20"/>
                <w:szCs w:val="20"/>
              </w:rPr>
              <w:t>Weekly during Phases 1-3</w:t>
            </w:r>
          </w:p>
        </w:tc>
      </w:tr>
      <w:tr w:rsidR="00E54BBA" w14:paraId="7C8DD136" w14:textId="77777777">
        <w:tblPrEx>
          <w:tblCellMar>
            <w:top w:w="0" w:type="dxa"/>
            <w:bottom w:w="0" w:type="dxa"/>
          </w:tblCellMar>
        </w:tblPrEx>
        <w:trPr>
          <w:cantSplit/>
        </w:trPr>
        <w:tc>
          <w:tcPr>
            <w:tcW w:w="1926" w:type="dxa"/>
            <w:shd w:val="clear" w:color="auto" w:fill="FFFFFF"/>
            <w:tcMar>
              <w:top w:w="80" w:type="dxa"/>
              <w:left w:w="100" w:type="dxa"/>
              <w:bottom w:w="80" w:type="dxa"/>
              <w:right w:w="100" w:type="dxa"/>
            </w:tcMar>
            <w:vAlign w:val="center"/>
          </w:tcPr>
          <w:p w14:paraId="150A5E7E" w14:textId="77777777" w:rsidR="00E54BBA" w:rsidRDefault="009243E2">
            <w:pPr>
              <w:spacing w:after="0" w:line="235" w:lineRule="auto"/>
            </w:pPr>
            <w:r>
              <w:rPr>
                <w:sz w:val="20"/>
                <w:szCs w:val="20"/>
              </w:rPr>
              <w:t>Stakeholder interviews</w:t>
            </w:r>
          </w:p>
        </w:tc>
        <w:tc>
          <w:tcPr>
            <w:tcW w:w="3228" w:type="dxa"/>
            <w:shd w:val="clear" w:color="auto" w:fill="FFFFFF"/>
            <w:tcMar>
              <w:top w:w="80" w:type="dxa"/>
              <w:left w:w="100" w:type="dxa"/>
              <w:bottom w:w="80" w:type="dxa"/>
              <w:right w:w="100" w:type="dxa"/>
            </w:tcMar>
            <w:vAlign w:val="center"/>
          </w:tcPr>
          <w:p w14:paraId="49D7BA46" w14:textId="77777777" w:rsidR="00E54BBA" w:rsidRDefault="009243E2">
            <w:pPr>
              <w:spacing w:after="0" w:line="235" w:lineRule="auto"/>
            </w:pPr>
            <w:r>
              <w:rPr>
                <w:sz w:val="20"/>
                <w:szCs w:val="20"/>
              </w:rPr>
              <w:t>Understand real tasks, data, decisions, permissions, exceptions, and problems.</w:t>
            </w:r>
          </w:p>
        </w:tc>
        <w:tc>
          <w:tcPr>
            <w:tcW w:w="2968" w:type="dxa"/>
            <w:shd w:val="clear" w:color="auto" w:fill="FFFFFF"/>
            <w:tcMar>
              <w:top w:w="80" w:type="dxa"/>
              <w:left w:w="100" w:type="dxa"/>
              <w:bottom w:w="80" w:type="dxa"/>
              <w:right w:w="100" w:type="dxa"/>
            </w:tcMar>
            <w:vAlign w:val="center"/>
          </w:tcPr>
          <w:p w14:paraId="7411F99A" w14:textId="77777777" w:rsidR="00E54BBA" w:rsidRDefault="009243E2">
            <w:pPr>
              <w:spacing w:after="0" w:line="235" w:lineRule="auto"/>
            </w:pPr>
            <w:r>
              <w:rPr>
                <w:sz w:val="20"/>
                <w:szCs w:val="20"/>
              </w:rPr>
              <w:t>Representatives of the nine system roles</w:t>
            </w:r>
          </w:p>
        </w:tc>
        <w:tc>
          <w:tcPr>
            <w:tcW w:w="1624" w:type="dxa"/>
            <w:shd w:val="clear" w:color="auto" w:fill="FFFFFF"/>
            <w:tcMar>
              <w:top w:w="80" w:type="dxa"/>
              <w:left w:w="100" w:type="dxa"/>
              <w:bottom w:w="80" w:type="dxa"/>
              <w:right w:w="100" w:type="dxa"/>
            </w:tcMar>
            <w:vAlign w:val="center"/>
          </w:tcPr>
          <w:p w14:paraId="70A1718B" w14:textId="77777777" w:rsidR="00E54BBA" w:rsidRDefault="009243E2">
            <w:pPr>
              <w:spacing w:after="0" w:line="235" w:lineRule="auto"/>
            </w:pPr>
            <w:r>
              <w:rPr>
                <w:sz w:val="20"/>
                <w:szCs w:val="20"/>
              </w:rPr>
              <w:t>Phases 2-3</w:t>
            </w:r>
          </w:p>
        </w:tc>
      </w:tr>
      <w:tr w:rsidR="00E54BBA" w14:paraId="0B30C39F" w14:textId="77777777">
        <w:tblPrEx>
          <w:tblCellMar>
            <w:top w:w="0" w:type="dxa"/>
            <w:bottom w:w="0" w:type="dxa"/>
          </w:tblCellMar>
        </w:tblPrEx>
        <w:trPr>
          <w:cantSplit/>
        </w:trPr>
        <w:tc>
          <w:tcPr>
            <w:tcW w:w="1926" w:type="dxa"/>
            <w:shd w:val="clear" w:color="auto" w:fill="F2F4F5"/>
            <w:tcMar>
              <w:top w:w="80" w:type="dxa"/>
              <w:left w:w="100" w:type="dxa"/>
              <w:bottom w:w="80" w:type="dxa"/>
              <w:right w:w="100" w:type="dxa"/>
            </w:tcMar>
            <w:vAlign w:val="center"/>
          </w:tcPr>
          <w:p w14:paraId="679FFE39" w14:textId="77777777" w:rsidR="00E54BBA" w:rsidRDefault="009243E2">
            <w:pPr>
              <w:spacing w:after="0" w:line="235" w:lineRule="auto"/>
            </w:pPr>
            <w:r>
              <w:rPr>
                <w:sz w:val="20"/>
                <w:szCs w:val="20"/>
              </w:rPr>
              <w:t>Short survey</w:t>
            </w:r>
          </w:p>
        </w:tc>
        <w:tc>
          <w:tcPr>
            <w:tcW w:w="3228" w:type="dxa"/>
            <w:shd w:val="clear" w:color="auto" w:fill="F2F4F5"/>
            <w:tcMar>
              <w:top w:w="80" w:type="dxa"/>
              <w:left w:w="100" w:type="dxa"/>
              <w:bottom w:w="80" w:type="dxa"/>
              <w:right w:w="100" w:type="dxa"/>
            </w:tcMar>
            <w:vAlign w:val="center"/>
          </w:tcPr>
          <w:p w14:paraId="7FE8C96A" w14:textId="77777777" w:rsidR="00E54BBA" w:rsidRDefault="009243E2">
            <w:pPr>
              <w:spacing w:after="0" w:line="235" w:lineRule="auto"/>
            </w:pPr>
            <w:r>
              <w:rPr>
                <w:sz w:val="20"/>
                <w:szCs w:val="20"/>
              </w:rPr>
              <w:t>Collect and rank common problems and desired features from a wider group.</w:t>
            </w:r>
          </w:p>
        </w:tc>
        <w:tc>
          <w:tcPr>
            <w:tcW w:w="2968" w:type="dxa"/>
            <w:shd w:val="clear" w:color="auto" w:fill="F2F4F5"/>
            <w:tcMar>
              <w:top w:w="80" w:type="dxa"/>
              <w:left w:w="100" w:type="dxa"/>
              <w:bottom w:w="80" w:type="dxa"/>
              <w:right w:w="100" w:type="dxa"/>
            </w:tcMar>
            <w:vAlign w:val="center"/>
          </w:tcPr>
          <w:p w14:paraId="2083D940" w14:textId="77777777" w:rsidR="00E54BBA" w:rsidRDefault="009243E2">
            <w:pPr>
              <w:spacing w:after="0" w:line="235" w:lineRule="auto"/>
            </w:pPr>
            <w:r>
              <w:rPr>
                <w:sz w:val="20"/>
                <w:szCs w:val="20"/>
              </w:rPr>
              <w:t>Potential requesters, custodians, and department staff</w:t>
            </w:r>
          </w:p>
        </w:tc>
        <w:tc>
          <w:tcPr>
            <w:tcW w:w="1624" w:type="dxa"/>
            <w:shd w:val="clear" w:color="auto" w:fill="F2F4F5"/>
            <w:tcMar>
              <w:top w:w="80" w:type="dxa"/>
              <w:left w:w="100" w:type="dxa"/>
              <w:bottom w:w="80" w:type="dxa"/>
              <w:right w:w="100" w:type="dxa"/>
            </w:tcMar>
            <w:vAlign w:val="center"/>
          </w:tcPr>
          <w:p w14:paraId="7D323BE5" w14:textId="77777777" w:rsidR="00E54BBA" w:rsidRDefault="009243E2">
            <w:pPr>
              <w:spacing w:after="0" w:line="235" w:lineRule="auto"/>
            </w:pPr>
            <w:r>
              <w:rPr>
                <w:sz w:val="20"/>
                <w:szCs w:val="20"/>
              </w:rPr>
              <w:t>Phases 2-3</w:t>
            </w:r>
          </w:p>
        </w:tc>
      </w:tr>
      <w:tr w:rsidR="00E54BBA" w14:paraId="26DD2A3A" w14:textId="77777777">
        <w:tblPrEx>
          <w:tblCellMar>
            <w:top w:w="0" w:type="dxa"/>
            <w:bottom w:w="0" w:type="dxa"/>
          </w:tblCellMar>
        </w:tblPrEx>
        <w:trPr>
          <w:cantSplit/>
        </w:trPr>
        <w:tc>
          <w:tcPr>
            <w:tcW w:w="1926" w:type="dxa"/>
            <w:shd w:val="clear" w:color="auto" w:fill="FFFFFF"/>
            <w:tcMar>
              <w:top w:w="80" w:type="dxa"/>
              <w:left w:w="100" w:type="dxa"/>
              <w:bottom w:w="80" w:type="dxa"/>
              <w:right w:w="100" w:type="dxa"/>
            </w:tcMar>
            <w:vAlign w:val="center"/>
          </w:tcPr>
          <w:p w14:paraId="68CD4EF3" w14:textId="77777777" w:rsidR="00E54BBA" w:rsidRDefault="009243E2">
            <w:pPr>
              <w:spacing w:after="0" w:line="235" w:lineRule="auto"/>
            </w:pPr>
            <w:r>
              <w:rPr>
                <w:sz w:val="20"/>
                <w:szCs w:val="20"/>
              </w:rPr>
              <w:t>Process workshop</w:t>
            </w:r>
          </w:p>
        </w:tc>
        <w:tc>
          <w:tcPr>
            <w:tcW w:w="3228" w:type="dxa"/>
            <w:shd w:val="clear" w:color="auto" w:fill="FFFFFF"/>
            <w:tcMar>
              <w:top w:w="80" w:type="dxa"/>
              <w:left w:w="100" w:type="dxa"/>
              <w:bottom w:w="80" w:type="dxa"/>
              <w:right w:w="100" w:type="dxa"/>
            </w:tcMar>
            <w:vAlign w:val="center"/>
          </w:tcPr>
          <w:p w14:paraId="275AB637" w14:textId="77777777" w:rsidR="00E54BBA" w:rsidRDefault="009243E2">
            <w:pPr>
              <w:spacing w:after="0" w:line="235" w:lineRule="auto"/>
            </w:pPr>
            <w:r>
              <w:rPr>
                <w:sz w:val="20"/>
                <w:szCs w:val="20"/>
              </w:rPr>
              <w:t>Walk through the complete process and agree on states, approvals, and required evidence.</w:t>
            </w:r>
          </w:p>
        </w:tc>
        <w:tc>
          <w:tcPr>
            <w:tcW w:w="2968" w:type="dxa"/>
            <w:shd w:val="clear" w:color="auto" w:fill="FFFFFF"/>
            <w:tcMar>
              <w:top w:w="80" w:type="dxa"/>
              <w:left w:w="100" w:type="dxa"/>
              <w:bottom w:w="80" w:type="dxa"/>
              <w:right w:w="100" w:type="dxa"/>
            </w:tcMar>
            <w:vAlign w:val="center"/>
          </w:tcPr>
          <w:p w14:paraId="5E0D3212" w14:textId="77777777" w:rsidR="00E54BBA" w:rsidRDefault="009243E2">
            <w:pPr>
              <w:spacing w:after="0" w:line="235" w:lineRule="auto"/>
            </w:pPr>
            <w:r>
              <w:rPr>
                <w:sz w:val="20"/>
                <w:szCs w:val="20"/>
              </w:rPr>
              <w:t>Operational users, decision makers, instructors, project team</w:t>
            </w:r>
          </w:p>
        </w:tc>
        <w:tc>
          <w:tcPr>
            <w:tcW w:w="1624" w:type="dxa"/>
            <w:shd w:val="clear" w:color="auto" w:fill="FFFFFF"/>
            <w:tcMar>
              <w:top w:w="80" w:type="dxa"/>
              <w:left w:w="100" w:type="dxa"/>
              <w:bottom w:w="80" w:type="dxa"/>
              <w:right w:w="100" w:type="dxa"/>
            </w:tcMar>
            <w:vAlign w:val="center"/>
          </w:tcPr>
          <w:p w14:paraId="3B46D16E" w14:textId="77777777" w:rsidR="00E54BBA" w:rsidRDefault="009243E2">
            <w:pPr>
              <w:spacing w:after="0" w:line="235" w:lineRule="auto"/>
            </w:pPr>
            <w:r>
              <w:rPr>
                <w:sz w:val="20"/>
                <w:szCs w:val="20"/>
              </w:rPr>
              <w:t>Phase 3</w:t>
            </w:r>
          </w:p>
        </w:tc>
      </w:tr>
      <w:tr w:rsidR="00E54BBA" w14:paraId="06919F7B" w14:textId="77777777">
        <w:tblPrEx>
          <w:tblCellMar>
            <w:top w:w="0" w:type="dxa"/>
            <w:bottom w:w="0" w:type="dxa"/>
          </w:tblCellMar>
        </w:tblPrEx>
        <w:trPr>
          <w:cantSplit/>
        </w:trPr>
        <w:tc>
          <w:tcPr>
            <w:tcW w:w="1926" w:type="dxa"/>
            <w:shd w:val="clear" w:color="auto" w:fill="F2F4F5"/>
            <w:tcMar>
              <w:top w:w="80" w:type="dxa"/>
              <w:left w:w="100" w:type="dxa"/>
              <w:bottom w:w="80" w:type="dxa"/>
              <w:right w:w="100" w:type="dxa"/>
            </w:tcMar>
            <w:vAlign w:val="center"/>
          </w:tcPr>
          <w:p w14:paraId="0DA9AE91" w14:textId="77777777" w:rsidR="00E54BBA" w:rsidRDefault="009243E2">
            <w:pPr>
              <w:spacing w:after="0" w:line="235" w:lineRule="auto"/>
            </w:pPr>
            <w:r>
              <w:rPr>
                <w:sz w:val="20"/>
                <w:szCs w:val="20"/>
              </w:rPr>
              <w:lastRenderedPageBreak/>
              <w:t>Prototype review</w:t>
            </w:r>
          </w:p>
        </w:tc>
        <w:tc>
          <w:tcPr>
            <w:tcW w:w="3228" w:type="dxa"/>
            <w:shd w:val="clear" w:color="auto" w:fill="F2F4F5"/>
            <w:tcMar>
              <w:top w:w="80" w:type="dxa"/>
              <w:left w:w="100" w:type="dxa"/>
              <w:bottom w:w="80" w:type="dxa"/>
              <w:right w:w="100" w:type="dxa"/>
            </w:tcMar>
            <w:vAlign w:val="center"/>
          </w:tcPr>
          <w:p w14:paraId="419AACB2" w14:textId="77777777" w:rsidR="00E54BBA" w:rsidRDefault="009243E2">
            <w:pPr>
              <w:spacing w:after="0" w:line="235" w:lineRule="auto"/>
            </w:pPr>
            <w:r>
              <w:rPr>
                <w:sz w:val="20"/>
                <w:szCs w:val="20"/>
              </w:rPr>
              <w:t>Validate forms, navigation, wording, status information, and AI explanations before implementation.</w:t>
            </w:r>
          </w:p>
        </w:tc>
        <w:tc>
          <w:tcPr>
            <w:tcW w:w="2968" w:type="dxa"/>
            <w:shd w:val="clear" w:color="auto" w:fill="F2F4F5"/>
            <w:tcMar>
              <w:top w:w="80" w:type="dxa"/>
              <w:left w:w="100" w:type="dxa"/>
              <w:bottom w:w="80" w:type="dxa"/>
              <w:right w:w="100" w:type="dxa"/>
            </w:tcMar>
            <w:vAlign w:val="center"/>
          </w:tcPr>
          <w:p w14:paraId="65DFEF18" w14:textId="77777777" w:rsidR="00E54BBA" w:rsidRDefault="009243E2">
            <w:pPr>
              <w:spacing w:after="0" w:line="235" w:lineRule="auto"/>
            </w:pPr>
            <w:r>
              <w:rPr>
                <w:sz w:val="20"/>
                <w:szCs w:val="20"/>
              </w:rPr>
              <w:t>Selected users and instructors</w:t>
            </w:r>
          </w:p>
        </w:tc>
        <w:tc>
          <w:tcPr>
            <w:tcW w:w="1624" w:type="dxa"/>
            <w:shd w:val="clear" w:color="auto" w:fill="F2F4F5"/>
            <w:tcMar>
              <w:top w:w="80" w:type="dxa"/>
              <w:left w:w="100" w:type="dxa"/>
              <w:bottom w:w="80" w:type="dxa"/>
              <w:right w:w="100" w:type="dxa"/>
            </w:tcMar>
            <w:vAlign w:val="center"/>
          </w:tcPr>
          <w:p w14:paraId="5AE46207" w14:textId="77777777" w:rsidR="00E54BBA" w:rsidRDefault="009243E2">
            <w:pPr>
              <w:spacing w:after="0" w:line="235" w:lineRule="auto"/>
            </w:pPr>
            <w:r>
              <w:rPr>
                <w:sz w:val="20"/>
                <w:szCs w:val="20"/>
              </w:rPr>
              <w:t>Phases 3-5</w:t>
            </w:r>
          </w:p>
        </w:tc>
      </w:tr>
      <w:tr w:rsidR="00E54BBA" w14:paraId="4EBA3DE7" w14:textId="77777777">
        <w:tblPrEx>
          <w:tblCellMar>
            <w:top w:w="0" w:type="dxa"/>
            <w:bottom w:w="0" w:type="dxa"/>
          </w:tblCellMar>
        </w:tblPrEx>
        <w:trPr>
          <w:cantSplit/>
        </w:trPr>
        <w:tc>
          <w:tcPr>
            <w:tcW w:w="1926" w:type="dxa"/>
            <w:shd w:val="clear" w:color="auto" w:fill="FFFFFF"/>
            <w:tcMar>
              <w:top w:w="80" w:type="dxa"/>
              <w:left w:w="100" w:type="dxa"/>
              <w:bottom w:w="80" w:type="dxa"/>
              <w:right w:w="100" w:type="dxa"/>
            </w:tcMar>
            <w:vAlign w:val="center"/>
          </w:tcPr>
          <w:p w14:paraId="1B9FEB9B" w14:textId="77777777" w:rsidR="00E54BBA" w:rsidRDefault="009243E2">
            <w:pPr>
              <w:spacing w:after="0" w:line="235" w:lineRule="auto"/>
            </w:pPr>
            <w:r>
              <w:rPr>
                <w:sz w:val="20"/>
                <w:szCs w:val="20"/>
              </w:rPr>
              <w:t>Testing and acceptance feedback</w:t>
            </w:r>
          </w:p>
        </w:tc>
        <w:tc>
          <w:tcPr>
            <w:tcW w:w="3228" w:type="dxa"/>
            <w:shd w:val="clear" w:color="auto" w:fill="FFFFFF"/>
            <w:tcMar>
              <w:top w:w="80" w:type="dxa"/>
              <w:left w:w="100" w:type="dxa"/>
              <w:bottom w:w="80" w:type="dxa"/>
              <w:right w:w="100" w:type="dxa"/>
            </w:tcMar>
            <w:vAlign w:val="center"/>
          </w:tcPr>
          <w:p w14:paraId="611E5C71" w14:textId="77777777" w:rsidR="00E54BBA" w:rsidRDefault="009243E2">
            <w:pPr>
              <w:spacing w:after="0" w:line="235" w:lineRule="auto"/>
            </w:pPr>
            <w:r>
              <w:rPr>
                <w:sz w:val="20"/>
                <w:szCs w:val="20"/>
              </w:rPr>
              <w:t>Confirm that the requirements are testable and that the implemented system meets stakeholder needs.</w:t>
            </w:r>
          </w:p>
        </w:tc>
        <w:tc>
          <w:tcPr>
            <w:tcW w:w="2968" w:type="dxa"/>
            <w:shd w:val="clear" w:color="auto" w:fill="FFFFFF"/>
            <w:tcMar>
              <w:top w:w="80" w:type="dxa"/>
              <w:left w:w="100" w:type="dxa"/>
              <w:bottom w:w="80" w:type="dxa"/>
              <w:right w:w="100" w:type="dxa"/>
            </w:tcMar>
            <w:vAlign w:val="center"/>
          </w:tcPr>
          <w:p w14:paraId="64CD51A9" w14:textId="77777777" w:rsidR="00E54BBA" w:rsidRDefault="009243E2">
            <w:pPr>
              <w:spacing w:after="0" w:line="235" w:lineRule="auto"/>
            </w:pPr>
            <w:r>
              <w:rPr>
                <w:sz w:val="20"/>
                <w:szCs w:val="20"/>
              </w:rPr>
              <w:t>Client, developers, testers, selected users</w:t>
            </w:r>
          </w:p>
        </w:tc>
        <w:tc>
          <w:tcPr>
            <w:tcW w:w="1624" w:type="dxa"/>
            <w:shd w:val="clear" w:color="auto" w:fill="FFFFFF"/>
            <w:tcMar>
              <w:top w:w="80" w:type="dxa"/>
              <w:left w:w="100" w:type="dxa"/>
              <w:bottom w:w="80" w:type="dxa"/>
              <w:right w:w="100" w:type="dxa"/>
            </w:tcMar>
            <w:vAlign w:val="center"/>
          </w:tcPr>
          <w:p w14:paraId="33C2AED7" w14:textId="77777777" w:rsidR="00E54BBA" w:rsidRDefault="009243E2">
            <w:pPr>
              <w:spacing w:after="0" w:line="235" w:lineRule="auto"/>
            </w:pPr>
            <w:r>
              <w:rPr>
                <w:sz w:val="20"/>
                <w:szCs w:val="20"/>
              </w:rPr>
              <w:t>Every sprint; formally in Phases 6-7</w:t>
            </w:r>
          </w:p>
        </w:tc>
      </w:tr>
    </w:tbl>
    <w:p w14:paraId="59E5B1EA" w14:textId="77777777" w:rsidR="00E54BBA" w:rsidRDefault="00E54BBA">
      <w:pPr>
        <w:spacing w:after="60" w:line="80" w:lineRule="auto"/>
      </w:pPr>
    </w:p>
    <w:p w14:paraId="5BE74688" w14:textId="77777777" w:rsidR="00E54BBA" w:rsidRDefault="009243E2">
      <w:r>
        <w:t>Interview and workshop results will be recorded with their source, affected role, priority, and open questions. A requirement will only be treated as validated after the client or an appropriate stakeholder representative confirms it.</w:t>
      </w:r>
    </w:p>
    <w:p w14:paraId="5289B828" w14:textId="77777777" w:rsidR="00E54BBA" w:rsidRDefault="009243E2">
      <w:pPr>
        <w:pStyle w:val="Heading2"/>
      </w:pPr>
      <w:bookmarkStart w:id="21" w:name="_Toc240370443"/>
      <w:r>
        <w:t>5.2 Summary of Gathered Requirements</w:t>
      </w:r>
      <w:bookmarkEnd w:id="21"/>
    </w:p>
    <w:p w14:paraId="086AADD4" w14:textId="77777777" w:rsidR="00E54BBA" w:rsidRDefault="009243E2">
      <w:r>
        <w:t>The information gathered so far can be summarised into six areas. Detailed numbered requirements will be provided in Section 6.</w:t>
      </w:r>
    </w:p>
    <w:p w14:paraId="7F9B4294" w14:textId="77777777" w:rsidR="00E54BBA" w:rsidRDefault="009243E2">
      <w:pPr>
        <w:pStyle w:val="ListParagraph"/>
        <w:numPr>
          <w:ilvl w:val="0"/>
          <w:numId w:val="2"/>
        </w:numPr>
        <w:spacing w:after="75"/>
      </w:pPr>
      <w:r>
        <w:rPr>
          <w:b/>
          <w:bCs/>
        </w:rPr>
        <w:t>Assets and inventory:</w:t>
      </w:r>
      <w:r>
        <w:t xml:space="preserve"> Register assets with complete information, publish available items, update condition and location, and keep a full life-cycle history.</w:t>
      </w:r>
    </w:p>
    <w:p w14:paraId="02561A2F" w14:textId="77777777" w:rsidR="00E54BBA" w:rsidRDefault="009243E2">
      <w:pPr>
        <w:pStyle w:val="ListParagraph"/>
        <w:numPr>
          <w:ilvl w:val="0"/>
          <w:numId w:val="2"/>
        </w:numPr>
        <w:spacing w:after="75"/>
      </w:pPr>
      <w:r>
        <w:rPr>
          <w:b/>
          <w:bCs/>
        </w:rPr>
        <w:t>Marketplace and requests:</w:t>
      </w:r>
      <w:r>
        <w:t xml:space="preserve"> Allow departments to search, filter, reserve, request, and track available resources.</w:t>
      </w:r>
    </w:p>
    <w:p w14:paraId="3C373EA3" w14:textId="77777777" w:rsidR="00E54BBA" w:rsidRDefault="009243E2">
      <w:pPr>
        <w:pStyle w:val="ListParagraph"/>
        <w:numPr>
          <w:ilvl w:val="0"/>
          <w:numId w:val="2"/>
        </w:numPr>
        <w:spacing w:after="75"/>
      </w:pPr>
      <w:r>
        <w:rPr>
          <w:b/>
          <w:bCs/>
        </w:rPr>
        <w:t>Approvals and transfers:</w:t>
      </w:r>
      <w:r>
        <w:t xml:space="preserve"> Define clear approval steps, decision owners, handover information, custody and location changes, notifications, and audit records.</w:t>
      </w:r>
    </w:p>
    <w:p w14:paraId="2E6ACA96" w14:textId="77777777" w:rsidR="00E54BBA" w:rsidRDefault="009243E2">
      <w:pPr>
        <w:pStyle w:val="ListParagraph"/>
        <w:numPr>
          <w:ilvl w:val="0"/>
          <w:numId w:val="2"/>
        </w:numPr>
        <w:spacing w:after="75"/>
      </w:pPr>
      <w:r>
        <w:rPr>
          <w:b/>
          <w:bCs/>
        </w:rPr>
        <w:t>Maintenance and end-of-life:</w:t>
      </w:r>
      <w:r>
        <w:t xml:space="preserve"> Record defects, inspections, repairs, costs, and outcomes, then control donation, recycling, retirement, or disposal.</w:t>
      </w:r>
    </w:p>
    <w:p w14:paraId="51EA9F07" w14:textId="77777777" w:rsidR="00E54BBA" w:rsidRDefault="009243E2">
      <w:pPr>
        <w:pStyle w:val="ListParagraph"/>
        <w:numPr>
          <w:ilvl w:val="0"/>
          <w:numId w:val="2"/>
        </w:numPr>
        <w:spacing w:after="75"/>
      </w:pPr>
      <w:r>
        <w:rPr>
          <w:b/>
          <w:bCs/>
        </w:rPr>
        <w:t>AI services:</w:t>
      </w:r>
      <w:r>
        <w:t xml:space="preserve"> Suggest classifications, match assets with requests, rank and explain recommendations, support natural-language interaction, and create report summaries. Humans must approve important actions.</w:t>
      </w:r>
    </w:p>
    <w:p w14:paraId="30E3B4C6" w14:textId="77777777" w:rsidR="00E54BBA" w:rsidRDefault="009243E2">
      <w:pPr>
        <w:pStyle w:val="ListParagraph"/>
        <w:numPr>
          <w:ilvl w:val="0"/>
          <w:numId w:val="2"/>
        </w:numPr>
        <w:spacing w:after="75"/>
      </w:pPr>
      <w:r>
        <w:rPr>
          <w:b/>
          <w:bCs/>
        </w:rPr>
        <w:t>Security, sustainability, and reporting:</w:t>
      </w:r>
      <w:r>
        <w:t xml:space="preserve"> Use role-based access, protect information, measure savings and environmental benefits, show assumptions, and provide operational dashboards and reports.</w:t>
      </w:r>
    </w:p>
    <w:p w14:paraId="2A9AD29E" w14:textId="77777777" w:rsidR="00E54BBA" w:rsidRDefault="009243E2">
      <w:pPr>
        <w:pStyle w:val="Heading2"/>
      </w:pPr>
      <w:bookmarkStart w:id="22" w:name="_Toc240370444"/>
      <w:r>
        <w:t>5.3 Prioritisation of Requirements</w:t>
      </w:r>
      <w:bookmarkEnd w:id="22"/>
    </w:p>
    <w:p w14:paraId="108EC434" w14:textId="77777777" w:rsidR="00E54BBA" w:rsidRDefault="009243E2">
      <w:r>
        <w:t>The requirements are prioritised using MoSCoW because the semester has a fixed deadline and the team has limited time. “Must” features form the initial working baseline. “Should” features are planned after that baseline, while “Could” features are optional enhancements. Course-listed features remain within the intended semester scope; any proposed omission or deferral requires instructor agreement. These priorities define implementation order and will be reviewed during the feasibility study.</w:t>
      </w:r>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62"/>
        <w:gridCol w:w="2551"/>
        <w:gridCol w:w="5633"/>
      </w:tblGrid>
      <w:tr w:rsidR="00E54BBA" w14:paraId="17EA4A4C" w14:textId="77777777">
        <w:tblPrEx>
          <w:tblCellMar>
            <w:top w:w="0" w:type="dxa"/>
            <w:bottom w:w="0" w:type="dxa"/>
          </w:tblCellMar>
        </w:tblPrEx>
        <w:trPr>
          <w:cantSplit/>
          <w:tblHeader/>
        </w:trPr>
        <w:tc>
          <w:tcPr>
            <w:tcW w:w="1562" w:type="dxa"/>
            <w:shd w:val="clear" w:color="auto" w:fill="243746"/>
            <w:tcMar>
              <w:top w:w="80" w:type="dxa"/>
              <w:left w:w="100" w:type="dxa"/>
              <w:bottom w:w="80" w:type="dxa"/>
              <w:right w:w="100" w:type="dxa"/>
            </w:tcMar>
            <w:vAlign w:val="center"/>
          </w:tcPr>
          <w:p w14:paraId="5009B956" w14:textId="77777777" w:rsidR="00E54BBA" w:rsidRDefault="009243E2">
            <w:pPr>
              <w:spacing w:after="0" w:line="235" w:lineRule="auto"/>
            </w:pPr>
            <w:r>
              <w:rPr>
                <w:b/>
                <w:bCs/>
                <w:color w:val="FFFFFF"/>
                <w:sz w:val="20"/>
                <w:szCs w:val="20"/>
              </w:rPr>
              <w:t>Priority</w:t>
            </w:r>
          </w:p>
        </w:tc>
        <w:tc>
          <w:tcPr>
            <w:tcW w:w="2551" w:type="dxa"/>
            <w:shd w:val="clear" w:color="auto" w:fill="243746"/>
            <w:tcMar>
              <w:top w:w="80" w:type="dxa"/>
              <w:left w:w="100" w:type="dxa"/>
              <w:bottom w:w="80" w:type="dxa"/>
              <w:right w:w="100" w:type="dxa"/>
            </w:tcMar>
            <w:vAlign w:val="center"/>
          </w:tcPr>
          <w:p w14:paraId="2017E5CC" w14:textId="77777777" w:rsidR="00E54BBA" w:rsidRDefault="009243E2">
            <w:pPr>
              <w:spacing w:after="0" w:line="235" w:lineRule="auto"/>
            </w:pPr>
            <w:r>
              <w:rPr>
                <w:b/>
                <w:bCs/>
                <w:color w:val="FFFFFF"/>
                <w:sz w:val="20"/>
                <w:szCs w:val="20"/>
              </w:rPr>
              <w:t>Meaning</w:t>
            </w:r>
          </w:p>
        </w:tc>
        <w:tc>
          <w:tcPr>
            <w:tcW w:w="5633" w:type="dxa"/>
            <w:shd w:val="clear" w:color="auto" w:fill="243746"/>
            <w:tcMar>
              <w:top w:w="80" w:type="dxa"/>
              <w:left w:w="100" w:type="dxa"/>
              <w:bottom w:w="80" w:type="dxa"/>
              <w:right w:w="100" w:type="dxa"/>
            </w:tcMar>
            <w:vAlign w:val="center"/>
          </w:tcPr>
          <w:p w14:paraId="4FD77682" w14:textId="77777777" w:rsidR="00E54BBA" w:rsidRDefault="009243E2">
            <w:pPr>
              <w:spacing w:after="0" w:line="235" w:lineRule="auto"/>
            </w:pPr>
            <w:r>
              <w:rPr>
                <w:b/>
                <w:bCs/>
                <w:color w:val="FFFFFF"/>
                <w:sz w:val="20"/>
                <w:szCs w:val="20"/>
              </w:rPr>
              <w:t>Requirement groups</w:t>
            </w:r>
          </w:p>
        </w:tc>
      </w:tr>
      <w:tr w:rsidR="00E54BBA" w14:paraId="6A78A31D" w14:textId="77777777">
        <w:tblPrEx>
          <w:tblCellMar>
            <w:top w:w="0" w:type="dxa"/>
            <w:bottom w:w="0" w:type="dxa"/>
          </w:tblCellMar>
        </w:tblPrEx>
        <w:trPr>
          <w:cantSplit/>
        </w:trPr>
        <w:tc>
          <w:tcPr>
            <w:tcW w:w="1562" w:type="dxa"/>
            <w:shd w:val="clear" w:color="auto" w:fill="FFFFFF"/>
            <w:tcMar>
              <w:top w:w="80" w:type="dxa"/>
              <w:left w:w="100" w:type="dxa"/>
              <w:bottom w:w="80" w:type="dxa"/>
              <w:right w:w="100" w:type="dxa"/>
            </w:tcMar>
            <w:vAlign w:val="center"/>
          </w:tcPr>
          <w:p w14:paraId="1230FCC2" w14:textId="77777777" w:rsidR="00E54BBA" w:rsidRDefault="009243E2">
            <w:pPr>
              <w:spacing w:after="0" w:line="235" w:lineRule="auto"/>
            </w:pPr>
            <w:r>
              <w:rPr>
                <w:sz w:val="20"/>
                <w:szCs w:val="20"/>
              </w:rPr>
              <w:t>Must have</w:t>
            </w:r>
          </w:p>
        </w:tc>
        <w:tc>
          <w:tcPr>
            <w:tcW w:w="2551" w:type="dxa"/>
            <w:shd w:val="clear" w:color="auto" w:fill="FFFFFF"/>
            <w:tcMar>
              <w:top w:w="80" w:type="dxa"/>
              <w:left w:w="100" w:type="dxa"/>
              <w:bottom w:w="80" w:type="dxa"/>
              <w:right w:w="100" w:type="dxa"/>
            </w:tcMar>
            <w:vAlign w:val="center"/>
          </w:tcPr>
          <w:p w14:paraId="7C5D6C53" w14:textId="77777777" w:rsidR="00E54BBA" w:rsidRDefault="009243E2">
            <w:pPr>
              <w:spacing w:after="0" w:line="235" w:lineRule="auto"/>
            </w:pPr>
            <w:r>
              <w:rPr>
                <w:sz w:val="20"/>
                <w:szCs w:val="20"/>
              </w:rPr>
              <w:t>Required for the initial working baseline, including the Phase 6 minimum functions.</w:t>
            </w:r>
          </w:p>
        </w:tc>
        <w:tc>
          <w:tcPr>
            <w:tcW w:w="5633" w:type="dxa"/>
            <w:shd w:val="clear" w:color="auto" w:fill="FFFFFF"/>
            <w:tcMar>
              <w:top w:w="80" w:type="dxa"/>
              <w:left w:w="100" w:type="dxa"/>
              <w:bottom w:w="80" w:type="dxa"/>
              <w:right w:w="100" w:type="dxa"/>
            </w:tcMar>
            <w:vAlign w:val="center"/>
          </w:tcPr>
          <w:p w14:paraId="2711A1CB" w14:textId="77777777" w:rsidR="00E54BBA" w:rsidRDefault="009243E2">
            <w:pPr>
              <w:spacing w:after="0" w:line="235" w:lineRule="auto"/>
            </w:pPr>
            <w:r>
              <w:rPr>
                <w:sz w:val="20"/>
                <w:szCs w:val="20"/>
              </w:rPr>
              <w:t>Accounts and nine roles; authentication and role-based access; departments; asset registration and publication; requests; search and filtering; reservations; approvals and transfers; custody/location updates; maintenance history; notifications and audit trail; AI classification and explainable matching; human review and classic fallback; basic sustainability indicators and basic operational and AI-generated reports; synthetic data and reproducible setup.</w:t>
            </w:r>
          </w:p>
        </w:tc>
      </w:tr>
      <w:tr w:rsidR="00E54BBA" w14:paraId="71142E2E" w14:textId="77777777">
        <w:tblPrEx>
          <w:tblCellMar>
            <w:top w:w="0" w:type="dxa"/>
            <w:bottom w:w="0" w:type="dxa"/>
          </w:tblCellMar>
        </w:tblPrEx>
        <w:trPr>
          <w:cantSplit/>
        </w:trPr>
        <w:tc>
          <w:tcPr>
            <w:tcW w:w="1562" w:type="dxa"/>
            <w:shd w:val="clear" w:color="auto" w:fill="F2F4F5"/>
            <w:tcMar>
              <w:top w:w="80" w:type="dxa"/>
              <w:left w:w="100" w:type="dxa"/>
              <w:bottom w:w="80" w:type="dxa"/>
              <w:right w:w="100" w:type="dxa"/>
            </w:tcMar>
            <w:vAlign w:val="center"/>
          </w:tcPr>
          <w:p w14:paraId="31167C7B" w14:textId="77777777" w:rsidR="00E54BBA" w:rsidRDefault="009243E2">
            <w:pPr>
              <w:spacing w:after="0" w:line="235" w:lineRule="auto"/>
            </w:pPr>
            <w:r>
              <w:rPr>
                <w:sz w:val="20"/>
                <w:szCs w:val="20"/>
              </w:rPr>
              <w:lastRenderedPageBreak/>
              <w:t>Should have</w:t>
            </w:r>
          </w:p>
        </w:tc>
        <w:tc>
          <w:tcPr>
            <w:tcW w:w="2551" w:type="dxa"/>
            <w:shd w:val="clear" w:color="auto" w:fill="F2F4F5"/>
            <w:tcMar>
              <w:top w:w="80" w:type="dxa"/>
              <w:left w:w="100" w:type="dxa"/>
              <w:bottom w:w="80" w:type="dxa"/>
              <w:right w:w="100" w:type="dxa"/>
            </w:tcMar>
            <w:vAlign w:val="center"/>
          </w:tcPr>
          <w:p w14:paraId="46B25892" w14:textId="77777777" w:rsidR="00E54BBA" w:rsidRDefault="009243E2">
            <w:pPr>
              <w:spacing w:after="0" w:line="235" w:lineRule="auto"/>
            </w:pPr>
            <w:r>
              <w:rPr>
                <w:sz w:val="20"/>
                <w:szCs w:val="20"/>
              </w:rPr>
              <w:t>Important, but the prototype can work temporarily without it or use a simpler manual process.</w:t>
            </w:r>
          </w:p>
        </w:tc>
        <w:tc>
          <w:tcPr>
            <w:tcW w:w="5633" w:type="dxa"/>
            <w:shd w:val="clear" w:color="auto" w:fill="F2F4F5"/>
            <w:tcMar>
              <w:top w:w="80" w:type="dxa"/>
              <w:left w:w="100" w:type="dxa"/>
              <w:bottom w:w="80" w:type="dxa"/>
              <w:right w:w="100" w:type="dxa"/>
            </w:tcMar>
            <w:vAlign w:val="center"/>
          </w:tcPr>
          <w:p w14:paraId="42FCA35E" w14:textId="77777777" w:rsidR="00E54BBA" w:rsidRDefault="009243E2">
            <w:pPr>
              <w:spacing w:after="0" w:line="235" w:lineRule="auto"/>
            </w:pPr>
            <w:r>
              <w:rPr>
                <w:sz w:val="20"/>
                <w:szCs w:val="20"/>
              </w:rPr>
              <w:t>Application hosting and deployment; sustainable-action recommendations; LLM assistant; configurable approval limits; further tuning of the required matching factors; richer sustainability dashboard; report export; improved accessibility and exception handling.</w:t>
            </w:r>
          </w:p>
        </w:tc>
      </w:tr>
      <w:tr w:rsidR="00E54BBA" w14:paraId="7C758573" w14:textId="77777777">
        <w:tblPrEx>
          <w:tblCellMar>
            <w:top w:w="0" w:type="dxa"/>
            <w:bottom w:w="0" w:type="dxa"/>
          </w:tblCellMar>
        </w:tblPrEx>
        <w:trPr>
          <w:cantSplit/>
        </w:trPr>
        <w:tc>
          <w:tcPr>
            <w:tcW w:w="1562" w:type="dxa"/>
            <w:shd w:val="clear" w:color="auto" w:fill="FFFFFF"/>
            <w:tcMar>
              <w:top w:w="80" w:type="dxa"/>
              <w:left w:w="100" w:type="dxa"/>
              <w:bottom w:w="80" w:type="dxa"/>
              <w:right w:w="100" w:type="dxa"/>
            </w:tcMar>
            <w:vAlign w:val="center"/>
          </w:tcPr>
          <w:p w14:paraId="2E3C7D2B" w14:textId="77777777" w:rsidR="00E54BBA" w:rsidRDefault="009243E2">
            <w:pPr>
              <w:spacing w:after="0" w:line="235" w:lineRule="auto"/>
            </w:pPr>
            <w:r>
              <w:rPr>
                <w:sz w:val="20"/>
                <w:szCs w:val="20"/>
              </w:rPr>
              <w:t>Could have</w:t>
            </w:r>
          </w:p>
        </w:tc>
        <w:tc>
          <w:tcPr>
            <w:tcW w:w="2551" w:type="dxa"/>
            <w:shd w:val="clear" w:color="auto" w:fill="FFFFFF"/>
            <w:tcMar>
              <w:top w:w="80" w:type="dxa"/>
              <w:left w:w="100" w:type="dxa"/>
              <w:bottom w:w="80" w:type="dxa"/>
              <w:right w:w="100" w:type="dxa"/>
            </w:tcMar>
            <w:vAlign w:val="center"/>
          </w:tcPr>
          <w:p w14:paraId="619AA82C" w14:textId="77777777" w:rsidR="00E54BBA" w:rsidRDefault="009243E2">
            <w:pPr>
              <w:spacing w:after="0" w:line="235" w:lineRule="auto"/>
            </w:pPr>
            <w:r>
              <w:rPr>
                <w:sz w:val="20"/>
                <w:szCs w:val="20"/>
              </w:rPr>
              <w:t>Useful enhancement attempted only if the Must and Should features are stable.</w:t>
            </w:r>
          </w:p>
        </w:tc>
        <w:tc>
          <w:tcPr>
            <w:tcW w:w="5633" w:type="dxa"/>
            <w:shd w:val="clear" w:color="auto" w:fill="FFFFFF"/>
            <w:tcMar>
              <w:top w:w="80" w:type="dxa"/>
              <w:left w:w="100" w:type="dxa"/>
              <w:bottom w:w="80" w:type="dxa"/>
              <w:right w:w="100" w:type="dxa"/>
            </w:tcMar>
            <w:vAlign w:val="center"/>
          </w:tcPr>
          <w:p w14:paraId="053279C1" w14:textId="77777777" w:rsidR="00E54BBA" w:rsidRDefault="009243E2">
            <w:pPr>
              <w:spacing w:after="0" w:line="235" w:lineRule="auto"/>
            </w:pPr>
            <w:r>
              <w:rPr>
                <w:sz w:val="20"/>
                <w:szCs w:val="20"/>
              </w:rPr>
              <w:t>Demand forecasting; advanced image/document extraction beyond the initial classification support; map view; saved searches and alerts; advanced analytics and AI feedback monitoring.</w:t>
            </w:r>
          </w:p>
        </w:tc>
      </w:tr>
      <w:tr w:rsidR="00E54BBA" w14:paraId="56916E70" w14:textId="77777777">
        <w:tblPrEx>
          <w:tblCellMar>
            <w:top w:w="0" w:type="dxa"/>
            <w:bottom w:w="0" w:type="dxa"/>
          </w:tblCellMar>
        </w:tblPrEx>
        <w:trPr>
          <w:cantSplit/>
        </w:trPr>
        <w:tc>
          <w:tcPr>
            <w:tcW w:w="1562" w:type="dxa"/>
            <w:shd w:val="clear" w:color="auto" w:fill="F2F4F5"/>
            <w:tcMar>
              <w:top w:w="80" w:type="dxa"/>
              <w:left w:w="100" w:type="dxa"/>
              <w:bottom w:w="80" w:type="dxa"/>
              <w:right w:w="100" w:type="dxa"/>
            </w:tcMar>
            <w:vAlign w:val="center"/>
          </w:tcPr>
          <w:p w14:paraId="438D90A7" w14:textId="77777777" w:rsidR="00E54BBA" w:rsidRDefault="009243E2">
            <w:pPr>
              <w:spacing w:after="0" w:line="235" w:lineRule="auto"/>
            </w:pPr>
            <w:r>
              <w:rPr>
                <w:sz w:val="20"/>
                <w:szCs w:val="20"/>
              </w:rPr>
              <w:t>Won't have (this semester)</w:t>
            </w:r>
          </w:p>
        </w:tc>
        <w:tc>
          <w:tcPr>
            <w:tcW w:w="2551" w:type="dxa"/>
            <w:shd w:val="clear" w:color="auto" w:fill="F2F4F5"/>
            <w:tcMar>
              <w:top w:w="80" w:type="dxa"/>
              <w:left w:w="100" w:type="dxa"/>
              <w:bottom w:w="80" w:type="dxa"/>
              <w:right w:w="100" w:type="dxa"/>
            </w:tcMar>
            <w:vAlign w:val="center"/>
          </w:tcPr>
          <w:p w14:paraId="28F32485" w14:textId="77777777" w:rsidR="00E54BBA" w:rsidRDefault="009243E2">
            <w:pPr>
              <w:spacing w:after="0" w:line="235" w:lineRule="auto"/>
            </w:pPr>
            <w:r>
              <w:rPr>
                <w:sz w:val="20"/>
                <w:szCs w:val="20"/>
              </w:rPr>
              <w:t>Explicitly outside the prototype scope and recorded for possible future work.</w:t>
            </w:r>
          </w:p>
        </w:tc>
        <w:tc>
          <w:tcPr>
            <w:tcW w:w="5633" w:type="dxa"/>
            <w:shd w:val="clear" w:color="auto" w:fill="F2F4F5"/>
            <w:tcMar>
              <w:top w:w="80" w:type="dxa"/>
              <w:left w:w="100" w:type="dxa"/>
              <w:bottom w:w="80" w:type="dxa"/>
              <w:right w:w="100" w:type="dxa"/>
            </w:tcMar>
            <w:vAlign w:val="center"/>
          </w:tcPr>
          <w:p w14:paraId="12CCD198" w14:textId="77777777" w:rsidR="00E54BBA" w:rsidRDefault="009243E2">
            <w:pPr>
              <w:spacing w:after="0" w:line="235" w:lineRule="auto"/>
            </w:pPr>
            <w:r>
              <w:rPr>
                <w:sz w:val="20"/>
                <w:szCs w:val="20"/>
              </w:rPr>
              <w:t>Live university ERP, finance, procurement, or identity integration; payments or purchasing; transport scheduling; barcode/RFID hardware; real university data; custom model training; native mobile apps; fully autonomous AI approvals.</w:t>
            </w:r>
          </w:p>
        </w:tc>
      </w:tr>
    </w:tbl>
    <w:p w14:paraId="24469DB3" w14:textId="77777777" w:rsidR="00E54BBA" w:rsidRDefault="00E54BBA">
      <w:pPr>
        <w:spacing w:after="60" w:line="80" w:lineRule="auto"/>
      </w:pPr>
    </w:p>
    <w:p w14:paraId="441C9BCB" w14:textId="77777777" w:rsidR="00E54BBA" w:rsidRDefault="009243E2">
      <w:r>
        <w:t>The priorities will be reviewed after the Phase 2 feasibility study and confirmed with the instructors. Any change to a Must requirement should record the reason, effect on the schedule, and client decision.</w:t>
      </w:r>
    </w:p>
    <w:p w14:paraId="18918454" w14:textId="77777777" w:rsidR="00E54BBA" w:rsidRDefault="009243E2">
      <w:pPr>
        <w:pStyle w:val="Heading1"/>
      </w:pPr>
      <w:bookmarkStart w:id="23" w:name="_Toc240370445"/>
      <w:r>
        <w:t>6 Initial Requirements Specification</w:t>
      </w:r>
      <w:bookmarkEnd w:id="23"/>
    </w:p>
    <w:p w14:paraId="218E4C3B" w14:textId="77777777" w:rsidR="00E54BBA" w:rsidRDefault="009243E2">
      <w:r>
        <w:t xml:space="preserve">The following requirements define the initial classic baseline, AI-enhanced extension, sustainability measurements, and quality expectations for the Circular Campus prototype. Each requirement has a stable ID so it can be linked to design decisions and tests and expanded in the Phase 3 Software Requirements Specification (SRS). Priorities use MoSCoW: M = Must have, S = Should have, and C = Could have. The priorities follow Section 5.3: course-listed functions remain in the intended semester scope, with the </w:t>
      </w:r>
      <w:r>
        <w:t>sustainable-action recommender and LLM assistant planned after the initial baseline. Any scope deferral requires instructor agreement. Assistant confirmation and normal business approvals remain mandatory whenever the assistant is implemented.</w:t>
      </w:r>
    </w:p>
    <w:p w14:paraId="6B0F325F" w14:textId="77777777" w:rsidR="00E54BBA" w:rsidRDefault="009243E2">
      <w:r>
        <w:t>These requirements follow the project scope in Section 2 and the stakeholder responsibilities in Section 3. Numerical targets are proposed targets for the prototype. Policy-dependent approval rules and financial thresholds will be confirmed with the lab instructors.</w:t>
      </w:r>
    </w:p>
    <w:p w14:paraId="410C5688" w14:textId="77777777" w:rsidR="00E54BBA" w:rsidRDefault="009243E2">
      <w:r>
        <w:t>Approval responsibilities follow the "Approval owner" column in Section 3.4. Permission to view or edit information does not automatically grant approval authority. Where the final approval role or financial threshold depends on university policy, it will be confirmed with the client rather than assumed. AI recommendations and assistant confirmations do not replace the required business approvals.</w:t>
      </w:r>
    </w:p>
    <w:p w14:paraId="1160682A" w14:textId="77777777" w:rsidR="00E54BBA" w:rsidRDefault="009243E2">
      <w:pPr>
        <w:pStyle w:val="Heading2"/>
      </w:pPr>
      <w:bookmarkStart w:id="24" w:name="_Toc240370446"/>
      <w:r>
        <w:t>6.1 Functional Requirements Classic Baseline</w:t>
      </w:r>
      <w:bookmarkEnd w:id="24"/>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937"/>
        <w:gridCol w:w="8184"/>
        <w:gridCol w:w="625"/>
      </w:tblGrid>
      <w:tr w:rsidR="00E54BBA" w14:paraId="68FFD400" w14:textId="77777777">
        <w:tblPrEx>
          <w:tblCellMar>
            <w:top w:w="0" w:type="dxa"/>
            <w:bottom w:w="0" w:type="dxa"/>
          </w:tblCellMar>
        </w:tblPrEx>
        <w:trPr>
          <w:cantSplit/>
          <w:tblHeader/>
        </w:trPr>
        <w:tc>
          <w:tcPr>
            <w:tcW w:w="937" w:type="dxa"/>
            <w:shd w:val="clear" w:color="auto" w:fill="243746"/>
            <w:tcMar>
              <w:top w:w="80" w:type="dxa"/>
              <w:left w:w="100" w:type="dxa"/>
              <w:bottom w:w="80" w:type="dxa"/>
              <w:right w:w="100" w:type="dxa"/>
            </w:tcMar>
            <w:vAlign w:val="center"/>
          </w:tcPr>
          <w:p w14:paraId="3A88D50C" w14:textId="77777777" w:rsidR="00E54BBA" w:rsidRDefault="009243E2">
            <w:pPr>
              <w:spacing w:after="0" w:line="235" w:lineRule="auto"/>
              <w:jc w:val="center"/>
            </w:pPr>
            <w:r>
              <w:rPr>
                <w:b/>
                <w:bCs/>
                <w:color w:val="FFFFFF"/>
                <w:sz w:val="20"/>
                <w:szCs w:val="20"/>
              </w:rPr>
              <w:t>ID</w:t>
            </w:r>
          </w:p>
        </w:tc>
        <w:tc>
          <w:tcPr>
            <w:tcW w:w="8184" w:type="dxa"/>
            <w:shd w:val="clear" w:color="auto" w:fill="243746"/>
            <w:tcMar>
              <w:top w:w="80" w:type="dxa"/>
              <w:left w:w="100" w:type="dxa"/>
              <w:bottom w:w="80" w:type="dxa"/>
              <w:right w:w="100" w:type="dxa"/>
            </w:tcMar>
            <w:vAlign w:val="center"/>
          </w:tcPr>
          <w:p w14:paraId="2E61F345" w14:textId="77777777" w:rsidR="00E54BBA" w:rsidRDefault="009243E2">
            <w:pPr>
              <w:spacing w:after="0" w:line="235" w:lineRule="auto"/>
            </w:pPr>
            <w:r>
              <w:rPr>
                <w:b/>
                <w:bCs/>
                <w:color w:val="FFFFFF"/>
                <w:sz w:val="20"/>
                <w:szCs w:val="20"/>
              </w:rPr>
              <w:t>Requirement</w:t>
            </w:r>
          </w:p>
        </w:tc>
        <w:tc>
          <w:tcPr>
            <w:tcW w:w="625" w:type="dxa"/>
            <w:shd w:val="clear" w:color="auto" w:fill="243746"/>
            <w:tcMar>
              <w:top w:w="80" w:type="dxa"/>
              <w:left w:w="100" w:type="dxa"/>
              <w:bottom w:w="80" w:type="dxa"/>
              <w:right w:w="100" w:type="dxa"/>
            </w:tcMar>
            <w:vAlign w:val="center"/>
          </w:tcPr>
          <w:p w14:paraId="7EBE6399" w14:textId="77777777" w:rsidR="00E54BBA" w:rsidRDefault="009243E2">
            <w:pPr>
              <w:spacing w:after="0" w:line="235" w:lineRule="auto"/>
              <w:jc w:val="center"/>
            </w:pPr>
            <w:r>
              <w:rPr>
                <w:b/>
                <w:bCs/>
                <w:color w:val="FFFFFF"/>
                <w:sz w:val="20"/>
                <w:szCs w:val="20"/>
              </w:rPr>
              <w:t>Pri.</w:t>
            </w:r>
          </w:p>
        </w:tc>
      </w:tr>
      <w:tr w:rsidR="00E54BBA" w14:paraId="5A7AD358"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3974E1BC" w14:textId="77777777" w:rsidR="00E54BBA" w:rsidRDefault="009243E2">
            <w:pPr>
              <w:spacing w:after="0" w:line="235" w:lineRule="auto"/>
              <w:jc w:val="center"/>
            </w:pPr>
            <w:r>
              <w:rPr>
                <w:sz w:val="20"/>
                <w:szCs w:val="20"/>
              </w:rPr>
              <w:t>FR-01</w:t>
            </w:r>
          </w:p>
        </w:tc>
        <w:tc>
          <w:tcPr>
            <w:tcW w:w="8184" w:type="dxa"/>
            <w:shd w:val="clear" w:color="auto" w:fill="FFFFFF"/>
            <w:tcMar>
              <w:top w:w="80" w:type="dxa"/>
              <w:left w:w="100" w:type="dxa"/>
              <w:bottom w:w="80" w:type="dxa"/>
              <w:right w:w="100" w:type="dxa"/>
            </w:tcMar>
            <w:vAlign w:val="center"/>
          </w:tcPr>
          <w:p w14:paraId="5404CC0D" w14:textId="77777777" w:rsidR="00E54BBA" w:rsidRDefault="009243E2">
            <w:pPr>
              <w:spacing w:after="0" w:line="235" w:lineRule="auto"/>
            </w:pPr>
            <w:r>
              <w:rPr>
                <w:sz w:val="20"/>
                <w:szCs w:val="20"/>
              </w:rPr>
              <w:t>The system shall support creating, updating, and deactivating user accounts and assigning departments and roles, with the business administrator authorising role assignments and the system administrator applying them. Technical administration shall not automatically grant business approval authority.</w:t>
            </w:r>
          </w:p>
        </w:tc>
        <w:tc>
          <w:tcPr>
            <w:tcW w:w="625" w:type="dxa"/>
            <w:shd w:val="clear" w:color="auto" w:fill="FFFFFF"/>
            <w:tcMar>
              <w:top w:w="80" w:type="dxa"/>
              <w:left w:w="100" w:type="dxa"/>
              <w:bottom w:w="80" w:type="dxa"/>
              <w:right w:w="100" w:type="dxa"/>
            </w:tcMar>
            <w:vAlign w:val="center"/>
          </w:tcPr>
          <w:p w14:paraId="5714F7FF" w14:textId="77777777" w:rsidR="00E54BBA" w:rsidRDefault="009243E2">
            <w:pPr>
              <w:spacing w:after="0" w:line="235" w:lineRule="auto"/>
              <w:jc w:val="center"/>
            </w:pPr>
            <w:r>
              <w:rPr>
                <w:sz w:val="20"/>
                <w:szCs w:val="20"/>
              </w:rPr>
              <w:t>M</w:t>
            </w:r>
          </w:p>
        </w:tc>
      </w:tr>
      <w:tr w:rsidR="00E54BBA" w14:paraId="3AAAD91F"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350AAB6A" w14:textId="77777777" w:rsidR="00E54BBA" w:rsidRDefault="009243E2">
            <w:pPr>
              <w:spacing w:after="0" w:line="235" w:lineRule="auto"/>
              <w:jc w:val="center"/>
            </w:pPr>
            <w:r>
              <w:rPr>
                <w:sz w:val="20"/>
                <w:szCs w:val="20"/>
              </w:rPr>
              <w:t>FR-02</w:t>
            </w:r>
          </w:p>
        </w:tc>
        <w:tc>
          <w:tcPr>
            <w:tcW w:w="8184" w:type="dxa"/>
            <w:shd w:val="clear" w:color="auto" w:fill="F2F4F5"/>
            <w:tcMar>
              <w:top w:w="80" w:type="dxa"/>
              <w:left w:w="100" w:type="dxa"/>
              <w:bottom w:w="80" w:type="dxa"/>
              <w:right w:w="100" w:type="dxa"/>
            </w:tcMar>
            <w:vAlign w:val="center"/>
          </w:tcPr>
          <w:p w14:paraId="755ED02E" w14:textId="77777777" w:rsidR="00E54BBA" w:rsidRDefault="009243E2">
            <w:pPr>
              <w:spacing w:after="0" w:line="235" w:lineRule="auto"/>
            </w:pPr>
            <w:r>
              <w:rPr>
                <w:sz w:val="20"/>
                <w:szCs w:val="20"/>
              </w:rPr>
              <w:t>The system shall authenticate users and enforce role-based and department-based permissions for protected records and actions, including actions requested through the AI assistant.</w:t>
            </w:r>
          </w:p>
        </w:tc>
        <w:tc>
          <w:tcPr>
            <w:tcW w:w="625" w:type="dxa"/>
            <w:shd w:val="clear" w:color="auto" w:fill="F2F4F5"/>
            <w:tcMar>
              <w:top w:w="80" w:type="dxa"/>
              <w:left w:w="100" w:type="dxa"/>
              <w:bottom w:w="80" w:type="dxa"/>
              <w:right w:w="100" w:type="dxa"/>
            </w:tcMar>
            <w:vAlign w:val="center"/>
          </w:tcPr>
          <w:p w14:paraId="51656A46" w14:textId="77777777" w:rsidR="00E54BBA" w:rsidRDefault="009243E2">
            <w:pPr>
              <w:spacing w:after="0" w:line="235" w:lineRule="auto"/>
              <w:jc w:val="center"/>
            </w:pPr>
            <w:r>
              <w:rPr>
                <w:sz w:val="20"/>
                <w:szCs w:val="20"/>
              </w:rPr>
              <w:t>M</w:t>
            </w:r>
          </w:p>
        </w:tc>
      </w:tr>
      <w:tr w:rsidR="00E54BBA" w14:paraId="7918C44A"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47583DFF" w14:textId="77777777" w:rsidR="00E54BBA" w:rsidRDefault="009243E2">
            <w:pPr>
              <w:spacing w:after="0" w:line="235" w:lineRule="auto"/>
              <w:jc w:val="center"/>
            </w:pPr>
            <w:r>
              <w:rPr>
                <w:sz w:val="20"/>
                <w:szCs w:val="20"/>
              </w:rPr>
              <w:t>FR-03</w:t>
            </w:r>
          </w:p>
        </w:tc>
        <w:tc>
          <w:tcPr>
            <w:tcW w:w="8184" w:type="dxa"/>
            <w:shd w:val="clear" w:color="auto" w:fill="FFFFFF"/>
            <w:tcMar>
              <w:top w:w="80" w:type="dxa"/>
              <w:left w:w="100" w:type="dxa"/>
              <w:bottom w:w="80" w:type="dxa"/>
              <w:right w:w="100" w:type="dxa"/>
            </w:tcMar>
            <w:vAlign w:val="center"/>
          </w:tcPr>
          <w:p w14:paraId="1F4F4145" w14:textId="77777777" w:rsidR="00E54BBA" w:rsidRDefault="009243E2">
            <w:pPr>
              <w:spacing w:after="0" w:line="235" w:lineRule="auto"/>
            </w:pPr>
            <w:r>
              <w:rPr>
                <w:sz w:val="20"/>
                <w:szCs w:val="20"/>
              </w:rPr>
              <w:t>The system shall allow authorised administrators to maintain departments, asset categories, subcategories, and approval responsibilities.</w:t>
            </w:r>
          </w:p>
        </w:tc>
        <w:tc>
          <w:tcPr>
            <w:tcW w:w="625" w:type="dxa"/>
            <w:shd w:val="clear" w:color="auto" w:fill="FFFFFF"/>
            <w:tcMar>
              <w:top w:w="80" w:type="dxa"/>
              <w:left w:w="100" w:type="dxa"/>
              <w:bottom w:w="80" w:type="dxa"/>
              <w:right w:w="100" w:type="dxa"/>
            </w:tcMar>
            <w:vAlign w:val="center"/>
          </w:tcPr>
          <w:p w14:paraId="3E87C18B" w14:textId="77777777" w:rsidR="00E54BBA" w:rsidRDefault="009243E2">
            <w:pPr>
              <w:spacing w:after="0" w:line="235" w:lineRule="auto"/>
              <w:jc w:val="center"/>
            </w:pPr>
            <w:r>
              <w:rPr>
                <w:sz w:val="20"/>
                <w:szCs w:val="20"/>
              </w:rPr>
              <w:t>M</w:t>
            </w:r>
          </w:p>
        </w:tc>
      </w:tr>
      <w:tr w:rsidR="00E54BBA" w14:paraId="2E12D539"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462F4012" w14:textId="77777777" w:rsidR="00E54BBA" w:rsidRDefault="009243E2">
            <w:pPr>
              <w:spacing w:after="0" w:line="235" w:lineRule="auto"/>
              <w:jc w:val="center"/>
            </w:pPr>
            <w:r>
              <w:rPr>
                <w:sz w:val="20"/>
                <w:szCs w:val="20"/>
              </w:rPr>
              <w:lastRenderedPageBreak/>
              <w:t>FR-04</w:t>
            </w:r>
          </w:p>
        </w:tc>
        <w:tc>
          <w:tcPr>
            <w:tcW w:w="8184" w:type="dxa"/>
            <w:shd w:val="clear" w:color="auto" w:fill="F2F4F5"/>
            <w:tcMar>
              <w:top w:w="80" w:type="dxa"/>
              <w:left w:w="100" w:type="dxa"/>
              <w:bottom w:w="80" w:type="dxa"/>
              <w:right w:w="100" w:type="dxa"/>
            </w:tcMar>
            <w:vAlign w:val="center"/>
          </w:tcPr>
          <w:p w14:paraId="1DB9CFAD" w14:textId="77777777" w:rsidR="00E54BBA" w:rsidRDefault="009243E2">
            <w:pPr>
              <w:spacing w:after="0" w:line="235" w:lineRule="auto"/>
            </w:pPr>
            <w:r>
              <w:rPr>
                <w:sz w:val="20"/>
                <w:szCs w:val="20"/>
              </w:rPr>
              <w:t>The system shall allow custodians or department representatives to register and update assets with a unique ID, name, description, category, quantity, owner, custodian, department, location, purchase date, value, condition, availability, photographs, and supporting documents. The custodian or department representative shall confirm the record before it is saved.</w:t>
            </w:r>
          </w:p>
        </w:tc>
        <w:tc>
          <w:tcPr>
            <w:tcW w:w="625" w:type="dxa"/>
            <w:shd w:val="clear" w:color="auto" w:fill="F2F4F5"/>
            <w:tcMar>
              <w:top w:w="80" w:type="dxa"/>
              <w:left w:w="100" w:type="dxa"/>
              <w:bottom w:w="80" w:type="dxa"/>
              <w:right w:w="100" w:type="dxa"/>
            </w:tcMar>
            <w:vAlign w:val="center"/>
          </w:tcPr>
          <w:p w14:paraId="7C60F137" w14:textId="77777777" w:rsidR="00E54BBA" w:rsidRDefault="009243E2">
            <w:pPr>
              <w:spacing w:after="0" w:line="235" w:lineRule="auto"/>
              <w:jc w:val="center"/>
            </w:pPr>
            <w:r>
              <w:rPr>
                <w:sz w:val="20"/>
                <w:szCs w:val="20"/>
              </w:rPr>
              <w:t>M</w:t>
            </w:r>
          </w:p>
        </w:tc>
      </w:tr>
      <w:tr w:rsidR="00E54BBA" w14:paraId="2E4924B8"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238ACA7E" w14:textId="77777777" w:rsidR="00E54BBA" w:rsidRDefault="009243E2">
            <w:pPr>
              <w:spacing w:after="0" w:line="235" w:lineRule="auto"/>
              <w:jc w:val="center"/>
            </w:pPr>
            <w:r>
              <w:rPr>
                <w:sz w:val="20"/>
                <w:szCs w:val="20"/>
              </w:rPr>
              <w:t>FR-05</w:t>
            </w:r>
          </w:p>
        </w:tc>
        <w:tc>
          <w:tcPr>
            <w:tcW w:w="8184" w:type="dxa"/>
            <w:shd w:val="clear" w:color="auto" w:fill="FFFFFF"/>
            <w:tcMar>
              <w:top w:w="80" w:type="dxa"/>
              <w:left w:w="100" w:type="dxa"/>
              <w:bottom w:w="80" w:type="dxa"/>
              <w:right w:w="100" w:type="dxa"/>
            </w:tcMar>
            <w:vAlign w:val="center"/>
          </w:tcPr>
          <w:p w14:paraId="1E871500" w14:textId="77777777" w:rsidR="00E54BBA" w:rsidRDefault="009243E2">
            <w:pPr>
              <w:spacing w:after="0" w:line="235" w:lineRule="auto"/>
            </w:pPr>
            <w:r>
              <w:rPr>
                <w:sz w:val="20"/>
                <w:szCs w:val="20"/>
              </w:rPr>
              <w:t>The system shall track asset life-cycle status from acquisition and allocation through use, inspection, maintenance, repair, transfer, refurbishment, donation, recycling, retirement, and disposal, while separately recording availability for requests. The authorised owner shall confirm controlled status changes after any required workflow approvals.</w:t>
            </w:r>
          </w:p>
        </w:tc>
        <w:tc>
          <w:tcPr>
            <w:tcW w:w="625" w:type="dxa"/>
            <w:shd w:val="clear" w:color="auto" w:fill="FFFFFF"/>
            <w:tcMar>
              <w:top w:w="80" w:type="dxa"/>
              <w:left w:w="100" w:type="dxa"/>
              <w:bottom w:w="80" w:type="dxa"/>
              <w:right w:w="100" w:type="dxa"/>
            </w:tcMar>
            <w:vAlign w:val="center"/>
          </w:tcPr>
          <w:p w14:paraId="3F3D5094" w14:textId="77777777" w:rsidR="00E54BBA" w:rsidRDefault="009243E2">
            <w:pPr>
              <w:spacing w:after="0" w:line="235" w:lineRule="auto"/>
              <w:jc w:val="center"/>
            </w:pPr>
            <w:r>
              <w:rPr>
                <w:sz w:val="20"/>
                <w:szCs w:val="20"/>
              </w:rPr>
              <w:t>M</w:t>
            </w:r>
          </w:p>
        </w:tc>
      </w:tr>
      <w:tr w:rsidR="00E54BBA" w14:paraId="23532AD1"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47127059" w14:textId="77777777" w:rsidR="00E54BBA" w:rsidRDefault="009243E2">
            <w:pPr>
              <w:spacing w:after="0" w:line="235" w:lineRule="auto"/>
              <w:jc w:val="center"/>
            </w:pPr>
            <w:r>
              <w:rPr>
                <w:sz w:val="20"/>
                <w:szCs w:val="20"/>
              </w:rPr>
              <w:t>FR-06</w:t>
            </w:r>
          </w:p>
        </w:tc>
        <w:tc>
          <w:tcPr>
            <w:tcW w:w="8184" w:type="dxa"/>
            <w:shd w:val="clear" w:color="auto" w:fill="F2F4F5"/>
            <w:tcMar>
              <w:top w:w="80" w:type="dxa"/>
              <w:left w:w="100" w:type="dxa"/>
              <w:bottom w:w="80" w:type="dxa"/>
              <w:right w:w="100" w:type="dxa"/>
            </w:tcMar>
            <w:vAlign w:val="center"/>
          </w:tcPr>
          <w:p w14:paraId="296CE771" w14:textId="77777777" w:rsidR="00E54BBA" w:rsidRDefault="009243E2">
            <w:pPr>
              <w:spacing w:after="0" w:line="235" w:lineRule="auto"/>
            </w:pPr>
            <w:r>
              <w:rPr>
                <w:sz w:val="20"/>
                <w:szCs w:val="20"/>
              </w:rPr>
              <w:t>The system shall allow authorised users to publish and withdraw surplus, underutilised, or unwanted assets, showing available quantity, condition, location, and restrictions. Publication shall require approval from the releasing department representative.</w:t>
            </w:r>
          </w:p>
        </w:tc>
        <w:tc>
          <w:tcPr>
            <w:tcW w:w="625" w:type="dxa"/>
            <w:shd w:val="clear" w:color="auto" w:fill="F2F4F5"/>
            <w:tcMar>
              <w:top w:w="80" w:type="dxa"/>
              <w:left w:w="100" w:type="dxa"/>
              <w:bottom w:w="80" w:type="dxa"/>
              <w:right w:w="100" w:type="dxa"/>
            </w:tcMar>
            <w:vAlign w:val="center"/>
          </w:tcPr>
          <w:p w14:paraId="51F79D1C" w14:textId="77777777" w:rsidR="00E54BBA" w:rsidRDefault="009243E2">
            <w:pPr>
              <w:spacing w:after="0" w:line="235" w:lineRule="auto"/>
              <w:jc w:val="center"/>
            </w:pPr>
            <w:r>
              <w:rPr>
                <w:sz w:val="20"/>
                <w:szCs w:val="20"/>
              </w:rPr>
              <w:t>M</w:t>
            </w:r>
          </w:p>
        </w:tc>
      </w:tr>
      <w:tr w:rsidR="00E54BBA" w14:paraId="57517B99"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489E6021" w14:textId="77777777" w:rsidR="00E54BBA" w:rsidRDefault="009243E2">
            <w:pPr>
              <w:spacing w:after="0" w:line="235" w:lineRule="auto"/>
              <w:jc w:val="center"/>
            </w:pPr>
            <w:r>
              <w:rPr>
                <w:sz w:val="20"/>
                <w:szCs w:val="20"/>
              </w:rPr>
              <w:t>FR-07</w:t>
            </w:r>
          </w:p>
        </w:tc>
        <w:tc>
          <w:tcPr>
            <w:tcW w:w="8184" w:type="dxa"/>
            <w:shd w:val="clear" w:color="auto" w:fill="FFFFFF"/>
            <w:tcMar>
              <w:top w:w="80" w:type="dxa"/>
              <w:left w:w="100" w:type="dxa"/>
              <w:bottom w:w="80" w:type="dxa"/>
              <w:right w:w="100" w:type="dxa"/>
            </w:tcMar>
            <w:vAlign w:val="center"/>
          </w:tcPr>
          <w:p w14:paraId="7EDAA169" w14:textId="77777777" w:rsidR="00E54BBA" w:rsidRDefault="009243E2">
            <w:pPr>
              <w:spacing w:after="0" w:line="235" w:lineRule="auto"/>
            </w:pPr>
            <w:r>
              <w:rPr>
                <w:sz w:val="20"/>
                <w:szCs w:val="20"/>
              </w:rPr>
              <w:t>The system shall allow requesters to create, update, submit, cancel, and track resource requests containing category, purpose, technical specifications, quantity, preferred condition, urgency, location, and required date. A department representative shall approve requests that commit the department. Changes affecting an approved request shall require revalidation and renewed approval where applicable.</w:t>
            </w:r>
          </w:p>
        </w:tc>
        <w:tc>
          <w:tcPr>
            <w:tcW w:w="625" w:type="dxa"/>
            <w:shd w:val="clear" w:color="auto" w:fill="FFFFFF"/>
            <w:tcMar>
              <w:top w:w="80" w:type="dxa"/>
              <w:left w:w="100" w:type="dxa"/>
              <w:bottom w:w="80" w:type="dxa"/>
              <w:right w:w="100" w:type="dxa"/>
            </w:tcMar>
            <w:vAlign w:val="center"/>
          </w:tcPr>
          <w:p w14:paraId="246F27AA" w14:textId="77777777" w:rsidR="00E54BBA" w:rsidRDefault="009243E2">
            <w:pPr>
              <w:spacing w:after="0" w:line="235" w:lineRule="auto"/>
              <w:jc w:val="center"/>
            </w:pPr>
            <w:r>
              <w:rPr>
                <w:sz w:val="20"/>
                <w:szCs w:val="20"/>
              </w:rPr>
              <w:t>M</w:t>
            </w:r>
          </w:p>
        </w:tc>
      </w:tr>
      <w:tr w:rsidR="00E54BBA" w14:paraId="224D71B9"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6BFF8A6D" w14:textId="77777777" w:rsidR="00E54BBA" w:rsidRDefault="009243E2">
            <w:pPr>
              <w:spacing w:after="0" w:line="235" w:lineRule="auto"/>
              <w:jc w:val="center"/>
            </w:pPr>
            <w:r>
              <w:rPr>
                <w:sz w:val="20"/>
                <w:szCs w:val="20"/>
              </w:rPr>
              <w:t>FR-08</w:t>
            </w:r>
          </w:p>
        </w:tc>
        <w:tc>
          <w:tcPr>
            <w:tcW w:w="8184" w:type="dxa"/>
            <w:shd w:val="clear" w:color="auto" w:fill="F2F4F5"/>
            <w:tcMar>
              <w:top w:w="80" w:type="dxa"/>
              <w:left w:w="100" w:type="dxa"/>
              <w:bottom w:w="80" w:type="dxa"/>
              <w:right w:w="100" w:type="dxa"/>
            </w:tcMar>
            <w:vAlign w:val="center"/>
          </w:tcPr>
          <w:p w14:paraId="456E5C60" w14:textId="77777777" w:rsidR="00E54BBA" w:rsidRDefault="009243E2">
            <w:pPr>
              <w:spacing w:after="0" w:line="235" w:lineRule="auto"/>
            </w:pPr>
            <w:r>
              <w:rPr>
                <w:sz w:val="20"/>
                <w:szCs w:val="20"/>
              </w:rPr>
              <w:t>The system shall provide keyword search and filters for category, condition, department, location, quantity, availability, asset age, value, and life-cycle status, limited to records the user may access. Searching and filtering shall not require a separate business approval.</w:t>
            </w:r>
          </w:p>
        </w:tc>
        <w:tc>
          <w:tcPr>
            <w:tcW w:w="625" w:type="dxa"/>
            <w:shd w:val="clear" w:color="auto" w:fill="F2F4F5"/>
            <w:tcMar>
              <w:top w:w="80" w:type="dxa"/>
              <w:left w:w="100" w:type="dxa"/>
              <w:bottom w:w="80" w:type="dxa"/>
              <w:right w:w="100" w:type="dxa"/>
            </w:tcMar>
            <w:vAlign w:val="center"/>
          </w:tcPr>
          <w:p w14:paraId="35DAB48E" w14:textId="77777777" w:rsidR="00E54BBA" w:rsidRDefault="009243E2">
            <w:pPr>
              <w:spacing w:after="0" w:line="235" w:lineRule="auto"/>
              <w:jc w:val="center"/>
            </w:pPr>
            <w:r>
              <w:rPr>
                <w:sz w:val="20"/>
                <w:szCs w:val="20"/>
              </w:rPr>
              <w:t>M</w:t>
            </w:r>
          </w:p>
        </w:tc>
      </w:tr>
      <w:tr w:rsidR="00E54BBA" w14:paraId="1F2FD5A4"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10107A49" w14:textId="77777777" w:rsidR="00E54BBA" w:rsidRDefault="009243E2">
            <w:pPr>
              <w:spacing w:after="0" w:line="235" w:lineRule="auto"/>
              <w:jc w:val="center"/>
            </w:pPr>
            <w:r>
              <w:rPr>
                <w:sz w:val="20"/>
                <w:szCs w:val="20"/>
              </w:rPr>
              <w:t>FR-09</w:t>
            </w:r>
          </w:p>
        </w:tc>
        <w:tc>
          <w:tcPr>
            <w:tcW w:w="8184" w:type="dxa"/>
            <w:shd w:val="clear" w:color="auto" w:fill="FFFFFF"/>
            <w:tcMar>
              <w:top w:w="80" w:type="dxa"/>
              <w:left w:w="100" w:type="dxa"/>
              <w:bottom w:w="80" w:type="dxa"/>
              <w:right w:w="100" w:type="dxa"/>
            </w:tcMar>
            <w:vAlign w:val="center"/>
          </w:tcPr>
          <w:p w14:paraId="632FFF36" w14:textId="77777777" w:rsidR="00E54BBA" w:rsidRDefault="009243E2">
            <w:pPr>
              <w:spacing w:after="0" w:line="235" w:lineRule="auto"/>
            </w:pPr>
            <w:r>
              <w:rPr>
                <w:sz w:val="20"/>
                <w:szCs w:val="20"/>
              </w:rPr>
              <w:t>The system shall allow users to request reservations and require confirmation by the releasing custodian or department representative, recording quantity and expiry and releasing cancelled or expired reservations without allocating the same available quantity twice.</w:t>
            </w:r>
          </w:p>
        </w:tc>
        <w:tc>
          <w:tcPr>
            <w:tcW w:w="625" w:type="dxa"/>
            <w:shd w:val="clear" w:color="auto" w:fill="FFFFFF"/>
            <w:tcMar>
              <w:top w:w="80" w:type="dxa"/>
              <w:left w:w="100" w:type="dxa"/>
              <w:bottom w:w="80" w:type="dxa"/>
              <w:right w:w="100" w:type="dxa"/>
            </w:tcMar>
            <w:vAlign w:val="center"/>
          </w:tcPr>
          <w:p w14:paraId="435E9967" w14:textId="77777777" w:rsidR="00E54BBA" w:rsidRDefault="009243E2">
            <w:pPr>
              <w:spacing w:after="0" w:line="235" w:lineRule="auto"/>
              <w:jc w:val="center"/>
            </w:pPr>
            <w:r>
              <w:rPr>
                <w:sz w:val="20"/>
                <w:szCs w:val="20"/>
              </w:rPr>
              <w:t>M</w:t>
            </w:r>
          </w:p>
        </w:tc>
      </w:tr>
      <w:tr w:rsidR="00E54BBA" w14:paraId="77D49125"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0923CA86" w14:textId="77777777" w:rsidR="00E54BBA" w:rsidRDefault="009243E2">
            <w:pPr>
              <w:spacing w:after="0" w:line="235" w:lineRule="auto"/>
              <w:jc w:val="center"/>
            </w:pPr>
            <w:r>
              <w:rPr>
                <w:sz w:val="20"/>
                <w:szCs w:val="20"/>
              </w:rPr>
              <w:t>FR-10</w:t>
            </w:r>
          </w:p>
        </w:tc>
        <w:tc>
          <w:tcPr>
            <w:tcW w:w="8184" w:type="dxa"/>
            <w:shd w:val="clear" w:color="auto" w:fill="F2F4F5"/>
            <w:tcMar>
              <w:top w:w="80" w:type="dxa"/>
              <w:left w:w="100" w:type="dxa"/>
              <w:bottom w:w="80" w:type="dxa"/>
              <w:right w:w="100" w:type="dxa"/>
            </w:tcMar>
            <w:vAlign w:val="center"/>
          </w:tcPr>
          <w:p w14:paraId="3D1D3745" w14:textId="77777777" w:rsidR="00E54BBA" w:rsidRDefault="009243E2">
            <w:pPr>
              <w:spacing w:after="0" w:line="235" w:lineRule="auto"/>
            </w:pPr>
            <w:r>
              <w:rPr>
                <w:sz w:val="20"/>
                <w:szCs w:val="20"/>
              </w:rPr>
              <w:t>The system shall route approval tasks to the approval owners identified in Section 3.4 and record each approval, rejection, or request for changes with the decision maker, time, and reason. Administrators may manage routing, but shall not gain approval authority merely by managing the workflow.</w:t>
            </w:r>
          </w:p>
        </w:tc>
        <w:tc>
          <w:tcPr>
            <w:tcW w:w="625" w:type="dxa"/>
            <w:shd w:val="clear" w:color="auto" w:fill="F2F4F5"/>
            <w:tcMar>
              <w:top w:w="80" w:type="dxa"/>
              <w:left w:w="100" w:type="dxa"/>
              <w:bottom w:w="80" w:type="dxa"/>
              <w:right w:w="100" w:type="dxa"/>
            </w:tcMar>
            <w:vAlign w:val="center"/>
          </w:tcPr>
          <w:p w14:paraId="24DE1B93" w14:textId="77777777" w:rsidR="00E54BBA" w:rsidRDefault="009243E2">
            <w:pPr>
              <w:spacing w:after="0" w:line="235" w:lineRule="auto"/>
              <w:jc w:val="center"/>
            </w:pPr>
            <w:r>
              <w:rPr>
                <w:sz w:val="20"/>
                <w:szCs w:val="20"/>
              </w:rPr>
              <w:t>M</w:t>
            </w:r>
          </w:p>
        </w:tc>
      </w:tr>
      <w:tr w:rsidR="00E54BBA" w14:paraId="2E2A6B13"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30D121DE" w14:textId="77777777" w:rsidR="00E54BBA" w:rsidRDefault="009243E2">
            <w:pPr>
              <w:spacing w:after="0" w:line="235" w:lineRule="auto"/>
              <w:jc w:val="center"/>
            </w:pPr>
            <w:r>
              <w:rPr>
                <w:sz w:val="20"/>
                <w:szCs w:val="20"/>
              </w:rPr>
              <w:t>FR-11</w:t>
            </w:r>
          </w:p>
        </w:tc>
        <w:tc>
          <w:tcPr>
            <w:tcW w:w="8184" w:type="dxa"/>
            <w:shd w:val="clear" w:color="auto" w:fill="FFFFFF"/>
            <w:tcMar>
              <w:top w:w="80" w:type="dxa"/>
              <w:left w:w="100" w:type="dxa"/>
              <w:bottom w:w="80" w:type="dxa"/>
              <w:right w:w="100" w:type="dxa"/>
            </w:tcMar>
            <w:vAlign w:val="center"/>
          </w:tcPr>
          <w:p w14:paraId="620D0B00" w14:textId="77777777" w:rsidR="00E54BBA" w:rsidRDefault="009243E2">
            <w:pPr>
              <w:spacing w:after="0" w:line="235" w:lineRule="auto"/>
            </w:pPr>
            <w:r>
              <w:rPr>
                <w:sz w:val="20"/>
                <w:szCs w:val="20"/>
              </w:rPr>
              <w:t>The system shall require approval from the releasing and receiving department representatives, plus finance or procurement when required, before authorising a transfer. Transfer records shall include asset quantity, ownership, custody, location, collection or delivery arrangements, condition, documents, and handover and receipt confirmations, with asset records updated at the appropriate confirmed stage.</w:t>
            </w:r>
          </w:p>
        </w:tc>
        <w:tc>
          <w:tcPr>
            <w:tcW w:w="625" w:type="dxa"/>
            <w:shd w:val="clear" w:color="auto" w:fill="FFFFFF"/>
            <w:tcMar>
              <w:top w:w="80" w:type="dxa"/>
              <w:left w:w="100" w:type="dxa"/>
              <w:bottom w:w="80" w:type="dxa"/>
              <w:right w:w="100" w:type="dxa"/>
            </w:tcMar>
            <w:vAlign w:val="center"/>
          </w:tcPr>
          <w:p w14:paraId="296BF889" w14:textId="77777777" w:rsidR="00E54BBA" w:rsidRDefault="009243E2">
            <w:pPr>
              <w:spacing w:after="0" w:line="235" w:lineRule="auto"/>
              <w:jc w:val="center"/>
            </w:pPr>
            <w:r>
              <w:rPr>
                <w:sz w:val="20"/>
                <w:szCs w:val="20"/>
              </w:rPr>
              <w:t>M</w:t>
            </w:r>
          </w:p>
        </w:tc>
      </w:tr>
      <w:tr w:rsidR="00E54BBA" w14:paraId="038C257A"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2C5A806F" w14:textId="77777777" w:rsidR="00E54BBA" w:rsidRDefault="009243E2">
            <w:pPr>
              <w:spacing w:after="0" w:line="235" w:lineRule="auto"/>
              <w:jc w:val="center"/>
            </w:pPr>
            <w:r>
              <w:rPr>
                <w:sz w:val="20"/>
                <w:szCs w:val="20"/>
              </w:rPr>
              <w:t>FR-12</w:t>
            </w:r>
          </w:p>
        </w:tc>
        <w:tc>
          <w:tcPr>
            <w:tcW w:w="8184" w:type="dxa"/>
            <w:shd w:val="clear" w:color="auto" w:fill="F2F4F5"/>
            <w:tcMar>
              <w:top w:w="80" w:type="dxa"/>
              <w:left w:w="100" w:type="dxa"/>
              <w:bottom w:w="80" w:type="dxa"/>
              <w:right w:w="100" w:type="dxa"/>
            </w:tcMar>
            <w:vAlign w:val="center"/>
          </w:tcPr>
          <w:p w14:paraId="26FDF592" w14:textId="77777777" w:rsidR="00E54BBA" w:rsidRDefault="009243E2">
            <w:pPr>
              <w:spacing w:after="0" w:line="235" w:lineRule="auto"/>
            </w:pPr>
            <w:r>
              <w:rPr>
                <w:sz w:val="20"/>
                <w:szCs w:val="20"/>
              </w:rPr>
              <w:t>The system shall allow authorised staff to record inspections with the asset, inspection date, findings, condition, supporting evidence, and recommended follow-up action.</w:t>
            </w:r>
          </w:p>
        </w:tc>
        <w:tc>
          <w:tcPr>
            <w:tcW w:w="625" w:type="dxa"/>
            <w:shd w:val="clear" w:color="auto" w:fill="F2F4F5"/>
            <w:tcMar>
              <w:top w:w="80" w:type="dxa"/>
              <w:left w:w="100" w:type="dxa"/>
              <w:bottom w:w="80" w:type="dxa"/>
              <w:right w:w="100" w:type="dxa"/>
            </w:tcMar>
            <w:vAlign w:val="center"/>
          </w:tcPr>
          <w:p w14:paraId="77C2B44F" w14:textId="77777777" w:rsidR="00E54BBA" w:rsidRDefault="009243E2">
            <w:pPr>
              <w:spacing w:after="0" w:line="235" w:lineRule="auto"/>
              <w:jc w:val="center"/>
            </w:pPr>
            <w:r>
              <w:rPr>
                <w:sz w:val="20"/>
                <w:szCs w:val="20"/>
              </w:rPr>
              <w:t>M</w:t>
            </w:r>
          </w:p>
        </w:tc>
      </w:tr>
      <w:tr w:rsidR="00E54BBA" w14:paraId="057F0AF6"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328666A7" w14:textId="77777777" w:rsidR="00E54BBA" w:rsidRDefault="009243E2">
            <w:pPr>
              <w:spacing w:after="0" w:line="235" w:lineRule="auto"/>
              <w:jc w:val="center"/>
            </w:pPr>
            <w:r>
              <w:rPr>
                <w:sz w:val="20"/>
                <w:szCs w:val="20"/>
              </w:rPr>
              <w:t>FR-13</w:t>
            </w:r>
          </w:p>
        </w:tc>
        <w:tc>
          <w:tcPr>
            <w:tcW w:w="8184" w:type="dxa"/>
            <w:shd w:val="clear" w:color="auto" w:fill="FFFFFF"/>
            <w:tcMar>
              <w:top w:w="80" w:type="dxa"/>
              <w:left w:w="100" w:type="dxa"/>
              <w:bottom w:w="80" w:type="dxa"/>
              <w:right w:w="100" w:type="dxa"/>
            </w:tcMar>
            <w:vAlign w:val="center"/>
          </w:tcPr>
          <w:p w14:paraId="691CEA62" w14:textId="77777777" w:rsidR="00E54BBA" w:rsidRDefault="009243E2">
            <w:pPr>
              <w:spacing w:after="0" w:line="235" w:lineRule="auto"/>
            </w:pPr>
            <w:r>
              <w:rPr>
                <w:sz w:val="20"/>
                <w:szCs w:val="20"/>
              </w:rPr>
              <w:t>The system shall manage maintenance, repair, and refurbishment records containing the defect, assigned staff, work status, work performed, estimated and actual costs, outcome, and resulting condition. Maintenance and repair authorisation shall require the department representative's approval and finance approval when spending exceeds an agreed threshold.</w:t>
            </w:r>
          </w:p>
        </w:tc>
        <w:tc>
          <w:tcPr>
            <w:tcW w:w="625" w:type="dxa"/>
            <w:shd w:val="clear" w:color="auto" w:fill="FFFFFF"/>
            <w:tcMar>
              <w:top w:w="80" w:type="dxa"/>
              <w:left w:w="100" w:type="dxa"/>
              <w:bottom w:w="80" w:type="dxa"/>
              <w:right w:w="100" w:type="dxa"/>
            </w:tcMar>
            <w:vAlign w:val="center"/>
          </w:tcPr>
          <w:p w14:paraId="1558AA04" w14:textId="77777777" w:rsidR="00E54BBA" w:rsidRDefault="009243E2">
            <w:pPr>
              <w:spacing w:after="0" w:line="235" w:lineRule="auto"/>
              <w:jc w:val="center"/>
            </w:pPr>
            <w:r>
              <w:rPr>
                <w:sz w:val="20"/>
                <w:szCs w:val="20"/>
              </w:rPr>
              <w:t>M</w:t>
            </w:r>
          </w:p>
        </w:tc>
      </w:tr>
      <w:tr w:rsidR="00E54BBA" w14:paraId="0184AA73"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75D438FC" w14:textId="77777777" w:rsidR="00E54BBA" w:rsidRDefault="009243E2">
            <w:pPr>
              <w:spacing w:after="0" w:line="235" w:lineRule="auto"/>
              <w:jc w:val="center"/>
            </w:pPr>
            <w:r>
              <w:rPr>
                <w:sz w:val="20"/>
                <w:szCs w:val="20"/>
              </w:rPr>
              <w:t>FR-14</w:t>
            </w:r>
          </w:p>
        </w:tc>
        <w:tc>
          <w:tcPr>
            <w:tcW w:w="8184" w:type="dxa"/>
            <w:shd w:val="clear" w:color="auto" w:fill="F2F4F5"/>
            <w:tcMar>
              <w:top w:w="80" w:type="dxa"/>
              <w:left w:w="100" w:type="dxa"/>
              <w:bottom w:w="80" w:type="dxa"/>
              <w:right w:w="100" w:type="dxa"/>
            </w:tcMar>
            <w:vAlign w:val="center"/>
          </w:tcPr>
          <w:p w14:paraId="699B0F89" w14:textId="77777777" w:rsidR="00E54BBA" w:rsidRDefault="009243E2">
            <w:pPr>
              <w:spacing w:after="0" w:line="235" w:lineRule="auto"/>
            </w:pPr>
            <w:r>
              <w:rPr>
                <w:sz w:val="20"/>
                <w:szCs w:val="20"/>
              </w:rPr>
              <w:t>The system shall record approved donation, disassembly, recycling, retirement, and disposal actions with the reason, quantity, date, responsible person, destination where relevant, and evidence, and remove affected quantities from active availability.</w:t>
            </w:r>
          </w:p>
        </w:tc>
        <w:tc>
          <w:tcPr>
            <w:tcW w:w="625" w:type="dxa"/>
            <w:shd w:val="clear" w:color="auto" w:fill="F2F4F5"/>
            <w:tcMar>
              <w:top w:w="80" w:type="dxa"/>
              <w:left w:w="100" w:type="dxa"/>
              <w:bottom w:w="80" w:type="dxa"/>
              <w:right w:w="100" w:type="dxa"/>
            </w:tcMar>
            <w:vAlign w:val="center"/>
          </w:tcPr>
          <w:p w14:paraId="7CAFDB80" w14:textId="77777777" w:rsidR="00E54BBA" w:rsidRDefault="009243E2">
            <w:pPr>
              <w:spacing w:after="0" w:line="235" w:lineRule="auto"/>
              <w:jc w:val="center"/>
            </w:pPr>
            <w:r>
              <w:rPr>
                <w:sz w:val="20"/>
                <w:szCs w:val="20"/>
              </w:rPr>
              <w:t>M</w:t>
            </w:r>
          </w:p>
        </w:tc>
      </w:tr>
      <w:tr w:rsidR="00E54BBA" w14:paraId="175ED171"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598BB573" w14:textId="77777777" w:rsidR="00E54BBA" w:rsidRDefault="009243E2">
            <w:pPr>
              <w:spacing w:after="0" w:line="235" w:lineRule="auto"/>
              <w:jc w:val="center"/>
            </w:pPr>
            <w:r>
              <w:rPr>
                <w:sz w:val="20"/>
                <w:szCs w:val="20"/>
              </w:rPr>
              <w:t>FR-15</w:t>
            </w:r>
          </w:p>
        </w:tc>
        <w:tc>
          <w:tcPr>
            <w:tcW w:w="8184" w:type="dxa"/>
            <w:shd w:val="clear" w:color="auto" w:fill="FFFFFF"/>
            <w:tcMar>
              <w:top w:w="80" w:type="dxa"/>
              <w:left w:w="100" w:type="dxa"/>
              <w:bottom w:w="80" w:type="dxa"/>
              <w:right w:w="100" w:type="dxa"/>
            </w:tcMar>
            <w:vAlign w:val="center"/>
          </w:tcPr>
          <w:p w14:paraId="5FBCD50B" w14:textId="77777777" w:rsidR="00E54BBA" w:rsidRDefault="009243E2">
            <w:pPr>
              <w:spacing w:after="0" w:line="235" w:lineRule="auto"/>
            </w:pPr>
            <w:r>
              <w:rPr>
                <w:sz w:val="20"/>
                <w:szCs w:val="20"/>
              </w:rPr>
              <w:t>The system shall display an asset's chronological life-cycle history, linking acquisition, allocation, inspections, maintenance, transfers, and end-of-life actions to their dates, actors, approvals, costs, and evidence.</w:t>
            </w:r>
          </w:p>
        </w:tc>
        <w:tc>
          <w:tcPr>
            <w:tcW w:w="625" w:type="dxa"/>
            <w:shd w:val="clear" w:color="auto" w:fill="FFFFFF"/>
            <w:tcMar>
              <w:top w:w="80" w:type="dxa"/>
              <w:left w:w="100" w:type="dxa"/>
              <w:bottom w:w="80" w:type="dxa"/>
              <w:right w:w="100" w:type="dxa"/>
            </w:tcMar>
            <w:vAlign w:val="center"/>
          </w:tcPr>
          <w:p w14:paraId="6A45EB3F" w14:textId="77777777" w:rsidR="00E54BBA" w:rsidRDefault="009243E2">
            <w:pPr>
              <w:spacing w:after="0" w:line="235" w:lineRule="auto"/>
              <w:jc w:val="center"/>
            </w:pPr>
            <w:r>
              <w:rPr>
                <w:sz w:val="20"/>
                <w:szCs w:val="20"/>
              </w:rPr>
              <w:t>M</w:t>
            </w:r>
          </w:p>
        </w:tc>
      </w:tr>
      <w:tr w:rsidR="00E54BBA" w14:paraId="0824971F"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2B9591B3" w14:textId="77777777" w:rsidR="00E54BBA" w:rsidRDefault="009243E2">
            <w:pPr>
              <w:spacing w:after="0" w:line="235" w:lineRule="auto"/>
              <w:jc w:val="center"/>
            </w:pPr>
            <w:r>
              <w:rPr>
                <w:sz w:val="20"/>
                <w:szCs w:val="20"/>
              </w:rPr>
              <w:t>FR-16</w:t>
            </w:r>
          </w:p>
        </w:tc>
        <w:tc>
          <w:tcPr>
            <w:tcW w:w="8184" w:type="dxa"/>
            <w:shd w:val="clear" w:color="auto" w:fill="F2F4F5"/>
            <w:tcMar>
              <w:top w:w="80" w:type="dxa"/>
              <w:left w:w="100" w:type="dxa"/>
              <w:bottom w:w="80" w:type="dxa"/>
              <w:right w:w="100" w:type="dxa"/>
            </w:tcMar>
            <w:vAlign w:val="center"/>
          </w:tcPr>
          <w:p w14:paraId="24035BF7" w14:textId="77777777" w:rsidR="00E54BBA" w:rsidRDefault="009243E2">
            <w:pPr>
              <w:spacing w:after="0" w:line="235" w:lineRule="auto"/>
            </w:pPr>
            <w:r>
              <w:rPr>
                <w:sz w:val="20"/>
                <w:szCs w:val="20"/>
              </w:rPr>
              <w:t>The system shall provide in-application notifications for pending approvals, reservation expiry, request decisions, transfer and receipt tasks, and maintenance status changes. The responsible workflow owner shall define the alerts and recipients, and notifications shall be visible only to relevant authorised users.</w:t>
            </w:r>
          </w:p>
        </w:tc>
        <w:tc>
          <w:tcPr>
            <w:tcW w:w="625" w:type="dxa"/>
            <w:shd w:val="clear" w:color="auto" w:fill="F2F4F5"/>
            <w:tcMar>
              <w:top w:w="80" w:type="dxa"/>
              <w:left w:w="100" w:type="dxa"/>
              <w:bottom w:w="80" w:type="dxa"/>
              <w:right w:w="100" w:type="dxa"/>
            </w:tcMar>
            <w:vAlign w:val="center"/>
          </w:tcPr>
          <w:p w14:paraId="2FEBE7B3" w14:textId="77777777" w:rsidR="00E54BBA" w:rsidRDefault="009243E2">
            <w:pPr>
              <w:spacing w:after="0" w:line="235" w:lineRule="auto"/>
              <w:jc w:val="center"/>
            </w:pPr>
            <w:r>
              <w:rPr>
                <w:sz w:val="20"/>
                <w:szCs w:val="20"/>
              </w:rPr>
              <w:t>M</w:t>
            </w:r>
          </w:p>
        </w:tc>
      </w:tr>
      <w:tr w:rsidR="00E54BBA" w14:paraId="77C9131E"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7EC6329C" w14:textId="77777777" w:rsidR="00E54BBA" w:rsidRDefault="009243E2">
            <w:pPr>
              <w:spacing w:after="0" w:line="235" w:lineRule="auto"/>
              <w:jc w:val="center"/>
            </w:pPr>
            <w:r>
              <w:rPr>
                <w:sz w:val="20"/>
                <w:szCs w:val="20"/>
              </w:rPr>
              <w:lastRenderedPageBreak/>
              <w:t>FR-17</w:t>
            </w:r>
          </w:p>
        </w:tc>
        <w:tc>
          <w:tcPr>
            <w:tcW w:w="8184" w:type="dxa"/>
            <w:shd w:val="clear" w:color="auto" w:fill="FFFFFF"/>
            <w:tcMar>
              <w:top w:w="80" w:type="dxa"/>
              <w:left w:w="100" w:type="dxa"/>
              <w:bottom w:w="80" w:type="dxa"/>
              <w:right w:w="100" w:type="dxa"/>
            </w:tcMar>
            <w:vAlign w:val="center"/>
          </w:tcPr>
          <w:p w14:paraId="14908D46" w14:textId="77777777" w:rsidR="00E54BBA" w:rsidRDefault="009243E2">
            <w:pPr>
              <w:spacing w:after="0" w:line="235" w:lineRule="auto"/>
            </w:pPr>
            <w:r>
              <w:rPr>
                <w:sz w:val="20"/>
                <w:szCs w:val="20"/>
              </w:rPr>
              <w:t>The system shall provide conventional reports on assets, asset status, availability, ownership changes, requests, reservations, approvals, transfers, maintenance, costs, and sustainability indicators, with reporting-period and department filters. The relevant data owner shall review reports before they are treated as official.</w:t>
            </w:r>
          </w:p>
        </w:tc>
        <w:tc>
          <w:tcPr>
            <w:tcW w:w="625" w:type="dxa"/>
            <w:shd w:val="clear" w:color="auto" w:fill="FFFFFF"/>
            <w:tcMar>
              <w:top w:w="80" w:type="dxa"/>
              <w:left w:w="100" w:type="dxa"/>
              <w:bottom w:w="80" w:type="dxa"/>
              <w:right w:w="100" w:type="dxa"/>
            </w:tcMar>
            <w:vAlign w:val="center"/>
          </w:tcPr>
          <w:p w14:paraId="088880FD" w14:textId="77777777" w:rsidR="00E54BBA" w:rsidRDefault="009243E2">
            <w:pPr>
              <w:spacing w:after="0" w:line="235" w:lineRule="auto"/>
              <w:jc w:val="center"/>
            </w:pPr>
            <w:r>
              <w:rPr>
                <w:sz w:val="20"/>
                <w:szCs w:val="20"/>
              </w:rPr>
              <w:t>M</w:t>
            </w:r>
          </w:p>
        </w:tc>
      </w:tr>
      <w:tr w:rsidR="00E54BBA" w14:paraId="5E6E29BB"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77EF625A" w14:textId="77777777" w:rsidR="00E54BBA" w:rsidRDefault="009243E2">
            <w:pPr>
              <w:spacing w:after="0" w:line="235" w:lineRule="auto"/>
              <w:jc w:val="center"/>
            </w:pPr>
            <w:r>
              <w:rPr>
                <w:sz w:val="20"/>
                <w:szCs w:val="20"/>
              </w:rPr>
              <w:t>FR-18</w:t>
            </w:r>
          </w:p>
        </w:tc>
        <w:tc>
          <w:tcPr>
            <w:tcW w:w="8184" w:type="dxa"/>
            <w:shd w:val="clear" w:color="auto" w:fill="F2F4F5"/>
            <w:tcMar>
              <w:top w:w="80" w:type="dxa"/>
              <w:left w:w="100" w:type="dxa"/>
              <w:bottom w:w="80" w:type="dxa"/>
              <w:right w:w="100" w:type="dxa"/>
            </w:tcMar>
            <w:vAlign w:val="center"/>
          </w:tcPr>
          <w:p w14:paraId="359D0BA9" w14:textId="77777777" w:rsidR="00E54BBA" w:rsidRDefault="009243E2">
            <w:pPr>
              <w:spacing w:after="0" w:line="235" w:lineRule="auto"/>
            </w:pPr>
            <w:r>
              <w:rPr>
                <w:sz w:val="20"/>
                <w:szCs w:val="20"/>
              </w:rPr>
              <w:t>The system shall maintain an audit log of asset changes, workflow decisions, account and role changes, and human responses to AI recommendations, recording the actor, time, affected record, action, and relevant before-and-after values. Ordinary users shall not edit or delete audit entries.</w:t>
            </w:r>
          </w:p>
        </w:tc>
        <w:tc>
          <w:tcPr>
            <w:tcW w:w="625" w:type="dxa"/>
            <w:shd w:val="clear" w:color="auto" w:fill="F2F4F5"/>
            <w:tcMar>
              <w:top w:w="80" w:type="dxa"/>
              <w:left w:w="100" w:type="dxa"/>
              <w:bottom w:w="80" w:type="dxa"/>
              <w:right w:w="100" w:type="dxa"/>
            </w:tcMar>
            <w:vAlign w:val="center"/>
          </w:tcPr>
          <w:p w14:paraId="64D51AB3" w14:textId="77777777" w:rsidR="00E54BBA" w:rsidRDefault="009243E2">
            <w:pPr>
              <w:spacing w:after="0" w:line="235" w:lineRule="auto"/>
              <w:jc w:val="center"/>
            </w:pPr>
            <w:r>
              <w:rPr>
                <w:sz w:val="20"/>
                <w:szCs w:val="20"/>
              </w:rPr>
              <w:t>M</w:t>
            </w:r>
          </w:p>
        </w:tc>
      </w:tr>
    </w:tbl>
    <w:p w14:paraId="4343C991" w14:textId="77777777" w:rsidR="00E54BBA" w:rsidRDefault="00E54BBA">
      <w:pPr>
        <w:spacing w:after="60" w:line="80" w:lineRule="auto"/>
      </w:pPr>
    </w:p>
    <w:p w14:paraId="1A98A954" w14:textId="77777777" w:rsidR="00E54BBA" w:rsidRDefault="009243E2">
      <w:pPr>
        <w:pStyle w:val="Heading2"/>
      </w:pPr>
      <w:bookmarkStart w:id="25" w:name="_Toc240370447"/>
      <w:r>
        <w:t>6.2 Functional Requirements AI Enhanced Extension</w:t>
      </w:r>
      <w:bookmarkEnd w:id="25"/>
    </w:p>
    <w:p w14:paraId="6DA4B356" w14:textId="77777777" w:rsidR="00E54BBA" w:rsidRDefault="009243E2">
      <w:r>
        <w:t>AI supports the classic workflows. A compatibility score describes how well an asset meets a request, while confidence describes the strength or uncertainty of a recommendation. Neither represents an approval or a guaranteed probability of correctness.</w:t>
      </w:r>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937"/>
        <w:gridCol w:w="8184"/>
        <w:gridCol w:w="625"/>
      </w:tblGrid>
      <w:tr w:rsidR="00E54BBA" w14:paraId="15602979" w14:textId="77777777">
        <w:tblPrEx>
          <w:tblCellMar>
            <w:top w:w="0" w:type="dxa"/>
            <w:bottom w:w="0" w:type="dxa"/>
          </w:tblCellMar>
        </w:tblPrEx>
        <w:trPr>
          <w:cantSplit/>
          <w:tblHeader/>
        </w:trPr>
        <w:tc>
          <w:tcPr>
            <w:tcW w:w="937" w:type="dxa"/>
            <w:shd w:val="clear" w:color="auto" w:fill="243746"/>
            <w:tcMar>
              <w:top w:w="80" w:type="dxa"/>
              <w:left w:w="100" w:type="dxa"/>
              <w:bottom w:w="80" w:type="dxa"/>
              <w:right w:w="100" w:type="dxa"/>
            </w:tcMar>
            <w:vAlign w:val="center"/>
          </w:tcPr>
          <w:p w14:paraId="6280D071" w14:textId="77777777" w:rsidR="00E54BBA" w:rsidRDefault="009243E2">
            <w:pPr>
              <w:spacing w:after="0" w:line="235" w:lineRule="auto"/>
              <w:jc w:val="center"/>
            </w:pPr>
            <w:r>
              <w:rPr>
                <w:b/>
                <w:bCs/>
                <w:color w:val="FFFFFF"/>
                <w:sz w:val="20"/>
                <w:szCs w:val="20"/>
              </w:rPr>
              <w:t>ID</w:t>
            </w:r>
          </w:p>
        </w:tc>
        <w:tc>
          <w:tcPr>
            <w:tcW w:w="8184" w:type="dxa"/>
            <w:shd w:val="clear" w:color="auto" w:fill="243746"/>
            <w:tcMar>
              <w:top w:w="80" w:type="dxa"/>
              <w:left w:w="100" w:type="dxa"/>
              <w:bottom w:w="80" w:type="dxa"/>
              <w:right w:w="100" w:type="dxa"/>
            </w:tcMar>
            <w:vAlign w:val="center"/>
          </w:tcPr>
          <w:p w14:paraId="02C975F7" w14:textId="77777777" w:rsidR="00E54BBA" w:rsidRDefault="009243E2">
            <w:pPr>
              <w:spacing w:after="0" w:line="235" w:lineRule="auto"/>
            </w:pPr>
            <w:r>
              <w:rPr>
                <w:b/>
                <w:bCs/>
                <w:color w:val="FFFFFF"/>
                <w:sz w:val="20"/>
                <w:szCs w:val="20"/>
              </w:rPr>
              <w:t>Requirement</w:t>
            </w:r>
          </w:p>
        </w:tc>
        <w:tc>
          <w:tcPr>
            <w:tcW w:w="625" w:type="dxa"/>
            <w:shd w:val="clear" w:color="auto" w:fill="243746"/>
            <w:tcMar>
              <w:top w:w="80" w:type="dxa"/>
              <w:left w:w="100" w:type="dxa"/>
              <w:bottom w:w="80" w:type="dxa"/>
              <w:right w:w="100" w:type="dxa"/>
            </w:tcMar>
            <w:vAlign w:val="center"/>
          </w:tcPr>
          <w:p w14:paraId="05BF4253" w14:textId="77777777" w:rsidR="00E54BBA" w:rsidRDefault="009243E2">
            <w:pPr>
              <w:spacing w:after="0" w:line="235" w:lineRule="auto"/>
              <w:jc w:val="center"/>
            </w:pPr>
            <w:r>
              <w:rPr>
                <w:b/>
                <w:bCs/>
                <w:color w:val="FFFFFF"/>
                <w:sz w:val="20"/>
                <w:szCs w:val="20"/>
              </w:rPr>
              <w:t>Pri.</w:t>
            </w:r>
          </w:p>
        </w:tc>
      </w:tr>
      <w:tr w:rsidR="00E54BBA" w14:paraId="2580A3DE"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2523BDB9" w14:textId="77777777" w:rsidR="00E54BBA" w:rsidRDefault="009243E2">
            <w:pPr>
              <w:spacing w:after="0" w:line="235" w:lineRule="auto"/>
              <w:jc w:val="center"/>
            </w:pPr>
            <w:r>
              <w:rPr>
                <w:sz w:val="20"/>
                <w:szCs w:val="20"/>
              </w:rPr>
              <w:t>AI-01</w:t>
            </w:r>
          </w:p>
        </w:tc>
        <w:tc>
          <w:tcPr>
            <w:tcW w:w="8184" w:type="dxa"/>
            <w:shd w:val="clear" w:color="auto" w:fill="FFFFFF"/>
            <w:tcMar>
              <w:top w:w="80" w:type="dxa"/>
              <w:left w:w="100" w:type="dxa"/>
              <w:bottom w:w="80" w:type="dxa"/>
              <w:right w:w="100" w:type="dxa"/>
            </w:tcMar>
            <w:vAlign w:val="center"/>
          </w:tcPr>
          <w:p w14:paraId="67322454" w14:textId="77777777" w:rsidR="00E54BBA" w:rsidRDefault="009243E2">
            <w:pPr>
              <w:spacing w:after="0" w:line="235" w:lineRule="auto"/>
            </w:pPr>
            <w:r>
              <w:rPr>
                <w:sz w:val="20"/>
                <w:szCs w:val="20"/>
              </w:rPr>
              <w:t>The system shall suggest an asset category and subcategory, standardised description, tags, material where supported, and missing metadata during registration, using the supplied title, description, technical specifications, images, and documents where available. Unsupported input formats or uncertain extraction shall be identified for manual review. The asset custodian or department representative shall accept, correct, or reject the suggestions before they become part of the saved asset record.</w:t>
            </w:r>
          </w:p>
        </w:tc>
        <w:tc>
          <w:tcPr>
            <w:tcW w:w="625" w:type="dxa"/>
            <w:shd w:val="clear" w:color="auto" w:fill="FFFFFF"/>
            <w:tcMar>
              <w:top w:w="80" w:type="dxa"/>
              <w:left w:w="100" w:type="dxa"/>
              <w:bottom w:w="80" w:type="dxa"/>
              <w:right w:w="100" w:type="dxa"/>
            </w:tcMar>
            <w:vAlign w:val="center"/>
          </w:tcPr>
          <w:p w14:paraId="09A8A2F7" w14:textId="77777777" w:rsidR="00E54BBA" w:rsidRDefault="009243E2">
            <w:pPr>
              <w:spacing w:after="0" w:line="235" w:lineRule="auto"/>
              <w:jc w:val="center"/>
            </w:pPr>
            <w:r>
              <w:rPr>
                <w:sz w:val="20"/>
                <w:szCs w:val="20"/>
              </w:rPr>
              <w:t>M</w:t>
            </w:r>
          </w:p>
        </w:tc>
      </w:tr>
      <w:tr w:rsidR="00E54BBA" w14:paraId="2448A8D9"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531B2FB9" w14:textId="77777777" w:rsidR="00E54BBA" w:rsidRDefault="009243E2">
            <w:pPr>
              <w:spacing w:after="0" w:line="235" w:lineRule="auto"/>
              <w:jc w:val="center"/>
            </w:pPr>
            <w:r>
              <w:rPr>
                <w:sz w:val="20"/>
                <w:szCs w:val="20"/>
              </w:rPr>
              <w:t>AI-02</w:t>
            </w:r>
          </w:p>
        </w:tc>
        <w:tc>
          <w:tcPr>
            <w:tcW w:w="8184" w:type="dxa"/>
            <w:shd w:val="clear" w:color="auto" w:fill="F2F4F5"/>
            <w:tcMar>
              <w:top w:w="80" w:type="dxa"/>
              <w:left w:w="100" w:type="dxa"/>
              <w:bottom w:w="80" w:type="dxa"/>
              <w:right w:w="100" w:type="dxa"/>
            </w:tcMar>
            <w:vAlign w:val="center"/>
          </w:tcPr>
          <w:p w14:paraId="5502AF43" w14:textId="77777777" w:rsidR="00E54BBA" w:rsidRDefault="009243E2">
            <w:pPr>
              <w:spacing w:after="0" w:line="235" w:lineRule="auto"/>
            </w:pPr>
            <w:r>
              <w:rPr>
                <w:sz w:val="20"/>
                <w:szCs w:val="20"/>
              </w:rPr>
              <w:t>The system shall match requests to permitted asset listings using semantic similarity so that relevant resources can be found when requests and listings use different terms.</w:t>
            </w:r>
          </w:p>
        </w:tc>
        <w:tc>
          <w:tcPr>
            <w:tcW w:w="625" w:type="dxa"/>
            <w:shd w:val="clear" w:color="auto" w:fill="F2F4F5"/>
            <w:tcMar>
              <w:top w:w="80" w:type="dxa"/>
              <w:left w:w="100" w:type="dxa"/>
              <w:bottom w:w="80" w:type="dxa"/>
              <w:right w:w="100" w:type="dxa"/>
            </w:tcMar>
            <w:vAlign w:val="center"/>
          </w:tcPr>
          <w:p w14:paraId="630A7C1F" w14:textId="77777777" w:rsidR="00E54BBA" w:rsidRDefault="009243E2">
            <w:pPr>
              <w:spacing w:after="0" w:line="235" w:lineRule="auto"/>
              <w:jc w:val="center"/>
            </w:pPr>
            <w:r>
              <w:rPr>
                <w:sz w:val="20"/>
                <w:szCs w:val="20"/>
              </w:rPr>
              <w:t>M</w:t>
            </w:r>
          </w:p>
        </w:tc>
      </w:tr>
      <w:tr w:rsidR="00E54BBA" w14:paraId="1733526B"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128262C7" w14:textId="77777777" w:rsidR="00E54BBA" w:rsidRDefault="009243E2">
            <w:pPr>
              <w:spacing w:after="0" w:line="235" w:lineRule="auto"/>
              <w:jc w:val="center"/>
            </w:pPr>
            <w:r>
              <w:rPr>
                <w:sz w:val="20"/>
                <w:szCs w:val="20"/>
              </w:rPr>
              <w:t>AI-03</w:t>
            </w:r>
          </w:p>
        </w:tc>
        <w:tc>
          <w:tcPr>
            <w:tcW w:w="8184" w:type="dxa"/>
            <w:shd w:val="clear" w:color="auto" w:fill="FFFFFF"/>
            <w:tcMar>
              <w:top w:w="80" w:type="dxa"/>
              <w:left w:w="100" w:type="dxa"/>
              <w:bottom w:w="80" w:type="dxa"/>
              <w:right w:w="100" w:type="dxa"/>
            </w:tcMar>
            <w:vAlign w:val="center"/>
          </w:tcPr>
          <w:p w14:paraId="2F142CE2" w14:textId="77777777" w:rsidR="00E54BBA" w:rsidRDefault="009243E2">
            <w:pPr>
              <w:spacing w:after="0" w:line="235" w:lineRule="auto"/>
            </w:pPr>
            <w:r>
              <w:rPr>
                <w:sz w:val="20"/>
                <w:szCs w:val="20"/>
              </w:rPr>
              <w:t>The system shall consider functional purpose, category, technical compatibility, available quantity, condition, location, urgency and required date, estimated transfer or repair cost, and sustainability benefit when assessing matches, identifying missing information and excluding candidates that fail mandatory constraints.</w:t>
            </w:r>
          </w:p>
        </w:tc>
        <w:tc>
          <w:tcPr>
            <w:tcW w:w="625" w:type="dxa"/>
            <w:shd w:val="clear" w:color="auto" w:fill="FFFFFF"/>
            <w:tcMar>
              <w:top w:w="80" w:type="dxa"/>
              <w:left w:w="100" w:type="dxa"/>
              <w:bottom w:w="80" w:type="dxa"/>
              <w:right w:w="100" w:type="dxa"/>
            </w:tcMar>
            <w:vAlign w:val="center"/>
          </w:tcPr>
          <w:p w14:paraId="340AA39B" w14:textId="77777777" w:rsidR="00E54BBA" w:rsidRDefault="009243E2">
            <w:pPr>
              <w:spacing w:after="0" w:line="235" w:lineRule="auto"/>
              <w:jc w:val="center"/>
            </w:pPr>
            <w:r>
              <w:rPr>
                <w:sz w:val="20"/>
                <w:szCs w:val="20"/>
              </w:rPr>
              <w:t>M</w:t>
            </w:r>
          </w:p>
        </w:tc>
      </w:tr>
      <w:tr w:rsidR="00E54BBA" w14:paraId="3F228D84"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26ED95EF" w14:textId="77777777" w:rsidR="00E54BBA" w:rsidRDefault="009243E2">
            <w:pPr>
              <w:spacing w:after="0" w:line="235" w:lineRule="auto"/>
              <w:jc w:val="center"/>
            </w:pPr>
            <w:r>
              <w:rPr>
                <w:sz w:val="20"/>
                <w:szCs w:val="20"/>
              </w:rPr>
              <w:t>AI-04</w:t>
            </w:r>
          </w:p>
        </w:tc>
        <w:tc>
          <w:tcPr>
            <w:tcW w:w="8184" w:type="dxa"/>
            <w:shd w:val="clear" w:color="auto" w:fill="F2F4F5"/>
            <w:tcMar>
              <w:top w:w="80" w:type="dxa"/>
              <w:left w:w="100" w:type="dxa"/>
              <w:bottom w:w="80" w:type="dxa"/>
              <w:right w:w="100" w:type="dxa"/>
            </w:tcMar>
            <w:vAlign w:val="center"/>
          </w:tcPr>
          <w:p w14:paraId="039DBB1C" w14:textId="77777777" w:rsidR="00E54BBA" w:rsidRDefault="009243E2">
            <w:pPr>
              <w:spacing w:after="0" w:line="235" w:lineRule="auto"/>
            </w:pPr>
            <w:r>
              <w:rPr>
                <w:sz w:val="20"/>
                <w:szCs w:val="20"/>
              </w:rPr>
              <w:t>The system shall show each recommended match with a compatibility score, an explanation of the main matching factors, unresolved constraints, and confidence information, keeping confidence distinct from compatibility.</w:t>
            </w:r>
          </w:p>
        </w:tc>
        <w:tc>
          <w:tcPr>
            <w:tcW w:w="625" w:type="dxa"/>
            <w:shd w:val="clear" w:color="auto" w:fill="F2F4F5"/>
            <w:tcMar>
              <w:top w:w="80" w:type="dxa"/>
              <w:left w:w="100" w:type="dxa"/>
              <w:bottom w:w="80" w:type="dxa"/>
              <w:right w:w="100" w:type="dxa"/>
            </w:tcMar>
            <w:vAlign w:val="center"/>
          </w:tcPr>
          <w:p w14:paraId="551FC702" w14:textId="77777777" w:rsidR="00E54BBA" w:rsidRDefault="009243E2">
            <w:pPr>
              <w:spacing w:after="0" w:line="235" w:lineRule="auto"/>
              <w:jc w:val="center"/>
            </w:pPr>
            <w:r>
              <w:rPr>
                <w:sz w:val="20"/>
                <w:szCs w:val="20"/>
              </w:rPr>
              <w:t>M</w:t>
            </w:r>
          </w:p>
        </w:tc>
      </w:tr>
      <w:tr w:rsidR="00E54BBA" w14:paraId="421E29B6"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2B9BC91C" w14:textId="77777777" w:rsidR="00E54BBA" w:rsidRDefault="009243E2">
            <w:pPr>
              <w:spacing w:after="0" w:line="235" w:lineRule="auto"/>
              <w:jc w:val="center"/>
            </w:pPr>
            <w:r>
              <w:rPr>
                <w:sz w:val="20"/>
                <w:szCs w:val="20"/>
              </w:rPr>
              <w:t>AI-05</w:t>
            </w:r>
          </w:p>
        </w:tc>
        <w:tc>
          <w:tcPr>
            <w:tcW w:w="8184" w:type="dxa"/>
            <w:shd w:val="clear" w:color="auto" w:fill="FFFFFF"/>
            <w:tcMar>
              <w:top w:w="80" w:type="dxa"/>
              <w:left w:w="100" w:type="dxa"/>
              <w:bottom w:w="80" w:type="dxa"/>
              <w:right w:w="100" w:type="dxa"/>
            </w:tcMar>
            <w:vAlign w:val="center"/>
          </w:tcPr>
          <w:p w14:paraId="127F0DF1" w14:textId="77777777" w:rsidR="00E54BBA" w:rsidRDefault="009243E2">
            <w:pPr>
              <w:spacing w:after="0" w:line="235" w:lineRule="auto"/>
            </w:pPr>
            <w:r>
              <w:rPr>
                <w:sz w:val="20"/>
                <w:szCs w:val="20"/>
              </w:rPr>
              <w:t>The system shall rank eligible matches using documented factors and weights and allow users to inspect the reasons for the order and choose another eligible option.</w:t>
            </w:r>
          </w:p>
        </w:tc>
        <w:tc>
          <w:tcPr>
            <w:tcW w:w="625" w:type="dxa"/>
            <w:shd w:val="clear" w:color="auto" w:fill="FFFFFF"/>
            <w:tcMar>
              <w:top w:w="80" w:type="dxa"/>
              <w:left w:w="100" w:type="dxa"/>
              <w:bottom w:w="80" w:type="dxa"/>
              <w:right w:w="100" w:type="dxa"/>
            </w:tcMar>
            <w:vAlign w:val="center"/>
          </w:tcPr>
          <w:p w14:paraId="2F469711" w14:textId="77777777" w:rsidR="00E54BBA" w:rsidRDefault="009243E2">
            <w:pPr>
              <w:spacing w:after="0" w:line="235" w:lineRule="auto"/>
              <w:jc w:val="center"/>
            </w:pPr>
            <w:r>
              <w:rPr>
                <w:sz w:val="20"/>
                <w:szCs w:val="20"/>
              </w:rPr>
              <w:t>M</w:t>
            </w:r>
          </w:p>
        </w:tc>
      </w:tr>
      <w:tr w:rsidR="00E54BBA" w14:paraId="3C4A5B35"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1A331059" w14:textId="77777777" w:rsidR="00E54BBA" w:rsidRDefault="009243E2">
            <w:pPr>
              <w:spacing w:after="0" w:line="235" w:lineRule="auto"/>
              <w:jc w:val="center"/>
            </w:pPr>
            <w:r>
              <w:rPr>
                <w:sz w:val="20"/>
                <w:szCs w:val="20"/>
              </w:rPr>
              <w:t>AI-06</w:t>
            </w:r>
          </w:p>
        </w:tc>
        <w:tc>
          <w:tcPr>
            <w:tcW w:w="8184" w:type="dxa"/>
            <w:shd w:val="clear" w:color="auto" w:fill="F2F4F5"/>
            <w:tcMar>
              <w:top w:w="80" w:type="dxa"/>
              <w:left w:w="100" w:type="dxa"/>
              <w:bottom w:w="80" w:type="dxa"/>
              <w:right w:w="100" w:type="dxa"/>
            </w:tcMar>
            <w:vAlign w:val="center"/>
          </w:tcPr>
          <w:p w14:paraId="3406E905" w14:textId="77777777" w:rsidR="00E54BBA" w:rsidRDefault="009243E2">
            <w:pPr>
              <w:spacing w:after="0" w:line="235" w:lineRule="auto"/>
            </w:pPr>
            <w:r>
              <w:rPr>
                <w:sz w:val="20"/>
                <w:szCs w:val="20"/>
              </w:rPr>
              <w:t>The system shall recommend sustainable actions such as retaining or reusing, transferring, repairing, refurbishing, donating, disassembling, recycling, retiring, or disposing of an asset, explaining how condition, demand, repairability, cost, material, value, and sustainability factors influenced the recommendation.</w:t>
            </w:r>
          </w:p>
        </w:tc>
        <w:tc>
          <w:tcPr>
            <w:tcW w:w="625" w:type="dxa"/>
            <w:shd w:val="clear" w:color="auto" w:fill="F2F4F5"/>
            <w:tcMar>
              <w:top w:w="80" w:type="dxa"/>
              <w:left w:w="100" w:type="dxa"/>
              <w:bottom w:w="80" w:type="dxa"/>
              <w:right w:w="100" w:type="dxa"/>
            </w:tcMar>
            <w:vAlign w:val="center"/>
          </w:tcPr>
          <w:p w14:paraId="0826319F" w14:textId="77777777" w:rsidR="00E54BBA" w:rsidRDefault="009243E2">
            <w:pPr>
              <w:spacing w:after="0" w:line="235" w:lineRule="auto"/>
              <w:jc w:val="center"/>
            </w:pPr>
            <w:r>
              <w:rPr>
                <w:sz w:val="20"/>
                <w:szCs w:val="20"/>
              </w:rPr>
              <w:t>S</w:t>
            </w:r>
          </w:p>
        </w:tc>
      </w:tr>
      <w:tr w:rsidR="00E54BBA" w14:paraId="0775DCD2"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0B99CDCF" w14:textId="77777777" w:rsidR="00E54BBA" w:rsidRDefault="009243E2">
            <w:pPr>
              <w:spacing w:after="0" w:line="235" w:lineRule="auto"/>
              <w:jc w:val="center"/>
            </w:pPr>
            <w:r>
              <w:rPr>
                <w:sz w:val="20"/>
                <w:szCs w:val="20"/>
              </w:rPr>
              <w:t>AI-07</w:t>
            </w:r>
          </w:p>
        </w:tc>
        <w:tc>
          <w:tcPr>
            <w:tcW w:w="8184" w:type="dxa"/>
            <w:shd w:val="clear" w:color="auto" w:fill="FFFFFF"/>
            <w:tcMar>
              <w:top w:w="80" w:type="dxa"/>
              <w:left w:w="100" w:type="dxa"/>
              <w:bottom w:w="80" w:type="dxa"/>
              <w:right w:w="100" w:type="dxa"/>
            </w:tcMar>
            <w:vAlign w:val="center"/>
          </w:tcPr>
          <w:p w14:paraId="2679319A" w14:textId="77777777" w:rsidR="00E54BBA" w:rsidRDefault="009243E2">
            <w:pPr>
              <w:spacing w:after="0" w:line="235" w:lineRule="auto"/>
            </w:pPr>
            <w:r>
              <w:rPr>
                <w:sz w:val="20"/>
                <w:szCs w:val="20"/>
              </w:rPr>
              <w:t>The system shall provide an LLM assistant for natural-language resource search, asset-history and request-status questions, policy, service, and sustainability guidance, and drafting resource requests, using only information the signed-in user is authorised to access.</w:t>
            </w:r>
          </w:p>
        </w:tc>
        <w:tc>
          <w:tcPr>
            <w:tcW w:w="625" w:type="dxa"/>
            <w:shd w:val="clear" w:color="auto" w:fill="FFFFFF"/>
            <w:tcMar>
              <w:top w:w="80" w:type="dxa"/>
              <w:left w:w="100" w:type="dxa"/>
              <w:bottom w:w="80" w:type="dxa"/>
              <w:right w:w="100" w:type="dxa"/>
            </w:tcMar>
            <w:vAlign w:val="center"/>
          </w:tcPr>
          <w:p w14:paraId="1270ABA7" w14:textId="77777777" w:rsidR="00E54BBA" w:rsidRDefault="009243E2">
            <w:pPr>
              <w:spacing w:after="0" w:line="235" w:lineRule="auto"/>
              <w:jc w:val="center"/>
            </w:pPr>
            <w:r>
              <w:rPr>
                <w:sz w:val="20"/>
                <w:szCs w:val="20"/>
              </w:rPr>
              <w:t>S</w:t>
            </w:r>
          </w:p>
        </w:tc>
      </w:tr>
      <w:tr w:rsidR="00E54BBA" w14:paraId="15D1B1FD"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4FA50BC7" w14:textId="77777777" w:rsidR="00E54BBA" w:rsidRDefault="009243E2">
            <w:pPr>
              <w:spacing w:after="0" w:line="235" w:lineRule="auto"/>
              <w:jc w:val="center"/>
            </w:pPr>
            <w:r>
              <w:rPr>
                <w:sz w:val="20"/>
                <w:szCs w:val="20"/>
              </w:rPr>
              <w:t>AI-08</w:t>
            </w:r>
          </w:p>
        </w:tc>
        <w:tc>
          <w:tcPr>
            <w:tcW w:w="8184" w:type="dxa"/>
            <w:shd w:val="clear" w:color="auto" w:fill="F2F4F5"/>
            <w:tcMar>
              <w:top w:w="80" w:type="dxa"/>
              <w:left w:w="100" w:type="dxa"/>
              <w:bottom w:w="80" w:type="dxa"/>
              <w:right w:w="100" w:type="dxa"/>
            </w:tcMar>
            <w:vAlign w:val="center"/>
          </w:tcPr>
          <w:p w14:paraId="09C1A092" w14:textId="77777777" w:rsidR="00E54BBA" w:rsidRDefault="009243E2">
            <w:pPr>
              <w:spacing w:after="0" w:line="235" w:lineRule="auto"/>
            </w:pPr>
            <w:r>
              <w:rPr>
                <w:sz w:val="20"/>
                <w:szCs w:val="20"/>
              </w:rPr>
              <w:t>The system shall show the exact proposed changes from an assistant interaction and require explicit user confirmation before submitting a request or changing a record, while applying the same validation and approvals as the classic interface.</w:t>
            </w:r>
          </w:p>
        </w:tc>
        <w:tc>
          <w:tcPr>
            <w:tcW w:w="625" w:type="dxa"/>
            <w:shd w:val="clear" w:color="auto" w:fill="F2F4F5"/>
            <w:tcMar>
              <w:top w:w="80" w:type="dxa"/>
              <w:left w:w="100" w:type="dxa"/>
              <w:bottom w:w="80" w:type="dxa"/>
              <w:right w:w="100" w:type="dxa"/>
            </w:tcMar>
            <w:vAlign w:val="center"/>
          </w:tcPr>
          <w:p w14:paraId="6439BB42" w14:textId="77777777" w:rsidR="00E54BBA" w:rsidRDefault="009243E2">
            <w:pPr>
              <w:spacing w:after="0" w:line="235" w:lineRule="auto"/>
              <w:jc w:val="center"/>
            </w:pPr>
            <w:r>
              <w:rPr>
                <w:sz w:val="20"/>
                <w:szCs w:val="20"/>
              </w:rPr>
              <w:t>S</w:t>
            </w:r>
          </w:p>
        </w:tc>
      </w:tr>
      <w:tr w:rsidR="00E54BBA" w14:paraId="310488CA"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28A5F6AD" w14:textId="77777777" w:rsidR="00E54BBA" w:rsidRDefault="009243E2">
            <w:pPr>
              <w:spacing w:after="0" w:line="235" w:lineRule="auto"/>
              <w:jc w:val="center"/>
            </w:pPr>
            <w:r>
              <w:rPr>
                <w:sz w:val="20"/>
                <w:szCs w:val="20"/>
              </w:rPr>
              <w:t>AI-09</w:t>
            </w:r>
          </w:p>
        </w:tc>
        <w:tc>
          <w:tcPr>
            <w:tcW w:w="8184" w:type="dxa"/>
            <w:shd w:val="clear" w:color="auto" w:fill="FFFFFF"/>
            <w:tcMar>
              <w:top w:w="80" w:type="dxa"/>
              <w:left w:w="100" w:type="dxa"/>
              <w:bottom w:w="80" w:type="dxa"/>
              <w:right w:w="100" w:type="dxa"/>
            </w:tcMar>
            <w:vAlign w:val="center"/>
          </w:tcPr>
          <w:p w14:paraId="01F5146E" w14:textId="77777777" w:rsidR="00E54BBA" w:rsidRDefault="009243E2">
            <w:pPr>
              <w:spacing w:after="0" w:line="235" w:lineRule="auto"/>
            </w:pPr>
            <w:r>
              <w:rPr>
                <w:sz w:val="20"/>
                <w:szCs w:val="20"/>
              </w:rPr>
              <w:t>The system shall generate draft narrative reports summarising resource exchange, high-demand categories, maintenance trends, recommended actions, avoided purchases, financial savings, waste diversion, and estimated carbon reductions from authorised records and a selected reporting period.</w:t>
            </w:r>
          </w:p>
        </w:tc>
        <w:tc>
          <w:tcPr>
            <w:tcW w:w="625" w:type="dxa"/>
            <w:shd w:val="clear" w:color="auto" w:fill="FFFFFF"/>
            <w:tcMar>
              <w:top w:w="80" w:type="dxa"/>
              <w:left w:w="100" w:type="dxa"/>
              <w:bottom w:w="80" w:type="dxa"/>
              <w:right w:w="100" w:type="dxa"/>
            </w:tcMar>
            <w:vAlign w:val="center"/>
          </w:tcPr>
          <w:p w14:paraId="321D81AD" w14:textId="77777777" w:rsidR="00E54BBA" w:rsidRDefault="009243E2">
            <w:pPr>
              <w:spacing w:after="0" w:line="235" w:lineRule="auto"/>
              <w:jc w:val="center"/>
            </w:pPr>
            <w:r>
              <w:rPr>
                <w:sz w:val="20"/>
                <w:szCs w:val="20"/>
              </w:rPr>
              <w:t>M</w:t>
            </w:r>
          </w:p>
        </w:tc>
      </w:tr>
      <w:tr w:rsidR="00E54BBA" w14:paraId="79EFEA29"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16008E0B" w14:textId="77777777" w:rsidR="00E54BBA" w:rsidRDefault="009243E2">
            <w:pPr>
              <w:spacing w:after="0" w:line="235" w:lineRule="auto"/>
              <w:jc w:val="center"/>
            </w:pPr>
            <w:r>
              <w:rPr>
                <w:sz w:val="20"/>
                <w:szCs w:val="20"/>
              </w:rPr>
              <w:t>AI-10</w:t>
            </w:r>
          </w:p>
        </w:tc>
        <w:tc>
          <w:tcPr>
            <w:tcW w:w="8184" w:type="dxa"/>
            <w:shd w:val="clear" w:color="auto" w:fill="F2F4F5"/>
            <w:tcMar>
              <w:top w:w="80" w:type="dxa"/>
              <w:left w:w="100" w:type="dxa"/>
              <w:bottom w:w="80" w:type="dxa"/>
              <w:right w:w="100" w:type="dxa"/>
            </w:tcMar>
            <w:vAlign w:val="center"/>
          </w:tcPr>
          <w:p w14:paraId="2E55FB9D" w14:textId="77777777" w:rsidR="00E54BBA" w:rsidRDefault="009243E2">
            <w:pPr>
              <w:spacing w:after="0" w:line="235" w:lineRule="auto"/>
            </w:pPr>
            <w:r>
              <w:rPr>
                <w:sz w:val="20"/>
                <w:szCs w:val="20"/>
              </w:rPr>
              <w:t>The system shall link generated factual claims to supporting records or report totals, identify missing information, and require the relevant data owner's review before a generated report is treated as an official summary.</w:t>
            </w:r>
          </w:p>
        </w:tc>
        <w:tc>
          <w:tcPr>
            <w:tcW w:w="625" w:type="dxa"/>
            <w:shd w:val="clear" w:color="auto" w:fill="F2F4F5"/>
            <w:tcMar>
              <w:top w:w="80" w:type="dxa"/>
              <w:left w:w="100" w:type="dxa"/>
              <w:bottom w:w="80" w:type="dxa"/>
              <w:right w:w="100" w:type="dxa"/>
            </w:tcMar>
            <w:vAlign w:val="center"/>
          </w:tcPr>
          <w:p w14:paraId="33A271AE" w14:textId="77777777" w:rsidR="00E54BBA" w:rsidRDefault="009243E2">
            <w:pPr>
              <w:spacing w:after="0" w:line="235" w:lineRule="auto"/>
              <w:jc w:val="center"/>
            </w:pPr>
            <w:r>
              <w:rPr>
                <w:sz w:val="20"/>
                <w:szCs w:val="20"/>
              </w:rPr>
              <w:t>M</w:t>
            </w:r>
          </w:p>
        </w:tc>
      </w:tr>
      <w:tr w:rsidR="00E54BBA" w14:paraId="1A5527DE"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03F731D1" w14:textId="77777777" w:rsidR="00E54BBA" w:rsidRDefault="009243E2">
            <w:pPr>
              <w:spacing w:after="0" w:line="235" w:lineRule="auto"/>
              <w:jc w:val="center"/>
            </w:pPr>
            <w:r>
              <w:rPr>
                <w:sz w:val="20"/>
                <w:szCs w:val="20"/>
              </w:rPr>
              <w:lastRenderedPageBreak/>
              <w:t>AI-11</w:t>
            </w:r>
          </w:p>
        </w:tc>
        <w:tc>
          <w:tcPr>
            <w:tcW w:w="8184" w:type="dxa"/>
            <w:shd w:val="clear" w:color="auto" w:fill="FFFFFF"/>
            <w:tcMar>
              <w:top w:w="80" w:type="dxa"/>
              <w:left w:w="100" w:type="dxa"/>
              <w:bottom w:w="80" w:type="dxa"/>
              <w:right w:w="100" w:type="dxa"/>
            </w:tcMar>
            <w:vAlign w:val="center"/>
          </w:tcPr>
          <w:p w14:paraId="3D3EC969" w14:textId="77777777" w:rsidR="00E54BBA" w:rsidRDefault="009243E2">
            <w:pPr>
              <w:spacing w:after="0" w:line="235" w:lineRule="auto"/>
            </w:pPr>
            <w:r>
              <w:rPr>
                <w:sz w:val="20"/>
                <w:szCs w:val="20"/>
              </w:rPr>
              <w:t>The system shall treat AI outputs as recommendations and enforce the human approval responsibilities in Section 3.4 for transfers, repair spending, donation, recycling, disposal, financial values, and user-role changes. Selecting a recommended match or confirming an assistant action shall not bypass the normal approval workflow.</w:t>
            </w:r>
          </w:p>
        </w:tc>
        <w:tc>
          <w:tcPr>
            <w:tcW w:w="625" w:type="dxa"/>
            <w:shd w:val="clear" w:color="auto" w:fill="FFFFFF"/>
            <w:tcMar>
              <w:top w:w="80" w:type="dxa"/>
              <w:left w:w="100" w:type="dxa"/>
              <w:bottom w:w="80" w:type="dxa"/>
              <w:right w:w="100" w:type="dxa"/>
            </w:tcMar>
            <w:vAlign w:val="center"/>
          </w:tcPr>
          <w:p w14:paraId="2CC19A9C" w14:textId="77777777" w:rsidR="00E54BBA" w:rsidRDefault="009243E2">
            <w:pPr>
              <w:spacing w:after="0" w:line="235" w:lineRule="auto"/>
              <w:jc w:val="center"/>
            </w:pPr>
            <w:r>
              <w:rPr>
                <w:sz w:val="20"/>
                <w:szCs w:val="20"/>
              </w:rPr>
              <w:t>M</w:t>
            </w:r>
          </w:p>
        </w:tc>
      </w:tr>
      <w:tr w:rsidR="00E54BBA" w14:paraId="63B231EB"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4FE73747" w14:textId="77777777" w:rsidR="00E54BBA" w:rsidRDefault="009243E2">
            <w:pPr>
              <w:spacing w:after="0" w:line="235" w:lineRule="auto"/>
              <w:jc w:val="center"/>
            </w:pPr>
            <w:r>
              <w:rPr>
                <w:sz w:val="20"/>
                <w:szCs w:val="20"/>
              </w:rPr>
              <w:t>AI-12</w:t>
            </w:r>
          </w:p>
        </w:tc>
        <w:tc>
          <w:tcPr>
            <w:tcW w:w="8184" w:type="dxa"/>
            <w:shd w:val="clear" w:color="auto" w:fill="F2F4F5"/>
            <w:tcMar>
              <w:top w:w="80" w:type="dxa"/>
              <w:left w:w="100" w:type="dxa"/>
              <w:bottom w:w="80" w:type="dxa"/>
              <w:right w:w="100" w:type="dxa"/>
            </w:tcMar>
            <w:vAlign w:val="center"/>
          </w:tcPr>
          <w:p w14:paraId="74409181" w14:textId="77777777" w:rsidR="00E54BBA" w:rsidRDefault="009243E2">
            <w:pPr>
              <w:spacing w:after="0" w:line="235" w:lineRule="auto"/>
            </w:pPr>
            <w:r>
              <w:rPr>
                <w:sz w:val="20"/>
                <w:szCs w:val="20"/>
              </w:rPr>
              <w:t>The system shall show confidence information and record the model or deployment identifier, version where available, generation time, and user acceptance, correction, or rejection for AI outputs. Unavailable version or confidence information shall be explicitly marked rather than invented.</w:t>
            </w:r>
          </w:p>
        </w:tc>
        <w:tc>
          <w:tcPr>
            <w:tcW w:w="625" w:type="dxa"/>
            <w:shd w:val="clear" w:color="auto" w:fill="F2F4F5"/>
            <w:tcMar>
              <w:top w:w="80" w:type="dxa"/>
              <w:left w:w="100" w:type="dxa"/>
              <w:bottom w:w="80" w:type="dxa"/>
              <w:right w:w="100" w:type="dxa"/>
            </w:tcMar>
            <w:vAlign w:val="center"/>
          </w:tcPr>
          <w:p w14:paraId="6C1B0596" w14:textId="77777777" w:rsidR="00E54BBA" w:rsidRDefault="009243E2">
            <w:pPr>
              <w:spacing w:after="0" w:line="235" w:lineRule="auto"/>
              <w:jc w:val="center"/>
            </w:pPr>
            <w:r>
              <w:rPr>
                <w:sz w:val="20"/>
                <w:szCs w:val="20"/>
              </w:rPr>
              <w:t>M</w:t>
            </w:r>
          </w:p>
        </w:tc>
      </w:tr>
      <w:tr w:rsidR="00E54BBA" w14:paraId="5BC3A249"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4631E9E6" w14:textId="77777777" w:rsidR="00E54BBA" w:rsidRDefault="009243E2">
            <w:pPr>
              <w:spacing w:after="0" w:line="235" w:lineRule="auto"/>
              <w:jc w:val="center"/>
            </w:pPr>
            <w:r>
              <w:rPr>
                <w:sz w:val="20"/>
                <w:szCs w:val="20"/>
              </w:rPr>
              <w:t>AI-13</w:t>
            </w:r>
          </w:p>
        </w:tc>
        <w:tc>
          <w:tcPr>
            <w:tcW w:w="8184" w:type="dxa"/>
            <w:shd w:val="clear" w:color="auto" w:fill="FFFFFF"/>
            <w:tcMar>
              <w:top w:w="80" w:type="dxa"/>
              <w:left w:w="100" w:type="dxa"/>
              <w:bottom w:w="80" w:type="dxa"/>
              <w:right w:w="100" w:type="dxa"/>
            </w:tcMar>
            <w:vAlign w:val="center"/>
          </w:tcPr>
          <w:p w14:paraId="03E6FB1E" w14:textId="77777777" w:rsidR="00E54BBA" w:rsidRDefault="009243E2">
            <w:pPr>
              <w:spacing w:after="0" w:line="235" w:lineRule="auto"/>
            </w:pPr>
            <w:r>
              <w:rPr>
                <w:sz w:val="20"/>
                <w:szCs w:val="20"/>
              </w:rPr>
              <w:t>The system shall offer classic search, filters, forms, approvals, and conventional reports when AI is unavailable, times out, produces invalid output, or has insufficient confidence, informing the user and preserving entered data.</w:t>
            </w:r>
          </w:p>
        </w:tc>
        <w:tc>
          <w:tcPr>
            <w:tcW w:w="625" w:type="dxa"/>
            <w:shd w:val="clear" w:color="auto" w:fill="FFFFFF"/>
            <w:tcMar>
              <w:top w:w="80" w:type="dxa"/>
              <w:left w:w="100" w:type="dxa"/>
              <w:bottom w:w="80" w:type="dxa"/>
              <w:right w:w="100" w:type="dxa"/>
            </w:tcMar>
            <w:vAlign w:val="center"/>
          </w:tcPr>
          <w:p w14:paraId="4F3C6A37" w14:textId="77777777" w:rsidR="00E54BBA" w:rsidRDefault="009243E2">
            <w:pPr>
              <w:spacing w:after="0" w:line="235" w:lineRule="auto"/>
              <w:jc w:val="center"/>
            </w:pPr>
            <w:r>
              <w:rPr>
                <w:sz w:val="20"/>
                <w:szCs w:val="20"/>
              </w:rPr>
              <w:t>M</w:t>
            </w:r>
          </w:p>
        </w:tc>
      </w:tr>
    </w:tbl>
    <w:p w14:paraId="7B35B058" w14:textId="77777777" w:rsidR="00E54BBA" w:rsidRDefault="00E54BBA">
      <w:pPr>
        <w:spacing w:after="60" w:line="80" w:lineRule="auto"/>
      </w:pPr>
    </w:p>
    <w:p w14:paraId="55BB1A67" w14:textId="77777777" w:rsidR="00E54BBA" w:rsidRDefault="009243E2">
      <w:pPr>
        <w:pStyle w:val="Heading2"/>
      </w:pPr>
      <w:bookmarkStart w:id="26" w:name="_Toc240370448"/>
      <w:r>
        <w:t>6.3 Sustainability Measurement Requirements</w:t>
      </w:r>
      <w:bookmarkEnd w:id="26"/>
    </w:p>
    <w:p w14:paraId="05F0B3C5" w14:textId="77777777" w:rsidR="00E54BBA" w:rsidRDefault="009243E2">
      <w:r>
        <w:t>Prototype indicators will use synthetic transactions and clearly identified assumptions. They demonstrate how the system would measure outcomes without claiming actual university savings or environmental improvements. Calculations will use completed, approved events rather than unaccepted AI suggestions.</w:t>
      </w:r>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937"/>
        <w:gridCol w:w="8184"/>
        <w:gridCol w:w="625"/>
      </w:tblGrid>
      <w:tr w:rsidR="00E54BBA" w14:paraId="77A37C8C" w14:textId="77777777">
        <w:tblPrEx>
          <w:tblCellMar>
            <w:top w:w="0" w:type="dxa"/>
            <w:bottom w:w="0" w:type="dxa"/>
          </w:tblCellMar>
        </w:tblPrEx>
        <w:trPr>
          <w:cantSplit/>
          <w:tblHeader/>
        </w:trPr>
        <w:tc>
          <w:tcPr>
            <w:tcW w:w="937" w:type="dxa"/>
            <w:shd w:val="clear" w:color="auto" w:fill="243746"/>
            <w:tcMar>
              <w:top w:w="80" w:type="dxa"/>
              <w:left w:w="100" w:type="dxa"/>
              <w:bottom w:w="80" w:type="dxa"/>
              <w:right w:w="100" w:type="dxa"/>
            </w:tcMar>
            <w:vAlign w:val="center"/>
          </w:tcPr>
          <w:p w14:paraId="7E2D3194" w14:textId="77777777" w:rsidR="00E54BBA" w:rsidRDefault="009243E2">
            <w:pPr>
              <w:spacing w:after="0" w:line="235" w:lineRule="auto"/>
              <w:jc w:val="center"/>
            </w:pPr>
            <w:r>
              <w:rPr>
                <w:b/>
                <w:bCs/>
                <w:color w:val="FFFFFF"/>
                <w:sz w:val="20"/>
                <w:szCs w:val="20"/>
              </w:rPr>
              <w:t>ID</w:t>
            </w:r>
          </w:p>
        </w:tc>
        <w:tc>
          <w:tcPr>
            <w:tcW w:w="8184" w:type="dxa"/>
            <w:shd w:val="clear" w:color="auto" w:fill="243746"/>
            <w:tcMar>
              <w:top w:w="80" w:type="dxa"/>
              <w:left w:w="100" w:type="dxa"/>
              <w:bottom w:w="80" w:type="dxa"/>
              <w:right w:w="100" w:type="dxa"/>
            </w:tcMar>
            <w:vAlign w:val="center"/>
          </w:tcPr>
          <w:p w14:paraId="26D3F0A1" w14:textId="77777777" w:rsidR="00E54BBA" w:rsidRDefault="009243E2">
            <w:pPr>
              <w:spacing w:after="0" w:line="235" w:lineRule="auto"/>
            </w:pPr>
            <w:r>
              <w:rPr>
                <w:b/>
                <w:bCs/>
                <w:color w:val="FFFFFF"/>
                <w:sz w:val="20"/>
                <w:szCs w:val="20"/>
              </w:rPr>
              <w:t>Requirement</w:t>
            </w:r>
          </w:p>
        </w:tc>
        <w:tc>
          <w:tcPr>
            <w:tcW w:w="625" w:type="dxa"/>
            <w:shd w:val="clear" w:color="auto" w:fill="243746"/>
            <w:tcMar>
              <w:top w:w="80" w:type="dxa"/>
              <w:left w:w="100" w:type="dxa"/>
              <w:bottom w:w="80" w:type="dxa"/>
              <w:right w:w="100" w:type="dxa"/>
            </w:tcMar>
            <w:vAlign w:val="center"/>
          </w:tcPr>
          <w:p w14:paraId="2BC31FB0" w14:textId="77777777" w:rsidR="00E54BBA" w:rsidRDefault="009243E2">
            <w:pPr>
              <w:spacing w:after="0" w:line="235" w:lineRule="auto"/>
              <w:jc w:val="center"/>
            </w:pPr>
            <w:r>
              <w:rPr>
                <w:b/>
                <w:bCs/>
                <w:color w:val="FFFFFF"/>
                <w:sz w:val="20"/>
                <w:szCs w:val="20"/>
              </w:rPr>
              <w:t>Pri.</w:t>
            </w:r>
          </w:p>
        </w:tc>
      </w:tr>
      <w:tr w:rsidR="00E54BBA" w14:paraId="12C521F3"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55EE105A" w14:textId="77777777" w:rsidR="00E54BBA" w:rsidRDefault="009243E2">
            <w:pPr>
              <w:spacing w:after="0" w:line="235" w:lineRule="auto"/>
              <w:jc w:val="center"/>
            </w:pPr>
            <w:r>
              <w:rPr>
                <w:sz w:val="20"/>
                <w:szCs w:val="20"/>
              </w:rPr>
              <w:t>SU-01</w:t>
            </w:r>
          </w:p>
        </w:tc>
        <w:tc>
          <w:tcPr>
            <w:tcW w:w="8184" w:type="dxa"/>
            <w:shd w:val="clear" w:color="auto" w:fill="FFFFFF"/>
            <w:tcMar>
              <w:top w:w="80" w:type="dxa"/>
              <w:left w:w="100" w:type="dxa"/>
              <w:bottom w:w="80" w:type="dxa"/>
              <w:right w:w="100" w:type="dxa"/>
            </w:tcMar>
            <w:vAlign w:val="center"/>
          </w:tcPr>
          <w:p w14:paraId="28F63286" w14:textId="77777777" w:rsidR="00E54BBA" w:rsidRDefault="009243E2">
            <w:pPr>
              <w:spacing w:after="0" w:line="235" w:lineRule="auto"/>
            </w:pPr>
            <w:r>
              <w:rPr>
                <w:sz w:val="20"/>
                <w:szCs w:val="20"/>
              </w:rPr>
              <w:t>The system shall display waste diversion, avoided purchases, reuse rate, asset-life extension, financial savings, and estimated carbon-emission reductions in dashboards and conventional reports, with reporting period, department, units, and supporting records.</w:t>
            </w:r>
          </w:p>
        </w:tc>
        <w:tc>
          <w:tcPr>
            <w:tcW w:w="625" w:type="dxa"/>
            <w:shd w:val="clear" w:color="auto" w:fill="FFFFFF"/>
            <w:tcMar>
              <w:top w:w="80" w:type="dxa"/>
              <w:left w:w="100" w:type="dxa"/>
              <w:bottom w:w="80" w:type="dxa"/>
              <w:right w:w="100" w:type="dxa"/>
            </w:tcMar>
            <w:vAlign w:val="center"/>
          </w:tcPr>
          <w:p w14:paraId="07FD12C1" w14:textId="77777777" w:rsidR="00E54BBA" w:rsidRDefault="009243E2">
            <w:pPr>
              <w:spacing w:after="0" w:line="235" w:lineRule="auto"/>
              <w:jc w:val="center"/>
            </w:pPr>
            <w:r>
              <w:rPr>
                <w:sz w:val="20"/>
                <w:szCs w:val="20"/>
              </w:rPr>
              <w:t>M</w:t>
            </w:r>
          </w:p>
        </w:tc>
      </w:tr>
      <w:tr w:rsidR="00E54BBA" w14:paraId="49513456"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2FB424B8" w14:textId="77777777" w:rsidR="00E54BBA" w:rsidRDefault="009243E2">
            <w:pPr>
              <w:spacing w:after="0" w:line="235" w:lineRule="auto"/>
              <w:jc w:val="center"/>
            </w:pPr>
            <w:r>
              <w:rPr>
                <w:sz w:val="20"/>
                <w:szCs w:val="20"/>
              </w:rPr>
              <w:t>SU-02</w:t>
            </w:r>
          </w:p>
        </w:tc>
        <w:tc>
          <w:tcPr>
            <w:tcW w:w="8184" w:type="dxa"/>
            <w:shd w:val="clear" w:color="auto" w:fill="F2F4F5"/>
            <w:tcMar>
              <w:top w:w="80" w:type="dxa"/>
              <w:left w:w="100" w:type="dxa"/>
              <w:bottom w:w="80" w:type="dxa"/>
              <w:right w:w="100" w:type="dxa"/>
            </w:tcMar>
            <w:vAlign w:val="center"/>
          </w:tcPr>
          <w:p w14:paraId="2CF17E96" w14:textId="77777777" w:rsidR="00E54BBA" w:rsidRDefault="009243E2">
            <w:pPr>
              <w:spacing w:after="0" w:line="235" w:lineRule="auto"/>
            </w:pPr>
            <w:r>
              <w:rPr>
                <w:sz w:val="20"/>
                <w:szCs w:val="20"/>
              </w:rPr>
              <w:t>The system shall report quantities diverted from a documented disposal baseline through completed reuse, repair, donation, or recycling, identify the route, and count each tracked item or batch quantity once within the reported total. Kilograms shall be shown only when measured or explicitly estimated mass is available.</w:t>
            </w:r>
          </w:p>
        </w:tc>
        <w:tc>
          <w:tcPr>
            <w:tcW w:w="625" w:type="dxa"/>
            <w:shd w:val="clear" w:color="auto" w:fill="F2F4F5"/>
            <w:tcMar>
              <w:top w:w="80" w:type="dxa"/>
              <w:left w:w="100" w:type="dxa"/>
              <w:bottom w:w="80" w:type="dxa"/>
              <w:right w:w="100" w:type="dxa"/>
            </w:tcMar>
            <w:vAlign w:val="center"/>
          </w:tcPr>
          <w:p w14:paraId="47920EDE" w14:textId="77777777" w:rsidR="00E54BBA" w:rsidRDefault="009243E2">
            <w:pPr>
              <w:spacing w:after="0" w:line="235" w:lineRule="auto"/>
              <w:jc w:val="center"/>
            </w:pPr>
            <w:r>
              <w:rPr>
                <w:sz w:val="20"/>
                <w:szCs w:val="20"/>
              </w:rPr>
              <w:t>M</w:t>
            </w:r>
          </w:p>
        </w:tc>
      </w:tr>
      <w:tr w:rsidR="00E54BBA" w14:paraId="209CC503"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4B51B157" w14:textId="77777777" w:rsidR="00E54BBA" w:rsidRDefault="009243E2">
            <w:pPr>
              <w:spacing w:after="0" w:line="235" w:lineRule="auto"/>
              <w:jc w:val="center"/>
            </w:pPr>
            <w:r>
              <w:rPr>
                <w:sz w:val="20"/>
                <w:szCs w:val="20"/>
              </w:rPr>
              <w:t>SU-03</w:t>
            </w:r>
          </w:p>
        </w:tc>
        <w:tc>
          <w:tcPr>
            <w:tcW w:w="8184" w:type="dxa"/>
            <w:shd w:val="clear" w:color="auto" w:fill="FFFFFF"/>
            <w:tcMar>
              <w:top w:w="80" w:type="dxa"/>
              <w:left w:w="100" w:type="dxa"/>
              <w:bottom w:w="80" w:type="dxa"/>
              <w:right w:w="100" w:type="dxa"/>
            </w:tcMar>
            <w:vAlign w:val="center"/>
          </w:tcPr>
          <w:p w14:paraId="180D383D" w14:textId="77777777" w:rsidR="00E54BBA" w:rsidRDefault="009243E2">
            <w:pPr>
              <w:spacing w:after="0" w:line="235" w:lineRule="auto"/>
            </w:pPr>
            <w:r>
              <w:rPr>
                <w:sz w:val="20"/>
                <w:szCs w:val="20"/>
              </w:rPr>
              <w:t>The system shall count an avoided purchase only when an approved request is fulfilled using an existing asset and an authorised reviewer records that a new purchase would otherwise have been needed, with the avoided quantity and replacement-cost estimate.</w:t>
            </w:r>
          </w:p>
        </w:tc>
        <w:tc>
          <w:tcPr>
            <w:tcW w:w="625" w:type="dxa"/>
            <w:shd w:val="clear" w:color="auto" w:fill="FFFFFF"/>
            <w:tcMar>
              <w:top w:w="80" w:type="dxa"/>
              <w:left w:w="100" w:type="dxa"/>
              <w:bottom w:w="80" w:type="dxa"/>
              <w:right w:w="100" w:type="dxa"/>
            </w:tcMar>
            <w:vAlign w:val="center"/>
          </w:tcPr>
          <w:p w14:paraId="4E3349A3" w14:textId="77777777" w:rsidR="00E54BBA" w:rsidRDefault="009243E2">
            <w:pPr>
              <w:spacing w:after="0" w:line="235" w:lineRule="auto"/>
              <w:jc w:val="center"/>
            </w:pPr>
            <w:r>
              <w:rPr>
                <w:sz w:val="20"/>
                <w:szCs w:val="20"/>
              </w:rPr>
              <w:t>M</w:t>
            </w:r>
          </w:p>
        </w:tc>
      </w:tr>
      <w:tr w:rsidR="00E54BBA" w14:paraId="40217371"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393ED2EA" w14:textId="77777777" w:rsidR="00E54BBA" w:rsidRDefault="009243E2">
            <w:pPr>
              <w:spacing w:after="0" w:line="235" w:lineRule="auto"/>
              <w:jc w:val="center"/>
            </w:pPr>
            <w:r>
              <w:rPr>
                <w:sz w:val="20"/>
                <w:szCs w:val="20"/>
              </w:rPr>
              <w:t>SU-04</w:t>
            </w:r>
          </w:p>
        </w:tc>
        <w:tc>
          <w:tcPr>
            <w:tcW w:w="8184" w:type="dxa"/>
            <w:shd w:val="clear" w:color="auto" w:fill="F2F4F5"/>
            <w:tcMar>
              <w:top w:w="80" w:type="dxa"/>
              <w:left w:w="100" w:type="dxa"/>
              <w:bottom w:w="80" w:type="dxa"/>
              <w:right w:w="100" w:type="dxa"/>
            </w:tcMar>
            <w:vAlign w:val="center"/>
          </w:tcPr>
          <w:p w14:paraId="3A2E3825" w14:textId="77777777" w:rsidR="00E54BBA" w:rsidRDefault="009243E2">
            <w:pPr>
              <w:spacing w:after="0" w:line="235" w:lineRule="auto"/>
            </w:pPr>
            <w:r>
              <w:rPr>
                <w:sz w:val="20"/>
                <w:szCs w:val="20"/>
              </w:rPr>
              <w:t>The system shall calculate estimated net financial savings as validated avoided replacement cost minus attributable transfer, inspection, repair, and refurbishment costs, retaining each input and preventing duplicate counting.</w:t>
            </w:r>
          </w:p>
        </w:tc>
        <w:tc>
          <w:tcPr>
            <w:tcW w:w="625" w:type="dxa"/>
            <w:shd w:val="clear" w:color="auto" w:fill="F2F4F5"/>
            <w:tcMar>
              <w:top w:w="80" w:type="dxa"/>
              <w:left w:w="100" w:type="dxa"/>
              <w:bottom w:w="80" w:type="dxa"/>
              <w:right w:w="100" w:type="dxa"/>
            </w:tcMar>
            <w:vAlign w:val="center"/>
          </w:tcPr>
          <w:p w14:paraId="1A2CB4D1" w14:textId="77777777" w:rsidR="00E54BBA" w:rsidRDefault="009243E2">
            <w:pPr>
              <w:spacing w:after="0" w:line="235" w:lineRule="auto"/>
              <w:jc w:val="center"/>
            </w:pPr>
            <w:r>
              <w:rPr>
                <w:sz w:val="20"/>
                <w:szCs w:val="20"/>
              </w:rPr>
              <w:t>M</w:t>
            </w:r>
          </w:p>
        </w:tc>
      </w:tr>
      <w:tr w:rsidR="00E54BBA" w14:paraId="6D94883B"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5E5694C2" w14:textId="77777777" w:rsidR="00E54BBA" w:rsidRDefault="009243E2">
            <w:pPr>
              <w:spacing w:after="0" w:line="235" w:lineRule="auto"/>
              <w:jc w:val="center"/>
            </w:pPr>
            <w:r>
              <w:rPr>
                <w:sz w:val="20"/>
                <w:szCs w:val="20"/>
              </w:rPr>
              <w:t>SU-05</w:t>
            </w:r>
          </w:p>
        </w:tc>
        <w:tc>
          <w:tcPr>
            <w:tcW w:w="8184" w:type="dxa"/>
            <w:shd w:val="clear" w:color="auto" w:fill="FFFFFF"/>
            <w:tcMar>
              <w:top w:w="80" w:type="dxa"/>
              <w:left w:w="100" w:type="dxa"/>
              <w:bottom w:w="80" w:type="dxa"/>
              <w:right w:w="100" w:type="dxa"/>
            </w:tcMar>
            <w:vAlign w:val="center"/>
          </w:tcPr>
          <w:p w14:paraId="3A95C718" w14:textId="77777777" w:rsidR="00E54BBA" w:rsidRDefault="009243E2">
            <w:pPr>
              <w:spacing w:after="0" w:line="235" w:lineRule="auto"/>
            </w:pPr>
            <w:r>
              <w:rPr>
                <w:sz w:val="20"/>
                <w:szCs w:val="20"/>
              </w:rPr>
              <w:t>The system shall calculate the period reuse rate as the quantity from a defined cohort of reusable listed assets successfully placed back into use by the period end, divided by the total quantity in that cohort, multiplied by 100. It shall show the cohort definition, numerator, denominator, and N/A for a zero denominator.</w:t>
            </w:r>
          </w:p>
        </w:tc>
        <w:tc>
          <w:tcPr>
            <w:tcW w:w="625" w:type="dxa"/>
            <w:shd w:val="clear" w:color="auto" w:fill="FFFFFF"/>
            <w:tcMar>
              <w:top w:w="80" w:type="dxa"/>
              <w:left w:w="100" w:type="dxa"/>
              <w:bottom w:w="80" w:type="dxa"/>
              <w:right w:w="100" w:type="dxa"/>
            </w:tcMar>
            <w:vAlign w:val="center"/>
          </w:tcPr>
          <w:p w14:paraId="1F03BDC9" w14:textId="77777777" w:rsidR="00E54BBA" w:rsidRDefault="009243E2">
            <w:pPr>
              <w:spacing w:after="0" w:line="235" w:lineRule="auto"/>
              <w:jc w:val="center"/>
            </w:pPr>
            <w:r>
              <w:rPr>
                <w:sz w:val="20"/>
                <w:szCs w:val="20"/>
              </w:rPr>
              <w:t>M</w:t>
            </w:r>
          </w:p>
        </w:tc>
      </w:tr>
      <w:tr w:rsidR="00E54BBA" w14:paraId="526F1EFB"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763B32D2" w14:textId="77777777" w:rsidR="00E54BBA" w:rsidRDefault="009243E2">
            <w:pPr>
              <w:spacing w:after="0" w:line="235" w:lineRule="auto"/>
              <w:jc w:val="center"/>
            </w:pPr>
            <w:r>
              <w:rPr>
                <w:sz w:val="20"/>
                <w:szCs w:val="20"/>
              </w:rPr>
              <w:t>SU-06</w:t>
            </w:r>
          </w:p>
        </w:tc>
        <w:tc>
          <w:tcPr>
            <w:tcW w:w="8184" w:type="dxa"/>
            <w:shd w:val="clear" w:color="auto" w:fill="F2F4F5"/>
            <w:tcMar>
              <w:top w:w="80" w:type="dxa"/>
              <w:left w:w="100" w:type="dxa"/>
              <w:bottom w:w="80" w:type="dxa"/>
              <w:right w:w="100" w:type="dxa"/>
            </w:tcMar>
            <w:vAlign w:val="center"/>
          </w:tcPr>
          <w:p w14:paraId="58199800" w14:textId="77777777" w:rsidR="00E54BBA" w:rsidRDefault="009243E2">
            <w:pPr>
              <w:spacing w:after="0" w:line="235" w:lineRule="auto"/>
            </w:pPr>
            <w:r>
              <w:rPr>
                <w:sz w:val="20"/>
                <w:szCs w:val="20"/>
              </w:rPr>
              <w:t>The system shall record a planned retirement date and an estimated revised retirement date after reuse, repair, or refurbishment, reporting the difference in months as estimated asset-life extension and distinguishing it from additional service time actually observed.</w:t>
            </w:r>
          </w:p>
        </w:tc>
        <w:tc>
          <w:tcPr>
            <w:tcW w:w="625" w:type="dxa"/>
            <w:shd w:val="clear" w:color="auto" w:fill="F2F4F5"/>
            <w:tcMar>
              <w:top w:w="80" w:type="dxa"/>
              <w:left w:w="100" w:type="dxa"/>
              <w:bottom w:w="80" w:type="dxa"/>
              <w:right w:w="100" w:type="dxa"/>
            </w:tcMar>
            <w:vAlign w:val="center"/>
          </w:tcPr>
          <w:p w14:paraId="68E91FA0" w14:textId="77777777" w:rsidR="00E54BBA" w:rsidRDefault="009243E2">
            <w:pPr>
              <w:spacing w:after="0" w:line="235" w:lineRule="auto"/>
              <w:jc w:val="center"/>
            </w:pPr>
            <w:r>
              <w:rPr>
                <w:sz w:val="20"/>
                <w:szCs w:val="20"/>
              </w:rPr>
              <w:t>M</w:t>
            </w:r>
          </w:p>
        </w:tc>
      </w:tr>
      <w:tr w:rsidR="00E54BBA" w14:paraId="66DD73D5" w14:textId="77777777">
        <w:tblPrEx>
          <w:tblCellMar>
            <w:top w:w="0" w:type="dxa"/>
            <w:bottom w:w="0" w:type="dxa"/>
          </w:tblCellMar>
        </w:tblPrEx>
        <w:trPr>
          <w:cantSplit/>
        </w:trPr>
        <w:tc>
          <w:tcPr>
            <w:tcW w:w="937" w:type="dxa"/>
            <w:shd w:val="clear" w:color="auto" w:fill="FFFFFF"/>
            <w:tcMar>
              <w:top w:w="80" w:type="dxa"/>
              <w:left w:w="100" w:type="dxa"/>
              <w:bottom w:w="80" w:type="dxa"/>
              <w:right w:w="100" w:type="dxa"/>
            </w:tcMar>
            <w:vAlign w:val="center"/>
          </w:tcPr>
          <w:p w14:paraId="0C046591" w14:textId="77777777" w:rsidR="00E54BBA" w:rsidRDefault="009243E2">
            <w:pPr>
              <w:spacing w:after="0" w:line="235" w:lineRule="auto"/>
              <w:jc w:val="center"/>
            </w:pPr>
            <w:r>
              <w:rPr>
                <w:sz w:val="20"/>
                <w:szCs w:val="20"/>
              </w:rPr>
              <w:t>SU-07</w:t>
            </w:r>
          </w:p>
        </w:tc>
        <w:tc>
          <w:tcPr>
            <w:tcW w:w="8184" w:type="dxa"/>
            <w:shd w:val="clear" w:color="auto" w:fill="FFFFFF"/>
            <w:tcMar>
              <w:top w:w="80" w:type="dxa"/>
              <w:left w:w="100" w:type="dxa"/>
              <w:bottom w:w="80" w:type="dxa"/>
              <w:right w:w="100" w:type="dxa"/>
            </w:tcMar>
            <w:vAlign w:val="center"/>
          </w:tcPr>
          <w:p w14:paraId="1FB9321C" w14:textId="77777777" w:rsidR="00E54BBA" w:rsidRDefault="009243E2">
            <w:pPr>
              <w:spacing w:after="0" w:line="235" w:lineRule="auto"/>
            </w:pPr>
            <w:r>
              <w:rPr>
                <w:sz w:val="20"/>
                <w:szCs w:val="20"/>
              </w:rPr>
              <w:t>The system shall estimate net carbon-emission reductions in kg CO2e against a stated baseline using documented factors, quantities, and attributable intervention emissions, retaining negative results and showing N/A when required inputs or defensible factors are missing.</w:t>
            </w:r>
          </w:p>
        </w:tc>
        <w:tc>
          <w:tcPr>
            <w:tcW w:w="625" w:type="dxa"/>
            <w:shd w:val="clear" w:color="auto" w:fill="FFFFFF"/>
            <w:tcMar>
              <w:top w:w="80" w:type="dxa"/>
              <w:left w:w="100" w:type="dxa"/>
              <w:bottom w:w="80" w:type="dxa"/>
              <w:right w:w="100" w:type="dxa"/>
            </w:tcMar>
            <w:vAlign w:val="center"/>
          </w:tcPr>
          <w:p w14:paraId="1EC42C1F" w14:textId="77777777" w:rsidR="00E54BBA" w:rsidRDefault="009243E2">
            <w:pPr>
              <w:spacing w:after="0" w:line="235" w:lineRule="auto"/>
              <w:jc w:val="center"/>
            </w:pPr>
            <w:r>
              <w:rPr>
                <w:sz w:val="20"/>
                <w:szCs w:val="20"/>
              </w:rPr>
              <w:t>M</w:t>
            </w:r>
          </w:p>
        </w:tc>
      </w:tr>
      <w:tr w:rsidR="00E54BBA" w14:paraId="14FBAA22" w14:textId="77777777">
        <w:tblPrEx>
          <w:tblCellMar>
            <w:top w:w="0" w:type="dxa"/>
            <w:bottom w:w="0" w:type="dxa"/>
          </w:tblCellMar>
        </w:tblPrEx>
        <w:trPr>
          <w:cantSplit/>
        </w:trPr>
        <w:tc>
          <w:tcPr>
            <w:tcW w:w="937" w:type="dxa"/>
            <w:shd w:val="clear" w:color="auto" w:fill="F2F4F5"/>
            <w:tcMar>
              <w:top w:w="80" w:type="dxa"/>
              <w:left w:w="100" w:type="dxa"/>
              <w:bottom w:w="80" w:type="dxa"/>
              <w:right w:w="100" w:type="dxa"/>
            </w:tcMar>
            <w:vAlign w:val="center"/>
          </w:tcPr>
          <w:p w14:paraId="58B192A9" w14:textId="77777777" w:rsidR="00E54BBA" w:rsidRDefault="009243E2">
            <w:pPr>
              <w:spacing w:after="0" w:line="235" w:lineRule="auto"/>
              <w:jc w:val="center"/>
            </w:pPr>
            <w:r>
              <w:rPr>
                <w:sz w:val="20"/>
                <w:szCs w:val="20"/>
              </w:rPr>
              <w:t>SU-08</w:t>
            </w:r>
          </w:p>
        </w:tc>
        <w:tc>
          <w:tcPr>
            <w:tcW w:w="8184" w:type="dxa"/>
            <w:shd w:val="clear" w:color="auto" w:fill="F2F4F5"/>
            <w:tcMar>
              <w:top w:w="80" w:type="dxa"/>
              <w:left w:w="100" w:type="dxa"/>
              <w:bottom w:w="80" w:type="dxa"/>
              <w:right w:w="100" w:type="dxa"/>
            </w:tcMar>
            <w:vAlign w:val="center"/>
          </w:tcPr>
          <w:p w14:paraId="2F5446E5" w14:textId="77777777" w:rsidR="00E54BBA" w:rsidRDefault="009243E2">
            <w:pPr>
              <w:spacing w:after="0" w:line="235" w:lineRule="auto"/>
            </w:pPr>
            <w:r>
              <w:rPr>
                <w:sz w:val="20"/>
                <w:szCs w:val="20"/>
              </w:rPr>
              <w:t>The system shall retain each indicator's formula, source records, factor source and version, assumptions, reviewer, and uncertainty or data limitations, distinguishing measured, estimated, and synthetic values.</w:t>
            </w:r>
          </w:p>
        </w:tc>
        <w:tc>
          <w:tcPr>
            <w:tcW w:w="625" w:type="dxa"/>
            <w:shd w:val="clear" w:color="auto" w:fill="F2F4F5"/>
            <w:tcMar>
              <w:top w:w="80" w:type="dxa"/>
              <w:left w:w="100" w:type="dxa"/>
              <w:bottom w:w="80" w:type="dxa"/>
              <w:right w:w="100" w:type="dxa"/>
            </w:tcMar>
            <w:vAlign w:val="center"/>
          </w:tcPr>
          <w:p w14:paraId="4F308F70" w14:textId="77777777" w:rsidR="00E54BBA" w:rsidRDefault="009243E2">
            <w:pPr>
              <w:spacing w:after="0" w:line="235" w:lineRule="auto"/>
              <w:jc w:val="center"/>
            </w:pPr>
            <w:r>
              <w:rPr>
                <w:sz w:val="20"/>
                <w:szCs w:val="20"/>
              </w:rPr>
              <w:t>M</w:t>
            </w:r>
          </w:p>
        </w:tc>
      </w:tr>
    </w:tbl>
    <w:p w14:paraId="15BAAA27" w14:textId="77777777" w:rsidR="00E54BBA" w:rsidRDefault="00E54BBA">
      <w:pPr>
        <w:spacing w:after="60" w:line="80" w:lineRule="auto"/>
      </w:pPr>
    </w:p>
    <w:p w14:paraId="351E5ECE" w14:textId="77777777" w:rsidR="00E54BBA" w:rsidRDefault="009243E2">
      <w:pPr>
        <w:pStyle w:val="Heading2"/>
      </w:pPr>
      <w:bookmarkStart w:id="27" w:name="_Toc240370449"/>
      <w:r>
        <w:t>6.4 Non Functional Requirements</w:t>
      </w:r>
      <w:bookmarkEnd w:id="27"/>
    </w:p>
    <w:p w14:paraId="6927C6FF" w14:textId="77777777" w:rsidR="00E54BBA" w:rsidRDefault="009243E2">
      <w:r>
        <w:t xml:space="preserve">The numerical targets below are preliminary engineering targets for a semester prototype. The initial test dataset will contain 500 synthetic assets across 10 departments and 50 requests. Performance tests will use </w:t>
      </w:r>
      <w:r>
        <w:lastRenderedPageBreak/>
        <w:t>five concurrent users and a documented machine, browser, software version, and network setup so results can be repeated. The targets will be reviewed during Phase 3.</w:t>
      </w:r>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041"/>
        <w:gridCol w:w="1666"/>
        <w:gridCol w:w="6414"/>
        <w:gridCol w:w="625"/>
      </w:tblGrid>
      <w:tr w:rsidR="00E54BBA" w14:paraId="672790BA" w14:textId="77777777">
        <w:tblPrEx>
          <w:tblCellMar>
            <w:top w:w="0" w:type="dxa"/>
            <w:bottom w:w="0" w:type="dxa"/>
          </w:tblCellMar>
        </w:tblPrEx>
        <w:trPr>
          <w:cantSplit/>
          <w:tblHeader/>
        </w:trPr>
        <w:tc>
          <w:tcPr>
            <w:tcW w:w="1041" w:type="dxa"/>
            <w:shd w:val="clear" w:color="auto" w:fill="243746"/>
            <w:tcMar>
              <w:top w:w="80" w:type="dxa"/>
              <w:left w:w="100" w:type="dxa"/>
              <w:bottom w:w="80" w:type="dxa"/>
              <w:right w:w="100" w:type="dxa"/>
            </w:tcMar>
            <w:vAlign w:val="center"/>
          </w:tcPr>
          <w:p w14:paraId="360A0D63" w14:textId="77777777" w:rsidR="00E54BBA" w:rsidRDefault="009243E2">
            <w:pPr>
              <w:spacing w:after="0" w:line="235" w:lineRule="auto"/>
              <w:jc w:val="center"/>
            </w:pPr>
            <w:r>
              <w:rPr>
                <w:b/>
                <w:bCs/>
                <w:color w:val="FFFFFF"/>
                <w:sz w:val="20"/>
                <w:szCs w:val="20"/>
              </w:rPr>
              <w:t>ID</w:t>
            </w:r>
          </w:p>
        </w:tc>
        <w:tc>
          <w:tcPr>
            <w:tcW w:w="1666" w:type="dxa"/>
            <w:shd w:val="clear" w:color="auto" w:fill="243746"/>
            <w:tcMar>
              <w:top w:w="80" w:type="dxa"/>
              <w:left w:w="100" w:type="dxa"/>
              <w:bottom w:w="80" w:type="dxa"/>
              <w:right w:w="100" w:type="dxa"/>
            </w:tcMar>
            <w:vAlign w:val="center"/>
          </w:tcPr>
          <w:p w14:paraId="3AB06642" w14:textId="77777777" w:rsidR="00E54BBA" w:rsidRDefault="009243E2">
            <w:pPr>
              <w:spacing w:after="0" w:line="235" w:lineRule="auto"/>
            </w:pPr>
            <w:r>
              <w:rPr>
                <w:b/>
                <w:bCs/>
                <w:color w:val="FFFFFF"/>
                <w:sz w:val="20"/>
                <w:szCs w:val="20"/>
              </w:rPr>
              <w:t>Category</w:t>
            </w:r>
          </w:p>
        </w:tc>
        <w:tc>
          <w:tcPr>
            <w:tcW w:w="6414" w:type="dxa"/>
            <w:shd w:val="clear" w:color="auto" w:fill="243746"/>
            <w:tcMar>
              <w:top w:w="80" w:type="dxa"/>
              <w:left w:w="100" w:type="dxa"/>
              <w:bottom w:w="80" w:type="dxa"/>
              <w:right w:w="100" w:type="dxa"/>
            </w:tcMar>
            <w:vAlign w:val="center"/>
          </w:tcPr>
          <w:p w14:paraId="1C4FBCE8" w14:textId="77777777" w:rsidR="00E54BBA" w:rsidRDefault="009243E2">
            <w:pPr>
              <w:spacing w:after="0" w:line="235" w:lineRule="auto"/>
            </w:pPr>
            <w:r>
              <w:rPr>
                <w:b/>
                <w:bCs/>
                <w:color w:val="FFFFFF"/>
                <w:sz w:val="20"/>
                <w:szCs w:val="20"/>
              </w:rPr>
              <w:t>Requirement</w:t>
            </w:r>
          </w:p>
        </w:tc>
        <w:tc>
          <w:tcPr>
            <w:tcW w:w="625" w:type="dxa"/>
            <w:shd w:val="clear" w:color="auto" w:fill="243746"/>
            <w:tcMar>
              <w:top w:w="80" w:type="dxa"/>
              <w:left w:w="100" w:type="dxa"/>
              <w:bottom w:w="80" w:type="dxa"/>
              <w:right w:w="100" w:type="dxa"/>
            </w:tcMar>
            <w:vAlign w:val="center"/>
          </w:tcPr>
          <w:p w14:paraId="3A0EDC56" w14:textId="77777777" w:rsidR="00E54BBA" w:rsidRDefault="009243E2">
            <w:pPr>
              <w:spacing w:after="0" w:line="235" w:lineRule="auto"/>
              <w:jc w:val="center"/>
            </w:pPr>
            <w:r>
              <w:rPr>
                <w:b/>
                <w:bCs/>
                <w:color w:val="FFFFFF"/>
                <w:sz w:val="20"/>
                <w:szCs w:val="20"/>
              </w:rPr>
              <w:t>Pri.</w:t>
            </w:r>
          </w:p>
        </w:tc>
      </w:tr>
      <w:tr w:rsidR="00E54BBA" w14:paraId="54B1F900" w14:textId="77777777">
        <w:tblPrEx>
          <w:tblCellMar>
            <w:top w:w="0" w:type="dxa"/>
            <w:bottom w:w="0" w:type="dxa"/>
          </w:tblCellMar>
        </w:tblPrEx>
        <w:trPr>
          <w:cantSplit/>
        </w:trPr>
        <w:tc>
          <w:tcPr>
            <w:tcW w:w="1041" w:type="dxa"/>
            <w:shd w:val="clear" w:color="auto" w:fill="FFFFFF"/>
            <w:tcMar>
              <w:top w:w="80" w:type="dxa"/>
              <w:left w:w="100" w:type="dxa"/>
              <w:bottom w:w="80" w:type="dxa"/>
              <w:right w:w="100" w:type="dxa"/>
            </w:tcMar>
            <w:vAlign w:val="center"/>
          </w:tcPr>
          <w:p w14:paraId="73E82654" w14:textId="77777777" w:rsidR="00E54BBA" w:rsidRDefault="009243E2">
            <w:pPr>
              <w:spacing w:after="0" w:line="235" w:lineRule="auto"/>
              <w:jc w:val="center"/>
            </w:pPr>
            <w:r>
              <w:rPr>
                <w:sz w:val="20"/>
                <w:szCs w:val="20"/>
              </w:rPr>
              <w:t>NFR-01</w:t>
            </w:r>
          </w:p>
        </w:tc>
        <w:tc>
          <w:tcPr>
            <w:tcW w:w="1666" w:type="dxa"/>
            <w:shd w:val="clear" w:color="auto" w:fill="FFFFFF"/>
            <w:tcMar>
              <w:top w:w="80" w:type="dxa"/>
              <w:left w:w="100" w:type="dxa"/>
              <w:bottom w:w="80" w:type="dxa"/>
              <w:right w:w="100" w:type="dxa"/>
            </w:tcMar>
            <w:vAlign w:val="center"/>
          </w:tcPr>
          <w:p w14:paraId="2C1360E6" w14:textId="77777777" w:rsidR="00E54BBA" w:rsidRDefault="009243E2">
            <w:pPr>
              <w:spacing w:after="0" w:line="235" w:lineRule="auto"/>
            </w:pPr>
            <w:r>
              <w:rPr>
                <w:sz w:val="20"/>
                <w:szCs w:val="20"/>
              </w:rPr>
              <w:t>Usability</w:t>
            </w:r>
          </w:p>
        </w:tc>
        <w:tc>
          <w:tcPr>
            <w:tcW w:w="6414" w:type="dxa"/>
            <w:shd w:val="clear" w:color="auto" w:fill="FFFFFF"/>
            <w:tcMar>
              <w:top w:w="80" w:type="dxa"/>
              <w:left w:w="100" w:type="dxa"/>
              <w:bottom w:w="80" w:type="dxa"/>
              <w:right w:w="100" w:type="dxa"/>
            </w:tcMar>
            <w:vAlign w:val="center"/>
          </w:tcPr>
          <w:p w14:paraId="7E791F1C" w14:textId="77777777" w:rsidR="00E54BBA" w:rsidRDefault="009243E2">
            <w:pPr>
              <w:spacing w:after="0" w:line="235" w:lineRule="auto"/>
            </w:pPr>
            <w:r>
              <w:rPr>
                <w:sz w:val="20"/>
                <w:szCs w:val="20"/>
              </w:rPr>
              <w:t>The system shall allow at least 4 of 5 representative test users to complete each of three role-appropriate tasks without help: register an asset, find a suitable listing, and submit a request. Mean post-task satisfaction shall be at least 4 out of 5.</w:t>
            </w:r>
          </w:p>
        </w:tc>
        <w:tc>
          <w:tcPr>
            <w:tcW w:w="625" w:type="dxa"/>
            <w:shd w:val="clear" w:color="auto" w:fill="FFFFFF"/>
            <w:tcMar>
              <w:top w:w="80" w:type="dxa"/>
              <w:left w:w="100" w:type="dxa"/>
              <w:bottom w:w="80" w:type="dxa"/>
              <w:right w:w="100" w:type="dxa"/>
            </w:tcMar>
            <w:vAlign w:val="center"/>
          </w:tcPr>
          <w:p w14:paraId="07AB60EC" w14:textId="77777777" w:rsidR="00E54BBA" w:rsidRDefault="009243E2">
            <w:pPr>
              <w:spacing w:after="0" w:line="235" w:lineRule="auto"/>
              <w:jc w:val="center"/>
            </w:pPr>
            <w:r>
              <w:rPr>
                <w:sz w:val="20"/>
                <w:szCs w:val="20"/>
              </w:rPr>
              <w:t>M</w:t>
            </w:r>
          </w:p>
        </w:tc>
      </w:tr>
      <w:tr w:rsidR="00E54BBA" w14:paraId="057B1A45" w14:textId="77777777">
        <w:tblPrEx>
          <w:tblCellMar>
            <w:top w:w="0" w:type="dxa"/>
            <w:bottom w:w="0" w:type="dxa"/>
          </w:tblCellMar>
        </w:tblPrEx>
        <w:trPr>
          <w:cantSplit/>
        </w:trPr>
        <w:tc>
          <w:tcPr>
            <w:tcW w:w="1041" w:type="dxa"/>
            <w:shd w:val="clear" w:color="auto" w:fill="F2F4F5"/>
            <w:tcMar>
              <w:top w:w="80" w:type="dxa"/>
              <w:left w:w="100" w:type="dxa"/>
              <w:bottom w:w="80" w:type="dxa"/>
              <w:right w:w="100" w:type="dxa"/>
            </w:tcMar>
            <w:vAlign w:val="center"/>
          </w:tcPr>
          <w:p w14:paraId="4AAA68D7" w14:textId="77777777" w:rsidR="00E54BBA" w:rsidRDefault="009243E2">
            <w:pPr>
              <w:spacing w:after="0" w:line="235" w:lineRule="auto"/>
              <w:jc w:val="center"/>
            </w:pPr>
            <w:r>
              <w:rPr>
                <w:sz w:val="20"/>
                <w:szCs w:val="20"/>
              </w:rPr>
              <w:t>NFR-02</w:t>
            </w:r>
          </w:p>
        </w:tc>
        <w:tc>
          <w:tcPr>
            <w:tcW w:w="1666" w:type="dxa"/>
            <w:shd w:val="clear" w:color="auto" w:fill="F2F4F5"/>
            <w:tcMar>
              <w:top w:w="80" w:type="dxa"/>
              <w:left w:w="100" w:type="dxa"/>
              <w:bottom w:w="80" w:type="dxa"/>
              <w:right w:w="100" w:type="dxa"/>
            </w:tcMar>
            <w:vAlign w:val="center"/>
          </w:tcPr>
          <w:p w14:paraId="0684D2E8" w14:textId="77777777" w:rsidR="00E54BBA" w:rsidRDefault="009243E2">
            <w:pPr>
              <w:spacing w:after="0" w:line="235" w:lineRule="auto"/>
            </w:pPr>
            <w:r>
              <w:rPr>
                <w:sz w:val="20"/>
                <w:szCs w:val="20"/>
              </w:rPr>
              <w:t>Performance</w:t>
            </w:r>
          </w:p>
        </w:tc>
        <w:tc>
          <w:tcPr>
            <w:tcW w:w="6414" w:type="dxa"/>
            <w:shd w:val="clear" w:color="auto" w:fill="F2F4F5"/>
            <w:tcMar>
              <w:top w:w="80" w:type="dxa"/>
              <w:left w:w="100" w:type="dxa"/>
              <w:bottom w:w="80" w:type="dxa"/>
              <w:right w:w="100" w:type="dxa"/>
            </w:tcMar>
            <w:vAlign w:val="center"/>
          </w:tcPr>
          <w:p w14:paraId="309BB6BE" w14:textId="77777777" w:rsidR="00E54BBA" w:rsidRDefault="009243E2">
            <w:pPr>
              <w:spacing w:after="0" w:line="235" w:lineRule="auto"/>
            </w:pPr>
            <w:r>
              <w:rPr>
                <w:sz w:val="20"/>
                <w:szCs w:val="20"/>
              </w:rPr>
              <w:t>The system shall return classic search and filter results within 2 seconds for at least 95% of 100 measured requests under the stated test conditions. AI processing time shall be reported separately.</w:t>
            </w:r>
          </w:p>
        </w:tc>
        <w:tc>
          <w:tcPr>
            <w:tcW w:w="625" w:type="dxa"/>
            <w:shd w:val="clear" w:color="auto" w:fill="F2F4F5"/>
            <w:tcMar>
              <w:top w:w="80" w:type="dxa"/>
              <w:left w:w="100" w:type="dxa"/>
              <w:bottom w:w="80" w:type="dxa"/>
              <w:right w:w="100" w:type="dxa"/>
            </w:tcMar>
            <w:vAlign w:val="center"/>
          </w:tcPr>
          <w:p w14:paraId="60BE7428" w14:textId="77777777" w:rsidR="00E54BBA" w:rsidRDefault="009243E2">
            <w:pPr>
              <w:spacing w:after="0" w:line="235" w:lineRule="auto"/>
              <w:jc w:val="center"/>
            </w:pPr>
            <w:r>
              <w:rPr>
                <w:sz w:val="20"/>
                <w:szCs w:val="20"/>
              </w:rPr>
              <w:t>M</w:t>
            </w:r>
          </w:p>
        </w:tc>
      </w:tr>
      <w:tr w:rsidR="00E54BBA" w14:paraId="4084847F" w14:textId="77777777">
        <w:tblPrEx>
          <w:tblCellMar>
            <w:top w:w="0" w:type="dxa"/>
            <w:bottom w:w="0" w:type="dxa"/>
          </w:tblCellMar>
        </w:tblPrEx>
        <w:trPr>
          <w:cantSplit/>
        </w:trPr>
        <w:tc>
          <w:tcPr>
            <w:tcW w:w="1041" w:type="dxa"/>
            <w:shd w:val="clear" w:color="auto" w:fill="FFFFFF"/>
            <w:tcMar>
              <w:top w:w="80" w:type="dxa"/>
              <w:left w:w="100" w:type="dxa"/>
              <w:bottom w:w="80" w:type="dxa"/>
              <w:right w:w="100" w:type="dxa"/>
            </w:tcMar>
            <w:vAlign w:val="center"/>
          </w:tcPr>
          <w:p w14:paraId="5EAB8695" w14:textId="77777777" w:rsidR="00E54BBA" w:rsidRDefault="009243E2">
            <w:pPr>
              <w:spacing w:after="0" w:line="235" w:lineRule="auto"/>
              <w:jc w:val="center"/>
            </w:pPr>
            <w:r>
              <w:rPr>
                <w:sz w:val="20"/>
                <w:szCs w:val="20"/>
              </w:rPr>
              <w:t>NFR-03</w:t>
            </w:r>
          </w:p>
        </w:tc>
        <w:tc>
          <w:tcPr>
            <w:tcW w:w="1666" w:type="dxa"/>
            <w:shd w:val="clear" w:color="auto" w:fill="FFFFFF"/>
            <w:tcMar>
              <w:top w:w="80" w:type="dxa"/>
              <w:left w:w="100" w:type="dxa"/>
              <w:bottom w:w="80" w:type="dxa"/>
              <w:right w:w="100" w:type="dxa"/>
            </w:tcMar>
            <w:vAlign w:val="center"/>
          </w:tcPr>
          <w:p w14:paraId="7556E0D6" w14:textId="77777777" w:rsidR="00E54BBA" w:rsidRDefault="009243E2">
            <w:pPr>
              <w:spacing w:after="0" w:line="235" w:lineRule="auto"/>
            </w:pPr>
            <w:r>
              <w:rPr>
                <w:sz w:val="20"/>
                <w:szCs w:val="20"/>
              </w:rPr>
              <w:t>Security</w:t>
            </w:r>
          </w:p>
        </w:tc>
        <w:tc>
          <w:tcPr>
            <w:tcW w:w="6414" w:type="dxa"/>
            <w:shd w:val="clear" w:color="auto" w:fill="FFFFFF"/>
            <w:tcMar>
              <w:top w:w="80" w:type="dxa"/>
              <w:left w:w="100" w:type="dxa"/>
              <w:bottom w:w="80" w:type="dxa"/>
              <w:right w:w="100" w:type="dxa"/>
            </w:tcMar>
            <w:vAlign w:val="center"/>
          </w:tcPr>
          <w:p w14:paraId="20FC625D" w14:textId="77777777" w:rsidR="00E54BBA" w:rsidRDefault="009243E2">
            <w:pPr>
              <w:spacing w:after="0" w:line="235" w:lineRule="auto"/>
            </w:pPr>
            <w:r>
              <w:rPr>
                <w:sz w:val="20"/>
                <w:szCs w:val="20"/>
              </w:rPr>
              <w:t>The system shall enforce server-side authentication and authorisation, store passwords only as salted hashes when passwords are managed locally, keep secrets outside version control, and block every unauthorised action in the agreed role-and-permission test matrix.</w:t>
            </w:r>
          </w:p>
        </w:tc>
        <w:tc>
          <w:tcPr>
            <w:tcW w:w="625" w:type="dxa"/>
            <w:shd w:val="clear" w:color="auto" w:fill="FFFFFF"/>
            <w:tcMar>
              <w:top w:w="80" w:type="dxa"/>
              <w:left w:w="100" w:type="dxa"/>
              <w:bottom w:w="80" w:type="dxa"/>
              <w:right w:w="100" w:type="dxa"/>
            </w:tcMar>
            <w:vAlign w:val="center"/>
          </w:tcPr>
          <w:p w14:paraId="0D563D90" w14:textId="77777777" w:rsidR="00E54BBA" w:rsidRDefault="009243E2">
            <w:pPr>
              <w:spacing w:after="0" w:line="235" w:lineRule="auto"/>
              <w:jc w:val="center"/>
            </w:pPr>
            <w:r>
              <w:rPr>
                <w:sz w:val="20"/>
                <w:szCs w:val="20"/>
              </w:rPr>
              <w:t>M</w:t>
            </w:r>
          </w:p>
        </w:tc>
      </w:tr>
      <w:tr w:rsidR="00E54BBA" w14:paraId="2F277468" w14:textId="77777777">
        <w:tblPrEx>
          <w:tblCellMar>
            <w:top w:w="0" w:type="dxa"/>
            <w:bottom w:w="0" w:type="dxa"/>
          </w:tblCellMar>
        </w:tblPrEx>
        <w:trPr>
          <w:cantSplit/>
        </w:trPr>
        <w:tc>
          <w:tcPr>
            <w:tcW w:w="1041" w:type="dxa"/>
            <w:shd w:val="clear" w:color="auto" w:fill="F2F4F5"/>
            <w:tcMar>
              <w:top w:w="80" w:type="dxa"/>
              <w:left w:w="100" w:type="dxa"/>
              <w:bottom w:w="80" w:type="dxa"/>
              <w:right w:w="100" w:type="dxa"/>
            </w:tcMar>
            <w:vAlign w:val="center"/>
          </w:tcPr>
          <w:p w14:paraId="36DBC50B" w14:textId="77777777" w:rsidR="00E54BBA" w:rsidRDefault="009243E2">
            <w:pPr>
              <w:spacing w:after="0" w:line="235" w:lineRule="auto"/>
              <w:jc w:val="center"/>
            </w:pPr>
            <w:r>
              <w:rPr>
                <w:sz w:val="20"/>
                <w:szCs w:val="20"/>
              </w:rPr>
              <w:t>NFR-04</w:t>
            </w:r>
          </w:p>
        </w:tc>
        <w:tc>
          <w:tcPr>
            <w:tcW w:w="1666" w:type="dxa"/>
            <w:shd w:val="clear" w:color="auto" w:fill="F2F4F5"/>
            <w:tcMar>
              <w:top w:w="80" w:type="dxa"/>
              <w:left w:w="100" w:type="dxa"/>
              <w:bottom w:w="80" w:type="dxa"/>
              <w:right w:w="100" w:type="dxa"/>
            </w:tcMar>
            <w:vAlign w:val="center"/>
          </w:tcPr>
          <w:p w14:paraId="282306B9" w14:textId="77777777" w:rsidR="00E54BBA" w:rsidRDefault="009243E2">
            <w:pPr>
              <w:spacing w:after="0" w:line="235" w:lineRule="auto"/>
            </w:pPr>
            <w:r>
              <w:rPr>
                <w:sz w:val="20"/>
                <w:szCs w:val="20"/>
              </w:rPr>
              <w:t>Privacy</w:t>
            </w:r>
          </w:p>
        </w:tc>
        <w:tc>
          <w:tcPr>
            <w:tcW w:w="6414" w:type="dxa"/>
            <w:shd w:val="clear" w:color="auto" w:fill="F2F4F5"/>
            <w:tcMar>
              <w:top w:w="80" w:type="dxa"/>
              <w:left w:w="100" w:type="dxa"/>
              <w:bottom w:w="80" w:type="dxa"/>
              <w:right w:w="100" w:type="dxa"/>
            </w:tcMar>
            <w:vAlign w:val="center"/>
          </w:tcPr>
          <w:p w14:paraId="62C5A4DF" w14:textId="77777777" w:rsidR="00E54BBA" w:rsidRDefault="009243E2">
            <w:pPr>
              <w:spacing w:after="0" w:line="235" w:lineRule="auto"/>
            </w:pPr>
            <w:r>
              <w:rPr>
                <w:sz w:val="20"/>
                <w:szCs w:val="20"/>
              </w:rPr>
              <w:t>The system shall use synthetic or anonymised demonstration data, prevent access to another department's restricted records in all agreed privacy tests, and exclude credentials and unnecessary personal information from AI requests and ordinary logs.</w:t>
            </w:r>
          </w:p>
        </w:tc>
        <w:tc>
          <w:tcPr>
            <w:tcW w:w="625" w:type="dxa"/>
            <w:shd w:val="clear" w:color="auto" w:fill="F2F4F5"/>
            <w:tcMar>
              <w:top w:w="80" w:type="dxa"/>
              <w:left w:w="100" w:type="dxa"/>
              <w:bottom w:w="80" w:type="dxa"/>
              <w:right w:w="100" w:type="dxa"/>
            </w:tcMar>
            <w:vAlign w:val="center"/>
          </w:tcPr>
          <w:p w14:paraId="5352EBA8" w14:textId="77777777" w:rsidR="00E54BBA" w:rsidRDefault="009243E2">
            <w:pPr>
              <w:spacing w:after="0" w:line="235" w:lineRule="auto"/>
              <w:jc w:val="center"/>
            </w:pPr>
            <w:r>
              <w:rPr>
                <w:sz w:val="20"/>
                <w:szCs w:val="20"/>
              </w:rPr>
              <w:t>M</w:t>
            </w:r>
          </w:p>
        </w:tc>
      </w:tr>
      <w:tr w:rsidR="00E54BBA" w14:paraId="2DB5BC61" w14:textId="77777777">
        <w:tblPrEx>
          <w:tblCellMar>
            <w:top w:w="0" w:type="dxa"/>
            <w:bottom w:w="0" w:type="dxa"/>
          </w:tblCellMar>
        </w:tblPrEx>
        <w:trPr>
          <w:cantSplit/>
        </w:trPr>
        <w:tc>
          <w:tcPr>
            <w:tcW w:w="1041" w:type="dxa"/>
            <w:shd w:val="clear" w:color="auto" w:fill="FFFFFF"/>
            <w:tcMar>
              <w:top w:w="80" w:type="dxa"/>
              <w:left w:w="100" w:type="dxa"/>
              <w:bottom w:w="80" w:type="dxa"/>
              <w:right w:w="100" w:type="dxa"/>
            </w:tcMar>
            <w:vAlign w:val="center"/>
          </w:tcPr>
          <w:p w14:paraId="17A99499" w14:textId="77777777" w:rsidR="00E54BBA" w:rsidRDefault="009243E2">
            <w:pPr>
              <w:spacing w:after="0" w:line="235" w:lineRule="auto"/>
              <w:jc w:val="center"/>
            </w:pPr>
            <w:r>
              <w:rPr>
                <w:sz w:val="20"/>
                <w:szCs w:val="20"/>
              </w:rPr>
              <w:t>NFR-05</w:t>
            </w:r>
          </w:p>
        </w:tc>
        <w:tc>
          <w:tcPr>
            <w:tcW w:w="1666" w:type="dxa"/>
            <w:shd w:val="clear" w:color="auto" w:fill="FFFFFF"/>
            <w:tcMar>
              <w:top w:w="80" w:type="dxa"/>
              <w:left w:w="100" w:type="dxa"/>
              <w:bottom w:w="80" w:type="dxa"/>
              <w:right w:w="100" w:type="dxa"/>
            </w:tcMar>
            <w:vAlign w:val="center"/>
          </w:tcPr>
          <w:p w14:paraId="5FB66AC0" w14:textId="77777777" w:rsidR="00E54BBA" w:rsidRDefault="009243E2">
            <w:pPr>
              <w:spacing w:after="0" w:line="235" w:lineRule="auto"/>
            </w:pPr>
            <w:r>
              <w:rPr>
                <w:sz w:val="20"/>
                <w:szCs w:val="20"/>
              </w:rPr>
              <w:t>Auditability</w:t>
            </w:r>
          </w:p>
        </w:tc>
        <w:tc>
          <w:tcPr>
            <w:tcW w:w="6414" w:type="dxa"/>
            <w:shd w:val="clear" w:color="auto" w:fill="FFFFFF"/>
            <w:tcMar>
              <w:top w:w="80" w:type="dxa"/>
              <w:left w:w="100" w:type="dxa"/>
              <w:bottom w:w="80" w:type="dxa"/>
              <w:right w:w="100" w:type="dxa"/>
            </w:tcMar>
            <w:vAlign w:val="center"/>
          </w:tcPr>
          <w:p w14:paraId="742A384A" w14:textId="77777777" w:rsidR="00E54BBA" w:rsidRDefault="009243E2">
            <w:pPr>
              <w:spacing w:after="0" w:line="235" w:lineRule="auto"/>
            </w:pPr>
            <w:r>
              <w:rPr>
                <w:sz w:val="20"/>
                <w:szCs w:val="20"/>
              </w:rPr>
              <w:t>The system shall produce a traceable audit entry for every controlled change in the acceptance test set and reject every tested attempt by an ordinary user to alter audit history.</w:t>
            </w:r>
          </w:p>
        </w:tc>
        <w:tc>
          <w:tcPr>
            <w:tcW w:w="625" w:type="dxa"/>
            <w:shd w:val="clear" w:color="auto" w:fill="FFFFFF"/>
            <w:tcMar>
              <w:top w:w="80" w:type="dxa"/>
              <w:left w:w="100" w:type="dxa"/>
              <w:bottom w:w="80" w:type="dxa"/>
              <w:right w:w="100" w:type="dxa"/>
            </w:tcMar>
            <w:vAlign w:val="center"/>
          </w:tcPr>
          <w:p w14:paraId="12BE6858" w14:textId="77777777" w:rsidR="00E54BBA" w:rsidRDefault="009243E2">
            <w:pPr>
              <w:spacing w:after="0" w:line="235" w:lineRule="auto"/>
              <w:jc w:val="center"/>
            </w:pPr>
            <w:r>
              <w:rPr>
                <w:sz w:val="20"/>
                <w:szCs w:val="20"/>
              </w:rPr>
              <w:t>M</w:t>
            </w:r>
          </w:p>
        </w:tc>
      </w:tr>
      <w:tr w:rsidR="00E54BBA" w14:paraId="7C367665" w14:textId="77777777">
        <w:tblPrEx>
          <w:tblCellMar>
            <w:top w:w="0" w:type="dxa"/>
            <w:bottom w:w="0" w:type="dxa"/>
          </w:tblCellMar>
        </w:tblPrEx>
        <w:trPr>
          <w:cantSplit/>
        </w:trPr>
        <w:tc>
          <w:tcPr>
            <w:tcW w:w="1041" w:type="dxa"/>
            <w:shd w:val="clear" w:color="auto" w:fill="F2F4F5"/>
            <w:tcMar>
              <w:top w:w="80" w:type="dxa"/>
              <w:left w:w="100" w:type="dxa"/>
              <w:bottom w:w="80" w:type="dxa"/>
              <w:right w:w="100" w:type="dxa"/>
            </w:tcMar>
            <w:vAlign w:val="center"/>
          </w:tcPr>
          <w:p w14:paraId="3008A8DC" w14:textId="77777777" w:rsidR="00E54BBA" w:rsidRDefault="009243E2">
            <w:pPr>
              <w:spacing w:after="0" w:line="235" w:lineRule="auto"/>
              <w:jc w:val="center"/>
            </w:pPr>
            <w:r>
              <w:rPr>
                <w:sz w:val="20"/>
                <w:szCs w:val="20"/>
              </w:rPr>
              <w:t>NFR-06</w:t>
            </w:r>
          </w:p>
        </w:tc>
        <w:tc>
          <w:tcPr>
            <w:tcW w:w="1666" w:type="dxa"/>
            <w:shd w:val="clear" w:color="auto" w:fill="F2F4F5"/>
            <w:tcMar>
              <w:top w:w="80" w:type="dxa"/>
              <w:left w:w="100" w:type="dxa"/>
              <w:bottom w:w="80" w:type="dxa"/>
              <w:right w:w="100" w:type="dxa"/>
            </w:tcMar>
            <w:vAlign w:val="center"/>
          </w:tcPr>
          <w:p w14:paraId="5742CEAC" w14:textId="77777777" w:rsidR="00E54BBA" w:rsidRDefault="009243E2">
            <w:pPr>
              <w:spacing w:after="0" w:line="235" w:lineRule="auto"/>
            </w:pPr>
            <w:r>
              <w:rPr>
                <w:sz w:val="20"/>
                <w:szCs w:val="20"/>
              </w:rPr>
              <w:t>Explainability</w:t>
            </w:r>
          </w:p>
        </w:tc>
        <w:tc>
          <w:tcPr>
            <w:tcW w:w="6414" w:type="dxa"/>
            <w:shd w:val="clear" w:color="auto" w:fill="F2F4F5"/>
            <w:tcMar>
              <w:top w:w="80" w:type="dxa"/>
              <w:left w:w="100" w:type="dxa"/>
              <w:bottom w:w="80" w:type="dxa"/>
              <w:right w:w="100" w:type="dxa"/>
            </w:tcMar>
            <w:vAlign w:val="center"/>
          </w:tcPr>
          <w:p w14:paraId="38FF72A7" w14:textId="77777777" w:rsidR="00E54BBA" w:rsidRDefault="009243E2">
            <w:pPr>
              <w:spacing w:after="0" w:line="235" w:lineRule="auto"/>
            </w:pPr>
            <w:r>
              <w:rPr>
                <w:sz w:val="20"/>
                <w:szCs w:val="20"/>
              </w:rPr>
              <w:t>The system shall show reasons, relevant inputs, confidence information or its unavailability, and supporting records for every AI recommendation in the acceptance test set, distinguishing estimates from verified facts.</w:t>
            </w:r>
          </w:p>
        </w:tc>
        <w:tc>
          <w:tcPr>
            <w:tcW w:w="625" w:type="dxa"/>
            <w:shd w:val="clear" w:color="auto" w:fill="F2F4F5"/>
            <w:tcMar>
              <w:top w:w="80" w:type="dxa"/>
              <w:left w:w="100" w:type="dxa"/>
              <w:bottom w:w="80" w:type="dxa"/>
              <w:right w:w="100" w:type="dxa"/>
            </w:tcMar>
            <w:vAlign w:val="center"/>
          </w:tcPr>
          <w:p w14:paraId="3ADE4629" w14:textId="77777777" w:rsidR="00E54BBA" w:rsidRDefault="009243E2">
            <w:pPr>
              <w:spacing w:after="0" w:line="235" w:lineRule="auto"/>
              <w:jc w:val="center"/>
            </w:pPr>
            <w:r>
              <w:rPr>
                <w:sz w:val="20"/>
                <w:szCs w:val="20"/>
              </w:rPr>
              <w:t>M</w:t>
            </w:r>
          </w:p>
        </w:tc>
      </w:tr>
      <w:tr w:rsidR="00E54BBA" w14:paraId="7634B62F" w14:textId="77777777">
        <w:tblPrEx>
          <w:tblCellMar>
            <w:top w:w="0" w:type="dxa"/>
            <w:bottom w:w="0" w:type="dxa"/>
          </w:tblCellMar>
        </w:tblPrEx>
        <w:trPr>
          <w:cantSplit/>
        </w:trPr>
        <w:tc>
          <w:tcPr>
            <w:tcW w:w="1041" w:type="dxa"/>
            <w:shd w:val="clear" w:color="auto" w:fill="FFFFFF"/>
            <w:tcMar>
              <w:top w:w="80" w:type="dxa"/>
              <w:left w:w="100" w:type="dxa"/>
              <w:bottom w:w="80" w:type="dxa"/>
              <w:right w:w="100" w:type="dxa"/>
            </w:tcMar>
            <w:vAlign w:val="center"/>
          </w:tcPr>
          <w:p w14:paraId="50690949" w14:textId="77777777" w:rsidR="00E54BBA" w:rsidRDefault="009243E2">
            <w:pPr>
              <w:spacing w:after="0" w:line="235" w:lineRule="auto"/>
              <w:jc w:val="center"/>
            </w:pPr>
            <w:r>
              <w:rPr>
                <w:sz w:val="20"/>
                <w:szCs w:val="20"/>
              </w:rPr>
              <w:t>NFR-07</w:t>
            </w:r>
          </w:p>
        </w:tc>
        <w:tc>
          <w:tcPr>
            <w:tcW w:w="1666" w:type="dxa"/>
            <w:shd w:val="clear" w:color="auto" w:fill="FFFFFF"/>
            <w:tcMar>
              <w:top w:w="80" w:type="dxa"/>
              <w:left w:w="100" w:type="dxa"/>
              <w:bottom w:w="80" w:type="dxa"/>
              <w:right w:w="100" w:type="dxa"/>
            </w:tcMar>
            <w:vAlign w:val="center"/>
          </w:tcPr>
          <w:p w14:paraId="68961474" w14:textId="77777777" w:rsidR="00E54BBA" w:rsidRDefault="009243E2">
            <w:pPr>
              <w:spacing w:after="0" w:line="235" w:lineRule="auto"/>
            </w:pPr>
            <w:r>
              <w:rPr>
                <w:sz w:val="20"/>
                <w:szCs w:val="20"/>
              </w:rPr>
              <w:t>Reliability / fallback</w:t>
            </w:r>
          </w:p>
        </w:tc>
        <w:tc>
          <w:tcPr>
            <w:tcW w:w="6414" w:type="dxa"/>
            <w:shd w:val="clear" w:color="auto" w:fill="FFFFFF"/>
            <w:tcMar>
              <w:top w:w="80" w:type="dxa"/>
              <w:left w:w="100" w:type="dxa"/>
              <w:bottom w:w="80" w:type="dxa"/>
              <w:right w:w="100" w:type="dxa"/>
            </w:tcMar>
            <w:vAlign w:val="center"/>
          </w:tcPr>
          <w:p w14:paraId="609B854C" w14:textId="77777777" w:rsidR="00E54BBA" w:rsidRDefault="009243E2">
            <w:pPr>
              <w:spacing w:after="0" w:line="235" w:lineRule="auto"/>
            </w:pPr>
            <w:r>
              <w:rPr>
                <w:sz w:val="20"/>
                <w:szCs w:val="20"/>
              </w:rPr>
              <w:t>The system shall display an AI failure or timeout message and make the relevant classic alternative available within 15 seconds of an unanswered AI request. Every tested outage shall preserve user input and allow the classic workflow to continue.</w:t>
            </w:r>
          </w:p>
        </w:tc>
        <w:tc>
          <w:tcPr>
            <w:tcW w:w="625" w:type="dxa"/>
            <w:shd w:val="clear" w:color="auto" w:fill="FFFFFF"/>
            <w:tcMar>
              <w:top w:w="80" w:type="dxa"/>
              <w:left w:w="100" w:type="dxa"/>
              <w:bottom w:w="80" w:type="dxa"/>
              <w:right w:w="100" w:type="dxa"/>
            </w:tcMar>
            <w:vAlign w:val="center"/>
          </w:tcPr>
          <w:p w14:paraId="4955A8AC" w14:textId="77777777" w:rsidR="00E54BBA" w:rsidRDefault="009243E2">
            <w:pPr>
              <w:spacing w:after="0" w:line="235" w:lineRule="auto"/>
              <w:jc w:val="center"/>
            </w:pPr>
            <w:r>
              <w:rPr>
                <w:sz w:val="20"/>
                <w:szCs w:val="20"/>
              </w:rPr>
              <w:t>M</w:t>
            </w:r>
          </w:p>
        </w:tc>
      </w:tr>
      <w:tr w:rsidR="00E54BBA" w14:paraId="485B277B" w14:textId="77777777">
        <w:tblPrEx>
          <w:tblCellMar>
            <w:top w:w="0" w:type="dxa"/>
            <w:bottom w:w="0" w:type="dxa"/>
          </w:tblCellMar>
        </w:tblPrEx>
        <w:trPr>
          <w:cantSplit/>
        </w:trPr>
        <w:tc>
          <w:tcPr>
            <w:tcW w:w="1041" w:type="dxa"/>
            <w:shd w:val="clear" w:color="auto" w:fill="F2F4F5"/>
            <w:tcMar>
              <w:top w:w="80" w:type="dxa"/>
              <w:left w:w="100" w:type="dxa"/>
              <w:bottom w:w="80" w:type="dxa"/>
              <w:right w:w="100" w:type="dxa"/>
            </w:tcMar>
            <w:vAlign w:val="center"/>
          </w:tcPr>
          <w:p w14:paraId="5F3E11E6" w14:textId="77777777" w:rsidR="00E54BBA" w:rsidRDefault="009243E2">
            <w:pPr>
              <w:spacing w:after="0" w:line="235" w:lineRule="auto"/>
              <w:jc w:val="center"/>
            </w:pPr>
            <w:r>
              <w:rPr>
                <w:sz w:val="20"/>
                <w:szCs w:val="20"/>
              </w:rPr>
              <w:t>NFR-08</w:t>
            </w:r>
          </w:p>
        </w:tc>
        <w:tc>
          <w:tcPr>
            <w:tcW w:w="1666" w:type="dxa"/>
            <w:shd w:val="clear" w:color="auto" w:fill="F2F4F5"/>
            <w:tcMar>
              <w:top w:w="80" w:type="dxa"/>
              <w:left w:w="100" w:type="dxa"/>
              <w:bottom w:w="80" w:type="dxa"/>
              <w:right w:w="100" w:type="dxa"/>
            </w:tcMar>
            <w:vAlign w:val="center"/>
          </w:tcPr>
          <w:p w14:paraId="6B4182E3" w14:textId="77777777" w:rsidR="00E54BBA" w:rsidRDefault="009243E2">
            <w:pPr>
              <w:spacing w:after="0" w:line="235" w:lineRule="auto"/>
            </w:pPr>
            <w:r>
              <w:rPr>
                <w:sz w:val="20"/>
                <w:szCs w:val="20"/>
              </w:rPr>
              <w:t>Maintainability</w:t>
            </w:r>
          </w:p>
        </w:tc>
        <w:tc>
          <w:tcPr>
            <w:tcW w:w="6414" w:type="dxa"/>
            <w:shd w:val="clear" w:color="auto" w:fill="F2F4F5"/>
            <w:tcMar>
              <w:top w:w="80" w:type="dxa"/>
              <w:left w:w="100" w:type="dxa"/>
              <w:bottom w:w="80" w:type="dxa"/>
              <w:right w:w="100" w:type="dxa"/>
            </w:tcMar>
            <w:vAlign w:val="center"/>
          </w:tcPr>
          <w:p w14:paraId="4B47329A" w14:textId="77777777" w:rsidR="00E54BBA" w:rsidRDefault="009243E2">
            <w:pPr>
              <w:spacing w:after="0" w:line="235" w:lineRule="auto"/>
            </w:pPr>
            <w:r>
              <w:rPr>
                <w:sz w:val="20"/>
                <w:szCs w:val="20"/>
              </w:rPr>
              <w:t>The system shall separate asset, workflow, reporting, and AI integration responsibilities into identifiable modules, document their interfaces, and provide a repeatable command for testing critical business rules.</w:t>
            </w:r>
          </w:p>
        </w:tc>
        <w:tc>
          <w:tcPr>
            <w:tcW w:w="625" w:type="dxa"/>
            <w:shd w:val="clear" w:color="auto" w:fill="F2F4F5"/>
            <w:tcMar>
              <w:top w:w="80" w:type="dxa"/>
              <w:left w:w="100" w:type="dxa"/>
              <w:bottom w:w="80" w:type="dxa"/>
              <w:right w:w="100" w:type="dxa"/>
            </w:tcMar>
            <w:vAlign w:val="center"/>
          </w:tcPr>
          <w:p w14:paraId="056D2CC5" w14:textId="77777777" w:rsidR="00E54BBA" w:rsidRDefault="009243E2">
            <w:pPr>
              <w:spacing w:after="0" w:line="235" w:lineRule="auto"/>
              <w:jc w:val="center"/>
            </w:pPr>
            <w:r>
              <w:rPr>
                <w:sz w:val="20"/>
                <w:szCs w:val="20"/>
              </w:rPr>
              <w:t>M</w:t>
            </w:r>
          </w:p>
        </w:tc>
      </w:tr>
      <w:tr w:rsidR="00E54BBA" w14:paraId="7CECD61E" w14:textId="77777777">
        <w:tblPrEx>
          <w:tblCellMar>
            <w:top w:w="0" w:type="dxa"/>
            <w:bottom w:w="0" w:type="dxa"/>
          </w:tblCellMar>
        </w:tblPrEx>
        <w:trPr>
          <w:cantSplit/>
        </w:trPr>
        <w:tc>
          <w:tcPr>
            <w:tcW w:w="1041" w:type="dxa"/>
            <w:shd w:val="clear" w:color="auto" w:fill="FFFFFF"/>
            <w:tcMar>
              <w:top w:w="80" w:type="dxa"/>
              <w:left w:w="100" w:type="dxa"/>
              <w:bottom w:w="80" w:type="dxa"/>
              <w:right w:w="100" w:type="dxa"/>
            </w:tcMar>
            <w:vAlign w:val="center"/>
          </w:tcPr>
          <w:p w14:paraId="6C067013" w14:textId="77777777" w:rsidR="00E54BBA" w:rsidRDefault="009243E2">
            <w:pPr>
              <w:spacing w:after="0" w:line="235" w:lineRule="auto"/>
              <w:jc w:val="center"/>
            </w:pPr>
            <w:r>
              <w:rPr>
                <w:sz w:val="20"/>
                <w:szCs w:val="20"/>
              </w:rPr>
              <w:t>NFR-09</w:t>
            </w:r>
          </w:p>
        </w:tc>
        <w:tc>
          <w:tcPr>
            <w:tcW w:w="1666" w:type="dxa"/>
            <w:shd w:val="clear" w:color="auto" w:fill="FFFFFF"/>
            <w:tcMar>
              <w:top w:w="80" w:type="dxa"/>
              <w:left w:w="100" w:type="dxa"/>
              <w:bottom w:w="80" w:type="dxa"/>
              <w:right w:w="100" w:type="dxa"/>
            </w:tcMar>
            <w:vAlign w:val="center"/>
          </w:tcPr>
          <w:p w14:paraId="4E06734D" w14:textId="77777777" w:rsidR="00E54BBA" w:rsidRDefault="009243E2">
            <w:pPr>
              <w:spacing w:after="0" w:line="235" w:lineRule="auto"/>
            </w:pPr>
            <w:r>
              <w:rPr>
                <w:sz w:val="20"/>
                <w:szCs w:val="20"/>
              </w:rPr>
              <w:t>Portability</w:t>
            </w:r>
          </w:p>
        </w:tc>
        <w:tc>
          <w:tcPr>
            <w:tcW w:w="6414" w:type="dxa"/>
            <w:shd w:val="clear" w:color="auto" w:fill="FFFFFF"/>
            <w:tcMar>
              <w:top w:w="80" w:type="dxa"/>
              <w:left w:w="100" w:type="dxa"/>
              <w:bottom w:w="80" w:type="dxa"/>
              <w:right w:w="100" w:type="dxa"/>
            </w:tcMar>
            <w:vAlign w:val="center"/>
          </w:tcPr>
          <w:p w14:paraId="6882281D" w14:textId="77777777" w:rsidR="00E54BBA" w:rsidRDefault="009243E2">
            <w:pPr>
              <w:spacing w:after="0" w:line="235" w:lineRule="auto"/>
            </w:pPr>
            <w:r>
              <w:rPr>
                <w:sz w:val="20"/>
                <w:szCs w:val="20"/>
              </w:rPr>
              <w:t>The system shall run from a fresh repository copy on a grader's machine using documented supported dependencies, setup commands, configuration examples, and seed data. The classic baseline shall start without a paid AI account or an AI API key.</w:t>
            </w:r>
          </w:p>
        </w:tc>
        <w:tc>
          <w:tcPr>
            <w:tcW w:w="625" w:type="dxa"/>
            <w:shd w:val="clear" w:color="auto" w:fill="FFFFFF"/>
            <w:tcMar>
              <w:top w:w="80" w:type="dxa"/>
              <w:left w:w="100" w:type="dxa"/>
              <w:bottom w:w="80" w:type="dxa"/>
              <w:right w:w="100" w:type="dxa"/>
            </w:tcMar>
            <w:vAlign w:val="center"/>
          </w:tcPr>
          <w:p w14:paraId="6449C3E3" w14:textId="77777777" w:rsidR="00E54BBA" w:rsidRDefault="009243E2">
            <w:pPr>
              <w:spacing w:after="0" w:line="235" w:lineRule="auto"/>
              <w:jc w:val="center"/>
            </w:pPr>
            <w:r>
              <w:rPr>
                <w:sz w:val="20"/>
                <w:szCs w:val="20"/>
              </w:rPr>
              <w:t>M</w:t>
            </w:r>
          </w:p>
        </w:tc>
      </w:tr>
      <w:tr w:rsidR="00E54BBA" w14:paraId="419F8F50" w14:textId="77777777">
        <w:tblPrEx>
          <w:tblCellMar>
            <w:top w:w="0" w:type="dxa"/>
            <w:bottom w:w="0" w:type="dxa"/>
          </w:tblCellMar>
        </w:tblPrEx>
        <w:trPr>
          <w:cantSplit/>
        </w:trPr>
        <w:tc>
          <w:tcPr>
            <w:tcW w:w="1041" w:type="dxa"/>
            <w:shd w:val="clear" w:color="auto" w:fill="F2F4F5"/>
            <w:tcMar>
              <w:top w:w="80" w:type="dxa"/>
              <w:left w:w="100" w:type="dxa"/>
              <w:bottom w:w="80" w:type="dxa"/>
              <w:right w:w="100" w:type="dxa"/>
            </w:tcMar>
            <w:vAlign w:val="center"/>
          </w:tcPr>
          <w:p w14:paraId="24DF4A5D" w14:textId="77777777" w:rsidR="00E54BBA" w:rsidRDefault="009243E2">
            <w:pPr>
              <w:spacing w:after="0" w:line="235" w:lineRule="auto"/>
              <w:jc w:val="center"/>
            </w:pPr>
            <w:r>
              <w:rPr>
                <w:sz w:val="20"/>
                <w:szCs w:val="20"/>
              </w:rPr>
              <w:t>NFR-10</w:t>
            </w:r>
          </w:p>
        </w:tc>
        <w:tc>
          <w:tcPr>
            <w:tcW w:w="1666" w:type="dxa"/>
            <w:shd w:val="clear" w:color="auto" w:fill="F2F4F5"/>
            <w:tcMar>
              <w:top w:w="80" w:type="dxa"/>
              <w:left w:w="100" w:type="dxa"/>
              <w:bottom w:w="80" w:type="dxa"/>
              <w:right w:w="100" w:type="dxa"/>
            </w:tcMar>
            <w:vAlign w:val="center"/>
          </w:tcPr>
          <w:p w14:paraId="2534A93A" w14:textId="77777777" w:rsidR="00E54BBA" w:rsidRDefault="009243E2">
            <w:pPr>
              <w:spacing w:after="0" w:line="235" w:lineRule="auto"/>
            </w:pPr>
            <w:r>
              <w:rPr>
                <w:sz w:val="20"/>
                <w:szCs w:val="20"/>
              </w:rPr>
              <w:t>Data integrity</w:t>
            </w:r>
          </w:p>
        </w:tc>
        <w:tc>
          <w:tcPr>
            <w:tcW w:w="6414" w:type="dxa"/>
            <w:shd w:val="clear" w:color="auto" w:fill="F2F4F5"/>
            <w:tcMar>
              <w:top w:w="80" w:type="dxa"/>
              <w:left w:w="100" w:type="dxa"/>
              <w:bottom w:w="80" w:type="dxa"/>
              <w:right w:w="100" w:type="dxa"/>
            </w:tcMar>
            <w:vAlign w:val="center"/>
          </w:tcPr>
          <w:p w14:paraId="704CEEEF" w14:textId="77777777" w:rsidR="00E54BBA" w:rsidRDefault="009243E2">
            <w:pPr>
              <w:spacing w:after="0" w:line="235" w:lineRule="auto"/>
            </w:pPr>
            <w:r>
              <w:rPr>
                <w:sz w:val="20"/>
                <w:szCs w:val="20"/>
              </w:rPr>
              <w:t>The system shall validate quantities and references and apply stock-changing operations atomically, with zero negative quantities, duplicate allocations, or invalid life-cycle transitions across the agreed validation and concurrent-reservation tests.</w:t>
            </w:r>
          </w:p>
        </w:tc>
        <w:tc>
          <w:tcPr>
            <w:tcW w:w="625" w:type="dxa"/>
            <w:shd w:val="clear" w:color="auto" w:fill="F2F4F5"/>
            <w:tcMar>
              <w:top w:w="80" w:type="dxa"/>
              <w:left w:w="100" w:type="dxa"/>
              <w:bottom w:w="80" w:type="dxa"/>
              <w:right w:w="100" w:type="dxa"/>
            </w:tcMar>
            <w:vAlign w:val="center"/>
          </w:tcPr>
          <w:p w14:paraId="527730FF" w14:textId="77777777" w:rsidR="00E54BBA" w:rsidRDefault="009243E2">
            <w:pPr>
              <w:spacing w:after="0" w:line="235" w:lineRule="auto"/>
              <w:jc w:val="center"/>
            </w:pPr>
            <w:r>
              <w:rPr>
                <w:sz w:val="20"/>
                <w:szCs w:val="20"/>
              </w:rPr>
              <w:t>M</w:t>
            </w:r>
          </w:p>
        </w:tc>
      </w:tr>
      <w:tr w:rsidR="00E54BBA" w14:paraId="0C633D6E" w14:textId="77777777">
        <w:tblPrEx>
          <w:tblCellMar>
            <w:top w:w="0" w:type="dxa"/>
            <w:bottom w:w="0" w:type="dxa"/>
          </w:tblCellMar>
        </w:tblPrEx>
        <w:trPr>
          <w:cantSplit/>
        </w:trPr>
        <w:tc>
          <w:tcPr>
            <w:tcW w:w="1041" w:type="dxa"/>
            <w:shd w:val="clear" w:color="auto" w:fill="FFFFFF"/>
            <w:tcMar>
              <w:top w:w="80" w:type="dxa"/>
              <w:left w:w="100" w:type="dxa"/>
              <w:bottom w:w="80" w:type="dxa"/>
              <w:right w:w="100" w:type="dxa"/>
            </w:tcMar>
            <w:vAlign w:val="center"/>
          </w:tcPr>
          <w:p w14:paraId="2149C063" w14:textId="77777777" w:rsidR="00E54BBA" w:rsidRDefault="009243E2">
            <w:pPr>
              <w:spacing w:after="0" w:line="235" w:lineRule="auto"/>
              <w:jc w:val="center"/>
            </w:pPr>
            <w:r>
              <w:rPr>
                <w:sz w:val="20"/>
                <w:szCs w:val="20"/>
              </w:rPr>
              <w:t>NFR-11</w:t>
            </w:r>
          </w:p>
        </w:tc>
        <w:tc>
          <w:tcPr>
            <w:tcW w:w="1666" w:type="dxa"/>
            <w:shd w:val="clear" w:color="auto" w:fill="FFFFFF"/>
            <w:tcMar>
              <w:top w:w="80" w:type="dxa"/>
              <w:left w:w="100" w:type="dxa"/>
              <w:bottom w:w="80" w:type="dxa"/>
              <w:right w:w="100" w:type="dxa"/>
            </w:tcMar>
            <w:vAlign w:val="center"/>
          </w:tcPr>
          <w:p w14:paraId="25666504" w14:textId="77777777" w:rsidR="00E54BBA" w:rsidRDefault="009243E2">
            <w:pPr>
              <w:spacing w:after="0" w:line="235" w:lineRule="auto"/>
            </w:pPr>
            <w:r>
              <w:rPr>
                <w:sz w:val="20"/>
                <w:szCs w:val="20"/>
              </w:rPr>
              <w:t>Scalability</w:t>
            </w:r>
          </w:p>
        </w:tc>
        <w:tc>
          <w:tcPr>
            <w:tcW w:w="6414" w:type="dxa"/>
            <w:shd w:val="clear" w:color="auto" w:fill="FFFFFF"/>
            <w:tcMar>
              <w:top w:w="80" w:type="dxa"/>
              <w:left w:w="100" w:type="dxa"/>
              <w:bottom w:w="80" w:type="dxa"/>
              <w:right w:w="100" w:type="dxa"/>
            </w:tcMar>
            <w:vAlign w:val="center"/>
          </w:tcPr>
          <w:p w14:paraId="643E1621" w14:textId="77777777" w:rsidR="00E54BBA" w:rsidRDefault="009243E2">
            <w:pPr>
              <w:spacing w:after="0" w:line="235" w:lineRule="auto"/>
            </w:pPr>
            <w:r>
              <w:rPr>
                <w:sz w:val="20"/>
                <w:szCs w:val="20"/>
              </w:rPr>
              <w:t>The system shall support a second test dataset of 2,000 assets and 200 requests with five concurrent users, completing at least 95% of 100 classic searches within 3 seconds and preserving data integrity.</w:t>
            </w:r>
          </w:p>
        </w:tc>
        <w:tc>
          <w:tcPr>
            <w:tcW w:w="625" w:type="dxa"/>
            <w:shd w:val="clear" w:color="auto" w:fill="FFFFFF"/>
            <w:tcMar>
              <w:top w:w="80" w:type="dxa"/>
              <w:left w:w="100" w:type="dxa"/>
              <w:bottom w:w="80" w:type="dxa"/>
              <w:right w:w="100" w:type="dxa"/>
            </w:tcMar>
            <w:vAlign w:val="center"/>
          </w:tcPr>
          <w:p w14:paraId="3CE3DB5C" w14:textId="77777777" w:rsidR="00E54BBA" w:rsidRDefault="009243E2">
            <w:pPr>
              <w:spacing w:after="0" w:line="235" w:lineRule="auto"/>
              <w:jc w:val="center"/>
            </w:pPr>
            <w:r>
              <w:rPr>
                <w:sz w:val="20"/>
                <w:szCs w:val="20"/>
              </w:rPr>
              <w:t>S</w:t>
            </w:r>
          </w:p>
        </w:tc>
      </w:tr>
      <w:tr w:rsidR="00E54BBA" w14:paraId="7E29A217" w14:textId="77777777">
        <w:tblPrEx>
          <w:tblCellMar>
            <w:top w:w="0" w:type="dxa"/>
            <w:bottom w:w="0" w:type="dxa"/>
          </w:tblCellMar>
        </w:tblPrEx>
        <w:trPr>
          <w:cantSplit/>
        </w:trPr>
        <w:tc>
          <w:tcPr>
            <w:tcW w:w="1041" w:type="dxa"/>
            <w:shd w:val="clear" w:color="auto" w:fill="F2F4F5"/>
            <w:tcMar>
              <w:top w:w="80" w:type="dxa"/>
              <w:left w:w="100" w:type="dxa"/>
              <w:bottom w:w="80" w:type="dxa"/>
              <w:right w:w="100" w:type="dxa"/>
            </w:tcMar>
            <w:vAlign w:val="center"/>
          </w:tcPr>
          <w:p w14:paraId="563852BE" w14:textId="77777777" w:rsidR="00E54BBA" w:rsidRDefault="009243E2">
            <w:pPr>
              <w:spacing w:after="0" w:line="235" w:lineRule="auto"/>
              <w:jc w:val="center"/>
            </w:pPr>
            <w:r>
              <w:rPr>
                <w:sz w:val="20"/>
                <w:szCs w:val="20"/>
              </w:rPr>
              <w:t>NFR-12</w:t>
            </w:r>
          </w:p>
        </w:tc>
        <w:tc>
          <w:tcPr>
            <w:tcW w:w="1666" w:type="dxa"/>
            <w:shd w:val="clear" w:color="auto" w:fill="F2F4F5"/>
            <w:tcMar>
              <w:top w:w="80" w:type="dxa"/>
              <w:left w:w="100" w:type="dxa"/>
              <w:bottom w:w="80" w:type="dxa"/>
              <w:right w:w="100" w:type="dxa"/>
            </w:tcMar>
            <w:vAlign w:val="center"/>
          </w:tcPr>
          <w:p w14:paraId="49CB1C30" w14:textId="77777777" w:rsidR="00E54BBA" w:rsidRDefault="009243E2">
            <w:pPr>
              <w:spacing w:after="0" w:line="235" w:lineRule="auto"/>
            </w:pPr>
            <w:r>
              <w:rPr>
                <w:sz w:val="20"/>
                <w:szCs w:val="20"/>
              </w:rPr>
              <w:t>Fairness / ethics</w:t>
            </w:r>
          </w:p>
        </w:tc>
        <w:tc>
          <w:tcPr>
            <w:tcW w:w="6414" w:type="dxa"/>
            <w:shd w:val="clear" w:color="auto" w:fill="F2F4F5"/>
            <w:tcMar>
              <w:top w:w="80" w:type="dxa"/>
              <w:left w:w="100" w:type="dxa"/>
              <w:bottom w:w="80" w:type="dxa"/>
              <w:right w:w="100" w:type="dxa"/>
            </w:tcMar>
            <w:vAlign w:val="center"/>
          </w:tcPr>
          <w:p w14:paraId="10053D20" w14:textId="77777777" w:rsidR="00E54BBA" w:rsidRDefault="009243E2">
            <w:pPr>
              <w:spacing w:after="0" w:line="235" w:lineRule="auto"/>
            </w:pPr>
            <w:r>
              <w:rPr>
                <w:sz w:val="20"/>
                <w:szCs w:val="20"/>
              </w:rPr>
              <w:t>The system shall exclude protected personal characteristics from matching factors, document department-based priorities, and preserve eligibility and relative ranking in 10 paired tests that change only personal names or department labels while permissions, policy priority, and asset needs stay equal.</w:t>
            </w:r>
          </w:p>
        </w:tc>
        <w:tc>
          <w:tcPr>
            <w:tcW w:w="625" w:type="dxa"/>
            <w:shd w:val="clear" w:color="auto" w:fill="F2F4F5"/>
            <w:tcMar>
              <w:top w:w="80" w:type="dxa"/>
              <w:left w:w="100" w:type="dxa"/>
              <w:bottom w:w="80" w:type="dxa"/>
              <w:right w:w="100" w:type="dxa"/>
            </w:tcMar>
            <w:vAlign w:val="center"/>
          </w:tcPr>
          <w:p w14:paraId="3406A661" w14:textId="77777777" w:rsidR="00E54BBA" w:rsidRDefault="009243E2">
            <w:pPr>
              <w:spacing w:after="0" w:line="235" w:lineRule="auto"/>
              <w:jc w:val="center"/>
            </w:pPr>
            <w:r>
              <w:rPr>
                <w:sz w:val="20"/>
                <w:szCs w:val="20"/>
              </w:rPr>
              <w:t>M</w:t>
            </w:r>
          </w:p>
        </w:tc>
      </w:tr>
      <w:tr w:rsidR="00E54BBA" w14:paraId="2E4BEFA4" w14:textId="77777777">
        <w:tblPrEx>
          <w:tblCellMar>
            <w:top w:w="0" w:type="dxa"/>
            <w:bottom w:w="0" w:type="dxa"/>
          </w:tblCellMar>
        </w:tblPrEx>
        <w:trPr>
          <w:cantSplit/>
        </w:trPr>
        <w:tc>
          <w:tcPr>
            <w:tcW w:w="1041" w:type="dxa"/>
            <w:shd w:val="clear" w:color="auto" w:fill="FFFFFF"/>
            <w:tcMar>
              <w:top w:w="80" w:type="dxa"/>
              <w:left w:w="100" w:type="dxa"/>
              <w:bottom w:w="80" w:type="dxa"/>
              <w:right w:w="100" w:type="dxa"/>
            </w:tcMar>
            <w:vAlign w:val="center"/>
          </w:tcPr>
          <w:p w14:paraId="1E3C37CE" w14:textId="77777777" w:rsidR="00E54BBA" w:rsidRDefault="009243E2">
            <w:pPr>
              <w:spacing w:after="0" w:line="235" w:lineRule="auto"/>
              <w:jc w:val="center"/>
            </w:pPr>
            <w:r>
              <w:rPr>
                <w:sz w:val="20"/>
                <w:szCs w:val="20"/>
              </w:rPr>
              <w:lastRenderedPageBreak/>
              <w:t>NFR-13</w:t>
            </w:r>
          </w:p>
        </w:tc>
        <w:tc>
          <w:tcPr>
            <w:tcW w:w="1666" w:type="dxa"/>
            <w:shd w:val="clear" w:color="auto" w:fill="FFFFFF"/>
            <w:tcMar>
              <w:top w:w="80" w:type="dxa"/>
              <w:left w:w="100" w:type="dxa"/>
              <w:bottom w:w="80" w:type="dxa"/>
              <w:right w:w="100" w:type="dxa"/>
            </w:tcMar>
            <w:vAlign w:val="center"/>
          </w:tcPr>
          <w:p w14:paraId="07359F99" w14:textId="77777777" w:rsidR="00E54BBA" w:rsidRDefault="009243E2">
            <w:pPr>
              <w:spacing w:after="0" w:line="235" w:lineRule="auto"/>
            </w:pPr>
            <w:r>
              <w:rPr>
                <w:sz w:val="20"/>
                <w:szCs w:val="20"/>
              </w:rPr>
              <w:t>Deployment</w:t>
            </w:r>
          </w:p>
        </w:tc>
        <w:tc>
          <w:tcPr>
            <w:tcW w:w="6414" w:type="dxa"/>
            <w:shd w:val="clear" w:color="auto" w:fill="FFFFFF"/>
            <w:tcMar>
              <w:top w:w="80" w:type="dxa"/>
              <w:left w:w="100" w:type="dxa"/>
              <w:bottom w:w="80" w:type="dxa"/>
              <w:right w:w="100" w:type="dxa"/>
            </w:tcMar>
            <w:vAlign w:val="center"/>
          </w:tcPr>
          <w:p w14:paraId="2F38682E" w14:textId="77777777" w:rsidR="00E54BBA" w:rsidRDefault="009243E2">
            <w:pPr>
              <w:spacing w:after="0" w:line="235" w:lineRule="auto"/>
            </w:pPr>
            <w:r>
              <w:rPr>
                <w:sz w:val="20"/>
                <w:szCs w:val="20"/>
              </w:rPr>
              <w:t>The system shall be deployed to the hosting environment selected during Phase 2 and made accessible to intended users and reviewers through a documented HTTPS URL. Deployment instructions shall cover configuration, secret management, database setup, application startup, and restart. The hosted application shall preserve role-based access controls and classic fallback when AI is unavailable.</w:t>
            </w:r>
          </w:p>
        </w:tc>
        <w:tc>
          <w:tcPr>
            <w:tcW w:w="625" w:type="dxa"/>
            <w:shd w:val="clear" w:color="auto" w:fill="FFFFFF"/>
            <w:tcMar>
              <w:top w:w="80" w:type="dxa"/>
              <w:left w:w="100" w:type="dxa"/>
              <w:bottom w:w="80" w:type="dxa"/>
              <w:right w:w="100" w:type="dxa"/>
            </w:tcMar>
            <w:vAlign w:val="center"/>
          </w:tcPr>
          <w:p w14:paraId="22017E03" w14:textId="77777777" w:rsidR="00E54BBA" w:rsidRDefault="009243E2">
            <w:pPr>
              <w:spacing w:after="0" w:line="235" w:lineRule="auto"/>
              <w:jc w:val="center"/>
            </w:pPr>
            <w:r>
              <w:rPr>
                <w:sz w:val="20"/>
                <w:szCs w:val="20"/>
              </w:rPr>
              <w:t>S</w:t>
            </w:r>
          </w:p>
        </w:tc>
      </w:tr>
    </w:tbl>
    <w:p w14:paraId="3235230C" w14:textId="77777777" w:rsidR="00E54BBA" w:rsidRDefault="00E54BBA">
      <w:pPr>
        <w:spacing w:after="60" w:line="80" w:lineRule="auto"/>
      </w:pPr>
    </w:p>
    <w:p w14:paraId="3B8E4D3D" w14:textId="77777777" w:rsidR="00E54BBA" w:rsidRDefault="009243E2">
      <w:pPr>
        <w:pStyle w:val="Heading1"/>
      </w:pPr>
      <w:bookmarkStart w:id="28" w:name="_Toc240370450"/>
      <w:r>
        <w:t>7 Measurable Project Success Criteria</w:t>
      </w:r>
      <w:bookmarkEnd w:id="28"/>
    </w:p>
    <w:p w14:paraId="5D35FABE" w14:textId="77777777" w:rsidR="00E54BBA" w:rsidRDefault="009243E2">
      <w:r>
        <w:t>The criteria below define proposed targets for evaluating the completed prototype and the team's development process. They are not results already achieved or numerical thresholds prescribed by the lab slides. The team will confirm their feasibility and acceptance with the client during Phase 3. Requirement IDs refer to Section 6.</w:t>
      </w:r>
    </w:p>
    <w:p w14:paraId="7AE14634" w14:textId="77777777" w:rsidR="00E54BBA" w:rsidRDefault="009243E2">
      <w:r>
        <w:t>Testing will use synthetic data containing 500 assets across 10 departments and 50 requests, including a fixed evaluation set of 20 requests for which suitable assets exist. Before evaluating matching quality, two team members will independently label suitable assets using a shared checklist covering purpose, specifications, quantity, condition, location, and required date, then resolve disagreements. Classic search and AI matching will use the same requests and asset snapshot.</w:t>
      </w:r>
    </w:p>
    <w:p w14:paraId="2F4F2A69" w14:textId="77777777" w:rsidR="00E54BBA" w:rsidRDefault="009243E2">
      <w:r>
        <w:t>The user study will involve five consenting volunteers or classmates acting in the relevant roles. Its results will provide prototype feedback rather than evidence of campus-wide acceptance.</w:t>
      </w:r>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978"/>
        <w:gridCol w:w="3124"/>
        <w:gridCol w:w="2291"/>
        <w:gridCol w:w="2353"/>
      </w:tblGrid>
      <w:tr w:rsidR="00E54BBA" w14:paraId="56470DEE" w14:textId="77777777">
        <w:tblPrEx>
          <w:tblCellMar>
            <w:top w:w="0" w:type="dxa"/>
            <w:bottom w:w="0" w:type="dxa"/>
          </w:tblCellMar>
        </w:tblPrEx>
        <w:trPr>
          <w:cantSplit/>
          <w:tblHeader/>
        </w:trPr>
        <w:tc>
          <w:tcPr>
            <w:tcW w:w="1978" w:type="dxa"/>
            <w:shd w:val="clear" w:color="auto" w:fill="243746"/>
            <w:tcMar>
              <w:top w:w="80" w:type="dxa"/>
              <w:left w:w="100" w:type="dxa"/>
              <w:bottom w:w="80" w:type="dxa"/>
              <w:right w:w="100" w:type="dxa"/>
            </w:tcMar>
            <w:vAlign w:val="center"/>
          </w:tcPr>
          <w:p w14:paraId="0B1AB8D1" w14:textId="77777777" w:rsidR="00E54BBA" w:rsidRDefault="009243E2">
            <w:pPr>
              <w:spacing w:after="0" w:line="235" w:lineRule="auto"/>
            </w:pPr>
            <w:r>
              <w:rPr>
                <w:b/>
                <w:bCs/>
                <w:color w:val="FFFFFF"/>
                <w:sz w:val="20"/>
                <w:szCs w:val="20"/>
              </w:rPr>
              <w:t>Area</w:t>
            </w:r>
          </w:p>
        </w:tc>
        <w:tc>
          <w:tcPr>
            <w:tcW w:w="3124" w:type="dxa"/>
            <w:shd w:val="clear" w:color="auto" w:fill="243746"/>
            <w:tcMar>
              <w:top w:w="80" w:type="dxa"/>
              <w:left w:w="100" w:type="dxa"/>
              <w:bottom w:w="80" w:type="dxa"/>
              <w:right w:w="100" w:type="dxa"/>
            </w:tcMar>
            <w:vAlign w:val="center"/>
          </w:tcPr>
          <w:p w14:paraId="1B30E605" w14:textId="77777777" w:rsidR="00E54BBA" w:rsidRDefault="009243E2">
            <w:pPr>
              <w:spacing w:after="0" w:line="235" w:lineRule="auto"/>
            </w:pPr>
            <w:r>
              <w:rPr>
                <w:b/>
                <w:bCs/>
                <w:color w:val="FFFFFF"/>
                <w:sz w:val="20"/>
                <w:szCs w:val="20"/>
              </w:rPr>
              <w:t>Criterion</w:t>
            </w:r>
          </w:p>
        </w:tc>
        <w:tc>
          <w:tcPr>
            <w:tcW w:w="2291" w:type="dxa"/>
            <w:shd w:val="clear" w:color="auto" w:fill="243746"/>
            <w:tcMar>
              <w:top w:w="80" w:type="dxa"/>
              <w:left w:w="100" w:type="dxa"/>
              <w:bottom w:w="80" w:type="dxa"/>
              <w:right w:w="100" w:type="dxa"/>
            </w:tcMar>
            <w:vAlign w:val="center"/>
          </w:tcPr>
          <w:p w14:paraId="3DF51B38" w14:textId="77777777" w:rsidR="00E54BBA" w:rsidRDefault="009243E2">
            <w:pPr>
              <w:spacing w:after="0" w:line="235" w:lineRule="auto"/>
            </w:pPr>
            <w:r>
              <w:rPr>
                <w:b/>
                <w:bCs/>
                <w:color w:val="FFFFFF"/>
                <w:sz w:val="20"/>
                <w:szCs w:val="20"/>
              </w:rPr>
              <w:t>Target (prototype)</w:t>
            </w:r>
          </w:p>
        </w:tc>
        <w:tc>
          <w:tcPr>
            <w:tcW w:w="2353" w:type="dxa"/>
            <w:shd w:val="clear" w:color="auto" w:fill="243746"/>
            <w:tcMar>
              <w:top w:w="80" w:type="dxa"/>
              <w:left w:w="100" w:type="dxa"/>
              <w:bottom w:w="80" w:type="dxa"/>
              <w:right w:w="100" w:type="dxa"/>
            </w:tcMar>
            <w:vAlign w:val="center"/>
          </w:tcPr>
          <w:p w14:paraId="7F21FF2B" w14:textId="77777777" w:rsidR="00E54BBA" w:rsidRDefault="009243E2">
            <w:pPr>
              <w:spacing w:after="0" w:line="235" w:lineRule="auto"/>
            </w:pPr>
            <w:r>
              <w:rPr>
                <w:b/>
                <w:bCs/>
                <w:color w:val="FFFFFF"/>
                <w:sz w:val="20"/>
                <w:szCs w:val="20"/>
              </w:rPr>
              <w:t>How measured</w:t>
            </w:r>
          </w:p>
        </w:tc>
      </w:tr>
      <w:tr w:rsidR="00E54BBA" w14:paraId="094CD01B" w14:textId="77777777">
        <w:tblPrEx>
          <w:tblCellMar>
            <w:top w:w="0" w:type="dxa"/>
            <w:bottom w:w="0" w:type="dxa"/>
          </w:tblCellMar>
        </w:tblPrEx>
        <w:trPr>
          <w:cantSplit/>
        </w:trPr>
        <w:tc>
          <w:tcPr>
            <w:tcW w:w="1978" w:type="dxa"/>
            <w:shd w:val="clear" w:color="auto" w:fill="FFFFFF"/>
            <w:tcMar>
              <w:top w:w="80" w:type="dxa"/>
              <w:left w:w="100" w:type="dxa"/>
              <w:bottom w:w="80" w:type="dxa"/>
              <w:right w:w="100" w:type="dxa"/>
            </w:tcMar>
            <w:vAlign w:val="center"/>
          </w:tcPr>
          <w:p w14:paraId="7EEE404B" w14:textId="77777777" w:rsidR="00E54BBA" w:rsidRDefault="009243E2">
            <w:pPr>
              <w:spacing w:after="0" w:line="235" w:lineRule="auto"/>
            </w:pPr>
            <w:r>
              <w:rPr>
                <w:sz w:val="20"/>
                <w:szCs w:val="20"/>
              </w:rPr>
              <w:t>Functional performance</w:t>
            </w:r>
          </w:p>
        </w:tc>
        <w:tc>
          <w:tcPr>
            <w:tcW w:w="3124" w:type="dxa"/>
            <w:shd w:val="clear" w:color="auto" w:fill="FFFFFF"/>
            <w:tcMar>
              <w:top w:w="80" w:type="dxa"/>
              <w:left w:w="100" w:type="dxa"/>
              <w:bottom w:w="80" w:type="dxa"/>
              <w:right w:w="100" w:type="dxa"/>
            </w:tcMar>
            <w:vAlign w:val="center"/>
          </w:tcPr>
          <w:p w14:paraId="15257F79" w14:textId="77777777" w:rsidR="00E54BBA" w:rsidRDefault="009243E2">
            <w:pPr>
              <w:spacing w:after="0" w:line="235" w:lineRule="auto"/>
            </w:pPr>
            <w:r>
              <w:rPr>
                <w:sz w:val="20"/>
                <w:szCs w:val="20"/>
              </w:rPr>
              <w:t>Required workflows work from start to finish.</w:t>
            </w:r>
          </w:p>
        </w:tc>
        <w:tc>
          <w:tcPr>
            <w:tcW w:w="2291" w:type="dxa"/>
            <w:shd w:val="clear" w:color="auto" w:fill="FFFFFF"/>
            <w:tcMar>
              <w:top w:w="80" w:type="dxa"/>
              <w:left w:w="100" w:type="dxa"/>
              <w:bottom w:w="80" w:type="dxa"/>
              <w:right w:w="100" w:type="dxa"/>
            </w:tcMar>
            <w:vAlign w:val="center"/>
          </w:tcPr>
          <w:p w14:paraId="5A98131B" w14:textId="77777777" w:rsidR="00E54BBA" w:rsidRDefault="009243E2">
            <w:pPr>
              <w:spacing w:after="0" w:line="235" w:lineRule="auto"/>
            </w:pPr>
            <w:r>
              <w:rPr>
                <w:sz w:val="20"/>
                <w:szCs w:val="20"/>
              </w:rPr>
              <w:t>100% of agreed acceptance tests for Must-have requirements pass, including registration, publication, request, reservation, approval, transfer, maintenance, and end-of-life records.</w:t>
            </w:r>
          </w:p>
        </w:tc>
        <w:tc>
          <w:tcPr>
            <w:tcW w:w="2353" w:type="dxa"/>
            <w:shd w:val="clear" w:color="auto" w:fill="FFFFFF"/>
            <w:tcMar>
              <w:top w:w="80" w:type="dxa"/>
              <w:left w:w="100" w:type="dxa"/>
              <w:bottom w:w="80" w:type="dxa"/>
              <w:right w:w="100" w:type="dxa"/>
            </w:tcMar>
            <w:vAlign w:val="center"/>
          </w:tcPr>
          <w:p w14:paraId="1721DDF5" w14:textId="77777777" w:rsidR="00E54BBA" w:rsidRDefault="009243E2">
            <w:pPr>
              <w:spacing w:after="0" w:line="235" w:lineRule="auto"/>
            </w:pPr>
            <w:r>
              <w:rPr>
                <w:sz w:val="20"/>
                <w:szCs w:val="20"/>
              </w:rPr>
              <w:t>Map every Must-have FR, AI, SU, and NFR ID to at least one acceptance test; record steps, expected results, actual results, and evidence.</w:t>
            </w:r>
          </w:p>
        </w:tc>
      </w:tr>
      <w:tr w:rsidR="00E54BBA" w14:paraId="0E5E4824" w14:textId="77777777">
        <w:tblPrEx>
          <w:tblCellMar>
            <w:top w:w="0" w:type="dxa"/>
            <w:bottom w:w="0" w:type="dxa"/>
          </w:tblCellMar>
        </w:tblPrEx>
        <w:trPr>
          <w:cantSplit/>
        </w:trPr>
        <w:tc>
          <w:tcPr>
            <w:tcW w:w="1978" w:type="dxa"/>
            <w:shd w:val="clear" w:color="auto" w:fill="F2F4F5"/>
            <w:tcMar>
              <w:top w:w="80" w:type="dxa"/>
              <w:left w:w="100" w:type="dxa"/>
              <w:bottom w:w="80" w:type="dxa"/>
              <w:right w:w="100" w:type="dxa"/>
            </w:tcMar>
            <w:vAlign w:val="center"/>
          </w:tcPr>
          <w:p w14:paraId="62D855F3" w14:textId="77777777" w:rsidR="00E54BBA" w:rsidRDefault="009243E2">
            <w:pPr>
              <w:spacing w:after="0" w:line="235" w:lineRule="auto"/>
            </w:pPr>
            <w:r>
              <w:rPr>
                <w:sz w:val="20"/>
                <w:szCs w:val="20"/>
              </w:rPr>
              <w:t>Functional performance</w:t>
            </w:r>
          </w:p>
        </w:tc>
        <w:tc>
          <w:tcPr>
            <w:tcW w:w="3124" w:type="dxa"/>
            <w:shd w:val="clear" w:color="auto" w:fill="F2F4F5"/>
            <w:tcMar>
              <w:top w:w="80" w:type="dxa"/>
              <w:left w:w="100" w:type="dxa"/>
              <w:bottom w:w="80" w:type="dxa"/>
              <w:right w:w="100" w:type="dxa"/>
            </w:tcMar>
            <w:vAlign w:val="center"/>
          </w:tcPr>
          <w:p w14:paraId="206649AF" w14:textId="77777777" w:rsidR="00E54BBA" w:rsidRDefault="009243E2">
            <w:pPr>
              <w:spacing w:after="0" w:line="235" w:lineRule="auto"/>
            </w:pPr>
            <w:r>
              <w:rPr>
                <w:sz w:val="20"/>
                <w:szCs w:val="20"/>
              </w:rPr>
              <w:t>Classic search responds promptly (NFR-02).</w:t>
            </w:r>
          </w:p>
        </w:tc>
        <w:tc>
          <w:tcPr>
            <w:tcW w:w="2291" w:type="dxa"/>
            <w:shd w:val="clear" w:color="auto" w:fill="F2F4F5"/>
            <w:tcMar>
              <w:top w:w="80" w:type="dxa"/>
              <w:left w:w="100" w:type="dxa"/>
              <w:bottom w:w="80" w:type="dxa"/>
              <w:right w:w="100" w:type="dxa"/>
            </w:tcMar>
            <w:vAlign w:val="center"/>
          </w:tcPr>
          <w:p w14:paraId="0F258276" w14:textId="77777777" w:rsidR="00E54BBA" w:rsidRDefault="009243E2">
            <w:pPr>
              <w:spacing w:after="0" w:line="235" w:lineRule="auto"/>
            </w:pPr>
            <w:r>
              <w:rPr>
                <w:sz w:val="20"/>
                <w:szCs w:val="20"/>
              </w:rPr>
              <w:t>At least 95 of 100 searches finish within 2 seconds with 500 assets and five concurrent users.</w:t>
            </w:r>
          </w:p>
        </w:tc>
        <w:tc>
          <w:tcPr>
            <w:tcW w:w="2353" w:type="dxa"/>
            <w:shd w:val="clear" w:color="auto" w:fill="F2F4F5"/>
            <w:tcMar>
              <w:top w:w="80" w:type="dxa"/>
              <w:left w:w="100" w:type="dxa"/>
              <w:bottom w:w="80" w:type="dxa"/>
              <w:right w:w="100" w:type="dxa"/>
            </w:tcMar>
            <w:vAlign w:val="center"/>
          </w:tcPr>
          <w:p w14:paraId="2D0AB213" w14:textId="77777777" w:rsidR="00E54BBA" w:rsidRDefault="009243E2">
            <w:pPr>
              <w:spacing w:after="0" w:line="235" w:lineRule="auto"/>
            </w:pPr>
            <w:r>
              <w:rPr>
                <w:sz w:val="20"/>
                <w:szCs w:val="20"/>
              </w:rPr>
              <w:t>Time search and filtering requests; record the machine, browser, dataset, and configuration. Measure AI latency separately.</w:t>
            </w:r>
          </w:p>
        </w:tc>
      </w:tr>
      <w:tr w:rsidR="00E54BBA" w14:paraId="781D79A1" w14:textId="77777777">
        <w:tblPrEx>
          <w:tblCellMar>
            <w:top w:w="0" w:type="dxa"/>
            <w:bottom w:w="0" w:type="dxa"/>
          </w:tblCellMar>
        </w:tblPrEx>
        <w:trPr>
          <w:cantSplit/>
        </w:trPr>
        <w:tc>
          <w:tcPr>
            <w:tcW w:w="1978" w:type="dxa"/>
            <w:shd w:val="clear" w:color="auto" w:fill="FFFFFF"/>
            <w:tcMar>
              <w:top w:w="80" w:type="dxa"/>
              <w:left w:w="100" w:type="dxa"/>
              <w:bottom w:w="80" w:type="dxa"/>
              <w:right w:w="100" w:type="dxa"/>
            </w:tcMar>
            <w:vAlign w:val="center"/>
          </w:tcPr>
          <w:p w14:paraId="52023A42" w14:textId="77777777" w:rsidR="00E54BBA" w:rsidRDefault="009243E2">
            <w:pPr>
              <w:spacing w:after="0" w:line="235" w:lineRule="auto"/>
            </w:pPr>
            <w:r>
              <w:rPr>
                <w:sz w:val="20"/>
                <w:szCs w:val="20"/>
              </w:rPr>
              <w:t>User acceptance</w:t>
            </w:r>
          </w:p>
        </w:tc>
        <w:tc>
          <w:tcPr>
            <w:tcW w:w="3124" w:type="dxa"/>
            <w:shd w:val="clear" w:color="auto" w:fill="FFFFFF"/>
            <w:tcMar>
              <w:top w:w="80" w:type="dxa"/>
              <w:left w:w="100" w:type="dxa"/>
              <w:bottom w:w="80" w:type="dxa"/>
              <w:right w:w="100" w:type="dxa"/>
            </w:tcMar>
            <w:vAlign w:val="center"/>
          </w:tcPr>
          <w:p w14:paraId="3A81E41F" w14:textId="77777777" w:rsidR="00E54BBA" w:rsidRDefault="009243E2">
            <w:pPr>
              <w:spacing w:after="0" w:line="235" w:lineRule="auto"/>
            </w:pPr>
            <w:r>
              <w:rPr>
                <w:sz w:val="20"/>
                <w:szCs w:val="20"/>
              </w:rPr>
              <w:t>Users complete the main tasks and find the interface usable (NFR-01).</w:t>
            </w:r>
          </w:p>
        </w:tc>
        <w:tc>
          <w:tcPr>
            <w:tcW w:w="2291" w:type="dxa"/>
            <w:shd w:val="clear" w:color="auto" w:fill="FFFFFF"/>
            <w:tcMar>
              <w:top w:w="80" w:type="dxa"/>
              <w:left w:w="100" w:type="dxa"/>
              <w:bottom w:w="80" w:type="dxa"/>
              <w:right w:w="100" w:type="dxa"/>
            </w:tcMar>
            <w:vAlign w:val="center"/>
          </w:tcPr>
          <w:p w14:paraId="2419538D" w14:textId="77777777" w:rsidR="00E54BBA" w:rsidRDefault="009243E2">
            <w:pPr>
              <w:spacing w:after="0" w:line="235" w:lineRule="auto"/>
            </w:pPr>
            <w:r>
              <w:rPr>
                <w:sz w:val="20"/>
                <w:szCs w:val="20"/>
              </w:rPr>
              <w:t>At least 4 of 5 users complete each of asset registration, finding a listing, and request submission without help; mean satisfaction is at least 4/5.</w:t>
            </w:r>
          </w:p>
        </w:tc>
        <w:tc>
          <w:tcPr>
            <w:tcW w:w="2353" w:type="dxa"/>
            <w:shd w:val="clear" w:color="auto" w:fill="FFFFFF"/>
            <w:tcMar>
              <w:top w:w="80" w:type="dxa"/>
              <w:left w:w="100" w:type="dxa"/>
              <w:bottom w:w="80" w:type="dxa"/>
              <w:right w:w="100" w:type="dxa"/>
            </w:tcMar>
            <w:vAlign w:val="center"/>
          </w:tcPr>
          <w:p w14:paraId="7AA71D57" w14:textId="77777777" w:rsidR="00E54BBA" w:rsidRDefault="009243E2">
            <w:pPr>
              <w:spacing w:after="0" w:line="235" w:lineRule="auto"/>
            </w:pPr>
            <w:r>
              <w:rPr>
                <w:sz w:val="20"/>
                <w:szCs w:val="20"/>
              </w:rPr>
              <w:t>Observe role-appropriate tasks using the same task sheet; record completion, assistance, and post-task ratings.</w:t>
            </w:r>
          </w:p>
        </w:tc>
      </w:tr>
      <w:tr w:rsidR="00E54BBA" w14:paraId="23F439A7" w14:textId="77777777">
        <w:tblPrEx>
          <w:tblCellMar>
            <w:top w:w="0" w:type="dxa"/>
            <w:bottom w:w="0" w:type="dxa"/>
          </w:tblCellMar>
        </w:tblPrEx>
        <w:trPr>
          <w:cantSplit/>
        </w:trPr>
        <w:tc>
          <w:tcPr>
            <w:tcW w:w="1978" w:type="dxa"/>
            <w:shd w:val="clear" w:color="auto" w:fill="F2F4F5"/>
            <w:tcMar>
              <w:top w:w="80" w:type="dxa"/>
              <w:left w:w="100" w:type="dxa"/>
              <w:bottom w:w="80" w:type="dxa"/>
              <w:right w:w="100" w:type="dxa"/>
            </w:tcMar>
            <w:vAlign w:val="center"/>
          </w:tcPr>
          <w:p w14:paraId="1DD00C67" w14:textId="77777777" w:rsidR="00E54BBA" w:rsidRDefault="009243E2">
            <w:pPr>
              <w:spacing w:after="0" w:line="235" w:lineRule="auto"/>
            </w:pPr>
            <w:r>
              <w:rPr>
                <w:sz w:val="20"/>
                <w:szCs w:val="20"/>
              </w:rPr>
              <w:t>Match usefulness</w:t>
            </w:r>
          </w:p>
        </w:tc>
        <w:tc>
          <w:tcPr>
            <w:tcW w:w="3124" w:type="dxa"/>
            <w:shd w:val="clear" w:color="auto" w:fill="F2F4F5"/>
            <w:tcMar>
              <w:top w:w="80" w:type="dxa"/>
              <w:left w:w="100" w:type="dxa"/>
              <w:bottom w:w="80" w:type="dxa"/>
              <w:right w:w="100" w:type="dxa"/>
            </w:tcMar>
            <w:vAlign w:val="center"/>
          </w:tcPr>
          <w:p w14:paraId="51788915" w14:textId="77777777" w:rsidR="00E54BBA" w:rsidRDefault="009243E2">
            <w:pPr>
              <w:spacing w:after="0" w:line="235" w:lineRule="auto"/>
            </w:pPr>
            <w:r>
              <w:rPr>
                <w:sz w:val="20"/>
                <w:szCs w:val="20"/>
              </w:rPr>
              <w:t>AI produces useful recommendations (AI-02 to AI-05).</w:t>
            </w:r>
          </w:p>
        </w:tc>
        <w:tc>
          <w:tcPr>
            <w:tcW w:w="2291" w:type="dxa"/>
            <w:shd w:val="clear" w:color="auto" w:fill="F2F4F5"/>
            <w:tcMar>
              <w:top w:w="80" w:type="dxa"/>
              <w:left w:w="100" w:type="dxa"/>
              <w:bottom w:w="80" w:type="dxa"/>
              <w:right w:w="100" w:type="dxa"/>
            </w:tcMar>
            <w:vAlign w:val="center"/>
          </w:tcPr>
          <w:p w14:paraId="182FD747" w14:textId="77777777" w:rsidR="00E54BBA" w:rsidRDefault="009243E2">
            <w:pPr>
              <w:spacing w:after="0" w:line="235" w:lineRule="auto"/>
            </w:pPr>
            <w:r>
              <w:rPr>
                <w:sz w:val="20"/>
                <w:szCs w:val="20"/>
              </w:rPr>
              <w:t>At least 16 of 20 eligible requests have a reviewer-labelled useful asset in the top three results.</w:t>
            </w:r>
          </w:p>
        </w:tc>
        <w:tc>
          <w:tcPr>
            <w:tcW w:w="2353" w:type="dxa"/>
            <w:shd w:val="clear" w:color="auto" w:fill="F2F4F5"/>
            <w:tcMar>
              <w:top w:w="80" w:type="dxa"/>
              <w:left w:w="100" w:type="dxa"/>
              <w:bottom w:w="80" w:type="dxa"/>
              <w:right w:w="100" w:type="dxa"/>
            </w:tcMar>
            <w:vAlign w:val="center"/>
          </w:tcPr>
          <w:p w14:paraId="7E6280CD" w14:textId="77777777" w:rsidR="00E54BBA" w:rsidRDefault="009243E2">
            <w:pPr>
              <w:spacing w:after="0" w:line="235" w:lineRule="auto"/>
            </w:pPr>
            <w:r>
              <w:rPr>
                <w:sz w:val="20"/>
                <w:szCs w:val="20"/>
              </w:rPr>
              <w:t>Evaluate the fixed, labelled request set. Count a request as successful when at least one top-three result is useful; failed AI results count as unsuccessful.</w:t>
            </w:r>
          </w:p>
        </w:tc>
      </w:tr>
      <w:tr w:rsidR="00E54BBA" w14:paraId="7C67B2BA" w14:textId="77777777">
        <w:tblPrEx>
          <w:tblCellMar>
            <w:top w:w="0" w:type="dxa"/>
            <w:bottom w:w="0" w:type="dxa"/>
          </w:tblCellMar>
        </w:tblPrEx>
        <w:trPr>
          <w:cantSplit/>
        </w:trPr>
        <w:tc>
          <w:tcPr>
            <w:tcW w:w="1978" w:type="dxa"/>
            <w:shd w:val="clear" w:color="auto" w:fill="FFFFFF"/>
            <w:tcMar>
              <w:top w:w="80" w:type="dxa"/>
              <w:left w:w="100" w:type="dxa"/>
              <w:bottom w:w="80" w:type="dxa"/>
              <w:right w:w="100" w:type="dxa"/>
            </w:tcMar>
            <w:vAlign w:val="center"/>
          </w:tcPr>
          <w:p w14:paraId="6B5474D6" w14:textId="77777777" w:rsidR="00E54BBA" w:rsidRDefault="009243E2">
            <w:pPr>
              <w:spacing w:after="0" w:line="235" w:lineRule="auto"/>
            </w:pPr>
            <w:r>
              <w:rPr>
                <w:sz w:val="20"/>
                <w:szCs w:val="20"/>
              </w:rPr>
              <w:lastRenderedPageBreak/>
              <w:t>Match usefulness</w:t>
            </w:r>
          </w:p>
        </w:tc>
        <w:tc>
          <w:tcPr>
            <w:tcW w:w="3124" w:type="dxa"/>
            <w:shd w:val="clear" w:color="auto" w:fill="FFFFFF"/>
            <w:tcMar>
              <w:top w:w="80" w:type="dxa"/>
              <w:left w:w="100" w:type="dxa"/>
              <w:bottom w:w="80" w:type="dxa"/>
              <w:right w:w="100" w:type="dxa"/>
            </w:tcMar>
            <w:vAlign w:val="center"/>
          </w:tcPr>
          <w:p w14:paraId="22132649" w14:textId="77777777" w:rsidR="00E54BBA" w:rsidRDefault="009243E2">
            <w:pPr>
              <w:spacing w:after="0" w:line="235" w:lineRule="auto"/>
            </w:pPr>
            <w:r>
              <w:rPr>
                <w:sz w:val="20"/>
                <w:szCs w:val="20"/>
              </w:rPr>
              <w:t>Semantic matching adds value over keyword search.</w:t>
            </w:r>
          </w:p>
        </w:tc>
        <w:tc>
          <w:tcPr>
            <w:tcW w:w="2291" w:type="dxa"/>
            <w:shd w:val="clear" w:color="auto" w:fill="FFFFFF"/>
            <w:tcMar>
              <w:top w:w="80" w:type="dxa"/>
              <w:left w:w="100" w:type="dxa"/>
              <w:bottom w:w="80" w:type="dxa"/>
              <w:right w:w="100" w:type="dxa"/>
            </w:tcMar>
            <w:vAlign w:val="center"/>
          </w:tcPr>
          <w:p w14:paraId="53B091C4" w14:textId="77777777" w:rsidR="00E54BBA" w:rsidRDefault="009243E2">
            <w:pPr>
              <w:spacing w:after="0" w:line="235" w:lineRule="auto"/>
            </w:pPr>
            <w:r>
              <w:rPr>
                <w:sz w:val="20"/>
                <w:szCs w:val="20"/>
              </w:rPr>
              <w:t>AI succeeds on at least 2 more of the same 20 requests than the classic top-three baseline.</w:t>
            </w:r>
          </w:p>
        </w:tc>
        <w:tc>
          <w:tcPr>
            <w:tcW w:w="2353" w:type="dxa"/>
            <w:shd w:val="clear" w:color="auto" w:fill="FFFFFF"/>
            <w:tcMar>
              <w:top w:w="80" w:type="dxa"/>
              <w:left w:w="100" w:type="dxa"/>
              <w:bottom w:w="80" w:type="dxa"/>
              <w:right w:w="100" w:type="dxa"/>
            </w:tcMar>
            <w:vAlign w:val="center"/>
          </w:tcPr>
          <w:p w14:paraId="37D4DE7A" w14:textId="77777777" w:rsidR="00E54BBA" w:rsidRDefault="009243E2">
            <w:pPr>
              <w:spacing w:after="0" w:line="235" w:lineRule="auto"/>
            </w:pPr>
            <w:r>
              <w:rPr>
                <w:sz w:val="20"/>
                <w:szCs w:val="20"/>
              </w:rPr>
              <w:t>Compare top-three success counts using identical eligibility filters; include differently worded but equivalent requests and report failures as well as gains.</w:t>
            </w:r>
          </w:p>
        </w:tc>
      </w:tr>
      <w:tr w:rsidR="00E54BBA" w14:paraId="530D9FB8" w14:textId="77777777">
        <w:tblPrEx>
          <w:tblCellMar>
            <w:top w:w="0" w:type="dxa"/>
            <w:bottom w:w="0" w:type="dxa"/>
          </w:tblCellMar>
        </w:tblPrEx>
        <w:trPr>
          <w:cantSplit/>
        </w:trPr>
        <w:tc>
          <w:tcPr>
            <w:tcW w:w="1978" w:type="dxa"/>
            <w:shd w:val="clear" w:color="auto" w:fill="F2F4F5"/>
            <w:tcMar>
              <w:top w:w="80" w:type="dxa"/>
              <w:left w:w="100" w:type="dxa"/>
              <w:bottom w:w="80" w:type="dxa"/>
              <w:right w:w="100" w:type="dxa"/>
            </w:tcMar>
            <w:vAlign w:val="center"/>
          </w:tcPr>
          <w:p w14:paraId="3140838E" w14:textId="77777777" w:rsidR="00E54BBA" w:rsidRDefault="009243E2">
            <w:pPr>
              <w:spacing w:after="0" w:line="235" w:lineRule="auto"/>
            </w:pPr>
            <w:r>
              <w:rPr>
                <w:sz w:val="20"/>
                <w:szCs w:val="20"/>
              </w:rPr>
              <w:t>Match usefulness</w:t>
            </w:r>
          </w:p>
        </w:tc>
        <w:tc>
          <w:tcPr>
            <w:tcW w:w="3124" w:type="dxa"/>
            <w:shd w:val="clear" w:color="auto" w:fill="F2F4F5"/>
            <w:tcMar>
              <w:top w:w="80" w:type="dxa"/>
              <w:left w:w="100" w:type="dxa"/>
              <w:bottom w:w="80" w:type="dxa"/>
              <w:right w:w="100" w:type="dxa"/>
            </w:tcMar>
            <w:vAlign w:val="center"/>
          </w:tcPr>
          <w:p w14:paraId="1303AD57" w14:textId="77777777" w:rsidR="00E54BBA" w:rsidRDefault="009243E2">
            <w:pPr>
              <w:spacing w:after="0" w:line="235" w:lineRule="auto"/>
            </w:pPr>
            <w:r>
              <w:rPr>
                <w:sz w:val="20"/>
                <w:szCs w:val="20"/>
              </w:rPr>
              <w:t>Rankings respect mandatory constraints (AI-03).</w:t>
            </w:r>
          </w:p>
        </w:tc>
        <w:tc>
          <w:tcPr>
            <w:tcW w:w="2291" w:type="dxa"/>
            <w:shd w:val="clear" w:color="auto" w:fill="F2F4F5"/>
            <w:tcMar>
              <w:top w:w="80" w:type="dxa"/>
              <w:left w:w="100" w:type="dxa"/>
              <w:bottom w:w="80" w:type="dxa"/>
              <w:right w:w="100" w:type="dxa"/>
            </w:tcMar>
            <w:vAlign w:val="center"/>
          </w:tcPr>
          <w:p w14:paraId="0F1D926A" w14:textId="77777777" w:rsidR="00E54BBA" w:rsidRDefault="009243E2">
            <w:pPr>
              <w:spacing w:after="0" w:line="235" w:lineRule="auto"/>
            </w:pPr>
            <w:r>
              <w:rPr>
                <w:sz w:val="20"/>
                <w:szCs w:val="20"/>
              </w:rPr>
              <w:t>Zero ineligible assets appear as actionable recommendations in the 20-request evaluation set.</w:t>
            </w:r>
          </w:p>
        </w:tc>
        <w:tc>
          <w:tcPr>
            <w:tcW w:w="2353" w:type="dxa"/>
            <w:shd w:val="clear" w:color="auto" w:fill="F2F4F5"/>
            <w:tcMar>
              <w:top w:w="80" w:type="dxa"/>
              <w:left w:w="100" w:type="dxa"/>
              <w:bottom w:w="80" w:type="dxa"/>
              <w:right w:w="100" w:type="dxa"/>
            </w:tcMar>
            <w:vAlign w:val="center"/>
          </w:tcPr>
          <w:p w14:paraId="7C869BA2" w14:textId="77777777" w:rsidR="00E54BBA" w:rsidRDefault="009243E2">
            <w:pPr>
              <w:spacing w:after="0" w:line="235" w:lineRule="auto"/>
            </w:pPr>
            <w:r>
              <w:rPr>
                <w:sz w:val="20"/>
                <w:szCs w:val="20"/>
              </w:rPr>
              <w:t>Check recommended candidates against availability, technical compatibility, required quantity, date, and access rules.</w:t>
            </w:r>
          </w:p>
        </w:tc>
      </w:tr>
      <w:tr w:rsidR="00E54BBA" w14:paraId="422DDEE6" w14:textId="77777777">
        <w:tblPrEx>
          <w:tblCellMar>
            <w:top w:w="0" w:type="dxa"/>
            <w:bottom w:w="0" w:type="dxa"/>
          </w:tblCellMar>
        </w:tblPrEx>
        <w:trPr>
          <w:cantSplit/>
        </w:trPr>
        <w:tc>
          <w:tcPr>
            <w:tcW w:w="1978" w:type="dxa"/>
            <w:shd w:val="clear" w:color="auto" w:fill="FFFFFF"/>
            <w:tcMar>
              <w:top w:w="80" w:type="dxa"/>
              <w:left w:w="100" w:type="dxa"/>
              <w:bottom w:w="80" w:type="dxa"/>
              <w:right w:w="100" w:type="dxa"/>
            </w:tcMar>
            <w:vAlign w:val="center"/>
          </w:tcPr>
          <w:p w14:paraId="4CB53813" w14:textId="77777777" w:rsidR="00E54BBA" w:rsidRDefault="009243E2">
            <w:pPr>
              <w:spacing w:after="0" w:line="235" w:lineRule="auto"/>
            </w:pPr>
            <w:r>
              <w:rPr>
                <w:sz w:val="20"/>
                <w:szCs w:val="20"/>
              </w:rPr>
              <w:t>AI classification and assistant</w:t>
            </w:r>
          </w:p>
        </w:tc>
        <w:tc>
          <w:tcPr>
            <w:tcW w:w="3124" w:type="dxa"/>
            <w:shd w:val="clear" w:color="auto" w:fill="FFFFFF"/>
            <w:tcMar>
              <w:top w:w="80" w:type="dxa"/>
              <w:left w:w="100" w:type="dxa"/>
              <w:bottom w:w="80" w:type="dxa"/>
              <w:right w:w="100" w:type="dxa"/>
            </w:tcMar>
            <w:vAlign w:val="center"/>
          </w:tcPr>
          <w:p w14:paraId="5F350FC3" w14:textId="77777777" w:rsidR="00E54BBA" w:rsidRDefault="009243E2">
            <w:pPr>
              <w:spacing w:after="0" w:line="235" w:lineRule="auto"/>
            </w:pPr>
            <w:r>
              <w:rPr>
                <w:sz w:val="20"/>
                <w:szCs w:val="20"/>
              </w:rPr>
              <w:t>Suggestions and request submission remain reviewable (AI-01, AI-07, AI-08).</w:t>
            </w:r>
          </w:p>
        </w:tc>
        <w:tc>
          <w:tcPr>
            <w:tcW w:w="2291" w:type="dxa"/>
            <w:shd w:val="clear" w:color="auto" w:fill="FFFFFF"/>
            <w:tcMar>
              <w:top w:w="80" w:type="dxa"/>
              <w:left w:w="100" w:type="dxa"/>
              <w:bottom w:w="80" w:type="dxa"/>
              <w:right w:w="100" w:type="dxa"/>
            </w:tcMar>
            <w:vAlign w:val="center"/>
          </w:tcPr>
          <w:p w14:paraId="11AA8409" w14:textId="77777777" w:rsidR="00E54BBA" w:rsidRDefault="009243E2">
            <w:pPr>
              <w:spacing w:after="0" w:line="235" w:lineRule="auto"/>
            </w:pPr>
            <w:r>
              <w:rPr>
                <w:sz w:val="20"/>
                <w:szCs w:val="20"/>
              </w:rPr>
              <w:t>At least 16 of 20 labelled assets receive a correct category suggestion; when the Should-have assistant is implemented, all 5 request-submission scenarios show proposed fields and require confirmation.</w:t>
            </w:r>
          </w:p>
        </w:tc>
        <w:tc>
          <w:tcPr>
            <w:tcW w:w="2353" w:type="dxa"/>
            <w:shd w:val="clear" w:color="auto" w:fill="FFFFFF"/>
            <w:tcMar>
              <w:top w:w="80" w:type="dxa"/>
              <w:left w:w="100" w:type="dxa"/>
              <w:bottom w:w="80" w:type="dxa"/>
              <w:right w:w="100" w:type="dxa"/>
            </w:tcMar>
            <w:vAlign w:val="center"/>
          </w:tcPr>
          <w:p w14:paraId="5597F8BA" w14:textId="77777777" w:rsidR="00E54BBA" w:rsidRDefault="009243E2">
            <w:pPr>
              <w:spacing w:after="0" w:line="235" w:lineRule="auto"/>
            </w:pPr>
            <w:r>
              <w:rPr>
                <w:sz w:val="20"/>
                <w:szCs w:val="20"/>
              </w:rPr>
              <w:t>Compare suggestions with the fixed labels; test confirmed, corrected, cancelled, unauthorised, and incomplete assistant requests.</w:t>
            </w:r>
          </w:p>
        </w:tc>
      </w:tr>
      <w:tr w:rsidR="00E54BBA" w14:paraId="1C1E4423" w14:textId="77777777">
        <w:tblPrEx>
          <w:tblCellMar>
            <w:top w:w="0" w:type="dxa"/>
            <w:bottom w:w="0" w:type="dxa"/>
          </w:tblCellMar>
        </w:tblPrEx>
        <w:trPr>
          <w:cantSplit/>
        </w:trPr>
        <w:tc>
          <w:tcPr>
            <w:tcW w:w="1978" w:type="dxa"/>
            <w:shd w:val="clear" w:color="auto" w:fill="F2F4F5"/>
            <w:tcMar>
              <w:top w:w="80" w:type="dxa"/>
              <w:left w:w="100" w:type="dxa"/>
              <w:bottom w:w="80" w:type="dxa"/>
              <w:right w:w="100" w:type="dxa"/>
            </w:tcMar>
            <w:vAlign w:val="center"/>
          </w:tcPr>
          <w:p w14:paraId="74CCE389" w14:textId="77777777" w:rsidR="00E54BBA" w:rsidRDefault="009243E2">
            <w:pPr>
              <w:spacing w:after="0" w:line="235" w:lineRule="auto"/>
            </w:pPr>
            <w:r>
              <w:rPr>
                <w:sz w:val="20"/>
                <w:szCs w:val="20"/>
              </w:rPr>
              <w:t>Avoided purchases</w:t>
            </w:r>
          </w:p>
        </w:tc>
        <w:tc>
          <w:tcPr>
            <w:tcW w:w="3124" w:type="dxa"/>
            <w:shd w:val="clear" w:color="auto" w:fill="F2F4F5"/>
            <w:tcMar>
              <w:top w:w="80" w:type="dxa"/>
              <w:left w:w="100" w:type="dxa"/>
              <w:bottom w:w="80" w:type="dxa"/>
              <w:right w:w="100" w:type="dxa"/>
            </w:tcMar>
            <w:vAlign w:val="center"/>
          </w:tcPr>
          <w:p w14:paraId="7341F1A2" w14:textId="77777777" w:rsidR="00E54BBA" w:rsidRDefault="009243E2">
            <w:pPr>
              <w:spacing w:after="0" w:line="235" w:lineRule="auto"/>
            </w:pPr>
            <w:r>
              <w:rPr>
                <w:sz w:val="20"/>
                <w:szCs w:val="20"/>
              </w:rPr>
              <w:t>Reuse can fulfil demand that would otherwise require a purchase (SU-03, SU-04).</w:t>
            </w:r>
          </w:p>
        </w:tc>
        <w:tc>
          <w:tcPr>
            <w:tcW w:w="2291" w:type="dxa"/>
            <w:shd w:val="clear" w:color="auto" w:fill="F2F4F5"/>
            <w:tcMar>
              <w:top w:w="80" w:type="dxa"/>
              <w:left w:w="100" w:type="dxa"/>
              <w:bottom w:w="80" w:type="dxa"/>
              <w:right w:w="100" w:type="dxa"/>
            </w:tcMar>
            <w:vAlign w:val="center"/>
          </w:tcPr>
          <w:p w14:paraId="43DFBF39" w14:textId="77777777" w:rsidR="00E54BBA" w:rsidRDefault="009243E2">
            <w:pPr>
              <w:spacing w:after="0" w:line="235" w:lineRule="auto"/>
            </w:pPr>
            <w:r>
              <w:rPr>
                <w:sz w:val="20"/>
                <w:szCs w:val="20"/>
              </w:rPr>
              <w:t>At least 5 of 10 scripted purchase-need scenarios end with an approved, completed reuse transaction and a documented avoided-purchase record.</w:t>
            </w:r>
          </w:p>
        </w:tc>
        <w:tc>
          <w:tcPr>
            <w:tcW w:w="2353" w:type="dxa"/>
            <w:shd w:val="clear" w:color="auto" w:fill="F2F4F5"/>
            <w:tcMar>
              <w:top w:w="80" w:type="dxa"/>
              <w:left w:w="100" w:type="dxa"/>
              <w:bottom w:w="80" w:type="dxa"/>
              <w:right w:w="100" w:type="dxa"/>
            </w:tcMar>
            <w:vAlign w:val="center"/>
          </w:tcPr>
          <w:p w14:paraId="79B7D2C8" w14:textId="77777777" w:rsidR="00E54BBA" w:rsidRDefault="009243E2">
            <w:pPr>
              <w:spacing w:after="0" w:line="235" w:lineRule="auto"/>
            </w:pPr>
            <w:r>
              <w:rPr>
                <w:sz w:val="20"/>
                <w:szCs w:val="20"/>
              </w:rPr>
              <w:t>Inspect the request, receipt, reviewer confirmation, replacement-cost estimate, and attributable costs. Report these as simulated outcomes.</w:t>
            </w:r>
          </w:p>
        </w:tc>
      </w:tr>
      <w:tr w:rsidR="00E54BBA" w14:paraId="3ACBDC16" w14:textId="77777777">
        <w:tblPrEx>
          <w:tblCellMar>
            <w:top w:w="0" w:type="dxa"/>
            <w:bottom w:w="0" w:type="dxa"/>
          </w:tblCellMar>
        </w:tblPrEx>
        <w:trPr>
          <w:cantSplit/>
        </w:trPr>
        <w:tc>
          <w:tcPr>
            <w:tcW w:w="1978" w:type="dxa"/>
            <w:shd w:val="clear" w:color="auto" w:fill="FFFFFF"/>
            <w:tcMar>
              <w:top w:w="80" w:type="dxa"/>
              <w:left w:w="100" w:type="dxa"/>
              <w:bottom w:w="80" w:type="dxa"/>
              <w:right w:w="100" w:type="dxa"/>
            </w:tcMar>
            <w:vAlign w:val="center"/>
          </w:tcPr>
          <w:p w14:paraId="5028A165" w14:textId="77777777" w:rsidR="00E54BBA" w:rsidRDefault="009243E2">
            <w:pPr>
              <w:spacing w:after="0" w:line="235" w:lineRule="auto"/>
            </w:pPr>
            <w:r>
              <w:rPr>
                <w:sz w:val="20"/>
                <w:szCs w:val="20"/>
              </w:rPr>
              <w:t>Reuse / repair / sustainability</w:t>
            </w:r>
          </w:p>
        </w:tc>
        <w:tc>
          <w:tcPr>
            <w:tcW w:w="3124" w:type="dxa"/>
            <w:shd w:val="clear" w:color="auto" w:fill="FFFFFF"/>
            <w:tcMar>
              <w:top w:w="80" w:type="dxa"/>
              <w:left w:w="100" w:type="dxa"/>
              <w:bottom w:w="80" w:type="dxa"/>
              <w:right w:w="100" w:type="dxa"/>
            </w:tcMar>
            <w:vAlign w:val="center"/>
          </w:tcPr>
          <w:p w14:paraId="41C47FC0" w14:textId="77777777" w:rsidR="00E54BBA" w:rsidRDefault="009243E2">
            <w:pPr>
              <w:spacing w:after="0" w:line="235" w:lineRule="auto"/>
            </w:pPr>
            <w:r>
              <w:rPr>
                <w:sz w:val="20"/>
                <w:szCs w:val="20"/>
              </w:rPr>
              <w:t>The prototype demonstrates reuse and repair outcomes (SU-05, SU-06).</w:t>
            </w:r>
          </w:p>
        </w:tc>
        <w:tc>
          <w:tcPr>
            <w:tcW w:w="2291" w:type="dxa"/>
            <w:shd w:val="clear" w:color="auto" w:fill="FFFFFF"/>
            <w:tcMar>
              <w:top w:w="80" w:type="dxa"/>
              <w:left w:w="100" w:type="dxa"/>
              <w:bottom w:w="80" w:type="dxa"/>
              <w:right w:w="100" w:type="dxa"/>
            </w:tcMar>
            <w:vAlign w:val="center"/>
          </w:tcPr>
          <w:p w14:paraId="2A65BD58" w14:textId="77777777" w:rsidR="00E54BBA" w:rsidRDefault="009243E2">
            <w:pPr>
              <w:spacing w:after="0" w:line="235" w:lineRule="auto"/>
            </w:pPr>
            <w:r>
              <w:rPr>
                <w:sz w:val="20"/>
                <w:szCs w:val="20"/>
              </w:rPr>
              <w:t>At least 5 of a fixed cohort of 10 individually tracked reusable assets return to use, giving a reuse rate of at least 50%; at least 3 separate repair cases record return to service and estimated life extension.</w:t>
            </w:r>
          </w:p>
        </w:tc>
        <w:tc>
          <w:tcPr>
            <w:tcW w:w="2353" w:type="dxa"/>
            <w:shd w:val="clear" w:color="auto" w:fill="FFFFFF"/>
            <w:tcMar>
              <w:top w:w="80" w:type="dxa"/>
              <w:left w:w="100" w:type="dxa"/>
              <w:bottom w:w="80" w:type="dxa"/>
              <w:right w:w="100" w:type="dxa"/>
            </w:tcMar>
            <w:vAlign w:val="center"/>
          </w:tcPr>
          <w:p w14:paraId="1C1DB595" w14:textId="77777777" w:rsidR="00E54BBA" w:rsidRDefault="009243E2">
            <w:pPr>
              <w:spacing w:after="0" w:line="235" w:lineRule="auto"/>
            </w:pPr>
            <w:r>
              <w:rPr>
                <w:sz w:val="20"/>
                <w:szCs w:val="20"/>
              </w:rPr>
              <w:t>Trace completed transfers and repairs to the predefined cohort and status history; verify the reuse denominator and retirement-date assumptions.</w:t>
            </w:r>
          </w:p>
        </w:tc>
      </w:tr>
      <w:tr w:rsidR="00E54BBA" w14:paraId="2F8C742D" w14:textId="77777777">
        <w:tblPrEx>
          <w:tblCellMar>
            <w:top w:w="0" w:type="dxa"/>
            <w:bottom w:w="0" w:type="dxa"/>
          </w:tblCellMar>
        </w:tblPrEx>
        <w:trPr>
          <w:cantSplit/>
        </w:trPr>
        <w:tc>
          <w:tcPr>
            <w:tcW w:w="1978" w:type="dxa"/>
            <w:shd w:val="clear" w:color="auto" w:fill="F2F4F5"/>
            <w:tcMar>
              <w:top w:w="80" w:type="dxa"/>
              <w:left w:w="100" w:type="dxa"/>
              <w:bottom w:w="80" w:type="dxa"/>
              <w:right w:w="100" w:type="dxa"/>
            </w:tcMar>
            <w:vAlign w:val="center"/>
          </w:tcPr>
          <w:p w14:paraId="39C7125B" w14:textId="77777777" w:rsidR="00E54BBA" w:rsidRDefault="009243E2">
            <w:pPr>
              <w:spacing w:after="0" w:line="235" w:lineRule="auto"/>
            </w:pPr>
            <w:r>
              <w:rPr>
                <w:sz w:val="20"/>
                <w:szCs w:val="20"/>
              </w:rPr>
              <w:t>Reuse / repair / sustainability</w:t>
            </w:r>
          </w:p>
        </w:tc>
        <w:tc>
          <w:tcPr>
            <w:tcW w:w="3124" w:type="dxa"/>
            <w:shd w:val="clear" w:color="auto" w:fill="F2F4F5"/>
            <w:tcMar>
              <w:top w:w="80" w:type="dxa"/>
              <w:left w:w="100" w:type="dxa"/>
              <w:bottom w:w="80" w:type="dxa"/>
              <w:right w:w="100" w:type="dxa"/>
            </w:tcMar>
            <w:vAlign w:val="center"/>
          </w:tcPr>
          <w:p w14:paraId="25180926" w14:textId="77777777" w:rsidR="00E54BBA" w:rsidRDefault="009243E2">
            <w:pPr>
              <w:spacing w:after="0" w:line="235" w:lineRule="auto"/>
            </w:pPr>
            <w:r>
              <w:rPr>
                <w:sz w:val="20"/>
                <w:szCs w:val="20"/>
              </w:rPr>
              <w:t>All required indicators are available and traceable (SU-01 to SU-08).</w:t>
            </w:r>
          </w:p>
        </w:tc>
        <w:tc>
          <w:tcPr>
            <w:tcW w:w="2291" w:type="dxa"/>
            <w:shd w:val="clear" w:color="auto" w:fill="F2F4F5"/>
            <w:tcMar>
              <w:top w:w="80" w:type="dxa"/>
              <w:left w:w="100" w:type="dxa"/>
              <w:bottom w:w="80" w:type="dxa"/>
              <w:right w:w="100" w:type="dxa"/>
            </w:tcMar>
            <w:vAlign w:val="center"/>
          </w:tcPr>
          <w:p w14:paraId="2623B359" w14:textId="77777777" w:rsidR="00E54BBA" w:rsidRDefault="009243E2">
            <w:pPr>
              <w:spacing w:after="0" w:line="235" w:lineRule="auto"/>
            </w:pPr>
            <w:r>
              <w:rPr>
                <w:sz w:val="20"/>
                <w:szCs w:val="20"/>
              </w:rPr>
              <w:t>All 6 indicators are displayed: waste diversion, avoided purchases, reuse rate, asset-life extension, savings, and estimated carbon reductions.</w:t>
            </w:r>
          </w:p>
        </w:tc>
        <w:tc>
          <w:tcPr>
            <w:tcW w:w="2353" w:type="dxa"/>
            <w:shd w:val="clear" w:color="auto" w:fill="F2F4F5"/>
            <w:tcMar>
              <w:top w:w="80" w:type="dxa"/>
              <w:left w:w="100" w:type="dxa"/>
              <w:bottom w:w="80" w:type="dxa"/>
              <w:right w:w="100" w:type="dxa"/>
            </w:tcMar>
            <w:vAlign w:val="center"/>
          </w:tcPr>
          <w:p w14:paraId="42A42E2E" w14:textId="77777777" w:rsidR="00E54BBA" w:rsidRDefault="009243E2">
            <w:pPr>
              <w:spacing w:after="0" w:line="235" w:lineRule="auto"/>
            </w:pPr>
            <w:r>
              <w:rPr>
                <w:sz w:val="20"/>
                <w:szCs w:val="20"/>
              </w:rPr>
              <w:t>Inspect dashboards and reports for the same period and confirm supporting records, units, formulas, and assumptions.</w:t>
            </w:r>
          </w:p>
        </w:tc>
      </w:tr>
      <w:tr w:rsidR="00E54BBA" w14:paraId="22D4F8E1" w14:textId="77777777">
        <w:tblPrEx>
          <w:tblCellMar>
            <w:top w:w="0" w:type="dxa"/>
            <w:bottom w:w="0" w:type="dxa"/>
          </w:tblCellMar>
        </w:tblPrEx>
        <w:trPr>
          <w:cantSplit/>
        </w:trPr>
        <w:tc>
          <w:tcPr>
            <w:tcW w:w="1978" w:type="dxa"/>
            <w:shd w:val="clear" w:color="auto" w:fill="FFFFFF"/>
            <w:tcMar>
              <w:top w:w="80" w:type="dxa"/>
              <w:left w:w="100" w:type="dxa"/>
              <w:bottom w:w="80" w:type="dxa"/>
              <w:right w:w="100" w:type="dxa"/>
            </w:tcMar>
            <w:vAlign w:val="center"/>
          </w:tcPr>
          <w:p w14:paraId="3A51B78B" w14:textId="77777777" w:rsidR="00E54BBA" w:rsidRDefault="009243E2">
            <w:pPr>
              <w:spacing w:after="0" w:line="235" w:lineRule="auto"/>
            </w:pPr>
            <w:r>
              <w:rPr>
                <w:sz w:val="20"/>
                <w:szCs w:val="20"/>
              </w:rPr>
              <w:t>Reuse / repair / sustainability</w:t>
            </w:r>
          </w:p>
        </w:tc>
        <w:tc>
          <w:tcPr>
            <w:tcW w:w="3124" w:type="dxa"/>
            <w:shd w:val="clear" w:color="auto" w:fill="FFFFFF"/>
            <w:tcMar>
              <w:top w:w="80" w:type="dxa"/>
              <w:left w:w="100" w:type="dxa"/>
              <w:bottom w:w="80" w:type="dxa"/>
              <w:right w:w="100" w:type="dxa"/>
            </w:tcMar>
            <w:vAlign w:val="center"/>
          </w:tcPr>
          <w:p w14:paraId="6BFB1720" w14:textId="77777777" w:rsidR="00E54BBA" w:rsidRDefault="009243E2">
            <w:pPr>
              <w:spacing w:after="0" w:line="235" w:lineRule="auto"/>
            </w:pPr>
            <w:r>
              <w:rPr>
                <w:sz w:val="20"/>
                <w:szCs w:val="20"/>
              </w:rPr>
              <w:t>Sustainability calculations are correct and handle missing data honestly.</w:t>
            </w:r>
          </w:p>
        </w:tc>
        <w:tc>
          <w:tcPr>
            <w:tcW w:w="2291" w:type="dxa"/>
            <w:shd w:val="clear" w:color="auto" w:fill="FFFFFF"/>
            <w:tcMar>
              <w:top w:w="80" w:type="dxa"/>
              <w:left w:w="100" w:type="dxa"/>
              <w:bottom w:w="80" w:type="dxa"/>
              <w:right w:w="100" w:type="dxa"/>
            </w:tcMar>
            <w:vAlign w:val="center"/>
          </w:tcPr>
          <w:p w14:paraId="1AB31958" w14:textId="77777777" w:rsidR="00E54BBA" w:rsidRDefault="009243E2">
            <w:pPr>
              <w:spacing w:after="0" w:line="235" w:lineRule="auto"/>
            </w:pPr>
            <w:r>
              <w:rPr>
                <w:sz w:val="20"/>
                <w:szCs w:val="20"/>
              </w:rPr>
              <w:t>All 10 hand-calculated cases agree at the documented rounding precision, with no duplicate benefits; missing required inputs produce N/A or an explicitly labelled estimate.</w:t>
            </w:r>
          </w:p>
        </w:tc>
        <w:tc>
          <w:tcPr>
            <w:tcW w:w="2353" w:type="dxa"/>
            <w:shd w:val="clear" w:color="auto" w:fill="FFFFFF"/>
            <w:tcMar>
              <w:top w:w="80" w:type="dxa"/>
              <w:left w:w="100" w:type="dxa"/>
              <w:bottom w:w="80" w:type="dxa"/>
              <w:right w:w="100" w:type="dxa"/>
            </w:tcMar>
            <w:vAlign w:val="center"/>
          </w:tcPr>
          <w:p w14:paraId="63DFFC0A" w14:textId="77777777" w:rsidR="00E54BBA" w:rsidRDefault="009243E2">
            <w:pPr>
              <w:spacing w:after="0" w:line="235" w:lineRule="auto"/>
            </w:pPr>
            <w:r>
              <w:rPr>
                <w:sz w:val="20"/>
                <w:szCs w:val="20"/>
              </w:rPr>
              <w:t>Include repeated events, zero denominators, missing mass or carbon factors, intervention costs, and negative net-benefit cases.</w:t>
            </w:r>
          </w:p>
        </w:tc>
      </w:tr>
      <w:tr w:rsidR="00E54BBA" w14:paraId="65AFD2BC" w14:textId="77777777">
        <w:tblPrEx>
          <w:tblCellMar>
            <w:top w:w="0" w:type="dxa"/>
            <w:bottom w:w="0" w:type="dxa"/>
          </w:tblCellMar>
        </w:tblPrEx>
        <w:trPr>
          <w:cantSplit/>
        </w:trPr>
        <w:tc>
          <w:tcPr>
            <w:tcW w:w="1978" w:type="dxa"/>
            <w:shd w:val="clear" w:color="auto" w:fill="F2F4F5"/>
            <w:tcMar>
              <w:top w:w="80" w:type="dxa"/>
              <w:left w:w="100" w:type="dxa"/>
              <w:bottom w:w="80" w:type="dxa"/>
              <w:right w:w="100" w:type="dxa"/>
            </w:tcMar>
            <w:vAlign w:val="center"/>
          </w:tcPr>
          <w:p w14:paraId="5F5CA322" w14:textId="77777777" w:rsidR="00E54BBA" w:rsidRDefault="009243E2">
            <w:pPr>
              <w:spacing w:after="0" w:line="235" w:lineRule="auto"/>
            </w:pPr>
            <w:r>
              <w:rPr>
                <w:sz w:val="20"/>
                <w:szCs w:val="20"/>
              </w:rPr>
              <w:lastRenderedPageBreak/>
              <w:t>Responsible AI</w:t>
            </w:r>
          </w:p>
        </w:tc>
        <w:tc>
          <w:tcPr>
            <w:tcW w:w="3124" w:type="dxa"/>
            <w:shd w:val="clear" w:color="auto" w:fill="F2F4F5"/>
            <w:tcMar>
              <w:top w:w="80" w:type="dxa"/>
              <w:left w:w="100" w:type="dxa"/>
              <w:bottom w:w="80" w:type="dxa"/>
              <w:right w:w="100" w:type="dxa"/>
            </w:tcMar>
            <w:vAlign w:val="center"/>
          </w:tcPr>
          <w:p w14:paraId="7FEB2F8E" w14:textId="77777777" w:rsidR="00E54BBA" w:rsidRDefault="009243E2">
            <w:pPr>
              <w:spacing w:after="0" w:line="235" w:lineRule="auto"/>
            </w:pPr>
            <w:r>
              <w:rPr>
                <w:sz w:val="20"/>
                <w:szCs w:val="20"/>
              </w:rPr>
              <w:t>People retain control over consequential actions (AI-08, AI-11).</w:t>
            </w:r>
          </w:p>
        </w:tc>
        <w:tc>
          <w:tcPr>
            <w:tcW w:w="2291" w:type="dxa"/>
            <w:shd w:val="clear" w:color="auto" w:fill="F2F4F5"/>
            <w:tcMar>
              <w:top w:w="80" w:type="dxa"/>
              <w:left w:w="100" w:type="dxa"/>
              <w:bottom w:w="80" w:type="dxa"/>
              <w:right w:w="100" w:type="dxa"/>
            </w:tcMar>
            <w:vAlign w:val="center"/>
          </w:tcPr>
          <w:p w14:paraId="7C8C637A" w14:textId="77777777" w:rsidR="00E54BBA" w:rsidRDefault="009243E2">
            <w:pPr>
              <w:spacing w:after="0" w:line="235" w:lineRule="auto"/>
            </w:pPr>
            <w:r>
              <w:rPr>
                <w:sz w:val="20"/>
                <w:szCs w:val="20"/>
              </w:rPr>
              <w:t>Zero actions bypass required human confirmation or approval in 14 tests: one unauthorised and one authorised path for each of transfer, donation, recycling, disposal, repair spending, financial-value changes, and user-role changes.</w:t>
            </w:r>
          </w:p>
        </w:tc>
        <w:tc>
          <w:tcPr>
            <w:tcW w:w="2353" w:type="dxa"/>
            <w:shd w:val="clear" w:color="auto" w:fill="F2F4F5"/>
            <w:tcMar>
              <w:top w:w="80" w:type="dxa"/>
              <w:left w:w="100" w:type="dxa"/>
              <w:bottom w:w="80" w:type="dxa"/>
              <w:right w:w="100" w:type="dxa"/>
            </w:tcMar>
            <w:vAlign w:val="center"/>
          </w:tcPr>
          <w:p w14:paraId="30D13A21" w14:textId="77777777" w:rsidR="00E54BBA" w:rsidRDefault="009243E2">
            <w:pPr>
              <w:spacing w:after="0" w:line="235" w:lineRule="auto"/>
            </w:pPr>
            <w:r>
              <w:rPr>
                <w:sz w:val="20"/>
                <w:szCs w:val="20"/>
              </w:rPr>
              <w:t>Attempt each action through the relevant classic and AI entry points where supported; inspect saved state, approvals, and audit records.</w:t>
            </w:r>
          </w:p>
        </w:tc>
      </w:tr>
      <w:tr w:rsidR="00E54BBA" w14:paraId="670D541D" w14:textId="77777777">
        <w:tblPrEx>
          <w:tblCellMar>
            <w:top w:w="0" w:type="dxa"/>
            <w:bottom w:w="0" w:type="dxa"/>
          </w:tblCellMar>
        </w:tblPrEx>
        <w:trPr>
          <w:cantSplit/>
        </w:trPr>
        <w:tc>
          <w:tcPr>
            <w:tcW w:w="1978" w:type="dxa"/>
            <w:shd w:val="clear" w:color="auto" w:fill="FFFFFF"/>
            <w:tcMar>
              <w:top w:w="80" w:type="dxa"/>
              <w:left w:w="100" w:type="dxa"/>
              <w:bottom w:w="80" w:type="dxa"/>
              <w:right w:w="100" w:type="dxa"/>
            </w:tcMar>
            <w:vAlign w:val="center"/>
          </w:tcPr>
          <w:p w14:paraId="253472D4" w14:textId="77777777" w:rsidR="00E54BBA" w:rsidRDefault="009243E2">
            <w:pPr>
              <w:spacing w:after="0" w:line="235" w:lineRule="auto"/>
            </w:pPr>
            <w:r>
              <w:rPr>
                <w:sz w:val="20"/>
                <w:szCs w:val="20"/>
              </w:rPr>
              <w:t>Responsible AI</w:t>
            </w:r>
          </w:p>
        </w:tc>
        <w:tc>
          <w:tcPr>
            <w:tcW w:w="3124" w:type="dxa"/>
            <w:shd w:val="clear" w:color="auto" w:fill="FFFFFF"/>
            <w:tcMar>
              <w:top w:w="80" w:type="dxa"/>
              <w:left w:w="100" w:type="dxa"/>
              <w:bottom w:w="80" w:type="dxa"/>
              <w:right w:w="100" w:type="dxa"/>
            </w:tcMar>
            <w:vAlign w:val="center"/>
          </w:tcPr>
          <w:p w14:paraId="68260482" w14:textId="77777777" w:rsidR="00E54BBA" w:rsidRDefault="009243E2">
            <w:pPr>
              <w:spacing w:after="0" w:line="235" w:lineRule="auto"/>
            </w:pPr>
            <w:r>
              <w:rPr>
                <w:sz w:val="20"/>
                <w:szCs w:val="20"/>
              </w:rPr>
              <w:t>The system continues working when AI fails (AI-13, NFR-07).</w:t>
            </w:r>
          </w:p>
        </w:tc>
        <w:tc>
          <w:tcPr>
            <w:tcW w:w="2291" w:type="dxa"/>
            <w:shd w:val="clear" w:color="auto" w:fill="FFFFFF"/>
            <w:tcMar>
              <w:top w:w="80" w:type="dxa"/>
              <w:left w:w="100" w:type="dxa"/>
              <w:bottom w:w="80" w:type="dxa"/>
              <w:right w:w="100" w:type="dxa"/>
            </w:tcMar>
            <w:vAlign w:val="center"/>
          </w:tcPr>
          <w:p w14:paraId="1587D2BC" w14:textId="77777777" w:rsidR="00E54BBA" w:rsidRDefault="009243E2">
            <w:pPr>
              <w:spacing w:after="0" w:line="235" w:lineRule="auto"/>
            </w:pPr>
            <w:r>
              <w:rPr>
                <w:sz w:val="20"/>
                <w:szCs w:val="20"/>
              </w:rPr>
              <w:t>All 5 tested failure conditions expose the relevant classic alternative within 15 seconds without losing entered data.</w:t>
            </w:r>
          </w:p>
        </w:tc>
        <w:tc>
          <w:tcPr>
            <w:tcW w:w="2353" w:type="dxa"/>
            <w:shd w:val="clear" w:color="auto" w:fill="FFFFFF"/>
            <w:tcMar>
              <w:top w:w="80" w:type="dxa"/>
              <w:left w:w="100" w:type="dxa"/>
              <w:bottom w:w="80" w:type="dxa"/>
              <w:right w:w="100" w:type="dxa"/>
            </w:tcMar>
            <w:vAlign w:val="center"/>
          </w:tcPr>
          <w:p w14:paraId="16AC322B" w14:textId="77777777" w:rsidR="00E54BBA" w:rsidRDefault="009243E2">
            <w:pPr>
              <w:spacing w:after="0" w:line="235" w:lineRule="auto"/>
            </w:pPr>
            <w:r>
              <w:rPr>
                <w:sz w:val="20"/>
                <w:szCs w:val="20"/>
              </w:rPr>
              <w:t>Simulate unavailable service, timeout, rate limit, malformed output, and insufficient confidence; complete the task using classic controls.</w:t>
            </w:r>
          </w:p>
        </w:tc>
      </w:tr>
      <w:tr w:rsidR="00E54BBA" w14:paraId="1988EDD4" w14:textId="77777777">
        <w:tblPrEx>
          <w:tblCellMar>
            <w:top w:w="0" w:type="dxa"/>
            <w:bottom w:w="0" w:type="dxa"/>
          </w:tblCellMar>
        </w:tblPrEx>
        <w:trPr>
          <w:cantSplit/>
        </w:trPr>
        <w:tc>
          <w:tcPr>
            <w:tcW w:w="1978" w:type="dxa"/>
            <w:shd w:val="clear" w:color="auto" w:fill="F2F4F5"/>
            <w:tcMar>
              <w:top w:w="80" w:type="dxa"/>
              <w:left w:w="100" w:type="dxa"/>
              <w:bottom w:w="80" w:type="dxa"/>
              <w:right w:w="100" w:type="dxa"/>
            </w:tcMar>
            <w:vAlign w:val="center"/>
          </w:tcPr>
          <w:p w14:paraId="0560DB18" w14:textId="77777777" w:rsidR="00E54BBA" w:rsidRDefault="009243E2">
            <w:pPr>
              <w:spacing w:after="0" w:line="235" w:lineRule="auto"/>
            </w:pPr>
            <w:r>
              <w:rPr>
                <w:sz w:val="20"/>
                <w:szCs w:val="20"/>
              </w:rPr>
              <w:t>Responsible AI</w:t>
            </w:r>
          </w:p>
        </w:tc>
        <w:tc>
          <w:tcPr>
            <w:tcW w:w="3124" w:type="dxa"/>
            <w:shd w:val="clear" w:color="auto" w:fill="F2F4F5"/>
            <w:tcMar>
              <w:top w:w="80" w:type="dxa"/>
              <w:left w:w="100" w:type="dxa"/>
              <w:bottom w:w="80" w:type="dxa"/>
              <w:right w:w="100" w:type="dxa"/>
            </w:tcMar>
            <w:vAlign w:val="center"/>
          </w:tcPr>
          <w:p w14:paraId="6FC1D32D" w14:textId="77777777" w:rsidR="00E54BBA" w:rsidRDefault="009243E2">
            <w:pPr>
              <w:spacing w:after="0" w:line="235" w:lineRule="auto"/>
            </w:pPr>
            <w:r>
              <w:rPr>
                <w:sz w:val="20"/>
                <w:szCs w:val="20"/>
              </w:rPr>
              <w:t>Recommendations and generated reports are explainable (AI-04, AI-10, AI-12).</w:t>
            </w:r>
          </w:p>
        </w:tc>
        <w:tc>
          <w:tcPr>
            <w:tcW w:w="2291" w:type="dxa"/>
            <w:shd w:val="clear" w:color="auto" w:fill="F2F4F5"/>
            <w:tcMar>
              <w:top w:w="80" w:type="dxa"/>
              <w:left w:w="100" w:type="dxa"/>
              <w:bottom w:w="80" w:type="dxa"/>
              <w:right w:w="100" w:type="dxa"/>
            </w:tcMar>
            <w:vAlign w:val="center"/>
          </w:tcPr>
          <w:p w14:paraId="79CF4CAC" w14:textId="77777777" w:rsidR="00E54BBA" w:rsidRDefault="009243E2">
            <w:pPr>
              <w:spacing w:after="0" w:line="235" w:lineRule="auto"/>
            </w:pPr>
            <w:r>
              <w:rPr>
                <w:sz w:val="20"/>
                <w:szCs w:val="20"/>
              </w:rPr>
              <w:t>All 20 sampled recommendations show reasons and confidence information or its unavailability; all factual claims in 5 generated summaries are traceable and all reported totals match conventional reports.</w:t>
            </w:r>
          </w:p>
        </w:tc>
        <w:tc>
          <w:tcPr>
            <w:tcW w:w="2353" w:type="dxa"/>
            <w:shd w:val="clear" w:color="auto" w:fill="F2F4F5"/>
            <w:tcMar>
              <w:top w:w="80" w:type="dxa"/>
              <w:left w:w="100" w:type="dxa"/>
              <w:bottom w:w="80" w:type="dxa"/>
              <w:right w:w="100" w:type="dxa"/>
            </w:tcMar>
            <w:vAlign w:val="center"/>
          </w:tcPr>
          <w:p w14:paraId="20BD4EE8" w14:textId="77777777" w:rsidR="00E54BBA" w:rsidRDefault="009243E2">
            <w:pPr>
              <w:spacing w:after="0" w:line="235" w:lineRule="auto"/>
            </w:pPr>
            <w:r>
              <w:rPr>
                <w:sz w:val="20"/>
                <w:szCs w:val="20"/>
              </w:rPr>
              <w:t>Review source links, model records, assumptions, and totals; flag unsupported claims and require review before official use.</w:t>
            </w:r>
          </w:p>
        </w:tc>
      </w:tr>
      <w:tr w:rsidR="00E54BBA" w14:paraId="1EF0C591" w14:textId="77777777">
        <w:tblPrEx>
          <w:tblCellMar>
            <w:top w:w="0" w:type="dxa"/>
            <w:bottom w:w="0" w:type="dxa"/>
          </w:tblCellMar>
        </w:tblPrEx>
        <w:trPr>
          <w:cantSplit/>
        </w:trPr>
        <w:tc>
          <w:tcPr>
            <w:tcW w:w="1978" w:type="dxa"/>
            <w:shd w:val="clear" w:color="auto" w:fill="FFFFFF"/>
            <w:tcMar>
              <w:top w:w="80" w:type="dxa"/>
              <w:left w:w="100" w:type="dxa"/>
              <w:bottom w:w="80" w:type="dxa"/>
              <w:right w:w="100" w:type="dxa"/>
            </w:tcMar>
            <w:vAlign w:val="center"/>
          </w:tcPr>
          <w:p w14:paraId="3518A5CC" w14:textId="77777777" w:rsidR="00E54BBA" w:rsidRDefault="009243E2">
            <w:pPr>
              <w:spacing w:after="0" w:line="235" w:lineRule="auto"/>
            </w:pPr>
            <w:r>
              <w:rPr>
                <w:sz w:val="20"/>
                <w:szCs w:val="20"/>
              </w:rPr>
              <w:t>Security and integrity</w:t>
            </w:r>
          </w:p>
        </w:tc>
        <w:tc>
          <w:tcPr>
            <w:tcW w:w="3124" w:type="dxa"/>
            <w:shd w:val="clear" w:color="auto" w:fill="FFFFFF"/>
            <w:tcMar>
              <w:top w:w="80" w:type="dxa"/>
              <w:left w:w="100" w:type="dxa"/>
              <w:bottom w:w="80" w:type="dxa"/>
              <w:right w:w="100" w:type="dxa"/>
            </w:tcMar>
            <w:vAlign w:val="center"/>
          </w:tcPr>
          <w:p w14:paraId="0D9D5D67" w14:textId="77777777" w:rsidR="00E54BBA" w:rsidRDefault="009243E2">
            <w:pPr>
              <w:spacing w:after="0" w:line="235" w:lineRule="auto"/>
            </w:pPr>
            <w:r>
              <w:rPr>
                <w:sz w:val="20"/>
                <w:szCs w:val="20"/>
              </w:rPr>
              <w:t>Permissions and stock quantities remain correct (NFR-03 to NFR-05, NFR-10).</w:t>
            </w:r>
          </w:p>
        </w:tc>
        <w:tc>
          <w:tcPr>
            <w:tcW w:w="2291" w:type="dxa"/>
            <w:shd w:val="clear" w:color="auto" w:fill="FFFFFF"/>
            <w:tcMar>
              <w:top w:w="80" w:type="dxa"/>
              <w:left w:w="100" w:type="dxa"/>
              <w:bottom w:w="80" w:type="dxa"/>
              <w:right w:w="100" w:type="dxa"/>
            </w:tcMar>
            <w:vAlign w:val="center"/>
          </w:tcPr>
          <w:p w14:paraId="6914E72C" w14:textId="77777777" w:rsidR="00E54BBA" w:rsidRDefault="009243E2">
            <w:pPr>
              <w:spacing w:after="0" w:line="235" w:lineRule="auto"/>
            </w:pPr>
            <w:r>
              <w:rPr>
                <w:sz w:val="20"/>
                <w:szCs w:val="20"/>
              </w:rPr>
              <w:t>All agreed role-and-permission tests pass; in 10 two-user attempts to reserve the same single unit, exactly one reservation succeeds each time.</w:t>
            </w:r>
          </w:p>
        </w:tc>
        <w:tc>
          <w:tcPr>
            <w:tcW w:w="2353" w:type="dxa"/>
            <w:shd w:val="clear" w:color="auto" w:fill="FFFFFF"/>
            <w:tcMar>
              <w:top w:w="80" w:type="dxa"/>
              <w:left w:w="100" w:type="dxa"/>
              <w:bottom w:w="80" w:type="dxa"/>
              <w:right w:w="100" w:type="dxa"/>
            </w:tcMar>
            <w:vAlign w:val="center"/>
          </w:tcPr>
          <w:p w14:paraId="61F56A02" w14:textId="77777777" w:rsidR="00E54BBA" w:rsidRDefault="009243E2">
            <w:pPr>
              <w:spacing w:after="0" w:line="235" w:lineRule="auto"/>
            </w:pPr>
            <w:r>
              <w:rPr>
                <w:sz w:val="20"/>
                <w:szCs w:val="20"/>
              </w:rPr>
              <w:t>Test unauthorised access, restricted records, audit changes, invalid quantities and transitions, and simultaneous reservations.</w:t>
            </w:r>
          </w:p>
        </w:tc>
      </w:tr>
      <w:tr w:rsidR="00E54BBA" w14:paraId="1417A40A" w14:textId="77777777">
        <w:tblPrEx>
          <w:tblCellMar>
            <w:top w:w="0" w:type="dxa"/>
            <w:bottom w:w="0" w:type="dxa"/>
          </w:tblCellMar>
        </w:tblPrEx>
        <w:trPr>
          <w:cantSplit/>
        </w:trPr>
        <w:tc>
          <w:tcPr>
            <w:tcW w:w="1978" w:type="dxa"/>
            <w:shd w:val="clear" w:color="auto" w:fill="F2F4F5"/>
            <w:tcMar>
              <w:top w:w="80" w:type="dxa"/>
              <w:left w:w="100" w:type="dxa"/>
              <w:bottom w:w="80" w:type="dxa"/>
              <w:right w:w="100" w:type="dxa"/>
            </w:tcMar>
            <w:vAlign w:val="center"/>
          </w:tcPr>
          <w:p w14:paraId="15D8024D" w14:textId="77777777" w:rsidR="00E54BBA" w:rsidRDefault="009243E2">
            <w:pPr>
              <w:spacing w:after="0" w:line="235" w:lineRule="auto"/>
            </w:pPr>
            <w:r>
              <w:rPr>
                <w:sz w:val="20"/>
                <w:szCs w:val="20"/>
              </w:rPr>
              <w:t>Fairness / ethics</w:t>
            </w:r>
          </w:p>
        </w:tc>
        <w:tc>
          <w:tcPr>
            <w:tcW w:w="3124" w:type="dxa"/>
            <w:shd w:val="clear" w:color="auto" w:fill="F2F4F5"/>
            <w:tcMar>
              <w:top w:w="80" w:type="dxa"/>
              <w:left w:w="100" w:type="dxa"/>
              <w:bottom w:w="80" w:type="dxa"/>
              <w:right w:w="100" w:type="dxa"/>
            </w:tcMar>
            <w:vAlign w:val="center"/>
          </w:tcPr>
          <w:p w14:paraId="1ADD0769" w14:textId="77777777" w:rsidR="00E54BBA" w:rsidRDefault="009243E2">
            <w:pPr>
              <w:spacing w:after="0" w:line="235" w:lineRule="auto"/>
            </w:pPr>
            <w:r>
              <w:rPr>
                <w:sz w:val="20"/>
                <w:szCs w:val="20"/>
              </w:rPr>
              <w:t>Irrelevant identity changes do not affect matching (NFR-12).</w:t>
            </w:r>
          </w:p>
        </w:tc>
        <w:tc>
          <w:tcPr>
            <w:tcW w:w="2291" w:type="dxa"/>
            <w:shd w:val="clear" w:color="auto" w:fill="F2F4F5"/>
            <w:tcMar>
              <w:top w:w="80" w:type="dxa"/>
              <w:left w:w="100" w:type="dxa"/>
              <w:bottom w:w="80" w:type="dxa"/>
              <w:right w:w="100" w:type="dxa"/>
            </w:tcMar>
            <w:vAlign w:val="center"/>
          </w:tcPr>
          <w:p w14:paraId="2C720CE7" w14:textId="77777777" w:rsidR="00E54BBA" w:rsidRDefault="009243E2">
            <w:pPr>
              <w:spacing w:after="0" w:line="235" w:lineRule="auto"/>
            </w:pPr>
            <w:r>
              <w:rPr>
                <w:sz w:val="20"/>
                <w:szCs w:val="20"/>
              </w:rPr>
              <w:t>All 10 paired cases preserve eligibility and relative ranking when only names or department labels change and relevant policy and matching factors stay equal.</w:t>
            </w:r>
          </w:p>
        </w:tc>
        <w:tc>
          <w:tcPr>
            <w:tcW w:w="2353" w:type="dxa"/>
            <w:shd w:val="clear" w:color="auto" w:fill="F2F4F5"/>
            <w:tcMar>
              <w:top w:w="80" w:type="dxa"/>
              <w:left w:w="100" w:type="dxa"/>
              <w:bottom w:w="80" w:type="dxa"/>
              <w:right w:w="100" w:type="dxa"/>
            </w:tcMar>
            <w:vAlign w:val="center"/>
          </w:tcPr>
          <w:p w14:paraId="2E65D7E1" w14:textId="77777777" w:rsidR="00E54BBA" w:rsidRDefault="009243E2">
            <w:pPr>
              <w:spacing w:after="0" w:line="235" w:lineRule="auto"/>
            </w:pPr>
            <w:r>
              <w:rPr>
                <w:sz w:val="20"/>
                <w:szCs w:val="20"/>
              </w:rPr>
              <w:t>Use the same model, configuration, and controlled inputs for each pair; investigate and record differences.</w:t>
            </w:r>
          </w:p>
        </w:tc>
      </w:tr>
      <w:tr w:rsidR="00E54BBA" w14:paraId="7D119EC2" w14:textId="77777777">
        <w:tblPrEx>
          <w:tblCellMar>
            <w:top w:w="0" w:type="dxa"/>
            <w:bottom w:w="0" w:type="dxa"/>
          </w:tblCellMar>
        </w:tblPrEx>
        <w:trPr>
          <w:cantSplit/>
        </w:trPr>
        <w:tc>
          <w:tcPr>
            <w:tcW w:w="1978" w:type="dxa"/>
            <w:shd w:val="clear" w:color="auto" w:fill="FFFFFF"/>
            <w:tcMar>
              <w:top w:w="80" w:type="dxa"/>
              <w:left w:w="100" w:type="dxa"/>
              <w:bottom w:w="80" w:type="dxa"/>
              <w:right w:w="100" w:type="dxa"/>
            </w:tcMar>
            <w:vAlign w:val="center"/>
          </w:tcPr>
          <w:p w14:paraId="69FCCA2E" w14:textId="77777777" w:rsidR="00E54BBA" w:rsidRDefault="009243E2">
            <w:pPr>
              <w:spacing w:after="0" w:line="235" w:lineRule="auto"/>
            </w:pPr>
            <w:r>
              <w:rPr>
                <w:sz w:val="20"/>
                <w:szCs w:val="20"/>
              </w:rPr>
              <w:t>Portability</w:t>
            </w:r>
          </w:p>
        </w:tc>
        <w:tc>
          <w:tcPr>
            <w:tcW w:w="3124" w:type="dxa"/>
            <w:shd w:val="clear" w:color="auto" w:fill="FFFFFF"/>
            <w:tcMar>
              <w:top w:w="80" w:type="dxa"/>
              <w:left w:w="100" w:type="dxa"/>
              <w:bottom w:w="80" w:type="dxa"/>
              <w:right w:w="100" w:type="dxa"/>
            </w:tcMar>
            <w:vAlign w:val="center"/>
          </w:tcPr>
          <w:p w14:paraId="21E5298B" w14:textId="77777777" w:rsidR="00E54BBA" w:rsidRDefault="009243E2">
            <w:pPr>
              <w:spacing w:after="0" w:line="235" w:lineRule="auto"/>
            </w:pPr>
            <w:r>
              <w:rPr>
                <w:sz w:val="20"/>
                <w:szCs w:val="20"/>
              </w:rPr>
              <w:t>A reviewer can run the project from the repository (NFR-09).</w:t>
            </w:r>
          </w:p>
        </w:tc>
        <w:tc>
          <w:tcPr>
            <w:tcW w:w="2291" w:type="dxa"/>
            <w:shd w:val="clear" w:color="auto" w:fill="FFFFFF"/>
            <w:tcMar>
              <w:top w:w="80" w:type="dxa"/>
              <w:left w:w="100" w:type="dxa"/>
              <w:bottom w:w="80" w:type="dxa"/>
              <w:right w:w="100" w:type="dxa"/>
            </w:tcMar>
            <w:vAlign w:val="center"/>
          </w:tcPr>
          <w:p w14:paraId="6F77835F" w14:textId="77777777" w:rsidR="00E54BBA" w:rsidRDefault="009243E2">
            <w:pPr>
              <w:spacing w:after="0" w:line="235" w:lineRule="auto"/>
            </w:pPr>
            <w:r>
              <w:rPr>
                <w:sz w:val="20"/>
                <w:szCs w:val="20"/>
              </w:rPr>
              <w:t>A teammate completes 1 fresh setup using only the README and documented prerequisites; the classic baseline works without an AI API key.</w:t>
            </w:r>
          </w:p>
        </w:tc>
        <w:tc>
          <w:tcPr>
            <w:tcW w:w="2353" w:type="dxa"/>
            <w:shd w:val="clear" w:color="auto" w:fill="FFFFFF"/>
            <w:tcMar>
              <w:top w:w="80" w:type="dxa"/>
              <w:left w:w="100" w:type="dxa"/>
              <w:bottom w:w="80" w:type="dxa"/>
              <w:right w:w="100" w:type="dxa"/>
            </w:tcMar>
            <w:vAlign w:val="center"/>
          </w:tcPr>
          <w:p w14:paraId="56F7D776" w14:textId="77777777" w:rsidR="00E54BBA" w:rsidRDefault="009243E2">
            <w:pPr>
              <w:spacing w:after="0" w:line="235" w:lineRule="auto"/>
            </w:pPr>
            <w:r>
              <w:rPr>
                <w:sz w:val="20"/>
                <w:szCs w:val="20"/>
              </w:rPr>
              <w:t>Use a clean project copy, seed the database, start the application, and complete a search and request workflow; record setup issues.</w:t>
            </w:r>
          </w:p>
        </w:tc>
      </w:tr>
      <w:tr w:rsidR="00E54BBA" w14:paraId="2A922FBF" w14:textId="77777777">
        <w:tblPrEx>
          <w:tblCellMar>
            <w:top w:w="0" w:type="dxa"/>
            <w:bottom w:w="0" w:type="dxa"/>
          </w:tblCellMar>
        </w:tblPrEx>
        <w:trPr>
          <w:cantSplit/>
        </w:trPr>
        <w:tc>
          <w:tcPr>
            <w:tcW w:w="1978" w:type="dxa"/>
            <w:shd w:val="clear" w:color="auto" w:fill="F2F4F5"/>
            <w:tcMar>
              <w:top w:w="80" w:type="dxa"/>
              <w:left w:w="100" w:type="dxa"/>
              <w:bottom w:w="80" w:type="dxa"/>
              <w:right w:w="100" w:type="dxa"/>
            </w:tcMar>
            <w:vAlign w:val="center"/>
          </w:tcPr>
          <w:p w14:paraId="280470F7" w14:textId="77777777" w:rsidR="00E54BBA" w:rsidRDefault="009243E2">
            <w:pPr>
              <w:spacing w:after="0" w:line="235" w:lineRule="auto"/>
            </w:pPr>
            <w:r>
              <w:rPr>
                <w:sz w:val="20"/>
                <w:szCs w:val="20"/>
              </w:rPr>
              <w:lastRenderedPageBreak/>
              <w:t>Deployment</w:t>
            </w:r>
          </w:p>
        </w:tc>
        <w:tc>
          <w:tcPr>
            <w:tcW w:w="3124" w:type="dxa"/>
            <w:shd w:val="clear" w:color="auto" w:fill="F2F4F5"/>
            <w:tcMar>
              <w:top w:w="80" w:type="dxa"/>
              <w:left w:w="100" w:type="dxa"/>
              <w:bottom w:w="80" w:type="dxa"/>
              <w:right w:w="100" w:type="dxa"/>
            </w:tcMar>
            <w:vAlign w:val="center"/>
          </w:tcPr>
          <w:p w14:paraId="4D6E6A34" w14:textId="77777777" w:rsidR="00E54BBA" w:rsidRDefault="009243E2">
            <w:pPr>
              <w:spacing w:after="0" w:line="235" w:lineRule="auto"/>
            </w:pPr>
            <w:r>
              <w:rPr>
                <w:sz w:val="20"/>
                <w:szCs w:val="20"/>
              </w:rPr>
              <w:t>The application is hosted and accessible to intended users and reviewers (NFR-13).</w:t>
            </w:r>
          </w:p>
        </w:tc>
        <w:tc>
          <w:tcPr>
            <w:tcW w:w="2291" w:type="dxa"/>
            <w:shd w:val="clear" w:color="auto" w:fill="F2F4F5"/>
            <w:tcMar>
              <w:top w:w="80" w:type="dxa"/>
              <w:left w:w="100" w:type="dxa"/>
              <w:bottom w:w="80" w:type="dxa"/>
              <w:right w:w="100" w:type="dxa"/>
            </w:tcMar>
            <w:vAlign w:val="center"/>
          </w:tcPr>
          <w:p w14:paraId="1FED28C1" w14:textId="77777777" w:rsidR="00E54BBA" w:rsidRDefault="009243E2">
            <w:pPr>
              <w:spacing w:after="0" w:line="235" w:lineRule="auto"/>
            </w:pPr>
            <w:r>
              <w:rPr>
                <w:sz w:val="20"/>
                <w:szCs w:val="20"/>
              </w:rPr>
              <w:t>Before the final demonstration, one teammate completes a fresh deployment using the documented steps; the hosted registration, search, request, and approval workflows pass, including an AI-unavailable fallback check.</w:t>
            </w:r>
          </w:p>
        </w:tc>
        <w:tc>
          <w:tcPr>
            <w:tcW w:w="2353" w:type="dxa"/>
            <w:shd w:val="clear" w:color="auto" w:fill="F2F4F5"/>
            <w:tcMar>
              <w:top w:w="80" w:type="dxa"/>
              <w:left w:w="100" w:type="dxa"/>
              <w:bottom w:w="80" w:type="dxa"/>
              <w:right w:w="100" w:type="dxa"/>
            </w:tcMar>
            <w:vAlign w:val="center"/>
          </w:tcPr>
          <w:p w14:paraId="6841421D" w14:textId="77777777" w:rsidR="00E54BBA" w:rsidRDefault="009243E2">
            <w:pPr>
              <w:spacing w:after="0" w:line="235" w:lineRule="auto"/>
            </w:pPr>
            <w:r>
              <w:rPr>
                <w:sz w:val="20"/>
                <w:szCs w:val="20"/>
              </w:rPr>
              <w:t>Record the deployed version, hosting configuration, HTTPS URL, deployment and restart steps, role-access checks, and workflow results.</w:t>
            </w:r>
          </w:p>
        </w:tc>
      </w:tr>
      <w:tr w:rsidR="00E54BBA" w14:paraId="627F4CAB" w14:textId="77777777">
        <w:tblPrEx>
          <w:tblCellMar>
            <w:top w:w="0" w:type="dxa"/>
            <w:bottom w:w="0" w:type="dxa"/>
          </w:tblCellMar>
        </w:tblPrEx>
        <w:trPr>
          <w:cantSplit/>
        </w:trPr>
        <w:tc>
          <w:tcPr>
            <w:tcW w:w="1978" w:type="dxa"/>
            <w:shd w:val="clear" w:color="auto" w:fill="FFFFFF"/>
            <w:tcMar>
              <w:top w:w="80" w:type="dxa"/>
              <w:left w:w="100" w:type="dxa"/>
              <w:bottom w:w="80" w:type="dxa"/>
              <w:right w:w="100" w:type="dxa"/>
            </w:tcMar>
            <w:vAlign w:val="center"/>
          </w:tcPr>
          <w:p w14:paraId="453E8ABA" w14:textId="77777777" w:rsidR="00E54BBA" w:rsidRDefault="009243E2">
            <w:pPr>
              <w:spacing w:after="0" w:line="235" w:lineRule="auto"/>
            </w:pPr>
            <w:r>
              <w:rPr>
                <w:sz w:val="20"/>
                <w:szCs w:val="20"/>
              </w:rPr>
              <w:t>Scalability</w:t>
            </w:r>
          </w:p>
        </w:tc>
        <w:tc>
          <w:tcPr>
            <w:tcW w:w="3124" w:type="dxa"/>
            <w:shd w:val="clear" w:color="auto" w:fill="FFFFFF"/>
            <w:tcMar>
              <w:top w:w="80" w:type="dxa"/>
              <w:left w:w="100" w:type="dxa"/>
              <w:bottom w:w="80" w:type="dxa"/>
              <w:right w:w="100" w:type="dxa"/>
            </w:tcMar>
            <w:vAlign w:val="center"/>
          </w:tcPr>
          <w:p w14:paraId="0B5CE155" w14:textId="77777777" w:rsidR="00E54BBA" w:rsidRDefault="009243E2">
            <w:pPr>
              <w:spacing w:after="0" w:line="235" w:lineRule="auto"/>
            </w:pPr>
            <w:r>
              <w:rPr>
                <w:sz w:val="20"/>
                <w:szCs w:val="20"/>
              </w:rPr>
              <w:t>The Should-have growth target is evaluated (NFR-11).</w:t>
            </w:r>
          </w:p>
        </w:tc>
        <w:tc>
          <w:tcPr>
            <w:tcW w:w="2291" w:type="dxa"/>
            <w:shd w:val="clear" w:color="auto" w:fill="FFFFFF"/>
            <w:tcMar>
              <w:top w:w="80" w:type="dxa"/>
              <w:left w:w="100" w:type="dxa"/>
              <w:bottom w:w="80" w:type="dxa"/>
              <w:right w:w="100" w:type="dxa"/>
            </w:tcMar>
            <w:vAlign w:val="center"/>
          </w:tcPr>
          <w:p w14:paraId="053D329B" w14:textId="77777777" w:rsidR="00E54BBA" w:rsidRDefault="009243E2">
            <w:pPr>
              <w:spacing w:after="0" w:line="235" w:lineRule="auto"/>
            </w:pPr>
            <w:r>
              <w:rPr>
                <w:sz w:val="20"/>
                <w:szCs w:val="20"/>
              </w:rPr>
              <w:t>At least 95 of 100 classic searches finish within 3 seconds with 2,000 assets, 200 requests, and five concurrent users.</w:t>
            </w:r>
          </w:p>
        </w:tc>
        <w:tc>
          <w:tcPr>
            <w:tcW w:w="2353" w:type="dxa"/>
            <w:shd w:val="clear" w:color="auto" w:fill="FFFFFF"/>
            <w:tcMar>
              <w:top w:w="80" w:type="dxa"/>
              <w:left w:w="100" w:type="dxa"/>
              <w:bottom w:w="80" w:type="dxa"/>
              <w:right w:w="100" w:type="dxa"/>
            </w:tcMar>
            <w:vAlign w:val="center"/>
          </w:tcPr>
          <w:p w14:paraId="17CB04AE" w14:textId="77777777" w:rsidR="00E54BBA" w:rsidRDefault="009243E2">
            <w:pPr>
              <w:spacing w:after="0" w:line="235" w:lineRule="auto"/>
            </w:pPr>
            <w:r>
              <w:rPr>
                <w:sz w:val="20"/>
                <w:szCs w:val="20"/>
              </w:rPr>
              <w:t>Repeat the documented search test with the larger dataset; report this result separately from Must-have acceptance.</w:t>
            </w:r>
          </w:p>
        </w:tc>
      </w:tr>
      <w:tr w:rsidR="00E54BBA" w14:paraId="6FBD437C" w14:textId="77777777">
        <w:tblPrEx>
          <w:tblCellMar>
            <w:top w:w="0" w:type="dxa"/>
            <w:bottom w:w="0" w:type="dxa"/>
          </w:tblCellMar>
        </w:tblPrEx>
        <w:trPr>
          <w:cantSplit/>
        </w:trPr>
        <w:tc>
          <w:tcPr>
            <w:tcW w:w="1978" w:type="dxa"/>
            <w:shd w:val="clear" w:color="auto" w:fill="F2F4F5"/>
            <w:tcMar>
              <w:top w:w="80" w:type="dxa"/>
              <w:left w:w="100" w:type="dxa"/>
              <w:bottom w:w="80" w:type="dxa"/>
              <w:right w:w="100" w:type="dxa"/>
            </w:tcMar>
            <w:vAlign w:val="center"/>
          </w:tcPr>
          <w:p w14:paraId="48AD2492" w14:textId="77777777" w:rsidR="00E54BBA" w:rsidRDefault="009243E2">
            <w:pPr>
              <w:spacing w:after="0" w:line="235" w:lineRule="auto"/>
            </w:pPr>
            <w:r>
              <w:rPr>
                <w:sz w:val="20"/>
                <w:szCs w:val="20"/>
              </w:rPr>
              <w:t>Process</w:t>
            </w:r>
          </w:p>
        </w:tc>
        <w:tc>
          <w:tcPr>
            <w:tcW w:w="3124" w:type="dxa"/>
            <w:shd w:val="clear" w:color="auto" w:fill="F2F4F5"/>
            <w:tcMar>
              <w:top w:w="80" w:type="dxa"/>
              <w:left w:w="100" w:type="dxa"/>
              <w:bottom w:w="80" w:type="dxa"/>
              <w:right w:w="100" w:type="dxa"/>
            </w:tcMar>
            <w:vAlign w:val="center"/>
          </w:tcPr>
          <w:p w14:paraId="3560D6D2" w14:textId="77777777" w:rsidR="00E54BBA" w:rsidRDefault="009243E2">
            <w:pPr>
              <w:spacing w:after="0" w:line="235" w:lineRule="auto"/>
            </w:pPr>
            <w:r>
              <w:rPr>
                <w:sz w:val="20"/>
                <w:szCs w:val="20"/>
              </w:rPr>
              <w:t>Each member contributes regularly through their own GitHub account.</w:t>
            </w:r>
          </w:p>
        </w:tc>
        <w:tc>
          <w:tcPr>
            <w:tcW w:w="2291" w:type="dxa"/>
            <w:shd w:val="clear" w:color="auto" w:fill="F2F4F5"/>
            <w:tcMar>
              <w:top w:w="80" w:type="dxa"/>
              <w:left w:w="100" w:type="dxa"/>
              <w:bottom w:w="80" w:type="dxa"/>
              <w:right w:w="100" w:type="dxa"/>
            </w:tcMar>
            <w:vAlign w:val="center"/>
          </w:tcPr>
          <w:p w14:paraId="5F1E11B3" w14:textId="77777777" w:rsidR="00E54BBA" w:rsidRDefault="009243E2">
            <w:pPr>
              <w:spacing w:after="0" w:line="235" w:lineRule="auto"/>
            </w:pPr>
            <w:r>
              <w:rPr>
                <w:sz w:val="20"/>
                <w:szCs w:val="20"/>
              </w:rPr>
              <w:t>Proposed team target: at least 2 meaningful commits per member per active project week; for Phase 1, at least 1 meaningful commit for each of the member's 3 assigned sections.</w:t>
            </w:r>
          </w:p>
        </w:tc>
        <w:tc>
          <w:tcPr>
            <w:tcW w:w="2353" w:type="dxa"/>
            <w:shd w:val="clear" w:color="auto" w:fill="F2F4F5"/>
            <w:tcMar>
              <w:top w:w="80" w:type="dxa"/>
              <w:left w:w="100" w:type="dxa"/>
              <w:bottom w:w="80" w:type="dxa"/>
              <w:right w:w="100" w:type="dxa"/>
            </w:tcMar>
            <w:vAlign w:val="center"/>
          </w:tcPr>
          <w:p w14:paraId="1F99F0F2" w14:textId="77777777" w:rsidR="00E54BBA" w:rsidRDefault="009243E2">
            <w:pPr>
              <w:spacing w:after="0" w:line="235" w:lineRule="auto"/>
            </w:pPr>
            <w:r>
              <w:rPr>
                <w:sz w:val="20"/>
                <w:szCs w:val="20"/>
              </w:rPr>
              <w:t>Review authors, dates, changed content, and messages weekly. Empty, cosmetic, or artificially split commits do not count toward the team target.</w:t>
            </w:r>
          </w:p>
        </w:tc>
      </w:tr>
      <w:tr w:rsidR="00E54BBA" w14:paraId="73772EB3" w14:textId="77777777">
        <w:tblPrEx>
          <w:tblCellMar>
            <w:top w:w="0" w:type="dxa"/>
            <w:bottom w:w="0" w:type="dxa"/>
          </w:tblCellMar>
        </w:tblPrEx>
        <w:trPr>
          <w:cantSplit/>
        </w:trPr>
        <w:tc>
          <w:tcPr>
            <w:tcW w:w="1978" w:type="dxa"/>
            <w:shd w:val="clear" w:color="auto" w:fill="FFFFFF"/>
            <w:tcMar>
              <w:top w:w="80" w:type="dxa"/>
              <w:left w:w="100" w:type="dxa"/>
              <w:bottom w:w="80" w:type="dxa"/>
              <w:right w:w="100" w:type="dxa"/>
            </w:tcMar>
            <w:vAlign w:val="center"/>
          </w:tcPr>
          <w:p w14:paraId="4AD2E881" w14:textId="77777777" w:rsidR="00E54BBA" w:rsidRDefault="009243E2">
            <w:pPr>
              <w:spacing w:after="0" w:line="235" w:lineRule="auto"/>
            </w:pPr>
            <w:r>
              <w:rPr>
                <w:sz w:val="20"/>
                <w:szCs w:val="20"/>
              </w:rPr>
              <w:t>Documentation</w:t>
            </w:r>
          </w:p>
        </w:tc>
        <w:tc>
          <w:tcPr>
            <w:tcW w:w="3124" w:type="dxa"/>
            <w:shd w:val="clear" w:color="auto" w:fill="FFFFFF"/>
            <w:tcMar>
              <w:top w:w="80" w:type="dxa"/>
              <w:left w:w="100" w:type="dxa"/>
              <w:bottom w:w="80" w:type="dxa"/>
              <w:right w:w="100" w:type="dxa"/>
            </w:tcMar>
            <w:vAlign w:val="center"/>
          </w:tcPr>
          <w:p w14:paraId="182E6B77" w14:textId="77777777" w:rsidR="00E54BBA" w:rsidRDefault="009243E2">
            <w:pPr>
              <w:spacing w:after="0" w:line="235" w:lineRule="auto"/>
            </w:pPr>
            <w:r>
              <w:rPr>
                <w:sz w:val="20"/>
                <w:szCs w:val="20"/>
              </w:rPr>
              <w:t>All phases and required evidence are delivered.</w:t>
            </w:r>
          </w:p>
        </w:tc>
        <w:tc>
          <w:tcPr>
            <w:tcW w:w="2291" w:type="dxa"/>
            <w:shd w:val="clear" w:color="auto" w:fill="FFFFFF"/>
            <w:tcMar>
              <w:top w:w="80" w:type="dxa"/>
              <w:left w:w="100" w:type="dxa"/>
              <w:bottom w:w="80" w:type="dxa"/>
              <w:right w:w="100" w:type="dxa"/>
            </w:tcMar>
            <w:vAlign w:val="center"/>
          </w:tcPr>
          <w:p w14:paraId="47DD7C76" w14:textId="77777777" w:rsidR="00E54BBA" w:rsidRDefault="009243E2">
            <w:pPr>
              <w:spacing w:after="0" w:line="235" w:lineRule="auto"/>
            </w:pPr>
            <w:r>
              <w:rPr>
                <w:sz w:val="20"/>
                <w:szCs w:val="20"/>
              </w:rPr>
              <w:t>All required deliverables for Phases 1–8, including the combined Phases 4 and 5 design deliverable, are submitted by the confirmed course deadlines.</w:t>
            </w:r>
          </w:p>
        </w:tc>
        <w:tc>
          <w:tcPr>
            <w:tcW w:w="2353" w:type="dxa"/>
            <w:shd w:val="clear" w:color="auto" w:fill="FFFFFF"/>
            <w:tcMar>
              <w:top w:w="80" w:type="dxa"/>
              <w:left w:w="100" w:type="dxa"/>
              <w:bottom w:w="80" w:type="dxa"/>
              <w:right w:w="100" w:type="dxa"/>
            </w:tcMar>
            <w:vAlign w:val="center"/>
          </w:tcPr>
          <w:p w14:paraId="16FC989B" w14:textId="77777777" w:rsidR="00E54BBA" w:rsidRDefault="009243E2">
            <w:pPr>
              <w:spacing w:after="0" w:line="235" w:lineRule="auto"/>
            </w:pPr>
            <w:r>
              <w:rPr>
                <w:sz w:val="20"/>
                <w:szCs w:val="20"/>
              </w:rPr>
              <w:t>Check submission receipts, phase files, requirement-to-test links, and classic-versus-AI reflections against the course checklist.</w:t>
            </w:r>
          </w:p>
        </w:tc>
      </w:tr>
    </w:tbl>
    <w:p w14:paraId="3E47724D" w14:textId="77777777" w:rsidR="00E54BBA" w:rsidRDefault="00E54BBA">
      <w:pPr>
        <w:spacing w:after="60" w:line="80" w:lineRule="auto"/>
      </w:pPr>
    </w:p>
    <w:p w14:paraId="55F8D5C1" w14:textId="77777777" w:rsidR="00E54BBA" w:rsidRDefault="009243E2">
      <w:r>
        <w:t>During testing, the team will record the achieved value, supporting evidence, and any unmet target. Synthetic avoided purchases, estimated life extension, and estimated carbon reductions will be reported as prototype demonstrations, without claiming that real purchases were prevented or real campus emissions were measured.</w:t>
      </w:r>
    </w:p>
    <w:p w14:paraId="462D2887" w14:textId="77777777" w:rsidR="00E54BBA" w:rsidRDefault="009243E2">
      <w:pPr>
        <w:pStyle w:val="Heading1"/>
      </w:pPr>
      <w:bookmarkStart w:id="29" w:name="_Toc240370451"/>
      <w:r>
        <w:t>8 Initial Project Plan</w:t>
      </w:r>
      <w:bookmarkEnd w:id="29"/>
    </w:p>
    <w:p w14:paraId="4D788D99" w14:textId="77777777" w:rsidR="00E54BBA" w:rsidRDefault="009243E2">
      <w:pPr>
        <w:pStyle w:val="Heading2"/>
      </w:pPr>
      <w:bookmarkStart w:id="30" w:name="_Toc240370452"/>
      <w:r>
        <w:t>8.1 Proposed Methodology</w:t>
      </w:r>
      <w:bookmarkEnd w:id="30"/>
    </w:p>
    <w:p w14:paraId="24DCF628" w14:textId="77777777" w:rsidR="00E54BBA" w:rsidRDefault="009243E2">
      <w:r>
        <w:t>The team will follow an Agile approach (Scrum-style) constrained by the course's phase gates: each course phase is treated as one or more sprints with a defined deliverable, a sprint planning session in the first lab of the phase, a mid-phase check-in, and a review with the instructors at submission. Agile is preferred over Waterfall because AI features carry technical uncertainty (API availability, match quality) that requires early prototyping and iteration, while the fixed course deadlines and document d</w:t>
      </w:r>
      <w:r>
        <w:t>eliverables still give the overall project a milestone-driven backbone. Requirements and design documents will be versioned in the repository and updated as learning occurs.</w:t>
      </w:r>
    </w:p>
    <w:p w14:paraId="4BDC32A0" w14:textId="77777777" w:rsidR="00E54BBA" w:rsidRDefault="009243E2">
      <w:pPr>
        <w:pStyle w:val="Heading2"/>
      </w:pPr>
      <w:bookmarkStart w:id="31" w:name="_Toc240370453"/>
      <w:r>
        <w:lastRenderedPageBreak/>
        <w:t>8.2 Preliminary Timeline and Milestones</w:t>
      </w:r>
      <w:bookmarkEnd w:id="31"/>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729"/>
        <w:gridCol w:w="1562"/>
        <w:gridCol w:w="2707"/>
        <w:gridCol w:w="833"/>
        <w:gridCol w:w="3915"/>
      </w:tblGrid>
      <w:tr w:rsidR="00E54BBA" w14:paraId="69D1DFAB" w14:textId="77777777">
        <w:tblPrEx>
          <w:tblCellMar>
            <w:top w:w="0" w:type="dxa"/>
            <w:bottom w:w="0" w:type="dxa"/>
          </w:tblCellMar>
        </w:tblPrEx>
        <w:trPr>
          <w:cantSplit/>
          <w:tblHeader/>
        </w:trPr>
        <w:tc>
          <w:tcPr>
            <w:tcW w:w="729" w:type="dxa"/>
            <w:shd w:val="clear" w:color="auto" w:fill="243746"/>
            <w:tcMar>
              <w:top w:w="80" w:type="dxa"/>
              <w:left w:w="100" w:type="dxa"/>
              <w:bottom w:w="80" w:type="dxa"/>
              <w:right w:w="100" w:type="dxa"/>
            </w:tcMar>
            <w:vAlign w:val="center"/>
          </w:tcPr>
          <w:p w14:paraId="598EF2A6" w14:textId="77777777" w:rsidR="00E54BBA" w:rsidRDefault="009243E2">
            <w:pPr>
              <w:spacing w:after="0" w:line="235" w:lineRule="auto"/>
              <w:jc w:val="center"/>
            </w:pPr>
            <w:r>
              <w:rPr>
                <w:b/>
                <w:bCs/>
                <w:color w:val="FFFFFF"/>
                <w:sz w:val="20"/>
                <w:szCs w:val="20"/>
              </w:rPr>
              <w:t>Phase</w:t>
            </w:r>
          </w:p>
        </w:tc>
        <w:tc>
          <w:tcPr>
            <w:tcW w:w="1562" w:type="dxa"/>
            <w:shd w:val="clear" w:color="auto" w:fill="243746"/>
            <w:tcMar>
              <w:top w:w="80" w:type="dxa"/>
              <w:left w:w="100" w:type="dxa"/>
              <w:bottom w:w="80" w:type="dxa"/>
              <w:right w:w="100" w:type="dxa"/>
            </w:tcMar>
            <w:vAlign w:val="center"/>
          </w:tcPr>
          <w:p w14:paraId="5BFFB1EE" w14:textId="77777777" w:rsidR="00E54BBA" w:rsidRDefault="009243E2">
            <w:pPr>
              <w:spacing w:after="0" w:line="235" w:lineRule="auto"/>
            </w:pPr>
            <w:r>
              <w:rPr>
                <w:b/>
                <w:bCs/>
                <w:color w:val="FFFFFF"/>
                <w:sz w:val="20"/>
                <w:szCs w:val="20"/>
              </w:rPr>
              <w:t>Due (labs of week of)</w:t>
            </w:r>
          </w:p>
        </w:tc>
        <w:tc>
          <w:tcPr>
            <w:tcW w:w="2707" w:type="dxa"/>
            <w:shd w:val="clear" w:color="auto" w:fill="243746"/>
            <w:tcMar>
              <w:top w:w="80" w:type="dxa"/>
              <w:left w:w="100" w:type="dxa"/>
              <w:bottom w:w="80" w:type="dxa"/>
              <w:right w:w="100" w:type="dxa"/>
            </w:tcMar>
            <w:vAlign w:val="center"/>
          </w:tcPr>
          <w:p w14:paraId="7B59D950" w14:textId="77777777" w:rsidR="00E54BBA" w:rsidRDefault="009243E2">
            <w:pPr>
              <w:spacing w:after="0" w:line="235" w:lineRule="auto"/>
            </w:pPr>
            <w:r>
              <w:rPr>
                <w:b/>
                <w:bCs/>
                <w:color w:val="FFFFFF"/>
                <w:sz w:val="20"/>
                <w:szCs w:val="20"/>
              </w:rPr>
              <w:t>Milestone / deliverable</w:t>
            </w:r>
          </w:p>
        </w:tc>
        <w:tc>
          <w:tcPr>
            <w:tcW w:w="833" w:type="dxa"/>
            <w:shd w:val="clear" w:color="auto" w:fill="243746"/>
            <w:tcMar>
              <w:top w:w="80" w:type="dxa"/>
              <w:left w:w="100" w:type="dxa"/>
              <w:bottom w:w="80" w:type="dxa"/>
              <w:right w:w="100" w:type="dxa"/>
            </w:tcMar>
            <w:vAlign w:val="center"/>
          </w:tcPr>
          <w:p w14:paraId="40F2DACF" w14:textId="77777777" w:rsidR="00E54BBA" w:rsidRDefault="009243E2">
            <w:pPr>
              <w:spacing w:after="0" w:line="235" w:lineRule="auto"/>
              <w:jc w:val="center"/>
            </w:pPr>
            <w:r>
              <w:rPr>
                <w:b/>
                <w:bCs/>
                <w:color w:val="FFFFFF"/>
                <w:sz w:val="20"/>
                <w:szCs w:val="20"/>
              </w:rPr>
              <w:t>Weight</w:t>
            </w:r>
          </w:p>
        </w:tc>
        <w:tc>
          <w:tcPr>
            <w:tcW w:w="3915" w:type="dxa"/>
            <w:shd w:val="clear" w:color="auto" w:fill="243746"/>
            <w:tcMar>
              <w:top w:w="80" w:type="dxa"/>
              <w:left w:w="100" w:type="dxa"/>
              <w:bottom w:w="80" w:type="dxa"/>
              <w:right w:w="100" w:type="dxa"/>
            </w:tcMar>
            <w:vAlign w:val="center"/>
          </w:tcPr>
          <w:p w14:paraId="3FC0FDB5" w14:textId="77777777" w:rsidR="00E54BBA" w:rsidRDefault="009243E2">
            <w:pPr>
              <w:spacing w:after="0" w:line="235" w:lineRule="auto"/>
            </w:pPr>
            <w:r>
              <w:rPr>
                <w:b/>
                <w:bCs/>
                <w:color w:val="FFFFFF"/>
                <w:sz w:val="20"/>
                <w:szCs w:val="20"/>
              </w:rPr>
              <w:t>Key tasks</w:t>
            </w:r>
          </w:p>
        </w:tc>
      </w:tr>
      <w:tr w:rsidR="00E54BBA" w14:paraId="223C6311" w14:textId="77777777">
        <w:tblPrEx>
          <w:tblCellMar>
            <w:top w:w="0" w:type="dxa"/>
            <w:bottom w:w="0" w:type="dxa"/>
          </w:tblCellMar>
        </w:tblPrEx>
        <w:trPr>
          <w:cantSplit/>
        </w:trPr>
        <w:tc>
          <w:tcPr>
            <w:tcW w:w="729" w:type="dxa"/>
            <w:shd w:val="clear" w:color="auto" w:fill="FFFFFF"/>
            <w:tcMar>
              <w:top w:w="80" w:type="dxa"/>
              <w:left w:w="100" w:type="dxa"/>
              <w:bottom w:w="80" w:type="dxa"/>
              <w:right w:w="100" w:type="dxa"/>
            </w:tcMar>
            <w:vAlign w:val="center"/>
          </w:tcPr>
          <w:p w14:paraId="337E97EF" w14:textId="77777777" w:rsidR="00E54BBA" w:rsidRDefault="009243E2">
            <w:pPr>
              <w:spacing w:after="0" w:line="235" w:lineRule="auto"/>
              <w:jc w:val="center"/>
            </w:pPr>
            <w:r>
              <w:rPr>
                <w:sz w:val="20"/>
                <w:szCs w:val="20"/>
              </w:rPr>
              <w:t>1</w:t>
            </w:r>
          </w:p>
        </w:tc>
        <w:tc>
          <w:tcPr>
            <w:tcW w:w="1562" w:type="dxa"/>
            <w:shd w:val="clear" w:color="auto" w:fill="FFFFFF"/>
            <w:tcMar>
              <w:top w:w="80" w:type="dxa"/>
              <w:left w:w="100" w:type="dxa"/>
              <w:bottom w:w="80" w:type="dxa"/>
              <w:right w:w="100" w:type="dxa"/>
            </w:tcMar>
            <w:vAlign w:val="center"/>
          </w:tcPr>
          <w:p w14:paraId="1A978C7C" w14:textId="77777777" w:rsidR="00E54BBA" w:rsidRDefault="009243E2">
            <w:pPr>
              <w:spacing w:after="0" w:line="235" w:lineRule="auto"/>
            </w:pPr>
            <w:r>
              <w:rPr>
                <w:sz w:val="20"/>
                <w:szCs w:val="20"/>
              </w:rPr>
              <w:t>14 Sep 2026</w:t>
            </w:r>
          </w:p>
        </w:tc>
        <w:tc>
          <w:tcPr>
            <w:tcW w:w="2707" w:type="dxa"/>
            <w:shd w:val="clear" w:color="auto" w:fill="FFFFFF"/>
            <w:tcMar>
              <w:top w:w="80" w:type="dxa"/>
              <w:left w:w="100" w:type="dxa"/>
              <w:bottom w:w="80" w:type="dxa"/>
              <w:right w:w="100" w:type="dxa"/>
            </w:tcMar>
            <w:vAlign w:val="center"/>
          </w:tcPr>
          <w:p w14:paraId="42F530A9" w14:textId="77777777" w:rsidR="00E54BBA" w:rsidRDefault="009243E2">
            <w:pPr>
              <w:spacing w:after="0" w:line="235" w:lineRule="auto"/>
            </w:pPr>
            <w:r>
              <w:rPr>
                <w:sz w:val="20"/>
                <w:szCs w:val="20"/>
              </w:rPr>
              <w:t>Initial Plan and Requirement Gathering Document</w:t>
            </w:r>
          </w:p>
        </w:tc>
        <w:tc>
          <w:tcPr>
            <w:tcW w:w="833" w:type="dxa"/>
            <w:shd w:val="clear" w:color="auto" w:fill="FFFFFF"/>
            <w:tcMar>
              <w:top w:w="80" w:type="dxa"/>
              <w:left w:w="100" w:type="dxa"/>
              <w:bottom w:w="80" w:type="dxa"/>
              <w:right w:w="100" w:type="dxa"/>
            </w:tcMar>
            <w:vAlign w:val="center"/>
          </w:tcPr>
          <w:p w14:paraId="5358A566" w14:textId="77777777" w:rsidR="00E54BBA" w:rsidRDefault="009243E2">
            <w:pPr>
              <w:spacing w:after="0" w:line="235" w:lineRule="auto"/>
              <w:jc w:val="center"/>
            </w:pPr>
            <w:r>
              <w:rPr>
                <w:sz w:val="20"/>
                <w:szCs w:val="20"/>
              </w:rPr>
              <w:t>10 %</w:t>
            </w:r>
          </w:p>
        </w:tc>
        <w:tc>
          <w:tcPr>
            <w:tcW w:w="3915" w:type="dxa"/>
            <w:shd w:val="clear" w:color="auto" w:fill="FFFFFF"/>
            <w:tcMar>
              <w:top w:w="80" w:type="dxa"/>
              <w:left w:w="100" w:type="dxa"/>
              <w:bottom w:w="80" w:type="dxa"/>
              <w:right w:w="100" w:type="dxa"/>
            </w:tcMar>
            <w:vAlign w:val="center"/>
          </w:tcPr>
          <w:p w14:paraId="0ACE2A60" w14:textId="77777777" w:rsidR="00E54BBA" w:rsidRDefault="009243E2">
            <w:pPr>
              <w:spacing w:after="0" w:line="235" w:lineRule="auto"/>
            </w:pPr>
            <w:r>
              <w:rPr>
                <w:sz w:val="20"/>
                <w:szCs w:val="20"/>
              </w:rPr>
              <w:t>Problem, scope, stakeholders, as-is study, initial requirements, plan. Repo created and collaborators added by 15 Sep.</w:t>
            </w:r>
          </w:p>
        </w:tc>
      </w:tr>
      <w:tr w:rsidR="00E54BBA" w14:paraId="1B824E55" w14:textId="77777777">
        <w:tblPrEx>
          <w:tblCellMar>
            <w:top w:w="0" w:type="dxa"/>
            <w:bottom w:w="0" w:type="dxa"/>
          </w:tblCellMar>
        </w:tblPrEx>
        <w:trPr>
          <w:cantSplit/>
        </w:trPr>
        <w:tc>
          <w:tcPr>
            <w:tcW w:w="729" w:type="dxa"/>
            <w:shd w:val="clear" w:color="auto" w:fill="F2F4F5"/>
            <w:tcMar>
              <w:top w:w="80" w:type="dxa"/>
              <w:left w:w="100" w:type="dxa"/>
              <w:bottom w:w="80" w:type="dxa"/>
              <w:right w:w="100" w:type="dxa"/>
            </w:tcMar>
            <w:vAlign w:val="center"/>
          </w:tcPr>
          <w:p w14:paraId="01B153E1" w14:textId="77777777" w:rsidR="00E54BBA" w:rsidRDefault="009243E2">
            <w:pPr>
              <w:spacing w:after="0" w:line="235" w:lineRule="auto"/>
              <w:jc w:val="center"/>
            </w:pPr>
            <w:r>
              <w:rPr>
                <w:sz w:val="20"/>
                <w:szCs w:val="20"/>
              </w:rPr>
              <w:t>2</w:t>
            </w:r>
          </w:p>
        </w:tc>
        <w:tc>
          <w:tcPr>
            <w:tcW w:w="1562" w:type="dxa"/>
            <w:shd w:val="clear" w:color="auto" w:fill="F2F4F5"/>
            <w:tcMar>
              <w:top w:w="80" w:type="dxa"/>
              <w:left w:w="100" w:type="dxa"/>
              <w:bottom w:w="80" w:type="dxa"/>
              <w:right w:w="100" w:type="dxa"/>
            </w:tcMar>
            <w:vAlign w:val="center"/>
          </w:tcPr>
          <w:p w14:paraId="0AEB83E8" w14:textId="77777777" w:rsidR="00E54BBA" w:rsidRDefault="009243E2">
            <w:pPr>
              <w:spacing w:after="0" w:line="235" w:lineRule="auto"/>
            </w:pPr>
            <w:r>
              <w:rPr>
                <w:sz w:val="20"/>
                <w:szCs w:val="20"/>
              </w:rPr>
              <w:t>21 Sep 2026</w:t>
            </w:r>
          </w:p>
        </w:tc>
        <w:tc>
          <w:tcPr>
            <w:tcW w:w="2707" w:type="dxa"/>
            <w:shd w:val="clear" w:color="auto" w:fill="F2F4F5"/>
            <w:tcMar>
              <w:top w:w="80" w:type="dxa"/>
              <w:left w:w="100" w:type="dxa"/>
              <w:bottom w:w="80" w:type="dxa"/>
              <w:right w:w="100" w:type="dxa"/>
            </w:tcMar>
            <w:vAlign w:val="center"/>
          </w:tcPr>
          <w:p w14:paraId="0830125C" w14:textId="77777777" w:rsidR="00E54BBA" w:rsidRDefault="009243E2">
            <w:pPr>
              <w:spacing w:after="0" w:line="235" w:lineRule="auto"/>
            </w:pPr>
            <w:r>
              <w:rPr>
                <w:sz w:val="20"/>
                <w:szCs w:val="20"/>
              </w:rPr>
              <w:t>Feasibility Document</w:t>
            </w:r>
          </w:p>
        </w:tc>
        <w:tc>
          <w:tcPr>
            <w:tcW w:w="833" w:type="dxa"/>
            <w:shd w:val="clear" w:color="auto" w:fill="F2F4F5"/>
            <w:tcMar>
              <w:top w:w="80" w:type="dxa"/>
              <w:left w:w="100" w:type="dxa"/>
              <w:bottom w:w="80" w:type="dxa"/>
              <w:right w:w="100" w:type="dxa"/>
            </w:tcMar>
            <w:vAlign w:val="center"/>
          </w:tcPr>
          <w:p w14:paraId="373D0AEF" w14:textId="77777777" w:rsidR="00E54BBA" w:rsidRDefault="009243E2">
            <w:pPr>
              <w:spacing w:after="0" w:line="235" w:lineRule="auto"/>
              <w:jc w:val="center"/>
            </w:pPr>
            <w:r>
              <w:rPr>
                <w:sz w:val="20"/>
                <w:szCs w:val="20"/>
              </w:rPr>
              <w:t>10 %</w:t>
            </w:r>
          </w:p>
        </w:tc>
        <w:tc>
          <w:tcPr>
            <w:tcW w:w="3915" w:type="dxa"/>
            <w:shd w:val="clear" w:color="auto" w:fill="F2F4F5"/>
            <w:tcMar>
              <w:top w:w="80" w:type="dxa"/>
              <w:left w:w="100" w:type="dxa"/>
              <w:bottom w:w="80" w:type="dxa"/>
              <w:right w:w="100" w:type="dxa"/>
            </w:tcMar>
            <w:vAlign w:val="center"/>
          </w:tcPr>
          <w:p w14:paraId="3BD95442" w14:textId="77777777" w:rsidR="00E54BBA" w:rsidRDefault="009243E2">
            <w:pPr>
              <w:spacing w:after="0" w:line="235" w:lineRule="auto"/>
            </w:pPr>
            <w:r>
              <w:rPr>
                <w:sz w:val="20"/>
                <w:szCs w:val="20"/>
              </w:rPr>
              <w:t>Technical, financial, operational, schedule, data/AI and legal/ethical feasibility; technology stack and hosting selection; LLM/embedding API selection and fallback.</w:t>
            </w:r>
          </w:p>
        </w:tc>
      </w:tr>
      <w:tr w:rsidR="00E54BBA" w14:paraId="39239F73" w14:textId="77777777">
        <w:tblPrEx>
          <w:tblCellMar>
            <w:top w:w="0" w:type="dxa"/>
            <w:bottom w:w="0" w:type="dxa"/>
          </w:tblCellMar>
        </w:tblPrEx>
        <w:trPr>
          <w:cantSplit/>
        </w:trPr>
        <w:tc>
          <w:tcPr>
            <w:tcW w:w="729" w:type="dxa"/>
            <w:shd w:val="clear" w:color="auto" w:fill="FFFFFF"/>
            <w:tcMar>
              <w:top w:w="80" w:type="dxa"/>
              <w:left w:w="100" w:type="dxa"/>
              <w:bottom w:w="80" w:type="dxa"/>
              <w:right w:w="100" w:type="dxa"/>
            </w:tcMar>
            <w:vAlign w:val="center"/>
          </w:tcPr>
          <w:p w14:paraId="7103CAFF" w14:textId="77777777" w:rsidR="00E54BBA" w:rsidRDefault="009243E2">
            <w:pPr>
              <w:spacing w:after="0" w:line="235" w:lineRule="auto"/>
              <w:jc w:val="center"/>
            </w:pPr>
            <w:r>
              <w:rPr>
                <w:sz w:val="20"/>
                <w:szCs w:val="20"/>
              </w:rPr>
              <w:t>3</w:t>
            </w:r>
          </w:p>
        </w:tc>
        <w:tc>
          <w:tcPr>
            <w:tcW w:w="1562" w:type="dxa"/>
            <w:shd w:val="clear" w:color="auto" w:fill="FFFFFF"/>
            <w:tcMar>
              <w:top w:w="80" w:type="dxa"/>
              <w:left w:w="100" w:type="dxa"/>
              <w:bottom w:w="80" w:type="dxa"/>
              <w:right w:w="100" w:type="dxa"/>
            </w:tcMar>
            <w:vAlign w:val="center"/>
          </w:tcPr>
          <w:p w14:paraId="398F9AB7" w14:textId="77777777" w:rsidR="00E54BBA" w:rsidRDefault="009243E2">
            <w:pPr>
              <w:spacing w:after="0" w:line="235" w:lineRule="auto"/>
            </w:pPr>
            <w:r>
              <w:rPr>
                <w:sz w:val="20"/>
                <w:szCs w:val="20"/>
              </w:rPr>
              <w:t>5 Oct 2026</w:t>
            </w:r>
          </w:p>
        </w:tc>
        <w:tc>
          <w:tcPr>
            <w:tcW w:w="2707" w:type="dxa"/>
            <w:shd w:val="clear" w:color="auto" w:fill="FFFFFF"/>
            <w:tcMar>
              <w:top w:w="80" w:type="dxa"/>
              <w:left w:w="100" w:type="dxa"/>
              <w:bottom w:w="80" w:type="dxa"/>
              <w:right w:w="100" w:type="dxa"/>
            </w:tcMar>
            <w:vAlign w:val="center"/>
          </w:tcPr>
          <w:p w14:paraId="552F1E8B" w14:textId="77777777" w:rsidR="00E54BBA" w:rsidRDefault="009243E2">
            <w:pPr>
              <w:spacing w:after="0" w:line="235" w:lineRule="auto"/>
            </w:pPr>
            <w:r>
              <w:rPr>
                <w:sz w:val="20"/>
                <w:szCs w:val="20"/>
              </w:rPr>
              <w:t>Requirements Document</w:t>
            </w:r>
          </w:p>
        </w:tc>
        <w:tc>
          <w:tcPr>
            <w:tcW w:w="833" w:type="dxa"/>
            <w:shd w:val="clear" w:color="auto" w:fill="FFFFFF"/>
            <w:tcMar>
              <w:top w:w="80" w:type="dxa"/>
              <w:left w:w="100" w:type="dxa"/>
              <w:bottom w:w="80" w:type="dxa"/>
              <w:right w:w="100" w:type="dxa"/>
            </w:tcMar>
            <w:vAlign w:val="center"/>
          </w:tcPr>
          <w:p w14:paraId="0BB39FF4" w14:textId="77777777" w:rsidR="00E54BBA" w:rsidRDefault="009243E2">
            <w:pPr>
              <w:spacing w:after="0" w:line="235" w:lineRule="auto"/>
              <w:jc w:val="center"/>
            </w:pPr>
            <w:r>
              <w:rPr>
                <w:sz w:val="20"/>
                <w:szCs w:val="20"/>
              </w:rPr>
              <w:t>10 %</w:t>
            </w:r>
          </w:p>
        </w:tc>
        <w:tc>
          <w:tcPr>
            <w:tcW w:w="3915" w:type="dxa"/>
            <w:shd w:val="clear" w:color="auto" w:fill="FFFFFF"/>
            <w:tcMar>
              <w:top w:w="80" w:type="dxa"/>
              <w:left w:w="100" w:type="dxa"/>
              <w:bottom w:w="80" w:type="dxa"/>
              <w:right w:w="100" w:type="dxa"/>
            </w:tcMar>
            <w:vAlign w:val="center"/>
          </w:tcPr>
          <w:p w14:paraId="050C04DF" w14:textId="77777777" w:rsidR="00E54BBA" w:rsidRDefault="009243E2">
            <w:pPr>
              <w:spacing w:after="0" w:line="235" w:lineRule="auto"/>
            </w:pPr>
            <w:r>
              <w:rPr>
                <w:sz w:val="20"/>
                <w:szCs w:val="20"/>
              </w:rPr>
              <w:t>Full SRS (template in appendix): actors, states, business rules, FR/NFR, AI and sustainability requirements, use-case diagram and descriptions, prioritisation.</w:t>
            </w:r>
          </w:p>
        </w:tc>
      </w:tr>
      <w:tr w:rsidR="00E54BBA" w14:paraId="0B48C12D" w14:textId="77777777">
        <w:tblPrEx>
          <w:tblCellMar>
            <w:top w:w="0" w:type="dxa"/>
            <w:bottom w:w="0" w:type="dxa"/>
          </w:tblCellMar>
        </w:tblPrEx>
        <w:trPr>
          <w:cantSplit/>
        </w:trPr>
        <w:tc>
          <w:tcPr>
            <w:tcW w:w="729" w:type="dxa"/>
            <w:shd w:val="clear" w:color="auto" w:fill="F2F4F5"/>
            <w:tcMar>
              <w:top w:w="80" w:type="dxa"/>
              <w:left w:w="100" w:type="dxa"/>
              <w:bottom w:w="80" w:type="dxa"/>
              <w:right w:w="100" w:type="dxa"/>
            </w:tcMar>
            <w:vAlign w:val="center"/>
          </w:tcPr>
          <w:p w14:paraId="26A8E0B6" w14:textId="77777777" w:rsidR="00E54BBA" w:rsidRDefault="009243E2">
            <w:pPr>
              <w:spacing w:after="0" w:line="235" w:lineRule="auto"/>
              <w:jc w:val="center"/>
            </w:pPr>
            <w:r>
              <w:rPr>
                <w:sz w:val="20"/>
                <w:szCs w:val="20"/>
              </w:rPr>
              <w:t>4 &amp; 5</w:t>
            </w:r>
          </w:p>
        </w:tc>
        <w:tc>
          <w:tcPr>
            <w:tcW w:w="1562" w:type="dxa"/>
            <w:shd w:val="clear" w:color="auto" w:fill="F2F4F5"/>
            <w:tcMar>
              <w:top w:w="80" w:type="dxa"/>
              <w:left w:w="100" w:type="dxa"/>
              <w:bottom w:w="80" w:type="dxa"/>
              <w:right w:w="100" w:type="dxa"/>
            </w:tcMar>
            <w:vAlign w:val="center"/>
          </w:tcPr>
          <w:p w14:paraId="37C1691B" w14:textId="77777777" w:rsidR="00E54BBA" w:rsidRDefault="009243E2">
            <w:pPr>
              <w:spacing w:after="0" w:line="235" w:lineRule="auto"/>
            </w:pPr>
            <w:r>
              <w:rPr>
                <w:sz w:val="20"/>
                <w:szCs w:val="20"/>
              </w:rPr>
              <w:t>26 Oct 2026</w:t>
            </w:r>
          </w:p>
        </w:tc>
        <w:tc>
          <w:tcPr>
            <w:tcW w:w="2707" w:type="dxa"/>
            <w:shd w:val="clear" w:color="auto" w:fill="F2F4F5"/>
            <w:tcMar>
              <w:top w:w="80" w:type="dxa"/>
              <w:left w:w="100" w:type="dxa"/>
              <w:bottom w:w="80" w:type="dxa"/>
              <w:right w:w="100" w:type="dxa"/>
            </w:tcMar>
            <w:vAlign w:val="center"/>
          </w:tcPr>
          <w:p w14:paraId="11E9F320" w14:textId="77777777" w:rsidR="00E54BBA" w:rsidRDefault="009243E2">
            <w:pPr>
              <w:spacing w:after="0" w:line="235" w:lineRule="auto"/>
            </w:pPr>
            <w:r>
              <w:rPr>
                <w:sz w:val="20"/>
                <w:szCs w:val="20"/>
              </w:rPr>
              <w:t>Design Document (Architecture and Detailed Design)</w:t>
            </w:r>
          </w:p>
        </w:tc>
        <w:tc>
          <w:tcPr>
            <w:tcW w:w="833" w:type="dxa"/>
            <w:shd w:val="clear" w:color="auto" w:fill="F2F4F5"/>
            <w:tcMar>
              <w:top w:w="80" w:type="dxa"/>
              <w:left w:w="100" w:type="dxa"/>
              <w:bottom w:w="80" w:type="dxa"/>
              <w:right w:w="100" w:type="dxa"/>
            </w:tcMar>
            <w:vAlign w:val="center"/>
          </w:tcPr>
          <w:p w14:paraId="5720BC95" w14:textId="77777777" w:rsidR="00E54BBA" w:rsidRDefault="009243E2">
            <w:pPr>
              <w:spacing w:after="0" w:line="235" w:lineRule="auto"/>
              <w:jc w:val="center"/>
            </w:pPr>
            <w:r>
              <w:rPr>
                <w:sz w:val="20"/>
                <w:szCs w:val="20"/>
              </w:rPr>
              <w:t>20 %</w:t>
            </w:r>
          </w:p>
        </w:tc>
        <w:tc>
          <w:tcPr>
            <w:tcW w:w="3915" w:type="dxa"/>
            <w:shd w:val="clear" w:color="auto" w:fill="F2F4F5"/>
            <w:tcMar>
              <w:top w:w="80" w:type="dxa"/>
              <w:left w:w="100" w:type="dxa"/>
              <w:bottom w:w="80" w:type="dxa"/>
              <w:right w:w="100" w:type="dxa"/>
            </w:tcMar>
            <w:vAlign w:val="center"/>
          </w:tcPr>
          <w:p w14:paraId="1DEF958B" w14:textId="77777777" w:rsidR="00E54BBA" w:rsidRDefault="009243E2">
            <w:pPr>
              <w:spacing w:after="0" w:line="235" w:lineRule="auto"/>
            </w:pPr>
            <w:r>
              <w:rPr>
                <w:sz w:val="20"/>
                <w:szCs w:val="20"/>
              </w:rPr>
              <w:t>Layered architecture, component/deployment diagrams, DFDs, ERD, class/sequence/activity/state diagrams, AI workflow diagrams, interface contracts, mockups, security boundaries.</w:t>
            </w:r>
          </w:p>
        </w:tc>
      </w:tr>
      <w:tr w:rsidR="00E54BBA" w14:paraId="37D97398" w14:textId="77777777">
        <w:tblPrEx>
          <w:tblCellMar>
            <w:top w:w="0" w:type="dxa"/>
            <w:bottom w:w="0" w:type="dxa"/>
          </w:tblCellMar>
        </w:tblPrEx>
        <w:trPr>
          <w:cantSplit/>
        </w:trPr>
        <w:tc>
          <w:tcPr>
            <w:tcW w:w="729" w:type="dxa"/>
            <w:shd w:val="clear" w:color="auto" w:fill="FFFFFF"/>
            <w:tcMar>
              <w:top w:w="80" w:type="dxa"/>
              <w:left w:w="100" w:type="dxa"/>
              <w:bottom w:w="80" w:type="dxa"/>
              <w:right w:w="100" w:type="dxa"/>
            </w:tcMar>
            <w:vAlign w:val="center"/>
          </w:tcPr>
          <w:p w14:paraId="0127A05C" w14:textId="77777777" w:rsidR="00E54BBA" w:rsidRDefault="009243E2">
            <w:pPr>
              <w:spacing w:after="0" w:line="235" w:lineRule="auto"/>
              <w:jc w:val="center"/>
            </w:pPr>
            <w:r>
              <w:rPr>
                <w:sz w:val="20"/>
                <w:szCs w:val="20"/>
              </w:rPr>
              <w:t>6</w:t>
            </w:r>
          </w:p>
        </w:tc>
        <w:tc>
          <w:tcPr>
            <w:tcW w:w="1562" w:type="dxa"/>
            <w:shd w:val="clear" w:color="auto" w:fill="FFFFFF"/>
            <w:tcMar>
              <w:top w:w="80" w:type="dxa"/>
              <w:left w:w="100" w:type="dxa"/>
              <w:bottom w:w="80" w:type="dxa"/>
              <w:right w:w="100" w:type="dxa"/>
            </w:tcMar>
            <w:vAlign w:val="center"/>
          </w:tcPr>
          <w:p w14:paraId="683FA80F" w14:textId="77777777" w:rsidR="00E54BBA" w:rsidRDefault="009243E2">
            <w:pPr>
              <w:spacing w:after="0" w:line="235" w:lineRule="auto"/>
            </w:pPr>
            <w:r>
              <w:rPr>
                <w:sz w:val="20"/>
                <w:szCs w:val="20"/>
              </w:rPr>
              <w:t>16 Nov 2026</w:t>
            </w:r>
          </w:p>
        </w:tc>
        <w:tc>
          <w:tcPr>
            <w:tcW w:w="2707" w:type="dxa"/>
            <w:shd w:val="clear" w:color="auto" w:fill="FFFFFF"/>
            <w:tcMar>
              <w:top w:w="80" w:type="dxa"/>
              <w:left w:w="100" w:type="dxa"/>
              <w:bottom w:w="80" w:type="dxa"/>
              <w:right w:w="100" w:type="dxa"/>
            </w:tcMar>
            <w:vAlign w:val="center"/>
          </w:tcPr>
          <w:p w14:paraId="6D1F41F5" w14:textId="77777777" w:rsidR="00E54BBA" w:rsidRDefault="009243E2">
            <w:pPr>
              <w:spacing w:after="0" w:line="235" w:lineRule="auto"/>
            </w:pPr>
            <w:r>
              <w:rPr>
                <w:sz w:val="20"/>
                <w:szCs w:val="20"/>
              </w:rPr>
              <w:t>Draft Implementation with Major Features</w:t>
            </w:r>
          </w:p>
        </w:tc>
        <w:tc>
          <w:tcPr>
            <w:tcW w:w="833" w:type="dxa"/>
            <w:shd w:val="clear" w:color="auto" w:fill="FFFFFF"/>
            <w:tcMar>
              <w:top w:w="80" w:type="dxa"/>
              <w:left w:w="100" w:type="dxa"/>
              <w:bottom w:w="80" w:type="dxa"/>
              <w:right w:w="100" w:type="dxa"/>
            </w:tcMar>
            <w:vAlign w:val="center"/>
          </w:tcPr>
          <w:p w14:paraId="633238A1" w14:textId="77777777" w:rsidR="00E54BBA" w:rsidRDefault="009243E2">
            <w:pPr>
              <w:spacing w:after="0" w:line="235" w:lineRule="auto"/>
              <w:jc w:val="center"/>
            </w:pPr>
            <w:r>
              <w:rPr>
                <w:sz w:val="20"/>
                <w:szCs w:val="20"/>
              </w:rPr>
              <w:t>20 %</w:t>
            </w:r>
          </w:p>
        </w:tc>
        <w:tc>
          <w:tcPr>
            <w:tcW w:w="3915" w:type="dxa"/>
            <w:shd w:val="clear" w:color="auto" w:fill="FFFFFF"/>
            <w:tcMar>
              <w:top w:w="80" w:type="dxa"/>
              <w:left w:w="100" w:type="dxa"/>
              <w:bottom w:w="80" w:type="dxa"/>
              <w:right w:w="100" w:type="dxa"/>
            </w:tcMar>
            <w:vAlign w:val="center"/>
          </w:tcPr>
          <w:p w14:paraId="18B37698" w14:textId="77777777" w:rsidR="00E54BBA" w:rsidRDefault="009243E2">
            <w:pPr>
              <w:spacing w:after="0" w:line="235" w:lineRule="auto"/>
            </w:pPr>
            <w:r>
              <w:rPr>
                <w:sz w:val="20"/>
                <w:szCs w:val="20"/>
              </w:rPr>
              <w:t>Working prototype: auth/RBAC, departments, assets, marketplace, requests, search, AI classification and matching, approvals, transfers, maintenance, sustainability dashboard, reports; initial hosted deployment.</w:t>
            </w:r>
          </w:p>
        </w:tc>
      </w:tr>
      <w:tr w:rsidR="00E54BBA" w14:paraId="2CF732F8" w14:textId="77777777">
        <w:tblPrEx>
          <w:tblCellMar>
            <w:top w:w="0" w:type="dxa"/>
            <w:bottom w:w="0" w:type="dxa"/>
          </w:tblCellMar>
        </w:tblPrEx>
        <w:trPr>
          <w:cantSplit/>
        </w:trPr>
        <w:tc>
          <w:tcPr>
            <w:tcW w:w="729" w:type="dxa"/>
            <w:shd w:val="clear" w:color="auto" w:fill="F2F4F5"/>
            <w:tcMar>
              <w:top w:w="80" w:type="dxa"/>
              <w:left w:w="100" w:type="dxa"/>
              <w:bottom w:w="80" w:type="dxa"/>
              <w:right w:w="100" w:type="dxa"/>
            </w:tcMar>
            <w:vAlign w:val="center"/>
          </w:tcPr>
          <w:p w14:paraId="2C3467E9" w14:textId="77777777" w:rsidR="00E54BBA" w:rsidRDefault="009243E2">
            <w:pPr>
              <w:spacing w:after="0" w:line="235" w:lineRule="auto"/>
              <w:jc w:val="center"/>
            </w:pPr>
            <w:r>
              <w:rPr>
                <w:sz w:val="20"/>
                <w:szCs w:val="20"/>
              </w:rPr>
              <w:t>7</w:t>
            </w:r>
          </w:p>
        </w:tc>
        <w:tc>
          <w:tcPr>
            <w:tcW w:w="1562" w:type="dxa"/>
            <w:shd w:val="clear" w:color="auto" w:fill="F2F4F5"/>
            <w:tcMar>
              <w:top w:w="80" w:type="dxa"/>
              <w:left w:w="100" w:type="dxa"/>
              <w:bottom w:w="80" w:type="dxa"/>
              <w:right w:w="100" w:type="dxa"/>
            </w:tcMar>
            <w:vAlign w:val="center"/>
          </w:tcPr>
          <w:p w14:paraId="71831961" w14:textId="77777777" w:rsidR="00E54BBA" w:rsidRDefault="009243E2">
            <w:pPr>
              <w:spacing w:after="0" w:line="235" w:lineRule="auto"/>
            </w:pPr>
            <w:r>
              <w:rPr>
                <w:sz w:val="20"/>
                <w:szCs w:val="20"/>
              </w:rPr>
              <w:t>23 Nov 2026</w:t>
            </w:r>
          </w:p>
        </w:tc>
        <w:tc>
          <w:tcPr>
            <w:tcW w:w="2707" w:type="dxa"/>
            <w:shd w:val="clear" w:color="auto" w:fill="F2F4F5"/>
            <w:tcMar>
              <w:top w:w="80" w:type="dxa"/>
              <w:left w:w="100" w:type="dxa"/>
              <w:bottom w:w="80" w:type="dxa"/>
              <w:right w:w="100" w:type="dxa"/>
            </w:tcMar>
            <w:vAlign w:val="center"/>
          </w:tcPr>
          <w:p w14:paraId="4D717FDF" w14:textId="77777777" w:rsidR="00E54BBA" w:rsidRDefault="009243E2">
            <w:pPr>
              <w:spacing w:after="0" w:line="235" w:lineRule="auto"/>
            </w:pPr>
            <w:r>
              <w:rPr>
                <w:sz w:val="20"/>
                <w:szCs w:val="20"/>
              </w:rPr>
              <w:t>Details of Test Cases</w:t>
            </w:r>
          </w:p>
        </w:tc>
        <w:tc>
          <w:tcPr>
            <w:tcW w:w="833" w:type="dxa"/>
            <w:shd w:val="clear" w:color="auto" w:fill="F2F4F5"/>
            <w:tcMar>
              <w:top w:w="80" w:type="dxa"/>
              <w:left w:w="100" w:type="dxa"/>
              <w:bottom w:w="80" w:type="dxa"/>
              <w:right w:w="100" w:type="dxa"/>
            </w:tcMar>
            <w:vAlign w:val="center"/>
          </w:tcPr>
          <w:p w14:paraId="16435B91" w14:textId="77777777" w:rsidR="00E54BBA" w:rsidRDefault="009243E2">
            <w:pPr>
              <w:spacing w:after="0" w:line="235" w:lineRule="auto"/>
              <w:jc w:val="center"/>
            </w:pPr>
            <w:r>
              <w:rPr>
                <w:sz w:val="20"/>
                <w:szCs w:val="20"/>
              </w:rPr>
              <w:t>10 %</w:t>
            </w:r>
          </w:p>
        </w:tc>
        <w:tc>
          <w:tcPr>
            <w:tcW w:w="3915" w:type="dxa"/>
            <w:shd w:val="clear" w:color="auto" w:fill="F2F4F5"/>
            <w:tcMar>
              <w:top w:w="80" w:type="dxa"/>
              <w:left w:w="100" w:type="dxa"/>
              <w:bottom w:w="80" w:type="dxa"/>
              <w:right w:w="100" w:type="dxa"/>
            </w:tcMar>
            <w:vAlign w:val="center"/>
          </w:tcPr>
          <w:p w14:paraId="311C7D14" w14:textId="77777777" w:rsidR="00E54BBA" w:rsidRDefault="009243E2">
            <w:pPr>
              <w:spacing w:after="0" w:line="235" w:lineRule="auto"/>
            </w:pPr>
            <w:r>
              <w:rPr>
                <w:sz w:val="20"/>
                <w:szCs w:val="20"/>
              </w:rPr>
              <w:t>Unit, integration, system, AI-quality, sustainability-calculation and user-acceptance tests; limitations of test data reported honestly.</w:t>
            </w:r>
          </w:p>
        </w:tc>
      </w:tr>
      <w:tr w:rsidR="00E54BBA" w14:paraId="3355CDAF" w14:textId="77777777">
        <w:tblPrEx>
          <w:tblCellMar>
            <w:top w:w="0" w:type="dxa"/>
            <w:bottom w:w="0" w:type="dxa"/>
          </w:tblCellMar>
        </w:tblPrEx>
        <w:trPr>
          <w:cantSplit/>
        </w:trPr>
        <w:tc>
          <w:tcPr>
            <w:tcW w:w="729" w:type="dxa"/>
            <w:shd w:val="clear" w:color="auto" w:fill="FFFFFF"/>
            <w:tcMar>
              <w:top w:w="80" w:type="dxa"/>
              <w:left w:w="100" w:type="dxa"/>
              <w:bottom w:w="80" w:type="dxa"/>
              <w:right w:w="100" w:type="dxa"/>
            </w:tcMar>
            <w:vAlign w:val="center"/>
          </w:tcPr>
          <w:p w14:paraId="226B319B" w14:textId="77777777" w:rsidR="00E54BBA" w:rsidRDefault="009243E2">
            <w:pPr>
              <w:spacing w:after="0" w:line="235" w:lineRule="auto"/>
              <w:jc w:val="center"/>
            </w:pPr>
            <w:r>
              <w:rPr>
                <w:sz w:val="20"/>
                <w:szCs w:val="20"/>
              </w:rPr>
              <w:t>8</w:t>
            </w:r>
          </w:p>
        </w:tc>
        <w:tc>
          <w:tcPr>
            <w:tcW w:w="1562" w:type="dxa"/>
            <w:shd w:val="clear" w:color="auto" w:fill="FFFFFF"/>
            <w:tcMar>
              <w:top w:w="80" w:type="dxa"/>
              <w:left w:w="100" w:type="dxa"/>
              <w:bottom w:w="80" w:type="dxa"/>
              <w:right w:w="100" w:type="dxa"/>
            </w:tcMar>
            <w:vAlign w:val="center"/>
          </w:tcPr>
          <w:p w14:paraId="055AD52A" w14:textId="77777777" w:rsidR="00E54BBA" w:rsidRDefault="009243E2">
            <w:pPr>
              <w:spacing w:after="0" w:line="235" w:lineRule="auto"/>
            </w:pPr>
            <w:r>
              <w:rPr>
                <w:sz w:val="20"/>
                <w:szCs w:val="20"/>
              </w:rPr>
              <w:t>23 Nov 2026</w:t>
            </w:r>
          </w:p>
        </w:tc>
        <w:tc>
          <w:tcPr>
            <w:tcW w:w="2707" w:type="dxa"/>
            <w:shd w:val="clear" w:color="auto" w:fill="FFFFFF"/>
            <w:tcMar>
              <w:top w:w="80" w:type="dxa"/>
              <w:left w:w="100" w:type="dxa"/>
              <w:bottom w:w="80" w:type="dxa"/>
              <w:right w:w="100" w:type="dxa"/>
            </w:tcMar>
            <w:vAlign w:val="center"/>
          </w:tcPr>
          <w:p w14:paraId="08B0552C" w14:textId="77777777" w:rsidR="00E54BBA" w:rsidRDefault="009243E2">
            <w:pPr>
              <w:spacing w:after="0" w:line="235" w:lineRule="auto"/>
            </w:pPr>
            <w:r>
              <w:rPr>
                <w:sz w:val="20"/>
                <w:szCs w:val="20"/>
              </w:rPr>
              <w:t>Final Project, Presentation and Demonstration</w:t>
            </w:r>
          </w:p>
        </w:tc>
        <w:tc>
          <w:tcPr>
            <w:tcW w:w="833" w:type="dxa"/>
            <w:shd w:val="clear" w:color="auto" w:fill="FFFFFF"/>
            <w:tcMar>
              <w:top w:w="80" w:type="dxa"/>
              <w:left w:w="100" w:type="dxa"/>
              <w:bottom w:w="80" w:type="dxa"/>
              <w:right w:w="100" w:type="dxa"/>
            </w:tcMar>
            <w:vAlign w:val="center"/>
          </w:tcPr>
          <w:p w14:paraId="6FC03333" w14:textId="77777777" w:rsidR="00E54BBA" w:rsidRDefault="009243E2">
            <w:pPr>
              <w:spacing w:after="0" w:line="235" w:lineRule="auto"/>
              <w:jc w:val="center"/>
            </w:pPr>
            <w:r>
              <w:rPr>
                <w:sz w:val="20"/>
                <w:szCs w:val="20"/>
              </w:rPr>
              <w:t>20 %</w:t>
            </w:r>
          </w:p>
        </w:tc>
        <w:tc>
          <w:tcPr>
            <w:tcW w:w="3915" w:type="dxa"/>
            <w:shd w:val="clear" w:color="auto" w:fill="FFFFFF"/>
            <w:tcMar>
              <w:top w:w="80" w:type="dxa"/>
              <w:left w:w="100" w:type="dxa"/>
              <w:bottom w:w="80" w:type="dxa"/>
              <w:right w:w="100" w:type="dxa"/>
            </w:tcMar>
            <w:vAlign w:val="center"/>
          </w:tcPr>
          <w:p w14:paraId="3B7930E6" w14:textId="77777777" w:rsidR="00E54BBA" w:rsidRDefault="009243E2">
            <w:pPr>
              <w:spacing w:after="0" w:line="235" w:lineRule="auto"/>
            </w:pPr>
            <w:r>
              <w:rPr>
                <w:sz w:val="20"/>
                <w:szCs w:val="20"/>
              </w:rPr>
              <w:t>Final code, hosted application URL, configuration and deployment instructions, documentation across all phases, presentation and live demo.</w:t>
            </w:r>
          </w:p>
        </w:tc>
      </w:tr>
    </w:tbl>
    <w:p w14:paraId="7DC07C26" w14:textId="77777777" w:rsidR="00E54BBA" w:rsidRDefault="00E54BBA">
      <w:pPr>
        <w:spacing w:after="60" w:line="80" w:lineRule="auto"/>
      </w:pPr>
    </w:p>
    <w:p w14:paraId="5C67CC3E" w14:textId="77777777" w:rsidR="00E54BBA" w:rsidRDefault="009243E2">
      <w:r>
        <w:t>Note: the project description lists a tentative schedule starting one week later (Phase 1 in the week of 20 September 2026). This plan uses the earlier dates in the Phase 1 lab slides as a conservative planning baseline; the team will confirm the authoritative schedule with the instructors.</w:t>
      </w:r>
    </w:p>
    <w:p w14:paraId="15134BE8" w14:textId="77777777" w:rsidR="00E54BBA" w:rsidRDefault="009243E2">
      <w:pPr>
        <w:pStyle w:val="Heading3"/>
      </w:pPr>
      <w:r>
        <w:t>Week by week sprint calendar</w:t>
      </w:r>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62"/>
        <w:gridCol w:w="1562"/>
        <w:gridCol w:w="6622"/>
      </w:tblGrid>
      <w:tr w:rsidR="00E54BBA" w14:paraId="02D2D474" w14:textId="77777777">
        <w:tblPrEx>
          <w:tblCellMar>
            <w:top w:w="0" w:type="dxa"/>
            <w:bottom w:w="0" w:type="dxa"/>
          </w:tblCellMar>
        </w:tblPrEx>
        <w:trPr>
          <w:cantSplit/>
          <w:tblHeader/>
        </w:trPr>
        <w:tc>
          <w:tcPr>
            <w:tcW w:w="1562" w:type="dxa"/>
            <w:shd w:val="clear" w:color="auto" w:fill="243746"/>
            <w:tcMar>
              <w:top w:w="80" w:type="dxa"/>
              <w:left w:w="100" w:type="dxa"/>
              <w:bottom w:w="80" w:type="dxa"/>
              <w:right w:w="100" w:type="dxa"/>
            </w:tcMar>
            <w:vAlign w:val="center"/>
          </w:tcPr>
          <w:p w14:paraId="2053AD8B" w14:textId="77777777" w:rsidR="00E54BBA" w:rsidRDefault="009243E2">
            <w:pPr>
              <w:spacing w:after="0" w:line="235" w:lineRule="auto"/>
            </w:pPr>
            <w:r>
              <w:rPr>
                <w:b/>
                <w:bCs/>
                <w:color w:val="FFFFFF"/>
                <w:sz w:val="20"/>
                <w:szCs w:val="20"/>
              </w:rPr>
              <w:t>Week of</w:t>
            </w:r>
          </w:p>
        </w:tc>
        <w:tc>
          <w:tcPr>
            <w:tcW w:w="1562" w:type="dxa"/>
            <w:shd w:val="clear" w:color="auto" w:fill="243746"/>
            <w:tcMar>
              <w:top w:w="80" w:type="dxa"/>
              <w:left w:w="100" w:type="dxa"/>
              <w:bottom w:w="80" w:type="dxa"/>
              <w:right w:w="100" w:type="dxa"/>
            </w:tcMar>
            <w:vAlign w:val="center"/>
          </w:tcPr>
          <w:p w14:paraId="4535720E" w14:textId="77777777" w:rsidR="00E54BBA" w:rsidRDefault="009243E2">
            <w:pPr>
              <w:spacing w:after="0" w:line="235" w:lineRule="auto"/>
              <w:jc w:val="center"/>
            </w:pPr>
            <w:r>
              <w:rPr>
                <w:b/>
                <w:bCs/>
                <w:color w:val="FFFFFF"/>
                <w:sz w:val="20"/>
                <w:szCs w:val="20"/>
              </w:rPr>
              <w:t>Phase</w:t>
            </w:r>
          </w:p>
        </w:tc>
        <w:tc>
          <w:tcPr>
            <w:tcW w:w="6622" w:type="dxa"/>
            <w:shd w:val="clear" w:color="auto" w:fill="243746"/>
            <w:tcMar>
              <w:top w:w="80" w:type="dxa"/>
              <w:left w:w="100" w:type="dxa"/>
              <w:bottom w:w="80" w:type="dxa"/>
              <w:right w:w="100" w:type="dxa"/>
            </w:tcMar>
            <w:vAlign w:val="center"/>
          </w:tcPr>
          <w:p w14:paraId="2E6564A5" w14:textId="77777777" w:rsidR="00E54BBA" w:rsidRDefault="009243E2">
            <w:pPr>
              <w:spacing w:after="0" w:line="235" w:lineRule="auto"/>
            </w:pPr>
            <w:r>
              <w:rPr>
                <w:b/>
                <w:bCs/>
                <w:color w:val="FFFFFF"/>
                <w:sz w:val="20"/>
                <w:szCs w:val="20"/>
              </w:rPr>
              <w:t>Sprint goal</w:t>
            </w:r>
          </w:p>
        </w:tc>
      </w:tr>
      <w:tr w:rsidR="00E54BBA" w14:paraId="3C1E6C27" w14:textId="77777777">
        <w:tblPrEx>
          <w:tblCellMar>
            <w:top w:w="0" w:type="dxa"/>
            <w:bottom w:w="0" w:type="dxa"/>
          </w:tblCellMar>
        </w:tblPrEx>
        <w:trPr>
          <w:cantSplit/>
        </w:trPr>
        <w:tc>
          <w:tcPr>
            <w:tcW w:w="1562" w:type="dxa"/>
            <w:shd w:val="clear" w:color="auto" w:fill="FFFFFF"/>
            <w:tcMar>
              <w:top w:w="80" w:type="dxa"/>
              <w:left w:w="100" w:type="dxa"/>
              <w:bottom w:w="80" w:type="dxa"/>
              <w:right w:w="100" w:type="dxa"/>
            </w:tcMar>
            <w:vAlign w:val="center"/>
          </w:tcPr>
          <w:p w14:paraId="6D2D16B1" w14:textId="77777777" w:rsidR="00E54BBA" w:rsidRDefault="009243E2">
            <w:pPr>
              <w:spacing w:after="0" w:line="235" w:lineRule="auto"/>
            </w:pPr>
            <w:r>
              <w:rPr>
                <w:sz w:val="20"/>
                <w:szCs w:val="20"/>
              </w:rPr>
              <w:t>14 Sep</w:t>
            </w:r>
          </w:p>
        </w:tc>
        <w:tc>
          <w:tcPr>
            <w:tcW w:w="1562" w:type="dxa"/>
            <w:shd w:val="clear" w:color="auto" w:fill="FFFFFF"/>
            <w:tcMar>
              <w:top w:w="80" w:type="dxa"/>
              <w:left w:w="100" w:type="dxa"/>
              <w:bottom w:w="80" w:type="dxa"/>
              <w:right w:w="100" w:type="dxa"/>
            </w:tcMar>
            <w:vAlign w:val="center"/>
          </w:tcPr>
          <w:p w14:paraId="75CC791D" w14:textId="77777777" w:rsidR="00E54BBA" w:rsidRDefault="009243E2">
            <w:pPr>
              <w:spacing w:after="0" w:line="235" w:lineRule="auto"/>
              <w:jc w:val="center"/>
            </w:pPr>
            <w:r>
              <w:rPr>
                <w:sz w:val="20"/>
                <w:szCs w:val="20"/>
              </w:rPr>
              <w:t>1</w:t>
            </w:r>
          </w:p>
        </w:tc>
        <w:tc>
          <w:tcPr>
            <w:tcW w:w="6622" w:type="dxa"/>
            <w:shd w:val="clear" w:color="auto" w:fill="FFFFFF"/>
            <w:tcMar>
              <w:top w:w="80" w:type="dxa"/>
              <w:left w:w="100" w:type="dxa"/>
              <w:bottom w:w="80" w:type="dxa"/>
              <w:right w:w="100" w:type="dxa"/>
            </w:tcMar>
            <w:vAlign w:val="center"/>
          </w:tcPr>
          <w:p w14:paraId="404F4532" w14:textId="77777777" w:rsidR="00E54BBA" w:rsidRDefault="009243E2">
            <w:pPr>
              <w:spacing w:after="0" w:line="235" w:lineRule="auto"/>
            </w:pPr>
            <w:r>
              <w:rPr>
                <w:sz w:val="20"/>
                <w:szCs w:val="20"/>
              </w:rPr>
              <w:t>Submit Phase 1; repository live with all collaborators; every member has committed.</w:t>
            </w:r>
          </w:p>
        </w:tc>
      </w:tr>
      <w:tr w:rsidR="00E54BBA" w14:paraId="406DA4F5" w14:textId="77777777">
        <w:tblPrEx>
          <w:tblCellMar>
            <w:top w:w="0" w:type="dxa"/>
            <w:bottom w:w="0" w:type="dxa"/>
          </w:tblCellMar>
        </w:tblPrEx>
        <w:trPr>
          <w:cantSplit/>
        </w:trPr>
        <w:tc>
          <w:tcPr>
            <w:tcW w:w="1562" w:type="dxa"/>
            <w:shd w:val="clear" w:color="auto" w:fill="F2F4F5"/>
            <w:tcMar>
              <w:top w:w="80" w:type="dxa"/>
              <w:left w:w="100" w:type="dxa"/>
              <w:bottom w:w="80" w:type="dxa"/>
              <w:right w:w="100" w:type="dxa"/>
            </w:tcMar>
            <w:vAlign w:val="center"/>
          </w:tcPr>
          <w:p w14:paraId="7627D79A" w14:textId="77777777" w:rsidR="00E54BBA" w:rsidRDefault="009243E2">
            <w:pPr>
              <w:spacing w:after="0" w:line="235" w:lineRule="auto"/>
            </w:pPr>
            <w:r>
              <w:rPr>
                <w:sz w:val="20"/>
                <w:szCs w:val="20"/>
              </w:rPr>
              <w:t>21 Sep</w:t>
            </w:r>
          </w:p>
        </w:tc>
        <w:tc>
          <w:tcPr>
            <w:tcW w:w="1562" w:type="dxa"/>
            <w:shd w:val="clear" w:color="auto" w:fill="F2F4F5"/>
            <w:tcMar>
              <w:top w:w="80" w:type="dxa"/>
              <w:left w:w="100" w:type="dxa"/>
              <w:bottom w:w="80" w:type="dxa"/>
              <w:right w:w="100" w:type="dxa"/>
            </w:tcMar>
            <w:vAlign w:val="center"/>
          </w:tcPr>
          <w:p w14:paraId="71871B10" w14:textId="77777777" w:rsidR="00E54BBA" w:rsidRDefault="009243E2">
            <w:pPr>
              <w:spacing w:after="0" w:line="235" w:lineRule="auto"/>
              <w:jc w:val="center"/>
            </w:pPr>
            <w:r>
              <w:rPr>
                <w:sz w:val="20"/>
                <w:szCs w:val="20"/>
              </w:rPr>
              <w:t>2</w:t>
            </w:r>
          </w:p>
        </w:tc>
        <w:tc>
          <w:tcPr>
            <w:tcW w:w="6622" w:type="dxa"/>
            <w:shd w:val="clear" w:color="auto" w:fill="F2F4F5"/>
            <w:tcMar>
              <w:top w:w="80" w:type="dxa"/>
              <w:left w:w="100" w:type="dxa"/>
              <w:bottom w:w="80" w:type="dxa"/>
              <w:right w:w="100" w:type="dxa"/>
            </w:tcMar>
            <w:vAlign w:val="center"/>
          </w:tcPr>
          <w:p w14:paraId="67263935" w14:textId="77777777" w:rsidR="00E54BBA" w:rsidRDefault="009243E2">
            <w:pPr>
              <w:spacing w:after="0" w:line="235" w:lineRule="auto"/>
            </w:pPr>
            <w:r>
              <w:rPr>
                <w:sz w:val="20"/>
                <w:szCs w:val="20"/>
              </w:rPr>
              <w:t>Feasibility study; choose technology stack and hosting; test one LLM/embedding API end-to-end.</w:t>
            </w:r>
          </w:p>
        </w:tc>
      </w:tr>
      <w:tr w:rsidR="00E54BBA" w14:paraId="546173D6" w14:textId="77777777">
        <w:tblPrEx>
          <w:tblCellMar>
            <w:top w:w="0" w:type="dxa"/>
            <w:bottom w:w="0" w:type="dxa"/>
          </w:tblCellMar>
        </w:tblPrEx>
        <w:trPr>
          <w:cantSplit/>
        </w:trPr>
        <w:tc>
          <w:tcPr>
            <w:tcW w:w="1562" w:type="dxa"/>
            <w:shd w:val="clear" w:color="auto" w:fill="FFFFFF"/>
            <w:tcMar>
              <w:top w:w="80" w:type="dxa"/>
              <w:left w:w="100" w:type="dxa"/>
              <w:bottom w:w="80" w:type="dxa"/>
              <w:right w:w="100" w:type="dxa"/>
            </w:tcMar>
            <w:vAlign w:val="center"/>
          </w:tcPr>
          <w:p w14:paraId="495E2AC3" w14:textId="77777777" w:rsidR="00E54BBA" w:rsidRDefault="009243E2">
            <w:pPr>
              <w:spacing w:after="0" w:line="235" w:lineRule="auto"/>
            </w:pPr>
            <w:r>
              <w:rPr>
                <w:sz w:val="20"/>
                <w:szCs w:val="20"/>
              </w:rPr>
              <w:t>28 Sep</w:t>
            </w:r>
          </w:p>
        </w:tc>
        <w:tc>
          <w:tcPr>
            <w:tcW w:w="1562" w:type="dxa"/>
            <w:shd w:val="clear" w:color="auto" w:fill="FFFFFF"/>
            <w:tcMar>
              <w:top w:w="80" w:type="dxa"/>
              <w:left w:w="100" w:type="dxa"/>
              <w:bottom w:w="80" w:type="dxa"/>
              <w:right w:w="100" w:type="dxa"/>
            </w:tcMar>
            <w:vAlign w:val="center"/>
          </w:tcPr>
          <w:p w14:paraId="3C9B59ED" w14:textId="77777777" w:rsidR="00E54BBA" w:rsidRDefault="009243E2">
            <w:pPr>
              <w:spacing w:after="0" w:line="235" w:lineRule="auto"/>
              <w:jc w:val="center"/>
            </w:pPr>
            <w:r>
              <w:rPr>
                <w:sz w:val="20"/>
                <w:szCs w:val="20"/>
              </w:rPr>
              <w:t>3</w:t>
            </w:r>
          </w:p>
        </w:tc>
        <w:tc>
          <w:tcPr>
            <w:tcW w:w="6622" w:type="dxa"/>
            <w:shd w:val="clear" w:color="auto" w:fill="FFFFFF"/>
            <w:tcMar>
              <w:top w:w="80" w:type="dxa"/>
              <w:left w:w="100" w:type="dxa"/>
              <w:bottom w:w="80" w:type="dxa"/>
              <w:right w:w="100" w:type="dxa"/>
            </w:tcMar>
            <w:vAlign w:val="center"/>
          </w:tcPr>
          <w:p w14:paraId="2ED59FD5" w14:textId="77777777" w:rsidR="00E54BBA" w:rsidRDefault="009243E2">
            <w:pPr>
              <w:spacing w:after="0" w:line="235" w:lineRule="auto"/>
            </w:pPr>
            <w:r>
              <w:rPr>
                <w:sz w:val="20"/>
                <w:szCs w:val="20"/>
              </w:rPr>
              <w:t>Stakeholder interviews and survey; draft use cases.</w:t>
            </w:r>
          </w:p>
        </w:tc>
      </w:tr>
      <w:tr w:rsidR="00E54BBA" w14:paraId="19DE380D" w14:textId="77777777">
        <w:tblPrEx>
          <w:tblCellMar>
            <w:top w:w="0" w:type="dxa"/>
            <w:bottom w:w="0" w:type="dxa"/>
          </w:tblCellMar>
        </w:tblPrEx>
        <w:trPr>
          <w:cantSplit/>
        </w:trPr>
        <w:tc>
          <w:tcPr>
            <w:tcW w:w="1562" w:type="dxa"/>
            <w:shd w:val="clear" w:color="auto" w:fill="F2F4F5"/>
            <w:tcMar>
              <w:top w:w="80" w:type="dxa"/>
              <w:left w:w="100" w:type="dxa"/>
              <w:bottom w:w="80" w:type="dxa"/>
              <w:right w:w="100" w:type="dxa"/>
            </w:tcMar>
            <w:vAlign w:val="center"/>
          </w:tcPr>
          <w:p w14:paraId="39A5C131" w14:textId="77777777" w:rsidR="00E54BBA" w:rsidRDefault="009243E2">
            <w:pPr>
              <w:spacing w:after="0" w:line="235" w:lineRule="auto"/>
            </w:pPr>
            <w:r>
              <w:rPr>
                <w:sz w:val="20"/>
                <w:szCs w:val="20"/>
              </w:rPr>
              <w:t>5 Oct</w:t>
            </w:r>
          </w:p>
        </w:tc>
        <w:tc>
          <w:tcPr>
            <w:tcW w:w="1562" w:type="dxa"/>
            <w:shd w:val="clear" w:color="auto" w:fill="F2F4F5"/>
            <w:tcMar>
              <w:top w:w="80" w:type="dxa"/>
              <w:left w:w="100" w:type="dxa"/>
              <w:bottom w:w="80" w:type="dxa"/>
              <w:right w:w="100" w:type="dxa"/>
            </w:tcMar>
            <w:vAlign w:val="center"/>
          </w:tcPr>
          <w:p w14:paraId="26F15696" w14:textId="77777777" w:rsidR="00E54BBA" w:rsidRDefault="009243E2">
            <w:pPr>
              <w:spacing w:after="0" w:line="235" w:lineRule="auto"/>
              <w:jc w:val="center"/>
            </w:pPr>
            <w:r>
              <w:rPr>
                <w:sz w:val="20"/>
                <w:szCs w:val="20"/>
              </w:rPr>
              <w:t>3</w:t>
            </w:r>
          </w:p>
        </w:tc>
        <w:tc>
          <w:tcPr>
            <w:tcW w:w="6622" w:type="dxa"/>
            <w:shd w:val="clear" w:color="auto" w:fill="F2F4F5"/>
            <w:tcMar>
              <w:top w:w="80" w:type="dxa"/>
              <w:left w:w="100" w:type="dxa"/>
              <w:bottom w:w="80" w:type="dxa"/>
              <w:right w:w="100" w:type="dxa"/>
            </w:tcMar>
            <w:vAlign w:val="center"/>
          </w:tcPr>
          <w:p w14:paraId="13936D8B" w14:textId="77777777" w:rsidR="00E54BBA" w:rsidRDefault="009243E2">
            <w:pPr>
              <w:spacing w:after="0" w:line="235" w:lineRule="auto"/>
            </w:pPr>
            <w:r>
              <w:rPr>
                <w:sz w:val="20"/>
                <w:szCs w:val="20"/>
              </w:rPr>
              <w:t>Complete SRS and submit Requirements Document.</w:t>
            </w:r>
          </w:p>
        </w:tc>
      </w:tr>
      <w:tr w:rsidR="00E54BBA" w14:paraId="0B176682" w14:textId="77777777">
        <w:tblPrEx>
          <w:tblCellMar>
            <w:top w:w="0" w:type="dxa"/>
            <w:bottom w:w="0" w:type="dxa"/>
          </w:tblCellMar>
        </w:tblPrEx>
        <w:trPr>
          <w:cantSplit/>
        </w:trPr>
        <w:tc>
          <w:tcPr>
            <w:tcW w:w="1562" w:type="dxa"/>
            <w:shd w:val="clear" w:color="auto" w:fill="FFFFFF"/>
            <w:tcMar>
              <w:top w:w="80" w:type="dxa"/>
              <w:left w:w="100" w:type="dxa"/>
              <w:bottom w:w="80" w:type="dxa"/>
              <w:right w:w="100" w:type="dxa"/>
            </w:tcMar>
            <w:vAlign w:val="center"/>
          </w:tcPr>
          <w:p w14:paraId="7D191A4B" w14:textId="77777777" w:rsidR="00E54BBA" w:rsidRDefault="009243E2">
            <w:pPr>
              <w:spacing w:after="0" w:line="235" w:lineRule="auto"/>
            </w:pPr>
            <w:r>
              <w:rPr>
                <w:sz w:val="20"/>
                <w:szCs w:val="20"/>
              </w:rPr>
              <w:t>12 Oct</w:t>
            </w:r>
          </w:p>
        </w:tc>
        <w:tc>
          <w:tcPr>
            <w:tcW w:w="1562" w:type="dxa"/>
            <w:shd w:val="clear" w:color="auto" w:fill="FFFFFF"/>
            <w:tcMar>
              <w:top w:w="80" w:type="dxa"/>
              <w:left w:w="100" w:type="dxa"/>
              <w:bottom w:w="80" w:type="dxa"/>
              <w:right w:w="100" w:type="dxa"/>
            </w:tcMar>
            <w:vAlign w:val="center"/>
          </w:tcPr>
          <w:p w14:paraId="4712ABB4" w14:textId="77777777" w:rsidR="00E54BBA" w:rsidRDefault="009243E2">
            <w:pPr>
              <w:spacing w:after="0" w:line="235" w:lineRule="auto"/>
              <w:jc w:val="center"/>
            </w:pPr>
            <w:r>
              <w:rPr>
                <w:sz w:val="20"/>
                <w:szCs w:val="20"/>
              </w:rPr>
              <w:t>4</w:t>
            </w:r>
          </w:p>
        </w:tc>
        <w:tc>
          <w:tcPr>
            <w:tcW w:w="6622" w:type="dxa"/>
            <w:shd w:val="clear" w:color="auto" w:fill="FFFFFF"/>
            <w:tcMar>
              <w:top w:w="80" w:type="dxa"/>
              <w:left w:w="100" w:type="dxa"/>
              <w:bottom w:w="80" w:type="dxa"/>
              <w:right w:w="100" w:type="dxa"/>
            </w:tcMar>
            <w:vAlign w:val="center"/>
          </w:tcPr>
          <w:p w14:paraId="3251E6FE" w14:textId="77777777" w:rsidR="00E54BBA" w:rsidRDefault="009243E2">
            <w:pPr>
              <w:spacing w:after="0" w:line="235" w:lineRule="auto"/>
            </w:pPr>
            <w:r>
              <w:rPr>
                <w:sz w:val="20"/>
                <w:szCs w:val="20"/>
              </w:rPr>
              <w:t>Architecture, data model (ERD), data-flow diagrams.</w:t>
            </w:r>
          </w:p>
        </w:tc>
      </w:tr>
      <w:tr w:rsidR="00E54BBA" w14:paraId="544B55A9" w14:textId="77777777">
        <w:tblPrEx>
          <w:tblCellMar>
            <w:top w:w="0" w:type="dxa"/>
            <w:bottom w:w="0" w:type="dxa"/>
          </w:tblCellMar>
        </w:tblPrEx>
        <w:trPr>
          <w:cantSplit/>
        </w:trPr>
        <w:tc>
          <w:tcPr>
            <w:tcW w:w="1562" w:type="dxa"/>
            <w:shd w:val="clear" w:color="auto" w:fill="F2F4F5"/>
            <w:tcMar>
              <w:top w:w="80" w:type="dxa"/>
              <w:left w:w="100" w:type="dxa"/>
              <w:bottom w:w="80" w:type="dxa"/>
              <w:right w:w="100" w:type="dxa"/>
            </w:tcMar>
            <w:vAlign w:val="center"/>
          </w:tcPr>
          <w:p w14:paraId="1BC4409A" w14:textId="77777777" w:rsidR="00E54BBA" w:rsidRDefault="009243E2">
            <w:pPr>
              <w:spacing w:after="0" w:line="235" w:lineRule="auto"/>
            </w:pPr>
            <w:r>
              <w:rPr>
                <w:sz w:val="20"/>
                <w:szCs w:val="20"/>
              </w:rPr>
              <w:t>19 Oct</w:t>
            </w:r>
          </w:p>
        </w:tc>
        <w:tc>
          <w:tcPr>
            <w:tcW w:w="1562" w:type="dxa"/>
            <w:shd w:val="clear" w:color="auto" w:fill="F2F4F5"/>
            <w:tcMar>
              <w:top w:w="80" w:type="dxa"/>
              <w:left w:w="100" w:type="dxa"/>
              <w:bottom w:w="80" w:type="dxa"/>
              <w:right w:w="100" w:type="dxa"/>
            </w:tcMar>
            <w:vAlign w:val="center"/>
          </w:tcPr>
          <w:p w14:paraId="52EF1056" w14:textId="77777777" w:rsidR="00E54BBA" w:rsidRDefault="009243E2">
            <w:pPr>
              <w:spacing w:after="0" w:line="235" w:lineRule="auto"/>
              <w:jc w:val="center"/>
            </w:pPr>
            <w:r>
              <w:rPr>
                <w:sz w:val="20"/>
                <w:szCs w:val="20"/>
              </w:rPr>
              <w:t>5</w:t>
            </w:r>
          </w:p>
        </w:tc>
        <w:tc>
          <w:tcPr>
            <w:tcW w:w="6622" w:type="dxa"/>
            <w:shd w:val="clear" w:color="auto" w:fill="F2F4F5"/>
            <w:tcMar>
              <w:top w:w="80" w:type="dxa"/>
              <w:left w:w="100" w:type="dxa"/>
              <w:bottom w:w="80" w:type="dxa"/>
              <w:right w:w="100" w:type="dxa"/>
            </w:tcMar>
            <w:vAlign w:val="center"/>
          </w:tcPr>
          <w:p w14:paraId="38529C84" w14:textId="77777777" w:rsidR="00E54BBA" w:rsidRDefault="009243E2">
            <w:pPr>
              <w:spacing w:after="0" w:line="235" w:lineRule="auto"/>
            </w:pPr>
            <w:r>
              <w:rPr>
                <w:sz w:val="20"/>
                <w:szCs w:val="20"/>
              </w:rPr>
              <w:t>UML diagrams, AI workflow diagrams, UI mockups.</w:t>
            </w:r>
          </w:p>
        </w:tc>
      </w:tr>
      <w:tr w:rsidR="00E54BBA" w14:paraId="1CF3D42D" w14:textId="77777777">
        <w:tblPrEx>
          <w:tblCellMar>
            <w:top w:w="0" w:type="dxa"/>
            <w:bottom w:w="0" w:type="dxa"/>
          </w:tblCellMar>
        </w:tblPrEx>
        <w:trPr>
          <w:cantSplit/>
        </w:trPr>
        <w:tc>
          <w:tcPr>
            <w:tcW w:w="1562" w:type="dxa"/>
            <w:shd w:val="clear" w:color="auto" w:fill="FFFFFF"/>
            <w:tcMar>
              <w:top w:w="80" w:type="dxa"/>
              <w:left w:w="100" w:type="dxa"/>
              <w:bottom w:w="80" w:type="dxa"/>
              <w:right w:w="100" w:type="dxa"/>
            </w:tcMar>
            <w:vAlign w:val="center"/>
          </w:tcPr>
          <w:p w14:paraId="692208D6" w14:textId="77777777" w:rsidR="00E54BBA" w:rsidRDefault="009243E2">
            <w:pPr>
              <w:spacing w:after="0" w:line="235" w:lineRule="auto"/>
            </w:pPr>
            <w:r>
              <w:rPr>
                <w:sz w:val="20"/>
                <w:szCs w:val="20"/>
              </w:rPr>
              <w:lastRenderedPageBreak/>
              <w:t>26 Oct</w:t>
            </w:r>
          </w:p>
        </w:tc>
        <w:tc>
          <w:tcPr>
            <w:tcW w:w="1562" w:type="dxa"/>
            <w:shd w:val="clear" w:color="auto" w:fill="FFFFFF"/>
            <w:tcMar>
              <w:top w:w="80" w:type="dxa"/>
              <w:left w:w="100" w:type="dxa"/>
              <w:bottom w:w="80" w:type="dxa"/>
              <w:right w:w="100" w:type="dxa"/>
            </w:tcMar>
            <w:vAlign w:val="center"/>
          </w:tcPr>
          <w:p w14:paraId="59B9EEC7" w14:textId="77777777" w:rsidR="00E54BBA" w:rsidRDefault="009243E2">
            <w:pPr>
              <w:spacing w:after="0" w:line="235" w:lineRule="auto"/>
              <w:jc w:val="center"/>
            </w:pPr>
            <w:r>
              <w:rPr>
                <w:sz w:val="20"/>
                <w:szCs w:val="20"/>
              </w:rPr>
              <w:t>4 &amp; 5</w:t>
            </w:r>
          </w:p>
        </w:tc>
        <w:tc>
          <w:tcPr>
            <w:tcW w:w="6622" w:type="dxa"/>
            <w:shd w:val="clear" w:color="auto" w:fill="FFFFFF"/>
            <w:tcMar>
              <w:top w:w="80" w:type="dxa"/>
              <w:left w:w="100" w:type="dxa"/>
              <w:bottom w:w="80" w:type="dxa"/>
              <w:right w:w="100" w:type="dxa"/>
            </w:tcMar>
            <w:vAlign w:val="center"/>
          </w:tcPr>
          <w:p w14:paraId="4D0A3DDB" w14:textId="77777777" w:rsidR="00E54BBA" w:rsidRDefault="009243E2">
            <w:pPr>
              <w:spacing w:after="0" w:line="235" w:lineRule="auto"/>
            </w:pPr>
            <w:r>
              <w:rPr>
                <w:sz w:val="20"/>
                <w:szCs w:val="20"/>
              </w:rPr>
              <w:t>Submit Design Document; set up project skeleton and synthetic data.</w:t>
            </w:r>
          </w:p>
        </w:tc>
      </w:tr>
      <w:tr w:rsidR="00E54BBA" w14:paraId="19B739DE" w14:textId="77777777">
        <w:tblPrEx>
          <w:tblCellMar>
            <w:top w:w="0" w:type="dxa"/>
            <w:bottom w:w="0" w:type="dxa"/>
          </w:tblCellMar>
        </w:tblPrEx>
        <w:trPr>
          <w:cantSplit/>
        </w:trPr>
        <w:tc>
          <w:tcPr>
            <w:tcW w:w="1562" w:type="dxa"/>
            <w:shd w:val="clear" w:color="auto" w:fill="F2F4F5"/>
            <w:tcMar>
              <w:top w:w="80" w:type="dxa"/>
              <w:left w:w="100" w:type="dxa"/>
              <w:bottom w:w="80" w:type="dxa"/>
              <w:right w:w="100" w:type="dxa"/>
            </w:tcMar>
            <w:vAlign w:val="center"/>
          </w:tcPr>
          <w:p w14:paraId="511F7F1D" w14:textId="77777777" w:rsidR="00E54BBA" w:rsidRDefault="009243E2">
            <w:pPr>
              <w:spacing w:after="0" w:line="235" w:lineRule="auto"/>
            </w:pPr>
            <w:r>
              <w:rPr>
                <w:sz w:val="20"/>
                <w:szCs w:val="20"/>
              </w:rPr>
              <w:t>2 Nov</w:t>
            </w:r>
          </w:p>
        </w:tc>
        <w:tc>
          <w:tcPr>
            <w:tcW w:w="1562" w:type="dxa"/>
            <w:shd w:val="clear" w:color="auto" w:fill="F2F4F5"/>
            <w:tcMar>
              <w:top w:w="80" w:type="dxa"/>
              <w:left w:w="100" w:type="dxa"/>
              <w:bottom w:w="80" w:type="dxa"/>
              <w:right w:w="100" w:type="dxa"/>
            </w:tcMar>
            <w:vAlign w:val="center"/>
          </w:tcPr>
          <w:p w14:paraId="405C614A" w14:textId="77777777" w:rsidR="00E54BBA" w:rsidRDefault="009243E2">
            <w:pPr>
              <w:spacing w:after="0" w:line="235" w:lineRule="auto"/>
              <w:jc w:val="center"/>
            </w:pPr>
            <w:r>
              <w:rPr>
                <w:sz w:val="20"/>
                <w:szCs w:val="20"/>
              </w:rPr>
              <w:t>6</w:t>
            </w:r>
          </w:p>
        </w:tc>
        <w:tc>
          <w:tcPr>
            <w:tcW w:w="6622" w:type="dxa"/>
            <w:shd w:val="clear" w:color="auto" w:fill="F2F4F5"/>
            <w:tcMar>
              <w:top w:w="80" w:type="dxa"/>
              <w:left w:w="100" w:type="dxa"/>
              <w:bottom w:w="80" w:type="dxa"/>
              <w:right w:w="100" w:type="dxa"/>
            </w:tcMar>
            <w:vAlign w:val="center"/>
          </w:tcPr>
          <w:p w14:paraId="330D20FC" w14:textId="77777777" w:rsidR="00E54BBA" w:rsidRDefault="009243E2">
            <w:pPr>
              <w:spacing w:after="0" w:line="235" w:lineRule="auto"/>
            </w:pPr>
            <w:r>
              <w:rPr>
                <w:sz w:val="20"/>
                <w:szCs w:val="20"/>
              </w:rPr>
              <w:t>Authentication, roles, departments, asset registration, marketplace.</w:t>
            </w:r>
          </w:p>
        </w:tc>
      </w:tr>
      <w:tr w:rsidR="00E54BBA" w14:paraId="46F8B72E" w14:textId="77777777">
        <w:tblPrEx>
          <w:tblCellMar>
            <w:top w:w="0" w:type="dxa"/>
            <w:bottom w:w="0" w:type="dxa"/>
          </w:tblCellMar>
        </w:tblPrEx>
        <w:trPr>
          <w:cantSplit/>
        </w:trPr>
        <w:tc>
          <w:tcPr>
            <w:tcW w:w="1562" w:type="dxa"/>
            <w:shd w:val="clear" w:color="auto" w:fill="FFFFFF"/>
            <w:tcMar>
              <w:top w:w="80" w:type="dxa"/>
              <w:left w:w="100" w:type="dxa"/>
              <w:bottom w:w="80" w:type="dxa"/>
              <w:right w:w="100" w:type="dxa"/>
            </w:tcMar>
            <w:vAlign w:val="center"/>
          </w:tcPr>
          <w:p w14:paraId="2533B6B8" w14:textId="77777777" w:rsidR="00E54BBA" w:rsidRDefault="009243E2">
            <w:pPr>
              <w:spacing w:after="0" w:line="235" w:lineRule="auto"/>
            </w:pPr>
            <w:r>
              <w:rPr>
                <w:sz w:val="20"/>
                <w:szCs w:val="20"/>
              </w:rPr>
              <w:t>9 Nov</w:t>
            </w:r>
          </w:p>
        </w:tc>
        <w:tc>
          <w:tcPr>
            <w:tcW w:w="1562" w:type="dxa"/>
            <w:shd w:val="clear" w:color="auto" w:fill="FFFFFF"/>
            <w:tcMar>
              <w:top w:w="80" w:type="dxa"/>
              <w:left w:w="100" w:type="dxa"/>
              <w:bottom w:w="80" w:type="dxa"/>
              <w:right w:w="100" w:type="dxa"/>
            </w:tcMar>
            <w:vAlign w:val="center"/>
          </w:tcPr>
          <w:p w14:paraId="4BF565BE" w14:textId="77777777" w:rsidR="00E54BBA" w:rsidRDefault="009243E2">
            <w:pPr>
              <w:spacing w:after="0" w:line="235" w:lineRule="auto"/>
              <w:jc w:val="center"/>
            </w:pPr>
            <w:r>
              <w:rPr>
                <w:sz w:val="20"/>
                <w:szCs w:val="20"/>
              </w:rPr>
              <w:t>6</w:t>
            </w:r>
          </w:p>
        </w:tc>
        <w:tc>
          <w:tcPr>
            <w:tcW w:w="6622" w:type="dxa"/>
            <w:shd w:val="clear" w:color="auto" w:fill="FFFFFF"/>
            <w:tcMar>
              <w:top w:w="80" w:type="dxa"/>
              <w:left w:w="100" w:type="dxa"/>
              <w:bottom w:w="80" w:type="dxa"/>
              <w:right w:w="100" w:type="dxa"/>
            </w:tcMar>
            <w:vAlign w:val="center"/>
          </w:tcPr>
          <w:p w14:paraId="204D0D02" w14:textId="77777777" w:rsidR="00E54BBA" w:rsidRDefault="009243E2">
            <w:pPr>
              <w:spacing w:after="0" w:line="235" w:lineRule="auto"/>
            </w:pPr>
            <w:r>
              <w:rPr>
                <w:sz w:val="20"/>
                <w:szCs w:val="20"/>
              </w:rPr>
              <w:t>Requests, search, AI classification and matching, approvals, transfers.</w:t>
            </w:r>
          </w:p>
        </w:tc>
      </w:tr>
      <w:tr w:rsidR="00E54BBA" w14:paraId="1170B731" w14:textId="77777777">
        <w:tblPrEx>
          <w:tblCellMar>
            <w:top w:w="0" w:type="dxa"/>
            <w:bottom w:w="0" w:type="dxa"/>
          </w:tblCellMar>
        </w:tblPrEx>
        <w:trPr>
          <w:cantSplit/>
        </w:trPr>
        <w:tc>
          <w:tcPr>
            <w:tcW w:w="1562" w:type="dxa"/>
            <w:shd w:val="clear" w:color="auto" w:fill="F2F4F5"/>
            <w:tcMar>
              <w:top w:w="80" w:type="dxa"/>
              <w:left w:w="100" w:type="dxa"/>
              <w:bottom w:w="80" w:type="dxa"/>
              <w:right w:w="100" w:type="dxa"/>
            </w:tcMar>
            <w:vAlign w:val="center"/>
          </w:tcPr>
          <w:p w14:paraId="4E98350E" w14:textId="77777777" w:rsidR="00E54BBA" w:rsidRDefault="009243E2">
            <w:pPr>
              <w:spacing w:after="0" w:line="235" w:lineRule="auto"/>
            </w:pPr>
            <w:r>
              <w:rPr>
                <w:sz w:val="20"/>
                <w:szCs w:val="20"/>
              </w:rPr>
              <w:t>16 Nov</w:t>
            </w:r>
          </w:p>
        </w:tc>
        <w:tc>
          <w:tcPr>
            <w:tcW w:w="1562" w:type="dxa"/>
            <w:shd w:val="clear" w:color="auto" w:fill="F2F4F5"/>
            <w:tcMar>
              <w:top w:w="80" w:type="dxa"/>
              <w:left w:w="100" w:type="dxa"/>
              <w:bottom w:w="80" w:type="dxa"/>
              <w:right w:w="100" w:type="dxa"/>
            </w:tcMar>
            <w:vAlign w:val="center"/>
          </w:tcPr>
          <w:p w14:paraId="40382FA8" w14:textId="77777777" w:rsidR="00E54BBA" w:rsidRDefault="009243E2">
            <w:pPr>
              <w:spacing w:after="0" w:line="235" w:lineRule="auto"/>
              <w:jc w:val="center"/>
            </w:pPr>
            <w:r>
              <w:rPr>
                <w:sz w:val="20"/>
                <w:szCs w:val="20"/>
              </w:rPr>
              <w:t>6</w:t>
            </w:r>
          </w:p>
        </w:tc>
        <w:tc>
          <w:tcPr>
            <w:tcW w:w="6622" w:type="dxa"/>
            <w:shd w:val="clear" w:color="auto" w:fill="F2F4F5"/>
            <w:tcMar>
              <w:top w:w="80" w:type="dxa"/>
              <w:left w:w="100" w:type="dxa"/>
              <w:bottom w:w="80" w:type="dxa"/>
              <w:right w:w="100" w:type="dxa"/>
            </w:tcMar>
            <w:vAlign w:val="center"/>
          </w:tcPr>
          <w:p w14:paraId="46890424" w14:textId="77777777" w:rsidR="00E54BBA" w:rsidRDefault="009243E2">
            <w:pPr>
              <w:spacing w:after="0" w:line="235" w:lineRule="auto"/>
            </w:pPr>
            <w:r>
              <w:rPr>
                <w:sz w:val="20"/>
                <w:szCs w:val="20"/>
              </w:rPr>
              <w:t>Maintenance, sustainability dashboard, reports; deploy the draft application and verify hosted workflows.</w:t>
            </w:r>
          </w:p>
        </w:tc>
      </w:tr>
      <w:tr w:rsidR="00E54BBA" w14:paraId="0A02E197" w14:textId="77777777">
        <w:tblPrEx>
          <w:tblCellMar>
            <w:top w:w="0" w:type="dxa"/>
            <w:bottom w:w="0" w:type="dxa"/>
          </w:tblCellMar>
        </w:tblPrEx>
        <w:trPr>
          <w:cantSplit/>
        </w:trPr>
        <w:tc>
          <w:tcPr>
            <w:tcW w:w="1562" w:type="dxa"/>
            <w:shd w:val="clear" w:color="auto" w:fill="FFFFFF"/>
            <w:tcMar>
              <w:top w:w="80" w:type="dxa"/>
              <w:left w:w="100" w:type="dxa"/>
              <w:bottom w:w="80" w:type="dxa"/>
              <w:right w:w="100" w:type="dxa"/>
            </w:tcMar>
            <w:vAlign w:val="center"/>
          </w:tcPr>
          <w:p w14:paraId="2C308BAC" w14:textId="77777777" w:rsidR="00E54BBA" w:rsidRDefault="009243E2">
            <w:pPr>
              <w:spacing w:after="0" w:line="235" w:lineRule="auto"/>
            </w:pPr>
            <w:r>
              <w:rPr>
                <w:sz w:val="20"/>
                <w:szCs w:val="20"/>
              </w:rPr>
              <w:t>23 Nov</w:t>
            </w:r>
          </w:p>
        </w:tc>
        <w:tc>
          <w:tcPr>
            <w:tcW w:w="1562" w:type="dxa"/>
            <w:shd w:val="clear" w:color="auto" w:fill="FFFFFF"/>
            <w:tcMar>
              <w:top w:w="80" w:type="dxa"/>
              <w:left w:w="100" w:type="dxa"/>
              <w:bottom w:w="80" w:type="dxa"/>
              <w:right w:w="100" w:type="dxa"/>
            </w:tcMar>
            <w:vAlign w:val="center"/>
          </w:tcPr>
          <w:p w14:paraId="5D6B1A27" w14:textId="77777777" w:rsidR="00E54BBA" w:rsidRDefault="009243E2">
            <w:pPr>
              <w:spacing w:after="0" w:line="235" w:lineRule="auto"/>
              <w:jc w:val="center"/>
            </w:pPr>
            <w:r>
              <w:rPr>
                <w:sz w:val="20"/>
                <w:szCs w:val="20"/>
              </w:rPr>
              <w:t>7 &amp; 8</w:t>
            </w:r>
          </w:p>
        </w:tc>
        <w:tc>
          <w:tcPr>
            <w:tcW w:w="6622" w:type="dxa"/>
            <w:shd w:val="clear" w:color="auto" w:fill="FFFFFF"/>
            <w:tcMar>
              <w:top w:w="80" w:type="dxa"/>
              <w:left w:w="100" w:type="dxa"/>
              <w:bottom w:w="80" w:type="dxa"/>
              <w:right w:w="100" w:type="dxa"/>
            </w:tcMar>
            <w:vAlign w:val="center"/>
          </w:tcPr>
          <w:p w14:paraId="70D72DBF" w14:textId="77777777" w:rsidR="00E54BBA" w:rsidRDefault="009243E2">
            <w:pPr>
              <w:spacing w:after="0" w:line="235" w:lineRule="auto"/>
            </w:pPr>
            <w:r>
              <w:rPr>
                <w:sz w:val="20"/>
                <w:szCs w:val="20"/>
              </w:rPr>
              <w:t>Test cases, bug fixes, final deployment and restart checks, documentation, presentation and demo.</w:t>
            </w:r>
          </w:p>
        </w:tc>
      </w:tr>
    </w:tbl>
    <w:p w14:paraId="2B95123B" w14:textId="77777777" w:rsidR="00E54BBA" w:rsidRDefault="00E54BBA">
      <w:pPr>
        <w:spacing w:after="60" w:line="80" w:lineRule="auto"/>
      </w:pPr>
    </w:p>
    <w:p w14:paraId="10E93A01" w14:textId="77777777" w:rsidR="00E54BBA" w:rsidRDefault="009243E2">
      <w:pPr>
        <w:pStyle w:val="Heading2"/>
      </w:pPr>
      <w:bookmarkStart w:id="32" w:name="_Toc240370454"/>
      <w:r>
        <w:t>8.3 Team Structure and Roles</w:t>
      </w:r>
      <w:bookmarkEnd w:id="32"/>
    </w:p>
    <w:p w14:paraId="5E62E04C" w14:textId="77777777" w:rsidR="00E54BBA" w:rsidRDefault="009243E2">
      <w:r>
        <w:t>Roles rotate partially so that every member gains experience across the SDLC, but each member owns one area for accountability and for clear individual authorship in the commit history.</w:t>
      </w:r>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874"/>
        <w:gridCol w:w="2291"/>
        <w:gridCol w:w="3707"/>
        <w:gridCol w:w="1874"/>
      </w:tblGrid>
      <w:tr w:rsidR="00E54BBA" w14:paraId="39BFEF88" w14:textId="77777777">
        <w:tblPrEx>
          <w:tblCellMar>
            <w:top w:w="0" w:type="dxa"/>
            <w:bottom w:w="0" w:type="dxa"/>
          </w:tblCellMar>
        </w:tblPrEx>
        <w:trPr>
          <w:cantSplit/>
          <w:tblHeader/>
        </w:trPr>
        <w:tc>
          <w:tcPr>
            <w:tcW w:w="1874" w:type="dxa"/>
            <w:shd w:val="clear" w:color="auto" w:fill="243746"/>
            <w:tcMar>
              <w:top w:w="80" w:type="dxa"/>
              <w:left w:w="100" w:type="dxa"/>
              <w:bottom w:w="80" w:type="dxa"/>
              <w:right w:w="100" w:type="dxa"/>
            </w:tcMar>
            <w:vAlign w:val="center"/>
          </w:tcPr>
          <w:p w14:paraId="1243BCB2" w14:textId="77777777" w:rsidR="00E54BBA" w:rsidRDefault="009243E2">
            <w:pPr>
              <w:spacing w:after="0" w:line="235" w:lineRule="auto"/>
            </w:pPr>
            <w:r>
              <w:rPr>
                <w:b/>
                <w:bCs/>
                <w:color w:val="FFFFFF"/>
                <w:sz w:val="20"/>
                <w:szCs w:val="20"/>
              </w:rPr>
              <w:t>Team member</w:t>
            </w:r>
          </w:p>
        </w:tc>
        <w:tc>
          <w:tcPr>
            <w:tcW w:w="2291" w:type="dxa"/>
            <w:shd w:val="clear" w:color="auto" w:fill="243746"/>
            <w:tcMar>
              <w:top w:w="80" w:type="dxa"/>
              <w:left w:w="100" w:type="dxa"/>
              <w:bottom w:w="80" w:type="dxa"/>
              <w:right w:w="100" w:type="dxa"/>
            </w:tcMar>
            <w:vAlign w:val="center"/>
          </w:tcPr>
          <w:p w14:paraId="4BAAC085" w14:textId="77777777" w:rsidR="00E54BBA" w:rsidRDefault="009243E2">
            <w:pPr>
              <w:spacing w:after="0" w:line="235" w:lineRule="auto"/>
            </w:pPr>
            <w:r>
              <w:rPr>
                <w:b/>
                <w:bCs/>
                <w:color w:val="FFFFFF"/>
                <w:sz w:val="20"/>
                <w:szCs w:val="20"/>
              </w:rPr>
              <w:t>Primary role</w:t>
            </w:r>
          </w:p>
        </w:tc>
        <w:tc>
          <w:tcPr>
            <w:tcW w:w="3707" w:type="dxa"/>
            <w:shd w:val="clear" w:color="auto" w:fill="243746"/>
            <w:tcMar>
              <w:top w:w="80" w:type="dxa"/>
              <w:left w:w="100" w:type="dxa"/>
              <w:bottom w:w="80" w:type="dxa"/>
              <w:right w:w="100" w:type="dxa"/>
            </w:tcMar>
            <w:vAlign w:val="center"/>
          </w:tcPr>
          <w:p w14:paraId="70A88F92" w14:textId="77777777" w:rsidR="00E54BBA" w:rsidRDefault="009243E2">
            <w:pPr>
              <w:spacing w:after="0" w:line="235" w:lineRule="auto"/>
            </w:pPr>
            <w:r>
              <w:rPr>
                <w:b/>
                <w:bCs/>
                <w:color w:val="FFFFFF"/>
                <w:sz w:val="20"/>
                <w:szCs w:val="20"/>
              </w:rPr>
              <w:t>Owns (modules / documents)</w:t>
            </w:r>
          </w:p>
        </w:tc>
        <w:tc>
          <w:tcPr>
            <w:tcW w:w="1874" w:type="dxa"/>
            <w:shd w:val="clear" w:color="auto" w:fill="243746"/>
            <w:tcMar>
              <w:top w:w="80" w:type="dxa"/>
              <w:left w:w="100" w:type="dxa"/>
              <w:bottom w:w="80" w:type="dxa"/>
              <w:right w:w="100" w:type="dxa"/>
            </w:tcMar>
            <w:vAlign w:val="center"/>
          </w:tcPr>
          <w:p w14:paraId="0D98CB67" w14:textId="77777777" w:rsidR="00E54BBA" w:rsidRDefault="009243E2">
            <w:pPr>
              <w:spacing w:after="0" w:line="235" w:lineRule="auto"/>
            </w:pPr>
            <w:r>
              <w:rPr>
                <w:b/>
                <w:bCs/>
                <w:color w:val="FFFFFF"/>
                <w:sz w:val="20"/>
                <w:szCs w:val="20"/>
              </w:rPr>
              <w:t>Secondary role</w:t>
            </w:r>
          </w:p>
        </w:tc>
      </w:tr>
      <w:tr w:rsidR="00E54BBA" w14:paraId="653DD2FB" w14:textId="77777777">
        <w:tblPrEx>
          <w:tblCellMar>
            <w:top w:w="0" w:type="dxa"/>
            <w:bottom w:w="0" w:type="dxa"/>
          </w:tblCellMar>
        </w:tblPrEx>
        <w:trPr>
          <w:cantSplit/>
        </w:trPr>
        <w:tc>
          <w:tcPr>
            <w:tcW w:w="1874" w:type="dxa"/>
            <w:shd w:val="clear" w:color="auto" w:fill="FFFFFF"/>
            <w:tcMar>
              <w:top w:w="80" w:type="dxa"/>
              <w:left w:w="100" w:type="dxa"/>
              <w:bottom w:w="80" w:type="dxa"/>
              <w:right w:w="100" w:type="dxa"/>
            </w:tcMar>
            <w:vAlign w:val="center"/>
          </w:tcPr>
          <w:p w14:paraId="13550854" w14:textId="77777777" w:rsidR="00E54BBA" w:rsidRDefault="009243E2">
            <w:pPr>
              <w:spacing w:after="0" w:line="235" w:lineRule="auto"/>
            </w:pPr>
            <w:r>
              <w:rPr>
                <w:sz w:val="20"/>
                <w:szCs w:val="20"/>
              </w:rPr>
              <w:t>Sultan Almheiri</w:t>
            </w:r>
          </w:p>
        </w:tc>
        <w:tc>
          <w:tcPr>
            <w:tcW w:w="2291" w:type="dxa"/>
            <w:shd w:val="clear" w:color="auto" w:fill="FFFFFF"/>
            <w:tcMar>
              <w:top w:w="80" w:type="dxa"/>
              <w:left w:w="100" w:type="dxa"/>
              <w:bottom w:w="80" w:type="dxa"/>
              <w:right w:w="100" w:type="dxa"/>
            </w:tcMar>
            <w:vAlign w:val="center"/>
          </w:tcPr>
          <w:p w14:paraId="402D42C7" w14:textId="77777777" w:rsidR="00E54BBA" w:rsidRDefault="009243E2">
            <w:pPr>
              <w:spacing w:after="0" w:line="235" w:lineRule="auto"/>
            </w:pPr>
            <w:r>
              <w:rPr>
                <w:sz w:val="20"/>
                <w:szCs w:val="20"/>
              </w:rPr>
              <w:t>Project lead / Scrum master and backend lead</w:t>
            </w:r>
          </w:p>
        </w:tc>
        <w:tc>
          <w:tcPr>
            <w:tcW w:w="3707" w:type="dxa"/>
            <w:shd w:val="clear" w:color="auto" w:fill="FFFFFF"/>
            <w:tcMar>
              <w:top w:w="80" w:type="dxa"/>
              <w:left w:w="100" w:type="dxa"/>
              <w:bottom w:w="80" w:type="dxa"/>
              <w:right w:w="100" w:type="dxa"/>
            </w:tcMar>
            <w:vAlign w:val="center"/>
          </w:tcPr>
          <w:p w14:paraId="236791FA" w14:textId="77777777" w:rsidR="00E54BBA" w:rsidRDefault="009243E2">
            <w:pPr>
              <w:spacing w:after="0" w:line="235" w:lineRule="auto"/>
            </w:pPr>
            <w:r>
              <w:rPr>
                <w:sz w:val="20"/>
                <w:szCs w:val="20"/>
              </w:rPr>
              <w:t>Planning documents, sprint coordination, repository administration, data model, workflow engine (approvals, transfers), integration</w:t>
            </w:r>
          </w:p>
        </w:tc>
        <w:tc>
          <w:tcPr>
            <w:tcW w:w="1874" w:type="dxa"/>
            <w:shd w:val="clear" w:color="auto" w:fill="FFFFFF"/>
            <w:tcMar>
              <w:top w:w="80" w:type="dxa"/>
              <w:left w:w="100" w:type="dxa"/>
              <w:bottom w:w="80" w:type="dxa"/>
              <w:right w:w="100" w:type="dxa"/>
            </w:tcMar>
            <w:vAlign w:val="center"/>
          </w:tcPr>
          <w:p w14:paraId="5757FAD0" w14:textId="77777777" w:rsidR="00E54BBA" w:rsidRDefault="009243E2">
            <w:pPr>
              <w:spacing w:after="0" w:line="235" w:lineRule="auto"/>
            </w:pPr>
            <w:r>
              <w:rPr>
                <w:sz w:val="20"/>
                <w:szCs w:val="20"/>
              </w:rPr>
              <w:t>Sustainability calculations and reporting</w:t>
            </w:r>
          </w:p>
        </w:tc>
      </w:tr>
      <w:tr w:rsidR="00E54BBA" w14:paraId="613C97E1" w14:textId="77777777">
        <w:tblPrEx>
          <w:tblCellMar>
            <w:top w:w="0" w:type="dxa"/>
            <w:bottom w:w="0" w:type="dxa"/>
          </w:tblCellMar>
        </w:tblPrEx>
        <w:trPr>
          <w:cantSplit/>
        </w:trPr>
        <w:tc>
          <w:tcPr>
            <w:tcW w:w="1874" w:type="dxa"/>
            <w:shd w:val="clear" w:color="auto" w:fill="F2F4F5"/>
            <w:tcMar>
              <w:top w:w="80" w:type="dxa"/>
              <w:left w:w="100" w:type="dxa"/>
              <w:bottom w:w="80" w:type="dxa"/>
              <w:right w:w="100" w:type="dxa"/>
            </w:tcMar>
            <w:vAlign w:val="center"/>
          </w:tcPr>
          <w:p w14:paraId="0FD3C3B9" w14:textId="77777777" w:rsidR="00E54BBA" w:rsidRDefault="009243E2">
            <w:pPr>
              <w:spacing w:after="0" w:line="235" w:lineRule="auto"/>
            </w:pPr>
            <w:r>
              <w:rPr>
                <w:sz w:val="20"/>
                <w:szCs w:val="20"/>
              </w:rPr>
              <w:t>Zayed Alfadli</w:t>
            </w:r>
          </w:p>
        </w:tc>
        <w:tc>
          <w:tcPr>
            <w:tcW w:w="2291" w:type="dxa"/>
            <w:shd w:val="clear" w:color="auto" w:fill="F2F4F5"/>
            <w:tcMar>
              <w:top w:w="80" w:type="dxa"/>
              <w:left w:w="100" w:type="dxa"/>
              <w:bottom w:w="80" w:type="dxa"/>
              <w:right w:w="100" w:type="dxa"/>
            </w:tcMar>
            <w:vAlign w:val="center"/>
          </w:tcPr>
          <w:p w14:paraId="4A085032" w14:textId="77777777" w:rsidR="00E54BBA" w:rsidRDefault="009243E2">
            <w:pPr>
              <w:spacing w:after="0" w:line="235" w:lineRule="auto"/>
            </w:pPr>
            <w:r>
              <w:rPr>
                <w:sz w:val="20"/>
                <w:szCs w:val="20"/>
              </w:rPr>
              <w:t>Requirements, UX and QA lead</w:t>
            </w:r>
          </w:p>
        </w:tc>
        <w:tc>
          <w:tcPr>
            <w:tcW w:w="3707" w:type="dxa"/>
            <w:shd w:val="clear" w:color="auto" w:fill="F2F4F5"/>
            <w:tcMar>
              <w:top w:w="80" w:type="dxa"/>
              <w:left w:w="100" w:type="dxa"/>
              <w:bottom w:w="80" w:type="dxa"/>
              <w:right w:w="100" w:type="dxa"/>
            </w:tcMar>
            <w:vAlign w:val="center"/>
          </w:tcPr>
          <w:p w14:paraId="3BF96CA6" w14:textId="77777777" w:rsidR="00E54BBA" w:rsidRDefault="009243E2">
            <w:pPr>
              <w:spacing w:after="0" w:line="235" w:lineRule="auto"/>
            </w:pPr>
            <w:r>
              <w:rPr>
                <w:sz w:val="20"/>
                <w:szCs w:val="20"/>
              </w:rPr>
              <w:t>Requirements documents, use cases, mockups, UI implementation, test plan and test cases, UAT, user documentation</w:t>
            </w:r>
          </w:p>
        </w:tc>
        <w:tc>
          <w:tcPr>
            <w:tcW w:w="1874" w:type="dxa"/>
            <w:shd w:val="clear" w:color="auto" w:fill="F2F4F5"/>
            <w:tcMar>
              <w:top w:w="80" w:type="dxa"/>
              <w:left w:w="100" w:type="dxa"/>
              <w:bottom w:w="80" w:type="dxa"/>
              <w:right w:w="100" w:type="dxa"/>
            </w:tcMar>
            <w:vAlign w:val="center"/>
          </w:tcPr>
          <w:p w14:paraId="6AC9F804" w14:textId="77777777" w:rsidR="00E54BBA" w:rsidRDefault="009243E2">
            <w:pPr>
              <w:spacing w:after="0" w:line="235" w:lineRule="auto"/>
            </w:pPr>
            <w:r>
              <w:rPr>
                <w:sz w:val="20"/>
                <w:szCs w:val="20"/>
              </w:rPr>
              <w:t>Frontend developer</w:t>
            </w:r>
          </w:p>
        </w:tc>
      </w:tr>
      <w:tr w:rsidR="00E54BBA" w14:paraId="76F79104" w14:textId="77777777">
        <w:tblPrEx>
          <w:tblCellMar>
            <w:top w:w="0" w:type="dxa"/>
            <w:bottom w:w="0" w:type="dxa"/>
          </w:tblCellMar>
        </w:tblPrEx>
        <w:trPr>
          <w:cantSplit/>
        </w:trPr>
        <w:tc>
          <w:tcPr>
            <w:tcW w:w="1874" w:type="dxa"/>
            <w:shd w:val="clear" w:color="auto" w:fill="FFFFFF"/>
            <w:tcMar>
              <w:top w:w="80" w:type="dxa"/>
              <w:left w:w="100" w:type="dxa"/>
              <w:bottom w:w="80" w:type="dxa"/>
              <w:right w:w="100" w:type="dxa"/>
            </w:tcMar>
            <w:vAlign w:val="center"/>
          </w:tcPr>
          <w:p w14:paraId="6C9B7844" w14:textId="77777777" w:rsidR="00E54BBA" w:rsidRDefault="009243E2">
            <w:pPr>
              <w:spacing w:after="0" w:line="235" w:lineRule="auto"/>
            </w:pPr>
            <w:r>
              <w:rPr>
                <w:sz w:val="20"/>
                <w:szCs w:val="20"/>
              </w:rPr>
              <w:t>Ghith Alhinaai</w:t>
            </w:r>
          </w:p>
        </w:tc>
        <w:tc>
          <w:tcPr>
            <w:tcW w:w="2291" w:type="dxa"/>
            <w:shd w:val="clear" w:color="auto" w:fill="FFFFFF"/>
            <w:tcMar>
              <w:top w:w="80" w:type="dxa"/>
              <w:left w:w="100" w:type="dxa"/>
              <w:bottom w:w="80" w:type="dxa"/>
              <w:right w:w="100" w:type="dxa"/>
            </w:tcMar>
            <w:vAlign w:val="center"/>
          </w:tcPr>
          <w:p w14:paraId="2361A744" w14:textId="77777777" w:rsidR="00E54BBA" w:rsidRDefault="009243E2">
            <w:pPr>
              <w:spacing w:after="0" w:line="235" w:lineRule="auto"/>
            </w:pPr>
            <w:r>
              <w:rPr>
                <w:sz w:val="20"/>
                <w:szCs w:val="20"/>
              </w:rPr>
              <w:t>Architecture and AI integration lead</w:t>
            </w:r>
          </w:p>
        </w:tc>
        <w:tc>
          <w:tcPr>
            <w:tcW w:w="3707" w:type="dxa"/>
            <w:shd w:val="clear" w:color="auto" w:fill="FFFFFF"/>
            <w:tcMar>
              <w:top w:w="80" w:type="dxa"/>
              <w:left w:w="100" w:type="dxa"/>
              <w:bottom w:w="80" w:type="dxa"/>
              <w:right w:w="100" w:type="dxa"/>
            </w:tcMar>
            <w:vAlign w:val="center"/>
          </w:tcPr>
          <w:p w14:paraId="745A982B" w14:textId="77777777" w:rsidR="00E54BBA" w:rsidRDefault="009243E2">
            <w:pPr>
              <w:spacing w:after="0" w:line="235" w:lineRule="auto"/>
            </w:pPr>
            <w:r>
              <w:rPr>
                <w:sz w:val="20"/>
                <w:szCs w:val="20"/>
              </w:rPr>
              <w:t>System architecture, security, classification, semantic matching, recommendation, LLM assistant, generative reporting, AI evaluation</w:t>
            </w:r>
          </w:p>
        </w:tc>
        <w:tc>
          <w:tcPr>
            <w:tcW w:w="1874" w:type="dxa"/>
            <w:shd w:val="clear" w:color="auto" w:fill="FFFFFF"/>
            <w:tcMar>
              <w:top w:w="80" w:type="dxa"/>
              <w:left w:w="100" w:type="dxa"/>
              <w:bottom w:w="80" w:type="dxa"/>
              <w:right w:w="100" w:type="dxa"/>
            </w:tcMar>
            <w:vAlign w:val="center"/>
          </w:tcPr>
          <w:p w14:paraId="528C99DD" w14:textId="77777777" w:rsidR="00E54BBA" w:rsidRDefault="009243E2">
            <w:pPr>
              <w:spacing w:after="0" w:line="235" w:lineRule="auto"/>
            </w:pPr>
            <w:r>
              <w:rPr>
                <w:sz w:val="20"/>
                <w:szCs w:val="20"/>
              </w:rPr>
              <w:t>DevOps / documentation</w:t>
            </w:r>
          </w:p>
        </w:tc>
      </w:tr>
    </w:tbl>
    <w:p w14:paraId="12834F93" w14:textId="77777777" w:rsidR="00E54BBA" w:rsidRDefault="00E54BBA">
      <w:pPr>
        <w:spacing w:after="60" w:line="80" w:lineRule="auto"/>
      </w:pPr>
    </w:p>
    <w:p w14:paraId="52907D76" w14:textId="77777777" w:rsidR="00E54BBA" w:rsidRDefault="009243E2">
      <w:pPr>
        <w:pStyle w:val="Heading2"/>
      </w:pPr>
      <w:bookmarkStart w:id="33" w:name="_Toc240370455"/>
      <w:r>
        <w:t>8.4 Task Assignments for Phases 1 to 3</w:t>
      </w:r>
      <w:bookmarkEnd w:id="33"/>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5623"/>
        <w:gridCol w:w="2707"/>
        <w:gridCol w:w="1416"/>
      </w:tblGrid>
      <w:tr w:rsidR="00E54BBA" w14:paraId="4BC28724" w14:textId="77777777">
        <w:tblPrEx>
          <w:tblCellMar>
            <w:top w:w="0" w:type="dxa"/>
            <w:bottom w:w="0" w:type="dxa"/>
          </w:tblCellMar>
        </w:tblPrEx>
        <w:trPr>
          <w:cantSplit/>
          <w:tblHeader/>
        </w:trPr>
        <w:tc>
          <w:tcPr>
            <w:tcW w:w="5623" w:type="dxa"/>
            <w:shd w:val="clear" w:color="auto" w:fill="243746"/>
            <w:tcMar>
              <w:top w:w="80" w:type="dxa"/>
              <w:left w:w="100" w:type="dxa"/>
              <w:bottom w:w="80" w:type="dxa"/>
              <w:right w:w="100" w:type="dxa"/>
            </w:tcMar>
            <w:vAlign w:val="center"/>
          </w:tcPr>
          <w:p w14:paraId="0C2A0784" w14:textId="77777777" w:rsidR="00E54BBA" w:rsidRDefault="009243E2">
            <w:pPr>
              <w:spacing w:after="0" w:line="235" w:lineRule="auto"/>
            </w:pPr>
            <w:r>
              <w:rPr>
                <w:b/>
                <w:bCs/>
                <w:color w:val="FFFFFF"/>
                <w:sz w:val="20"/>
                <w:szCs w:val="20"/>
              </w:rPr>
              <w:t>Task</w:t>
            </w:r>
          </w:p>
        </w:tc>
        <w:tc>
          <w:tcPr>
            <w:tcW w:w="2707" w:type="dxa"/>
            <w:shd w:val="clear" w:color="auto" w:fill="243746"/>
            <w:tcMar>
              <w:top w:w="80" w:type="dxa"/>
              <w:left w:w="100" w:type="dxa"/>
              <w:bottom w:w="80" w:type="dxa"/>
              <w:right w:w="100" w:type="dxa"/>
            </w:tcMar>
            <w:vAlign w:val="center"/>
          </w:tcPr>
          <w:p w14:paraId="436EF8CB" w14:textId="77777777" w:rsidR="00E54BBA" w:rsidRDefault="009243E2">
            <w:pPr>
              <w:spacing w:after="0" w:line="235" w:lineRule="auto"/>
            </w:pPr>
            <w:r>
              <w:rPr>
                <w:b/>
                <w:bCs/>
                <w:color w:val="FFFFFF"/>
                <w:sz w:val="20"/>
                <w:szCs w:val="20"/>
              </w:rPr>
              <w:t>Owner</w:t>
            </w:r>
          </w:p>
        </w:tc>
        <w:tc>
          <w:tcPr>
            <w:tcW w:w="1416" w:type="dxa"/>
            <w:shd w:val="clear" w:color="auto" w:fill="243746"/>
            <w:tcMar>
              <w:top w:w="80" w:type="dxa"/>
              <w:left w:w="100" w:type="dxa"/>
              <w:bottom w:w="80" w:type="dxa"/>
              <w:right w:w="100" w:type="dxa"/>
            </w:tcMar>
            <w:vAlign w:val="center"/>
          </w:tcPr>
          <w:p w14:paraId="134B532C" w14:textId="77777777" w:rsidR="00E54BBA" w:rsidRDefault="009243E2">
            <w:pPr>
              <w:spacing w:after="0" w:line="235" w:lineRule="auto"/>
            </w:pPr>
            <w:r>
              <w:rPr>
                <w:b/>
                <w:bCs/>
                <w:color w:val="FFFFFF"/>
                <w:sz w:val="20"/>
                <w:szCs w:val="20"/>
              </w:rPr>
              <w:t>Due</w:t>
            </w:r>
          </w:p>
        </w:tc>
      </w:tr>
      <w:tr w:rsidR="00E54BBA" w14:paraId="7549786A" w14:textId="77777777">
        <w:tblPrEx>
          <w:tblCellMar>
            <w:top w:w="0" w:type="dxa"/>
            <w:bottom w:w="0" w:type="dxa"/>
          </w:tblCellMar>
        </w:tblPrEx>
        <w:trPr>
          <w:cantSplit/>
        </w:trPr>
        <w:tc>
          <w:tcPr>
            <w:tcW w:w="5623" w:type="dxa"/>
            <w:shd w:val="clear" w:color="auto" w:fill="FFFFFF"/>
            <w:tcMar>
              <w:top w:w="80" w:type="dxa"/>
              <w:left w:w="100" w:type="dxa"/>
              <w:bottom w:w="80" w:type="dxa"/>
              <w:right w:w="100" w:type="dxa"/>
            </w:tcMar>
            <w:vAlign w:val="center"/>
          </w:tcPr>
          <w:p w14:paraId="00C746D9" w14:textId="77777777" w:rsidR="00E54BBA" w:rsidRDefault="009243E2">
            <w:pPr>
              <w:spacing w:after="0" w:line="235" w:lineRule="auto"/>
            </w:pPr>
            <w:r>
              <w:rPr>
                <w:sz w:val="20"/>
                <w:szCs w:val="20"/>
              </w:rPr>
              <w:t>Finalise Phase 1 document and submit</w:t>
            </w:r>
          </w:p>
        </w:tc>
        <w:tc>
          <w:tcPr>
            <w:tcW w:w="2707" w:type="dxa"/>
            <w:shd w:val="clear" w:color="auto" w:fill="FFFFFF"/>
            <w:tcMar>
              <w:top w:w="80" w:type="dxa"/>
              <w:left w:w="100" w:type="dxa"/>
              <w:bottom w:w="80" w:type="dxa"/>
              <w:right w:w="100" w:type="dxa"/>
            </w:tcMar>
            <w:vAlign w:val="center"/>
          </w:tcPr>
          <w:p w14:paraId="77F5B358" w14:textId="77777777" w:rsidR="00E54BBA" w:rsidRDefault="009243E2">
            <w:pPr>
              <w:spacing w:after="0" w:line="235" w:lineRule="auto"/>
            </w:pPr>
            <w:r>
              <w:rPr>
                <w:sz w:val="20"/>
                <w:szCs w:val="20"/>
              </w:rPr>
              <w:t>Project lead (Sultan); all contribute sections</w:t>
            </w:r>
          </w:p>
        </w:tc>
        <w:tc>
          <w:tcPr>
            <w:tcW w:w="1416" w:type="dxa"/>
            <w:shd w:val="clear" w:color="auto" w:fill="FFFFFF"/>
            <w:tcMar>
              <w:top w:w="80" w:type="dxa"/>
              <w:left w:w="100" w:type="dxa"/>
              <w:bottom w:w="80" w:type="dxa"/>
              <w:right w:w="100" w:type="dxa"/>
            </w:tcMar>
            <w:vAlign w:val="center"/>
          </w:tcPr>
          <w:p w14:paraId="27EE1FDF" w14:textId="77777777" w:rsidR="00E54BBA" w:rsidRDefault="009243E2">
            <w:pPr>
              <w:spacing w:after="0" w:line="235" w:lineRule="auto"/>
            </w:pPr>
            <w:r>
              <w:rPr>
                <w:sz w:val="20"/>
                <w:szCs w:val="20"/>
              </w:rPr>
              <w:t>Week of 14 Sep</w:t>
            </w:r>
          </w:p>
        </w:tc>
      </w:tr>
      <w:tr w:rsidR="00E54BBA" w14:paraId="79D79FA8" w14:textId="77777777">
        <w:tblPrEx>
          <w:tblCellMar>
            <w:top w:w="0" w:type="dxa"/>
            <w:bottom w:w="0" w:type="dxa"/>
          </w:tblCellMar>
        </w:tblPrEx>
        <w:trPr>
          <w:cantSplit/>
        </w:trPr>
        <w:tc>
          <w:tcPr>
            <w:tcW w:w="5623" w:type="dxa"/>
            <w:shd w:val="clear" w:color="auto" w:fill="F2F4F5"/>
            <w:tcMar>
              <w:top w:w="80" w:type="dxa"/>
              <w:left w:w="100" w:type="dxa"/>
              <w:bottom w:w="80" w:type="dxa"/>
              <w:right w:w="100" w:type="dxa"/>
            </w:tcMar>
            <w:vAlign w:val="center"/>
          </w:tcPr>
          <w:p w14:paraId="1E9D6283" w14:textId="77777777" w:rsidR="00E54BBA" w:rsidRDefault="009243E2">
            <w:pPr>
              <w:spacing w:after="0" w:line="235" w:lineRule="auto"/>
            </w:pPr>
            <w:r>
              <w:rPr>
                <w:sz w:val="20"/>
                <w:szCs w:val="20"/>
              </w:rPr>
              <w:t>Create GitHub repository, add instructor and lab engineer as collaborators, add README, .gitignore, licence; plan branch protection for Phase 2</w:t>
            </w:r>
          </w:p>
        </w:tc>
        <w:tc>
          <w:tcPr>
            <w:tcW w:w="2707" w:type="dxa"/>
            <w:shd w:val="clear" w:color="auto" w:fill="F2F4F5"/>
            <w:tcMar>
              <w:top w:w="80" w:type="dxa"/>
              <w:left w:w="100" w:type="dxa"/>
              <w:bottom w:w="80" w:type="dxa"/>
              <w:right w:w="100" w:type="dxa"/>
            </w:tcMar>
            <w:vAlign w:val="center"/>
          </w:tcPr>
          <w:p w14:paraId="16D8F390" w14:textId="77777777" w:rsidR="00E54BBA" w:rsidRDefault="009243E2">
            <w:pPr>
              <w:spacing w:after="0" w:line="235" w:lineRule="auto"/>
            </w:pPr>
            <w:r>
              <w:rPr>
                <w:sz w:val="20"/>
                <w:szCs w:val="20"/>
              </w:rPr>
              <w:t>Project lead (Sultan)</w:t>
            </w:r>
          </w:p>
        </w:tc>
        <w:tc>
          <w:tcPr>
            <w:tcW w:w="1416" w:type="dxa"/>
            <w:shd w:val="clear" w:color="auto" w:fill="F2F4F5"/>
            <w:tcMar>
              <w:top w:w="80" w:type="dxa"/>
              <w:left w:w="100" w:type="dxa"/>
              <w:bottom w:w="80" w:type="dxa"/>
              <w:right w:w="100" w:type="dxa"/>
            </w:tcMar>
            <w:vAlign w:val="center"/>
          </w:tcPr>
          <w:p w14:paraId="1C04A917" w14:textId="77777777" w:rsidR="00E54BBA" w:rsidRDefault="009243E2">
            <w:pPr>
              <w:spacing w:after="0" w:line="235" w:lineRule="auto"/>
            </w:pPr>
            <w:r>
              <w:rPr>
                <w:sz w:val="20"/>
                <w:szCs w:val="20"/>
              </w:rPr>
              <w:t>15 Sep</w:t>
            </w:r>
          </w:p>
        </w:tc>
      </w:tr>
      <w:tr w:rsidR="00E54BBA" w14:paraId="41F23A2C" w14:textId="77777777">
        <w:tblPrEx>
          <w:tblCellMar>
            <w:top w:w="0" w:type="dxa"/>
            <w:bottom w:w="0" w:type="dxa"/>
          </w:tblCellMar>
        </w:tblPrEx>
        <w:trPr>
          <w:cantSplit/>
        </w:trPr>
        <w:tc>
          <w:tcPr>
            <w:tcW w:w="5623" w:type="dxa"/>
            <w:shd w:val="clear" w:color="auto" w:fill="FFFFFF"/>
            <w:tcMar>
              <w:top w:w="80" w:type="dxa"/>
              <w:left w:w="100" w:type="dxa"/>
              <w:bottom w:w="80" w:type="dxa"/>
              <w:right w:w="100" w:type="dxa"/>
            </w:tcMar>
            <w:vAlign w:val="center"/>
          </w:tcPr>
          <w:p w14:paraId="6014FB19" w14:textId="77777777" w:rsidR="00E54BBA" w:rsidRDefault="009243E2">
            <w:pPr>
              <w:spacing w:after="0" w:line="235" w:lineRule="auto"/>
            </w:pPr>
            <w:r>
              <w:rPr>
                <w:sz w:val="20"/>
                <w:szCs w:val="20"/>
              </w:rPr>
              <w:t>Set up Git identity and first commit for every member</w:t>
            </w:r>
          </w:p>
        </w:tc>
        <w:tc>
          <w:tcPr>
            <w:tcW w:w="2707" w:type="dxa"/>
            <w:shd w:val="clear" w:color="auto" w:fill="FFFFFF"/>
            <w:tcMar>
              <w:top w:w="80" w:type="dxa"/>
              <w:left w:w="100" w:type="dxa"/>
              <w:bottom w:w="80" w:type="dxa"/>
              <w:right w:w="100" w:type="dxa"/>
            </w:tcMar>
            <w:vAlign w:val="center"/>
          </w:tcPr>
          <w:p w14:paraId="1FF1CCB8" w14:textId="77777777" w:rsidR="00E54BBA" w:rsidRDefault="009243E2">
            <w:pPr>
              <w:spacing w:after="0" w:line="235" w:lineRule="auto"/>
            </w:pPr>
            <w:r>
              <w:rPr>
                <w:sz w:val="20"/>
                <w:szCs w:val="20"/>
              </w:rPr>
              <w:t>Each member</w:t>
            </w:r>
          </w:p>
        </w:tc>
        <w:tc>
          <w:tcPr>
            <w:tcW w:w="1416" w:type="dxa"/>
            <w:shd w:val="clear" w:color="auto" w:fill="FFFFFF"/>
            <w:tcMar>
              <w:top w:w="80" w:type="dxa"/>
              <w:left w:w="100" w:type="dxa"/>
              <w:bottom w:w="80" w:type="dxa"/>
              <w:right w:w="100" w:type="dxa"/>
            </w:tcMar>
            <w:vAlign w:val="center"/>
          </w:tcPr>
          <w:p w14:paraId="1A477222" w14:textId="77777777" w:rsidR="00E54BBA" w:rsidRDefault="009243E2">
            <w:pPr>
              <w:spacing w:after="0" w:line="235" w:lineRule="auto"/>
            </w:pPr>
            <w:r>
              <w:rPr>
                <w:sz w:val="20"/>
                <w:szCs w:val="20"/>
              </w:rPr>
              <w:t>15 Sep</w:t>
            </w:r>
          </w:p>
        </w:tc>
      </w:tr>
      <w:tr w:rsidR="00E54BBA" w14:paraId="6FAB582D" w14:textId="77777777">
        <w:tblPrEx>
          <w:tblCellMar>
            <w:top w:w="0" w:type="dxa"/>
            <w:bottom w:w="0" w:type="dxa"/>
          </w:tblCellMar>
        </w:tblPrEx>
        <w:trPr>
          <w:cantSplit/>
        </w:trPr>
        <w:tc>
          <w:tcPr>
            <w:tcW w:w="5623" w:type="dxa"/>
            <w:shd w:val="clear" w:color="auto" w:fill="F2F4F5"/>
            <w:tcMar>
              <w:top w:w="80" w:type="dxa"/>
              <w:left w:w="100" w:type="dxa"/>
              <w:bottom w:w="80" w:type="dxa"/>
              <w:right w:w="100" w:type="dxa"/>
            </w:tcMar>
            <w:vAlign w:val="center"/>
          </w:tcPr>
          <w:p w14:paraId="04AE9031" w14:textId="77777777" w:rsidR="00E54BBA" w:rsidRDefault="009243E2">
            <w:pPr>
              <w:spacing w:after="0" w:line="235" w:lineRule="auto"/>
            </w:pPr>
            <w:r>
              <w:rPr>
                <w:sz w:val="20"/>
                <w:szCs w:val="20"/>
              </w:rPr>
              <w:t>Technology stack, hosting proposal and AI API evaluation (free tiers, rate limits, fallback)</w:t>
            </w:r>
          </w:p>
        </w:tc>
        <w:tc>
          <w:tcPr>
            <w:tcW w:w="2707" w:type="dxa"/>
            <w:shd w:val="clear" w:color="auto" w:fill="F2F4F5"/>
            <w:tcMar>
              <w:top w:w="80" w:type="dxa"/>
              <w:left w:w="100" w:type="dxa"/>
              <w:bottom w:w="80" w:type="dxa"/>
              <w:right w:w="100" w:type="dxa"/>
            </w:tcMar>
            <w:vAlign w:val="center"/>
          </w:tcPr>
          <w:p w14:paraId="37DE51FC" w14:textId="77777777" w:rsidR="00E54BBA" w:rsidRDefault="009243E2">
            <w:pPr>
              <w:spacing w:after="0" w:line="235" w:lineRule="auto"/>
            </w:pPr>
            <w:r>
              <w:rPr>
                <w:sz w:val="20"/>
                <w:szCs w:val="20"/>
              </w:rPr>
              <w:t>AI/architecture lead (Ghith)</w:t>
            </w:r>
          </w:p>
        </w:tc>
        <w:tc>
          <w:tcPr>
            <w:tcW w:w="1416" w:type="dxa"/>
            <w:shd w:val="clear" w:color="auto" w:fill="F2F4F5"/>
            <w:tcMar>
              <w:top w:w="80" w:type="dxa"/>
              <w:left w:w="100" w:type="dxa"/>
              <w:bottom w:w="80" w:type="dxa"/>
              <w:right w:w="100" w:type="dxa"/>
            </w:tcMar>
            <w:vAlign w:val="center"/>
          </w:tcPr>
          <w:p w14:paraId="66FC1480" w14:textId="77777777" w:rsidR="00E54BBA" w:rsidRDefault="009243E2">
            <w:pPr>
              <w:spacing w:after="0" w:line="235" w:lineRule="auto"/>
            </w:pPr>
            <w:r>
              <w:rPr>
                <w:sz w:val="20"/>
                <w:szCs w:val="20"/>
              </w:rPr>
              <w:t>Week of 21 Sep</w:t>
            </w:r>
          </w:p>
        </w:tc>
      </w:tr>
      <w:tr w:rsidR="00E54BBA" w14:paraId="2C898F07" w14:textId="77777777">
        <w:tblPrEx>
          <w:tblCellMar>
            <w:top w:w="0" w:type="dxa"/>
            <w:bottom w:w="0" w:type="dxa"/>
          </w:tblCellMar>
        </w:tblPrEx>
        <w:trPr>
          <w:cantSplit/>
        </w:trPr>
        <w:tc>
          <w:tcPr>
            <w:tcW w:w="5623" w:type="dxa"/>
            <w:shd w:val="clear" w:color="auto" w:fill="FFFFFF"/>
            <w:tcMar>
              <w:top w:w="80" w:type="dxa"/>
              <w:left w:w="100" w:type="dxa"/>
              <w:bottom w:w="80" w:type="dxa"/>
              <w:right w:w="100" w:type="dxa"/>
            </w:tcMar>
            <w:vAlign w:val="center"/>
          </w:tcPr>
          <w:p w14:paraId="1B62A2D9" w14:textId="77777777" w:rsidR="00E54BBA" w:rsidRDefault="009243E2">
            <w:pPr>
              <w:spacing w:after="0" w:line="235" w:lineRule="auto"/>
            </w:pPr>
            <w:r>
              <w:rPr>
                <w:sz w:val="20"/>
                <w:szCs w:val="20"/>
              </w:rPr>
              <w:t>Feasibility document (six feasibility dimensions)</w:t>
            </w:r>
          </w:p>
        </w:tc>
        <w:tc>
          <w:tcPr>
            <w:tcW w:w="2707" w:type="dxa"/>
            <w:shd w:val="clear" w:color="auto" w:fill="FFFFFF"/>
            <w:tcMar>
              <w:top w:w="80" w:type="dxa"/>
              <w:left w:w="100" w:type="dxa"/>
              <w:bottom w:w="80" w:type="dxa"/>
              <w:right w:w="100" w:type="dxa"/>
            </w:tcMar>
            <w:vAlign w:val="center"/>
          </w:tcPr>
          <w:p w14:paraId="320E12E9" w14:textId="77777777" w:rsidR="00E54BBA" w:rsidRDefault="009243E2">
            <w:pPr>
              <w:spacing w:after="0" w:line="235" w:lineRule="auto"/>
            </w:pPr>
            <w:r>
              <w:rPr>
                <w:sz w:val="20"/>
                <w:szCs w:val="20"/>
              </w:rPr>
              <w:t>Requirements lead (Zayed) drafts, all review</w:t>
            </w:r>
          </w:p>
        </w:tc>
        <w:tc>
          <w:tcPr>
            <w:tcW w:w="1416" w:type="dxa"/>
            <w:shd w:val="clear" w:color="auto" w:fill="FFFFFF"/>
            <w:tcMar>
              <w:top w:w="80" w:type="dxa"/>
              <w:left w:w="100" w:type="dxa"/>
              <w:bottom w:w="80" w:type="dxa"/>
              <w:right w:w="100" w:type="dxa"/>
            </w:tcMar>
            <w:vAlign w:val="center"/>
          </w:tcPr>
          <w:p w14:paraId="60F83156" w14:textId="77777777" w:rsidR="00E54BBA" w:rsidRDefault="009243E2">
            <w:pPr>
              <w:spacing w:after="0" w:line="235" w:lineRule="auto"/>
            </w:pPr>
            <w:r>
              <w:rPr>
                <w:sz w:val="20"/>
                <w:szCs w:val="20"/>
              </w:rPr>
              <w:t>Week of 21 Sep</w:t>
            </w:r>
          </w:p>
        </w:tc>
      </w:tr>
      <w:tr w:rsidR="00E54BBA" w14:paraId="4DC40332" w14:textId="77777777">
        <w:tblPrEx>
          <w:tblCellMar>
            <w:top w:w="0" w:type="dxa"/>
            <w:bottom w:w="0" w:type="dxa"/>
          </w:tblCellMar>
        </w:tblPrEx>
        <w:trPr>
          <w:cantSplit/>
        </w:trPr>
        <w:tc>
          <w:tcPr>
            <w:tcW w:w="5623" w:type="dxa"/>
            <w:shd w:val="clear" w:color="auto" w:fill="F2F4F5"/>
            <w:tcMar>
              <w:top w:w="80" w:type="dxa"/>
              <w:left w:w="100" w:type="dxa"/>
              <w:bottom w:w="80" w:type="dxa"/>
              <w:right w:w="100" w:type="dxa"/>
            </w:tcMar>
            <w:vAlign w:val="center"/>
          </w:tcPr>
          <w:p w14:paraId="3440D0C4" w14:textId="77777777" w:rsidR="00E54BBA" w:rsidRDefault="009243E2">
            <w:pPr>
              <w:spacing w:after="0" w:line="235" w:lineRule="auto"/>
            </w:pPr>
            <w:r>
              <w:rPr>
                <w:sz w:val="20"/>
                <w:szCs w:val="20"/>
              </w:rPr>
              <w:t>Stakeholder interviews and survey</w:t>
            </w:r>
          </w:p>
        </w:tc>
        <w:tc>
          <w:tcPr>
            <w:tcW w:w="2707" w:type="dxa"/>
            <w:shd w:val="clear" w:color="auto" w:fill="F2F4F5"/>
            <w:tcMar>
              <w:top w:w="80" w:type="dxa"/>
              <w:left w:w="100" w:type="dxa"/>
              <w:bottom w:w="80" w:type="dxa"/>
              <w:right w:w="100" w:type="dxa"/>
            </w:tcMar>
            <w:vAlign w:val="center"/>
          </w:tcPr>
          <w:p w14:paraId="3595C526" w14:textId="77777777" w:rsidR="00E54BBA" w:rsidRDefault="009243E2">
            <w:pPr>
              <w:spacing w:after="0" w:line="235" w:lineRule="auto"/>
            </w:pPr>
            <w:r>
              <w:rPr>
                <w:sz w:val="20"/>
                <w:szCs w:val="20"/>
              </w:rPr>
              <w:t>Requirements/UX lead (Zayed)</w:t>
            </w:r>
          </w:p>
        </w:tc>
        <w:tc>
          <w:tcPr>
            <w:tcW w:w="1416" w:type="dxa"/>
            <w:shd w:val="clear" w:color="auto" w:fill="F2F4F5"/>
            <w:tcMar>
              <w:top w:w="80" w:type="dxa"/>
              <w:left w:w="100" w:type="dxa"/>
              <w:bottom w:w="80" w:type="dxa"/>
              <w:right w:w="100" w:type="dxa"/>
            </w:tcMar>
            <w:vAlign w:val="center"/>
          </w:tcPr>
          <w:p w14:paraId="4DB90364" w14:textId="77777777" w:rsidR="00E54BBA" w:rsidRDefault="009243E2">
            <w:pPr>
              <w:spacing w:after="0" w:line="235" w:lineRule="auto"/>
            </w:pPr>
            <w:r>
              <w:rPr>
                <w:sz w:val="20"/>
                <w:szCs w:val="20"/>
              </w:rPr>
              <w:t>Weeks of 21 Sep – 28 Sep</w:t>
            </w:r>
          </w:p>
        </w:tc>
      </w:tr>
      <w:tr w:rsidR="00E54BBA" w14:paraId="514F723C" w14:textId="77777777">
        <w:tblPrEx>
          <w:tblCellMar>
            <w:top w:w="0" w:type="dxa"/>
            <w:bottom w:w="0" w:type="dxa"/>
          </w:tblCellMar>
        </w:tblPrEx>
        <w:trPr>
          <w:cantSplit/>
        </w:trPr>
        <w:tc>
          <w:tcPr>
            <w:tcW w:w="5623" w:type="dxa"/>
            <w:shd w:val="clear" w:color="auto" w:fill="FFFFFF"/>
            <w:tcMar>
              <w:top w:w="80" w:type="dxa"/>
              <w:left w:w="100" w:type="dxa"/>
              <w:bottom w:w="80" w:type="dxa"/>
              <w:right w:w="100" w:type="dxa"/>
            </w:tcMar>
            <w:vAlign w:val="center"/>
          </w:tcPr>
          <w:p w14:paraId="73BB7645" w14:textId="77777777" w:rsidR="00E54BBA" w:rsidRDefault="009243E2">
            <w:pPr>
              <w:spacing w:after="0" w:line="235" w:lineRule="auto"/>
            </w:pPr>
            <w:r>
              <w:rPr>
                <w:sz w:val="20"/>
                <w:szCs w:val="20"/>
              </w:rPr>
              <w:t>Use-case diagram and detailed use-case descriptions</w:t>
            </w:r>
          </w:p>
        </w:tc>
        <w:tc>
          <w:tcPr>
            <w:tcW w:w="2707" w:type="dxa"/>
            <w:shd w:val="clear" w:color="auto" w:fill="FFFFFF"/>
            <w:tcMar>
              <w:top w:w="80" w:type="dxa"/>
              <w:left w:w="100" w:type="dxa"/>
              <w:bottom w:w="80" w:type="dxa"/>
              <w:right w:w="100" w:type="dxa"/>
            </w:tcMar>
            <w:vAlign w:val="center"/>
          </w:tcPr>
          <w:p w14:paraId="79B51E7D" w14:textId="77777777" w:rsidR="00E54BBA" w:rsidRDefault="009243E2">
            <w:pPr>
              <w:spacing w:after="0" w:line="235" w:lineRule="auto"/>
            </w:pPr>
            <w:r>
              <w:rPr>
                <w:sz w:val="20"/>
                <w:szCs w:val="20"/>
              </w:rPr>
              <w:t>Requirements lead (Zayed)</w:t>
            </w:r>
          </w:p>
        </w:tc>
        <w:tc>
          <w:tcPr>
            <w:tcW w:w="1416" w:type="dxa"/>
            <w:shd w:val="clear" w:color="auto" w:fill="FFFFFF"/>
            <w:tcMar>
              <w:top w:w="80" w:type="dxa"/>
              <w:left w:w="100" w:type="dxa"/>
              <w:bottom w:w="80" w:type="dxa"/>
              <w:right w:w="100" w:type="dxa"/>
            </w:tcMar>
            <w:vAlign w:val="center"/>
          </w:tcPr>
          <w:p w14:paraId="345F9121" w14:textId="77777777" w:rsidR="00E54BBA" w:rsidRDefault="009243E2">
            <w:pPr>
              <w:spacing w:after="0" w:line="235" w:lineRule="auto"/>
            </w:pPr>
            <w:r>
              <w:rPr>
                <w:sz w:val="20"/>
                <w:szCs w:val="20"/>
              </w:rPr>
              <w:t>Week of 5 Oct</w:t>
            </w:r>
          </w:p>
        </w:tc>
      </w:tr>
      <w:tr w:rsidR="00E54BBA" w14:paraId="190C172D" w14:textId="77777777">
        <w:tblPrEx>
          <w:tblCellMar>
            <w:top w:w="0" w:type="dxa"/>
            <w:bottom w:w="0" w:type="dxa"/>
          </w:tblCellMar>
        </w:tblPrEx>
        <w:trPr>
          <w:cantSplit/>
        </w:trPr>
        <w:tc>
          <w:tcPr>
            <w:tcW w:w="5623" w:type="dxa"/>
            <w:shd w:val="clear" w:color="auto" w:fill="F2F4F5"/>
            <w:tcMar>
              <w:top w:w="80" w:type="dxa"/>
              <w:left w:w="100" w:type="dxa"/>
              <w:bottom w:w="80" w:type="dxa"/>
              <w:right w:w="100" w:type="dxa"/>
            </w:tcMar>
            <w:vAlign w:val="center"/>
          </w:tcPr>
          <w:p w14:paraId="6FDE3A11" w14:textId="77777777" w:rsidR="00E54BBA" w:rsidRDefault="009243E2">
            <w:pPr>
              <w:spacing w:after="0" w:line="235" w:lineRule="auto"/>
            </w:pPr>
            <w:r>
              <w:rPr>
                <w:sz w:val="20"/>
                <w:szCs w:val="20"/>
              </w:rPr>
              <w:t>Full SRS using appendix template</w:t>
            </w:r>
          </w:p>
        </w:tc>
        <w:tc>
          <w:tcPr>
            <w:tcW w:w="2707" w:type="dxa"/>
            <w:shd w:val="clear" w:color="auto" w:fill="F2F4F5"/>
            <w:tcMar>
              <w:top w:w="80" w:type="dxa"/>
              <w:left w:w="100" w:type="dxa"/>
              <w:bottom w:w="80" w:type="dxa"/>
              <w:right w:w="100" w:type="dxa"/>
            </w:tcMar>
            <w:vAlign w:val="center"/>
          </w:tcPr>
          <w:p w14:paraId="3B6688F3" w14:textId="77777777" w:rsidR="00E54BBA" w:rsidRDefault="009243E2">
            <w:pPr>
              <w:spacing w:after="0" w:line="235" w:lineRule="auto"/>
            </w:pPr>
            <w:r>
              <w:rPr>
                <w:sz w:val="20"/>
                <w:szCs w:val="20"/>
              </w:rPr>
              <w:t>Requirements lead (Zayed) owns, all contribute</w:t>
            </w:r>
          </w:p>
        </w:tc>
        <w:tc>
          <w:tcPr>
            <w:tcW w:w="1416" w:type="dxa"/>
            <w:shd w:val="clear" w:color="auto" w:fill="F2F4F5"/>
            <w:tcMar>
              <w:top w:w="80" w:type="dxa"/>
              <w:left w:w="100" w:type="dxa"/>
              <w:bottom w:w="80" w:type="dxa"/>
              <w:right w:w="100" w:type="dxa"/>
            </w:tcMar>
            <w:vAlign w:val="center"/>
          </w:tcPr>
          <w:p w14:paraId="67A0A5F8" w14:textId="77777777" w:rsidR="00E54BBA" w:rsidRDefault="009243E2">
            <w:pPr>
              <w:spacing w:after="0" w:line="235" w:lineRule="auto"/>
            </w:pPr>
            <w:r>
              <w:rPr>
                <w:sz w:val="20"/>
                <w:szCs w:val="20"/>
              </w:rPr>
              <w:t>Week of 5 Oct</w:t>
            </w:r>
          </w:p>
        </w:tc>
      </w:tr>
      <w:tr w:rsidR="00E54BBA" w14:paraId="3529A631" w14:textId="77777777">
        <w:tblPrEx>
          <w:tblCellMar>
            <w:top w:w="0" w:type="dxa"/>
            <w:bottom w:w="0" w:type="dxa"/>
          </w:tblCellMar>
        </w:tblPrEx>
        <w:trPr>
          <w:cantSplit/>
        </w:trPr>
        <w:tc>
          <w:tcPr>
            <w:tcW w:w="5623" w:type="dxa"/>
            <w:shd w:val="clear" w:color="auto" w:fill="FFFFFF"/>
            <w:tcMar>
              <w:top w:w="80" w:type="dxa"/>
              <w:left w:w="100" w:type="dxa"/>
              <w:bottom w:w="80" w:type="dxa"/>
              <w:right w:w="100" w:type="dxa"/>
            </w:tcMar>
            <w:vAlign w:val="center"/>
          </w:tcPr>
          <w:p w14:paraId="7FE1EB64" w14:textId="77777777" w:rsidR="00E54BBA" w:rsidRDefault="009243E2">
            <w:pPr>
              <w:spacing w:after="0" w:line="235" w:lineRule="auto"/>
            </w:pPr>
            <w:r>
              <w:rPr>
                <w:sz w:val="20"/>
                <w:szCs w:val="20"/>
              </w:rPr>
              <w:lastRenderedPageBreak/>
              <w:t>Synthetic data set design (assets, departments, requests)</w:t>
            </w:r>
          </w:p>
        </w:tc>
        <w:tc>
          <w:tcPr>
            <w:tcW w:w="2707" w:type="dxa"/>
            <w:shd w:val="clear" w:color="auto" w:fill="FFFFFF"/>
            <w:tcMar>
              <w:top w:w="80" w:type="dxa"/>
              <w:left w:w="100" w:type="dxa"/>
              <w:bottom w:w="80" w:type="dxa"/>
              <w:right w:w="100" w:type="dxa"/>
            </w:tcMar>
            <w:vAlign w:val="center"/>
          </w:tcPr>
          <w:p w14:paraId="19105790" w14:textId="77777777" w:rsidR="00E54BBA" w:rsidRDefault="009243E2">
            <w:pPr>
              <w:spacing w:after="0" w:line="235" w:lineRule="auto"/>
            </w:pPr>
            <w:r>
              <w:rPr>
                <w:sz w:val="20"/>
                <w:szCs w:val="20"/>
              </w:rPr>
              <w:t>Project lead (Sultan) + AI lead (Ghith)</w:t>
            </w:r>
          </w:p>
        </w:tc>
        <w:tc>
          <w:tcPr>
            <w:tcW w:w="1416" w:type="dxa"/>
            <w:shd w:val="clear" w:color="auto" w:fill="FFFFFF"/>
            <w:tcMar>
              <w:top w:w="80" w:type="dxa"/>
              <w:left w:w="100" w:type="dxa"/>
              <w:bottom w:w="80" w:type="dxa"/>
              <w:right w:w="100" w:type="dxa"/>
            </w:tcMar>
            <w:vAlign w:val="center"/>
          </w:tcPr>
          <w:p w14:paraId="22FBE916" w14:textId="77777777" w:rsidR="00E54BBA" w:rsidRDefault="009243E2">
            <w:pPr>
              <w:spacing w:after="0" w:line="235" w:lineRule="auto"/>
            </w:pPr>
            <w:r>
              <w:rPr>
                <w:sz w:val="20"/>
                <w:szCs w:val="20"/>
              </w:rPr>
              <w:t>Week of 5 Oct</w:t>
            </w:r>
          </w:p>
        </w:tc>
      </w:tr>
    </w:tbl>
    <w:p w14:paraId="19D97E4B" w14:textId="77777777" w:rsidR="00E54BBA" w:rsidRDefault="00E54BBA">
      <w:pPr>
        <w:spacing w:after="60" w:line="80" w:lineRule="auto"/>
      </w:pPr>
    </w:p>
    <w:p w14:paraId="47CECA94" w14:textId="77777777" w:rsidR="00E54BBA" w:rsidRDefault="009243E2">
      <w:pPr>
        <w:pStyle w:val="Heading2"/>
      </w:pPr>
      <w:bookmarkStart w:id="34" w:name="_Toc240370456"/>
      <w:r>
        <w:t>8.5 Dependencies</w:t>
      </w:r>
      <w:bookmarkEnd w:id="34"/>
    </w:p>
    <w:p w14:paraId="633E669B" w14:textId="77777777" w:rsidR="00E54BBA" w:rsidRDefault="009243E2">
      <w:pPr>
        <w:pStyle w:val="ListParagraph"/>
        <w:numPr>
          <w:ilvl w:val="0"/>
          <w:numId w:val="2"/>
        </w:numPr>
        <w:spacing w:after="75"/>
      </w:pPr>
      <w:r>
        <w:t>Phase 2 stack decision depends on confirmation of available LLM/embedding API access (free tier or instructor-provided key).</w:t>
      </w:r>
    </w:p>
    <w:p w14:paraId="6BF33627" w14:textId="77777777" w:rsidR="00E54BBA" w:rsidRDefault="009243E2">
      <w:pPr>
        <w:pStyle w:val="ListParagraph"/>
        <w:numPr>
          <w:ilvl w:val="0"/>
          <w:numId w:val="2"/>
        </w:numPr>
        <w:spacing w:after="75"/>
      </w:pPr>
      <w:r>
        <w:t>Phase 3 SRS depends on interview/survey results and instructor answers on approval thresholds and sustainability factors.</w:t>
      </w:r>
    </w:p>
    <w:p w14:paraId="6C715AF2" w14:textId="77777777" w:rsidR="00E54BBA" w:rsidRDefault="009243E2">
      <w:pPr>
        <w:pStyle w:val="ListParagraph"/>
        <w:numPr>
          <w:ilvl w:val="0"/>
          <w:numId w:val="2"/>
        </w:numPr>
        <w:spacing w:after="75"/>
      </w:pPr>
      <w:r>
        <w:t>Phase 4–5 design depends on the finalised data model and the chosen AI service interfaces.</w:t>
      </w:r>
    </w:p>
    <w:p w14:paraId="53BADB97" w14:textId="77777777" w:rsidR="00E54BBA" w:rsidRDefault="009243E2">
      <w:pPr>
        <w:pStyle w:val="ListParagraph"/>
        <w:numPr>
          <w:ilvl w:val="0"/>
          <w:numId w:val="2"/>
        </w:numPr>
        <w:spacing w:after="75"/>
      </w:pPr>
      <w:r>
        <w:t>Phase 6 implementation and deployment depend on the synthetic data set, working local environments, selected hosting, deployment credentials, and documented application/database configuration.</w:t>
      </w:r>
    </w:p>
    <w:p w14:paraId="42871C6D" w14:textId="77777777" w:rsidR="00E54BBA" w:rsidRDefault="009243E2">
      <w:pPr>
        <w:pStyle w:val="ListParagraph"/>
        <w:numPr>
          <w:ilvl w:val="0"/>
          <w:numId w:val="2"/>
        </w:numPr>
        <w:spacing w:after="75"/>
      </w:pPr>
      <w:r>
        <w:t>Phase 7 AI-quality testing depends on a labelled test set created during Phase 6.</w:t>
      </w:r>
    </w:p>
    <w:p w14:paraId="545A6301" w14:textId="77777777" w:rsidR="00E54BBA" w:rsidRDefault="009243E2">
      <w:pPr>
        <w:pStyle w:val="ListParagraph"/>
        <w:numPr>
          <w:ilvl w:val="0"/>
          <w:numId w:val="2"/>
        </w:numPr>
        <w:spacing w:after="75"/>
      </w:pPr>
      <w:r>
        <w:t>All phases depend on continuous, individually-authored commits to satisfy the GitHub grading criterion.</w:t>
      </w:r>
    </w:p>
    <w:p w14:paraId="2A94FC4D" w14:textId="77777777" w:rsidR="00E54BBA" w:rsidRDefault="009243E2">
      <w:pPr>
        <w:pStyle w:val="Heading2"/>
      </w:pPr>
      <w:bookmarkStart w:id="35" w:name="_Toc240370457"/>
      <w:r>
        <w:t>8.6 Risks and Mitigation</w:t>
      </w:r>
      <w:bookmarkEnd w:id="35"/>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521"/>
        <w:gridCol w:w="2915"/>
        <w:gridCol w:w="1145"/>
        <w:gridCol w:w="937"/>
        <w:gridCol w:w="4228"/>
      </w:tblGrid>
      <w:tr w:rsidR="00E54BBA" w14:paraId="6CC076F9" w14:textId="77777777">
        <w:tblPrEx>
          <w:tblCellMar>
            <w:top w:w="0" w:type="dxa"/>
            <w:bottom w:w="0" w:type="dxa"/>
          </w:tblCellMar>
        </w:tblPrEx>
        <w:trPr>
          <w:cantSplit/>
          <w:tblHeader/>
        </w:trPr>
        <w:tc>
          <w:tcPr>
            <w:tcW w:w="521" w:type="dxa"/>
            <w:shd w:val="clear" w:color="auto" w:fill="243746"/>
            <w:tcMar>
              <w:top w:w="80" w:type="dxa"/>
              <w:left w:w="100" w:type="dxa"/>
              <w:bottom w:w="80" w:type="dxa"/>
              <w:right w:w="100" w:type="dxa"/>
            </w:tcMar>
            <w:vAlign w:val="center"/>
          </w:tcPr>
          <w:p w14:paraId="309FCEC5" w14:textId="77777777" w:rsidR="00E54BBA" w:rsidRDefault="009243E2">
            <w:pPr>
              <w:spacing w:after="0" w:line="235" w:lineRule="auto"/>
              <w:jc w:val="center"/>
            </w:pPr>
            <w:r>
              <w:rPr>
                <w:b/>
                <w:bCs/>
                <w:color w:val="FFFFFF"/>
                <w:sz w:val="20"/>
                <w:szCs w:val="20"/>
              </w:rPr>
              <w:t>#</w:t>
            </w:r>
          </w:p>
        </w:tc>
        <w:tc>
          <w:tcPr>
            <w:tcW w:w="2915" w:type="dxa"/>
            <w:shd w:val="clear" w:color="auto" w:fill="243746"/>
            <w:tcMar>
              <w:top w:w="80" w:type="dxa"/>
              <w:left w:w="100" w:type="dxa"/>
              <w:bottom w:w="80" w:type="dxa"/>
              <w:right w:w="100" w:type="dxa"/>
            </w:tcMar>
            <w:vAlign w:val="center"/>
          </w:tcPr>
          <w:p w14:paraId="7DCC2943" w14:textId="77777777" w:rsidR="00E54BBA" w:rsidRDefault="009243E2">
            <w:pPr>
              <w:spacing w:after="0" w:line="235" w:lineRule="auto"/>
            </w:pPr>
            <w:r>
              <w:rPr>
                <w:b/>
                <w:bCs/>
                <w:color w:val="FFFFFF"/>
                <w:sz w:val="20"/>
                <w:szCs w:val="20"/>
              </w:rPr>
              <w:t>Risk</w:t>
            </w:r>
          </w:p>
        </w:tc>
        <w:tc>
          <w:tcPr>
            <w:tcW w:w="1145" w:type="dxa"/>
            <w:shd w:val="clear" w:color="auto" w:fill="243746"/>
            <w:tcMar>
              <w:top w:w="80" w:type="dxa"/>
              <w:left w:w="100" w:type="dxa"/>
              <w:bottom w:w="80" w:type="dxa"/>
              <w:right w:w="100" w:type="dxa"/>
            </w:tcMar>
            <w:vAlign w:val="center"/>
          </w:tcPr>
          <w:p w14:paraId="1C57FD68" w14:textId="77777777" w:rsidR="00E54BBA" w:rsidRDefault="009243E2">
            <w:pPr>
              <w:spacing w:after="0" w:line="235" w:lineRule="auto"/>
              <w:jc w:val="center"/>
            </w:pPr>
            <w:r>
              <w:rPr>
                <w:b/>
                <w:bCs/>
                <w:color w:val="FFFFFF"/>
                <w:sz w:val="20"/>
                <w:szCs w:val="20"/>
              </w:rPr>
              <w:t>Likelihood</w:t>
            </w:r>
          </w:p>
        </w:tc>
        <w:tc>
          <w:tcPr>
            <w:tcW w:w="937" w:type="dxa"/>
            <w:shd w:val="clear" w:color="auto" w:fill="243746"/>
            <w:tcMar>
              <w:top w:w="80" w:type="dxa"/>
              <w:left w:w="100" w:type="dxa"/>
              <w:bottom w:w="80" w:type="dxa"/>
              <w:right w:w="100" w:type="dxa"/>
            </w:tcMar>
            <w:vAlign w:val="center"/>
          </w:tcPr>
          <w:p w14:paraId="76A1413D" w14:textId="77777777" w:rsidR="00E54BBA" w:rsidRDefault="009243E2">
            <w:pPr>
              <w:spacing w:after="0" w:line="235" w:lineRule="auto"/>
              <w:jc w:val="center"/>
            </w:pPr>
            <w:r>
              <w:rPr>
                <w:b/>
                <w:bCs/>
                <w:color w:val="FFFFFF"/>
                <w:sz w:val="20"/>
                <w:szCs w:val="20"/>
              </w:rPr>
              <w:t>Impact</w:t>
            </w:r>
          </w:p>
        </w:tc>
        <w:tc>
          <w:tcPr>
            <w:tcW w:w="4228" w:type="dxa"/>
            <w:shd w:val="clear" w:color="auto" w:fill="243746"/>
            <w:tcMar>
              <w:top w:w="80" w:type="dxa"/>
              <w:left w:w="100" w:type="dxa"/>
              <w:bottom w:w="80" w:type="dxa"/>
              <w:right w:w="100" w:type="dxa"/>
            </w:tcMar>
            <w:vAlign w:val="center"/>
          </w:tcPr>
          <w:p w14:paraId="2350C5C9" w14:textId="77777777" w:rsidR="00E54BBA" w:rsidRDefault="009243E2">
            <w:pPr>
              <w:spacing w:after="0" w:line="235" w:lineRule="auto"/>
            </w:pPr>
            <w:r>
              <w:rPr>
                <w:b/>
                <w:bCs/>
                <w:color w:val="FFFFFF"/>
                <w:sz w:val="20"/>
                <w:szCs w:val="20"/>
              </w:rPr>
              <w:t>Mitigation</w:t>
            </w:r>
          </w:p>
        </w:tc>
      </w:tr>
      <w:tr w:rsidR="00E54BBA" w14:paraId="6B509A53" w14:textId="77777777">
        <w:tblPrEx>
          <w:tblCellMar>
            <w:top w:w="0" w:type="dxa"/>
            <w:bottom w:w="0" w:type="dxa"/>
          </w:tblCellMar>
        </w:tblPrEx>
        <w:trPr>
          <w:cantSplit/>
        </w:trPr>
        <w:tc>
          <w:tcPr>
            <w:tcW w:w="521" w:type="dxa"/>
            <w:shd w:val="clear" w:color="auto" w:fill="FFFFFF"/>
            <w:tcMar>
              <w:top w:w="80" w:type="dxa"/>
              <w:left w:w="100" w:type="dxa"/>
              <w:bottom w:w="80" w:type="dxa"/>
              <w:right w:w="100" w:type="dxa"/>
            </w:tcMar>
            <w:vAlign w:val="center"/>
          </w:tcPr>
          <w:p w14:paraId="2EA12F2F" w14:textId="77777777" w:rsidR="00E54BBA" w:rsidRDefault="009243E2">
            <w:pPr>
              <w:spacing w:after="0" w:line="235" w:lineRule="auto"/>
              <w:jc w:val="center"/>
            </w:pPr>
            <w:r>
              <w:rPr>
                <w:sz w:val="20"/>
                <w:szCs w:val="20"/>
              </w:rPr>
              <w:t>R1</w:t>
            </w:r>
          </w:p>
        </w:tc>
        <w:tc>
          <w:tcPr>
            <w:tcW w:w="2915" w:type="dxa"/>
            <w:shd w:val="clear" w:color="auto" w:fill="FFFFFF"/>
            <w:tcMar>
              <w:top w:w="80" w:type="dxa"/>
              <w:left w:w="100" w:type="dxa"/>
              <w:bottom w:w="80" w:type="dxa"/>
              <w:right w:w="100" w:type="dxa"/>
            </w:tcMar>
            <w:vAlign w:val="center"/>
          </w:tcPr>
          <w:p w14:paraId="789BFA4F" w14:textId="77777777" w:rsidR="00E54BBA" w:rsidRDefault="009243E2">
            <w:pPr>
              <w:spacing w:after="0" w:line="235" w:lineRule="auto"/>
            </w:pPr>
            <w:r>
              <w:rPr>
                <w:sz w:val="20"/>
                <w:szCs w:val="20"/>
              </w:rPr>
              <w:t>LLM/embedding API unavailable, rate-limited or paid</w:t>
            </w:r>
          </w:p>
        </w:tc>
        <w:tc>
          <w:tcPr>
            <w:tcW w:w="1145" w:type="dxa"/>
            <w:shd w:val="clear" w:color="auto" w:fill="FFFFFF"/>
            <w:tcMar>
              <w:top w:w="80" w:type="dxa"/>
              <w:left w:w="100" w:type="dxa"/>
              <w:bottom w:w="80" w:type="dxa"/>
              <w:right w:w="100" w:type="dxa"/>
            </w:tcMar>
            <w:vAlign w:val="center"/>
          </w:tcPr>
          <w:p w14:paraId="12DE998B" w14:textId="77777777" w:rsidR="00E54BBA" w:rsidRDefault="009243E2">
            <w:pPr>
              <w:spacing w:after="0" w:line="235" w:lineRule="auto"/>
              <w:jc w:val="center"/>
            </w:pPr>
            <w:r>
              <w:rPr>
                <w:sz w:val="20"/>
                <w:szCs w:val="20"/>
              </w:rPr>
              <w:t>Medium</w:t>
            </w:r>
          </w:p>
        </w:tc>
        <w:tc>
          <w:tcPr>
            <w:tcW w:w="937" w:type="dxa"/>
            <w:shd w:val="clear" w:color="auto" w:fill="FFFFFF"/>
            <w:tcMar>
              <w:top w:w="80" w:type="dxa"/>
              <w:left w:w="100" w:type="dxa"/>
              <w:bottom w:w="80" w:type="dxa"/>
              <w:right w:w="100" w:type="dxa"/>
            </w:tcMar>
            <w:vAlign w:val="center"/>
          </w:tcPr>
          <w:p w14:paraId="00B53241" w14:textId="77777777" w:rsidR="00E54BBA" w:rsidRDefault="009243E2">
            <w:pPr>
              <w:spacing w:after="0" w:line="235" w:lineRule="auto"/>
              <w:jc w:val="center"/>
            </w:pPr>
            <w:r>
              <w:rPr>
                <w:sz w:val="20"/>
                <w:szCs w:val="20"/>
              </w:rPr>
              <w:t>High</w:t>
            </w:r>
          </w:p>
        </w:tc>
        <w:tc>
          <w:tcPr>
            <w:tcW w:w="4228" w:type="dxa"/>
            <w:shd w:val="clear" w:color="auto" w:fill="FFFFFF"/>
            <w:tcMar>
              <w:top w:w="80" w:type="dxa"/>
              <w:left w:w="100" w:type="dxa"/>
              <w:bottom w:w="80" w:type="dxa"/>
              <w:right w:w="100" w:type="dxa"/>
            </w:tcMar>
            <w:vAlign w:val="center"/>
          </w:tcPr>
          <w:p w14:paraId="4255A967" w14:textId="77777777" w:rsidR="00E54BBA" w:rsidRDefault="009243E2">
            <w:pPr>
              <w:spacing w:after="0" w:line="235" w:lineRule="auto"/>
            </w:pPr>
            <w:r>
              <w:rPr>
                <w:sz w:val="20"/>
                <w:szCs w:val="20"/>
              </w:rPr>
              <w:t>Evaluate two providers in Phase 2; design AI as a pluggable service; keep a small open-source model or keyword fallback.</w:t>
            </w:r>
          </w:p>
        </w:tc>
      </w:tr>
      <w:tr w:rsidR="00E54BBA" w14:paraId="3CC2D7A9" w14:textId="77777777">
        <w:tblPrEx>
          <w:tblCellMar>
            <w:top w:w="0" w:type="dxa"/>
            <w:bottom w:w="0" w:type="dxa"/>
          </w:tblCellMar>
        </w:tblPrEx>
        <w:trPr>
          <w:cantSplit/>
        </w:trPr>
        <w:tc>
          <w:tcPr>
            <w:tcW w:w="521" w:type="dxa"/>
            <w:shd w:val="clear" w:color="auto" w:fill="F2F4F5"/>
            <w:tcMar>
              <w:top w:w="80" w:type="dxa"/>
              <w:left w:w="100" w:type="dxa"/>
              <w:bottom w:w="80" w:type="dxa"/>
              <w:right w:w="100" w:type="dxa"/>
            </w:tcMar>
            <w:vAlign w:val="center"/>
          </w:tcPr>
          <w:p w14:paraId="0E3D5984" w14:textId="77777777" w:rsidR="00E54BBA" w:rsidRDefault="009243E2">
            <w:pPr>
              <w:spacing w:after="0" w:line="235" w:lineRule="auto"/>
              <w:jc w:val="center"/>
            </w:pPr>
            <w:r>
              <w:rPr>
                <w:sz w:val="20"/>
                <w:szCs w:val="20"/>
              </w:rPr>
              <w:t>R2</w:t>
            </w:r>
          </w:p>
        </w:tc>
        <w:tc>
          <w:tcPr>
            <w:tcW w:w="2915" w:type="dxa"/>
            <w:shd w:val="clear" w:color="auto" w:fill="F2F4F5"/>
            <w:tcMar>
              <w:top w:w="80" w:type="dxa"/>
              <w:left w:w="100" w:type="dxa"/>
              <w:bottom w:w="80" w:type="dxa"/>
              <w:right w:w="100" w:type="dxa"/>
            </w:tcMar>
            <w:vAlign w:val="center"/>
          </w:tcPr>
          <w:p w14:paraId="629FDE10" w14:textId="77777777" w:rsidR="00E54BBA" w:rsidRDefault="009243E2">
            <w:pPr>
              <w:spacing w:after="0" w:line="235" w:lineRule="auto"/>
            </w:pPr>
            <w:r>
              <w:rPr>
                <w:sz w:val="20"/>
                <w:szCs w:val="20"/>
              </w:rPr>
              <w:t>Scope too large for the semester</w:t>
            </w:r>
          </w:p>
        </w:tc>
        <w:tc>
          <w:tcPr>
            <w:tcW w:w="1145" w:type="dxa"/>
            <w:shd w:val="clear" w:color="auto" w:fill="F2F4F5"/>
            <w:tcMar>
              <w:top w:w="80" w:type="dxa"/>
              <w:left w:w="100" w:type="dxa"/>
              <w:bottom w:w="80" w:type="dxa"/>
              <w:right w:w="100" w:type="dxa"/>
            </w:tcMar>
            <w:vAlign w:val="center"/>
          </w:tcPr>
          <w:p w14:paraId="2A170619" w14:textId="77777777" w:rsidR="00E54BBA" w:rsidRDefault="009243E2">
            <w:pPr>
              <w:spacing w:after="0" w:line="235" w:lineRule="auto"/>
              <w:jc w:val="center"/>
            </w:pPr>
            <w:r>
              <w:rPr>
                <w:sz w:val="20"/>
                <w:szCs w:val="20"/>
              </w:rPr>
              <w:t>High</w:t>
            </w:r>
          </w:p>
        </w:tc>
        <w:tc>
          <w:tcPr>
            <w:tcW w:w="937" w:type="dxa"/>
            <w:shd w:val="clear" w:color="auto" w:fill="F2F4F5"/>
            <w:tcMar>
              <w:top w:w="80" w:type="dxa"/>
              <w:left w:w="100" w:type="dxa"/>
              <w:bottom w:w="80" w:type="dxa"/>
              <w:right w:w="100" w:type="dxa"/>
            </w:tcMar>
            <w:vAlign w:val="center"/>
          </w:tcPr>
          <w:p w14:paraId="5051B157" w14:textId="77777777" w:rsidR="00E54BBA" w:rsidRDefault="009243E2">
            <w:pPr>
              <w:spacing w:after="0" w:line="235" w:lineRule="auto"/>
              <w:jc w:val="center"/>
            </w:pPr>
            <w:r>
              <w:rPr>
                <w:sz w:val="20"/>
                <w:szCs w:val="20"/>
              </w:rPr>
              <w:t>High</w:t>
            </w:r>
          </w:p>
        </w:tc>
        <w:tc>
          <w:tcPr>
            <w:tcW w:w="4228" w:type="dxa"/>
            <w:shd w:val="clear" w:color="auto" w:fill="F2F4F5"/>
            <w:tcMar>
              <w:top w:w="80" w:type="dxa"/>
              <w:left w:w="100" w:type="dxa"/>
              <w:bottom w:w="80" w:type="dxa"/>
              <w:right w:w="100" w:type="dxa"/>
            </w:tcMar>
            <w:vAlign w:val="center"/>
          </w:tcPr>
          <w:p w14:paraId="690D42A6" w14:textId="77777777" w:rsidR="00E54BBA" w:rsidRDefault="009243E2">
            <w:pPr>
              <w:spacing w:after="0" w:line="235" w:lineRule="auto"/>
            </w:pPr>
            <w:r>
              <w:rPr>
                <w:sz w:val="20"/>
                <w:szCs w:val="20"/>
              </w:rPr>
              <w:t>Build the Must-have baseline first, then planned Should features; validate any course-scope deferral with the instructors.</w:t>
            </w:r>
          </w:p>
        </w:tc>
      </w:tr>
      <w:tr w:rsidR="00E54BBA" w14:paraId="44DC58F1" w14:textId="77777777">
        <w:tblPrEx>
          <w:tblCellMar>
            <w:top w:w="0" w:type="dxa"/>
            <w:bottom w:w="0" w:type="dxa"/>
          </w:tblCellMar>
        </w:tblPrEx>
        <w:trPr>
          <w:cantSplit/>
        </w:trPr>
        <w:tc>
          <w:tcPr>
            <w:tcW w:w="521" w:type="dxa"/>
            <w:shd w:val="clear" w:color="auto" w:fill="FFFFFF"/>
            <w:tcMar>
              <w:top w:w="80" w:type="dxa"/>
              <w:left w:w="100" w:type="dxa"/>
              <w:bottom w:w="80" w:type="dxa"/>
              <w:right w:w="100" w:type="dxa"/>
            </w:tcMar>
            <w:vAlign w:val="center"/>
          </w:tcPr>
          <w:p w14:paraId="19D843D1" w14:textId="77777777" w:rsidR="00E54BBA" w:rsidRDefault="009243E2">
            <w:pPr>
              <w:spacing w:after="0" w:line="235" w:lineRule="auto"/>
              <w:jc w:val="center"/>
            </w:pPr>
            <w:r>
              <w:rPr>
                <w:sz w:val="20"/>
                <w:szCs w:val="20"/>
              </w:rPr>
              <w:t>R3</w:t>
            </w:r>
          </w:p>
        </w:tc>
        <w:tc>
          <w:tcPr>
            <w:tcW w:w="2915" w:type="dxa"/>
            <w:shd w:val="clear" w:color="auto" w:fill="FFFFFF"/>
            <w:tcMar>
              <w:top w:w="80" w:type="dxa"/>
              <w:left w:w="100" w:type="dxa"/>
              <w:bottom w:w="80" w:type="dxa"/>
              <w:right w:w="100" w:type="dxa"/>
            </w:tcMar>
            <w:vAlign w:val="center"/>
          </w:tcPr>
          <w:p w14:paraId="18AE5F1A" w14:textId="77777777" w:rsidR="00E54BBA" w:rsidRDefault="009243E2">
            <w:pPr>
              <w:spacing w:after="0" w:line="235" w:lineRule="auto"/>
            </w:pPr>
            <w:r>
              <w:rPr>
                <w:sz w:val="20"/>
                <w:szCs w:val="20"/>
              </w:rPr>
              <w:t>Uneven contribution / commit history flagged</w:t>
            </w:r>
          </w:p>
        </w:tc>
        <w:tc>
          <w:tcPr>
            <w:tcW w:w="1145" w:type="dxa"/>
            <w:shd w:val="clear" w:color="auto" w:fill="FFFFFF"/>
            <w:tcMar>
              <w:top w:w="80" w:type="dxa"/>
              <w:left w:w="100" w:type="dxa"/>
              <w:bottom w:w="80" w:type="dxa"/>
              <w:right w:w="100" w:type="dxa"/>
            </w:tcMar>
            <w:vAlign w:val="center"/>
          </w:tcPr>
          <w:p w14:paraId="7483286E" w14:textId="77777777" w:rsidR="00E54BBA" w:rsidRDefault="009243E2">
            <w:pPr>
              <w:spacing w:after="0" w:line="235" w:lineRule="auto"/>
              <w:jc w:val="center"/>
            </w:pPr>
            <w:r>
              <w:rPr>
                <w:sz w:val="20"/>
                <w:szCs w:val="20"/>
              </w:rPr>
              <w:t>Medium</w:t>
            </w:r>
          </w:p>
        </w:tc>
        <w:tc>
          <w:tcPr>
            <w:tcW w:w="937" w:type="dxa"/>
            <w:shd w:val="clear" w:color="auto" w:fill="FFFFFF"/>
            <w:tcMar>
              <w:top w:w="80" w:type="dxa"/>
              <w:left w:w="100" w:type="dxa"/>
              <w:bottom w:w="80" w:type="dxa"/>
              <w:right w:w="100" w:type="dxa"/>
            </w:tcMar>
            <w:vAlign w:val="center"/>
          </w:tcPr>
          <w:p w14:paraId="66B308CF" w14:textId="77777777" w:rsidR="00E54BBA" w:rsidRDefault="009243E2">
            <w:pPr>
              <w:spacing w:after="0" w:line="235" w:lineRule="auto"/>
              <w:jc w:val="center"/>
            </w:pPr>
            <w:r>
              <w:rPr>
                <w:sz w:val="20"/>
                <w:szCs w:val="20"/>
              </w:rPr>
              <w:t>High</w:t>
            </w:r>
          </w:p>
        </w:tc>
        <w:tc>
          <w:tcPr>
            <w:tcW w:w="4228" w:type="dxa"/>
            <w:shd w:val="clear" w:color="auto" w:fill="FFFFFF"/>
            <w:tcMar>
              <w:top w:w="80" w:type="dxa"/>
              <w:left w:w="100" w:type="dxa"/>
              <w:bottom w:w="80" w:type="dxa"/>
              <w:right w:w="100" w:type="dxa"/>
            </w:tcMar>
            <w:vAlign w:val="center"/>
          </w:tcPr>
          <w:p w14:paraId="7D65C8FC" w14:textId="77777777" w:rsidR="00E54BBA" w:rsidRDefault="009243E2">
            <w:pPr>
              <w:spacing w:after="0" w:line="235" w:lineRule="auto"/>
            </w:pPr>
            <w:r>
              <w:rPr>
                <w:sz w:val="20"/>
                <w:szCs w:val="20"/>
              </w:rPr>
              <w:t>Section/module ownership; individual Phase 1 commits; PR review from Phase 2; weekly contribution check by the project lead.</w:t>
            </w:r>
          </w:p>
        </w:tc>
      </w:tr>
      <w:tr w:rsidR="00E54BBA" w14:paraId="4A4D273A" w14:textId="77777777">
        <w:tblPrEx>
          <w:tblCellMar>
            <w:top w:w="0" w:type="dxa"/>
            <w:bottom w:w="0" w:type="dxa"/>
          </w:tblCellMar>
        </w:tblPrEx>
        <w:trPr>
          <w:cantSplit/>
        </w:trPr>
        <w:tc>
          <w:tcPr>
            <w:tcW w:w="521" w:type="dxa"/>
            <w:shd w:val="clear" w:color="auto" w:fill="F2F4F5"/>
            <w:tcMar>
              <w:top w:w="80" w:type="dxa"/>
              <w:left w:w="100" w:type="dxa"/>
              <w:bottom w:w="80" w:type="dxa"/>
              <w:right w:w="100" w:type="dxa"/>
            </w:tcMar>
            <w:vAlign w:val="center"/>
          </w:tcPr>
          <w:p w14:paraId="544CF6E2" w14:textId="77777777" w:rsidR="00E54BBA" w:rsidRDefault="009243E2">
            <w:pPr>
              <w:spacing w:after="0" w:line="235" w:lineRule="auto"/>
              <w:jc w:val="center"/>
            </w:pPr>
            <w:r>
              <w:rPr>
                <w:sz w:val="20"/>
                <w:szCs w:val="20"/>
              </w:rPr>
              <w:t>R4</w:t>
            </w:r>
          </w:p>
        </w:tc>
        <w:tc>
          <w:tcPr>
            <w:tcW w:w="2915" w:type="dxa"/>
            <w:shd w:val="clear" w:color="auto" w:fill="F2F4F5"/>
            <w:tcMar>
              <w:top w:w="80" w:type="dxa"/>
              <w:left w:w="100" w:type="dxa"/>
              <w:bottom w:w="80" w:type="dxa"/>
              <w:right w:w="100" w:type="dxa"/>
            </w:tcMar>
            <w:vAlign w:val="center"/>
          </w:tcPr>
          <w:p w14:paraId="27A81412" w14:textId="77777777" w:rsidR="00E54BBA" w:rsidRDefault="009243E2">
            <w:pPr>
              <w:spacing w:after="0" w:line="235" w:lineRule="auto"/>
            </w:pPr>
            <w:r>
              <w:rPr>
                <w:sz w:val="20"/>
                <w:szCs w:val="20"/>
              </w:rPr>
              <w:t>Match quality poor on synthetic data</w:t>
            </w:r>
          </w:p>
        </w:tc>
        <w:tc>
          <w:tcPr>
            <w:tcW w:w="1145" w:type="dxa"/>
            <w:shd w:val="clear" w:color="auto" w:fill="F2F4F5"/>
            <w:tcMar>
              <w:top w:w="80" w:type="dxa"/>
              <w:left w:w="100" w:type="dxa"/>
              <w:bottom w:w="80" w:type="dxa"/>
              <w:right w:w="100" w:type="dxa"/>
            </w:tcMar>
            <w:vAlign w:val="center"/>
          </w:tcPr>
          <w:p w14:paraId="7616B374" w14:textId="77777777" w:rsidR="00E54BBA" w:rsidRDefault="009243E2">
            <w:pPr>
              <w:spacing w:after="0" w:line="235" w:lineRule="auto"/>
              <w:jc w:val="center"/>
            </w:pPr>
            <w:r>
              <w:rPr>
                <w:sz w:val="20"/>
                <w:szCs w:val="20"/>
              </w:rPr>
              <w:t>Medium</w:t>
            </w:r>
          </w:p>
        </w:tc>
        <w:tc>
          <w:tcPr>
            <w:tcW w:w="937" w:type="dxa"/>
            <w:shd w:val="clear" w:color="auto" w:fill="F2F4F5"/>
            <w:tcMar>
              <w:top w:w="80" w:type="dxa"/>
              <w:left w:w="100" w:type="dxa"/>
              <w:bottom w:w="80" w:type="dxa"/>
              <w:right w:w="100" w:type="dxa"/>
            </w:tcMar>
            <w:vAlign w:val="center"/>
          </w:tcPr>
          <w:p w14:paraId="5FEF5CD4" w14:textId="77777777" w:rsidR="00E54BBA" w:rsidRDefault="009243E2">
            <w:pPr>
              <w:spacing w:after="0" w:line="235" w:lineRule="auto"/>
              <w:jc w:val="center"/>
            </w:pPr>
            <w:r>
              <w:rPr>
                <w:sz w:val="20"/>
                <w:szCs w:val="20"/>
              </w:rPr>
              <w:t>Medium</w:t>
            </w:r>
          </w:p>
        </w:tc>
        <w:tc>
          <w:tcPr>
            <w:tcW w:w="4228" w:type="dxa"/>
            <w:shd w:val="clear" w:color="auto" w:fill="F2F4F5"/>
            <w:tcMar>
              <w:top w:w="80" w:type="dxa"/>
              <w:left w:w="100" w:type="dxa"/>
              <w:bottom w:w="80" w:type="dxa"/>
              <w:right w:w="100" w:type="dxa"/>
            </w:tcMar>
            <w:vAlign w:val="center"/>
          </w:tcPr>
          <w:p w14:paraId="7CC91C3C" w14:textId="77777777" w:rsidR="00E54BBA" w:rsidRDefault="009243E2">
            <w:pPr>
              <w:spacing w:after="0" w:line="235" w:lineRule="auto"/>
            </w:pPr>
            <w:r>
              <w:rPr>
                <w:sz w:val="20"/>
                <w:szCs w:val="20"/>
              </w:rPr>
              <w:t>Build a labelled test set early; iterate on prompts/embeddings; report limitations honestly.</w:t>
            </w:r>
          </w:p>
        </w:tc>
      </w:tr>
      <w:tr w:rsidR="00E54BBA" w14:paraId="3848E258" w14:textId="77777777">
        <w:tblPrEx>
          <w:tblCellMar>
            <w:top w:w="0" w:type="dxa"/>
            <w:bottom w:w="0" w:type="dxa"/>
          </w:tblCellMar>
        </w:tblPrEx>
        <w:trPr>
          <w:cantSplit/>
        </w:trPr>
        <w:tc>
          <w:tcPr>
            <w:tcW w:w="521" w:type="dxa"/>
            <w:shd w:val="clear" w:color="auto" w:fill="FFFFFF"/>
            <w:tcMar>
              <w:top w:w="80" w:type="dxa"/>
              <w:left w:w="100" w:type="dxa"/>
              <w:bottom w:w="80" w:type="dxa"/>
              <w:right w:w="100" w:type="dxa"/>
            </w:tcMar>
            <w:vAlign w:val="center"/>
          </w:tcPr>
          <w:p w14:paraId="0CE6B89C" w14:textId="77777777" w:rsidR="00E54BBA" w:rsidRDefault="009243E2">
            <w:pPr>
              <w:spacing w:after="0" w:line="235" w:lineRule="auto"/>
              <w:jc w:val="center"/>
            </w:pPr>
            <w:r>
              <w:rPr>
                <w:sz w:val="20"/>
                <w:szCs w:val="20"/>
              </w:rPr>
              <w:t>R5</w:t>
            </w:r>
          </w:p>
        </w:tc>
        <w:tc>
          <w:tcPr>
            <w:tcW w:w="2915" w:type="dxa"/>
            <w:shd w:val="clear" w:color="auto" w:fill="FFFFFF"/>
            <w:tcMar>
              <w:top w:w="80" w:type="dxa"/>
              <w:left w:w="100" w:type="dxa"/>
              <w:bottom w:w="80" w:type="dxa"/>
              <w:right w:w="100" w:type="dxa"/>
            </w:tcMar>
            <w:vAlign w:val="center"/>
          </w:tcPr>
          <w:p w14:paraId="0A44F8AA" w14:textId="77777777" w:rsidR="00E54BBA" w:rsidRDefault="009243E2">
            <w:pPr>
              <w:spacing w:after="0" w:line="235" w:lineRule="auto"/>
            </w:pPr>
            <w:r>
              <w:rPr>
                <w:sz w:val="20"/>
                <w:szCs w:val="20"/>
              </w:rPr>
              <w:t>Sustainability figures unreliable</w:t>
            </w:r>
          </w:p>
        </w:tc>
        <w:tc>
          <w:tcPr>
            <w:tcW w:w="1145" w:type="dxa"/>
            <w:shd w:val="clear" w:color="auto" w:fill="FFFFFF"/>
            <w:tcMar>
              <w:top w:w="80" w:type="dxa"/>
              <w:left w:w="100" w:type="dxa"/>
              <w:bottom w:w="80" w:type="dxa"/>
              <w:right w:w="100" w:type="dxa"/>
            </w:tcMar>
            <w:vAlign w:val="center"/>
          </w:tcPr>
          <w:p w14:paraId="130449E2" w14:textId="77777777" w:rsidR="00E54BBA" w:rsidRDefault="009243E2">
            <w:pPr>
              <w:spacing w:after="0" w:line="235" w:lineRule="auto"/>
              <w:jc w:val="center"/>
            </w:pPr>
            <w:r>
              <w:rPr>
                <w:sz w:val="20"/>
                <w:szCs w:val="20"/>
              </w:rPr>
              <w:t>Medium</w:t>
            </w:r>
          </w:p>
        </w:tc>
        <w:tc>
          <w:tcPr>
            <w:tcW w:w="937" w:type="dxa"/>
            <w:shd w:val="clear" w:color="auto" w:fill="FFFFFF"/>
            <w:tcMar>
              <w:top w:w="80" w:type="dxa"/>
              <w:left w:w="100" w:type="dxa"/>
              <w:bottom w:w="80" w:type="dxa"/>
              <w:right w:w="100" w:type="dxa"/>
            </w:tcMar>
            <w:vAlign w:val="center"/>
          </w:tcPr>
          <w:p w14:paraId="26931874" w14:textId="77777777" w:rsidR="00E54BBA" w:rsidRDefault="009243E2">
            <w:pPr>
              <w:spacing w:after="0" w:line="235" w:lineRule="auto"/>
              <w:jc w:val="center"/>
            </w:pPr>
            <w:r>
              <w:rPr>
                <w:sz w:val="20"/>
                <w:szCs w:val="20"/>
              </w:rPr>
              <w:t>Medium</w:t>
            </w:r>
          </w:p>
        </w:tc>
        <w:tc>
          <w:tcPr>
            <w:tcW w:w="4228" w:type="dxa"/>
            <w:shd w:val="clear" w:color="auto" w:fill="FFFFFF"/>
            <w:tcMar>
              <w:top w:w="80" w:type="dxa"/>
              <w:left w:w="100" w:type="dxa"/>
              <w:bottom w:w="80" w:type="dxa"/>
              <w:right w:w="100" w:type="dxa"/>
            </w:tcMar>
            <w:vAlign w:val="center"/>
          </w:tcPr>
          <w:p w14:paraId="741DDA34" w14:textId="77777777" w:rsidR="00E54BBA" w:rsidRDefault="009243E2">
            <w:pPr>
              <w:spacing w:after="0" w:line="235" w:lineRule="auto"/>
            </w:pPr>
            <w:r>
              <w:rPr>
                <w:sz w:val="20"/>
                <w:szCs w:val="20"/>
              </w:rPr>
              <w:t>Use published factors; state assumptions and uncertainty ranges; sustainability officer role can edit factors.</w:t>
            </w:r>
          </w:p>
        </w:tc>
      </w:tr>
      <w:tr w:rsidR="00E54BBA" w14:paraId="71351805" w14:textId="77777777">
        <w:tblPrEx>
          <w:tblCellMar>
            <w:top w:w="0" w:type="dxa"/>
            <w:bottom w:w="0" w:type="dxa"/>
          </w:tblCellMar>
        </w:tblPrEx>
        <w:trPr>
          <w:cantSplit/>
        </w:trPr>
        <w:tc>
          <w:tcPr>
            <w:tcW w:w="521" w:type="dxa"/>
            <w:shd w:val="clear" w:color="auto" w:fill="F2F4F5"/>
            <w:tcMar>
              <w:top w:w="80" w:type="dxa"/>
              <w:left w:w="100" w:type="dxa"/>
              <w:bottom w:w="80" w:type="dxa"/>
              <w:right w:w="100" w:type="dxa"/>
            </w:tcMar>
            <w:vAlign w:val="center"/>
          </w:tcPr>
          <w:p w14:paraId="5F2021B5" w14:textId="77777777" w:rsidR="00E54BBA" w:rsidRDefault="009243E2">
            <w:pPr>
              <w:spacing w:after="0" w:line="235" w:lineRule="auto"/>
              <w:jc w:val="center"/>
            </w:pPr>
            <w:r>
              <w:rPr>
                <w:sz w:val="20"/>
                <w:szCs w:val="20"/>
              </w:rPr>
              <w:t>R6</w:t>
            </w:r>
          </w:p>
        </w:tc>
        <w:tc>
          <w:tcPr>
            <w:tcW w:w="2915" w:type="dxa"/>
            <w:shd w:val="clear" w:color="auto" w:fill="F2F4F5"/>
            <w:tcMar>
              <w:top w:w="80" w:type="dxa"/>
              <w:left w:w="100" w:type="dxa"/>
              <w:bottom w:w="80" w:type="dxa"/>
              <w:right w:w="100" w:type="dxa"/>
            </w:tcMar>
            <w:vAlign w:val="center"/>
          </w:tcPr>
          <w:p w14:paraId="6EBA117D" w14:textId="77777777" w:rsidR="00E54BBA" w:rsidRDefault="009243E2">
            <w:pPr>
              <w:spacing w:after="0" w:line="235" w:lineRule="auto"/>
            </w:pPr>
            <w:r>
              <w:rPr>
                <w:sz w:val="20"/>
                <w:szCs w:val="20"/>
              </w:rPr>
              <w:t>Security weaknesses in RBAC</w:t>
            </w:r>
          </w:p>
        </w:tc>
        <w:tc>
          <w:tcPr>
            <w:tcW w:w="1145" w:type="dxa"/>
            <w:shd w:val="clear" w:color="auto" w:fill="F2F4F5"/>
            <w:tcMar>
              <w:top w:w="80" w:type="dxa"/>
              <w:left w:w="100" w:type="dxa"/>
              <w:bottom w:w="80" w:type="dxa"/>
              <w:right w:w="100" w:type="dxa"/>
            </w:tcMar>
            <w:vAlign w:val="center"/>
          </w:tcPr>
          <w:p w14:paraId="733DE876" w14:textId="77777777" w:rsidR="00E54BBA" w:rsidRDefault="009243E2">
            <w:pPr>
              <w:spacing w:after="0" w:line="235" w:lineRule="auto"/>
              <w:jc w:val="center"/>
            </w:pPr>
            <w:r>
              <w:rPr>
                <w:sz w:val="20"/>
                <w:szCs w:val="20"/>
              </w:rPr>
              <w:t>Medium</w:t>
            </w:r>
          </w:p>
        </w:tc>
        <w:tc>
          <w:tcPr>
            <w:tcW w:w="937" w:type="dxa"/>
            <w:shd w:val="clear" w:color="auto" w:fill="F2F4F5"/>
            <w:tcMar>
              <w:top w:w="80" w:type="dxa"/>
              <w:left w:w="100" w:type="dxa"/>
              <w:bottom w:w="80" w:type="dxa"/>
              <w:right w:w="100" w:type="dxa"/>
            </w:tcMar>
            <w:vAlign w:val="center"/>
          </w:tcPr>
          <w:p w14:paraId="290BE10B" w14:textId="77777777" w:rsidR="00E54BBA" w:rsidRDefault="009243E2">
            <w:pPr>
              <w:spacing w:after="0" w:line="235" w:lineRule="auto"/>
              <w:jc w:val="center"/>
            </w:pPr>
            <w:r>
              <w:rPr>
                <w:sz w:val="20"/>
                <w:szCs w:val="20"/>
              </w:rPr>
              <w:t>High</w:t>
            </w:r>
          </w:p>
        </w:tc>
        <w:tc>
          <w:tcPr>
            <w:tcW w:w="4228" w:type="dxa"/>
            <w:shd w:val="clear" w:color="auto" w:fill="F2F4F5"/>
            <w:tcMar>
              <w:top w:w="80" w:type="dxa"/>
              <w:left w:w="100" w:type="dxa"/>
              <w:bottom w:w="80" w:type="dxa"/>
              <w:right w:w="100" w:type="dxa"/>
            </w:tcMar>
            <w:vAlign w:val="center"/>
          </w:tcPr>
          <w:p w14:paraId="47C5254F" w14:textId="77777777" w:rsidR="00E54BBA" w:rsidRDefault="009243E2">
            <w:pPr>
              <w:spacing w:after="0" w:line="235" w:lineRule="auto"/>
            </w:pPr>
            <w:r>
              <w:rPr>
                <w:sz w:val="20"/>
                <w:szCs w:val="20"/>
              </w:rPr>
              <w:t>Server-side authorisation on every endpoint; security test cases in Phase 7.</w:t>
            </w:r>
          </w:p>
        </w:tc>
      </w:tr>
      <w:tr w:rsidR="00E54BBA" w14:paraId="1DD7C669" w14:textId="77777777">
        <w:tblPrEx>
          <w:tblCellMar>
            <w:top w:w="0" w:type="dxa"/>
            <w:bottom w:w="0" w:type="dxa"/>
          </w:tblCellMar>
        </w:tblPrEx>
        <w:trPr>
          <w:cantSplit/>
        </w:trPr>
        <w:tc>
          <w:tcPr>
            <w:tcW w:w="521" w:type="dxa"/>
            <w:shd w:val="clear" w:color="auto" w:fill="FFFFFF"/>
            <w:tcMar>
              <w:top w:w="80" w:type="dxa"/>
              <w:left w:w="100" w:type="dxa"/>
              <w:bottom w:w="80" w:type="dxa"/>
              <w:right w:w="100" w:type="dxa"/>
            </w:tcMar>
            <w:vAlign w:val="center"/>
          </w:tcPr>
          <w:p w14:paraId="1CE76D3B" w14:textId="77777777" w:rsidR="00E54BBA" w:rsidRDefault="009243E2">
            <w:pPr>
              <w:spacing w:after="0" w:line="235" w:lineRule="auto"/>
              <w:jc w:val="center"/>
            </w:pPr>
            <w:r>
              <w:rPr>
                <w:sz w:val="20"/>
                <w:szCs w:val="20"/>
              </w:rPr>
              <w:t>R7</w:t>
            </w:r>
          </w:p>
        </w:tc>
        <w:tc>
          <w:tcPr>
            <w:tcW w:w="2915" w:type="dxa"/>
            <w:shd w:val="clear" w:color="auto" w:fill="FFFFFF"/>
            <w:tcMar>
              <w:top w:w="80" w:type="dxa"/>
              <w:left w:w="100" w:type="dxa"/>
              <w:bottom w:w="80" w:type="dxa"/>
              <w:right w:w="100" w:type="dxa"/>
            </w:tcMar>
            <w:vAlign w:val="center"/>
          </w:tcPr>
          <w:p w14:paraId="75563C2F" w14:textId="77777777" w:rsidR="00E54BBA" w:rsidRDefault="009243E2">
            <w:pPr>
              <w:spacing w:after="0" w:line="235" w:lineRule="auto"/>
            </w:pPr>
            <w:r>
              <w:rPr>
                <w:sz w:val="20"/>
                <w:szCs w:val="20"/>
              </w:rPr>
              <w:t>Team member unavailable (illness, exams)</w:t>
            </w:r>
          </w:p>
        </w:tc>
        <w:tc>
          <w:tcPr>
            <w:tcW w:w="1145" w:type="dxa"/>
            <w:shd w:val="clear" w:color="auto" w:fill="FFFFFF"/>
            <w:tcMar>
              <w:top w:w="80" w:type="dxa"/>
              <w:left w:w="100" w:type="dxa"/>
              <w:bottom w:w="80" w:type="dxa"/>
              <w:right w:w="100" w:type="dxa"/>
            </w:tcMar>
            <w:vAlign w:val="center"/>
          </w:tcPr>
          <w:p w14:paraId="084FC96B" w14:textId="77777777" w:rsidR="00E54BBA" w:rsidRDefault="009243E2">
            <w:pPr>
              <w:spacing w:after="0" w:line="235" w:lineRule="auto"/>
              <w:jc w:val="center"/>
            </w:pPr>
            <w:r>
              <w:rPr>
                <w:sz w:val="20"/>
                <w:szCs w:val="20"/>
              </w:rPr>
              <w:t>Medium</w:t>
            </w:r>
          </w:p>
        </w:tc>
        <w:tc>
          <w:tcPr>
            <w:tcW w:w="937" w:type="dxa"/>
            <w:shd w:val="clear" w:color="auto" w:fill="FFFFFF"/>
            <w:tcMar>
              <w:top w:w="80" w:type="dxa"/>
              <w:left w:w="100" w:type="dxa"/>
              <w:bottom w:w="80" w:type="dxa"/>
              <w:right w:w="100" w:type="dxa"/>
            </w:tcMar>
            <w:vAlign w:val="center"/>
          </w:tcPr>
          <w:p w14:paraId="77EEC889" w14:textId="77777777" w:rsidR="00E54BBA" w:rsidRDefault="009243E2">
            <w:pPr>
              <w:spacing w:after="0" w:line="235" w:lineRule="auto"/>
              <w:jc w:val="center"/>
            </w:pPr>
            <w:r>
              <w:rPr>
                <w:sz w:val="20"/>
                <w:szCs w:val="20"/>
              </w:rPr>
              <w:t>Medium</w:t>
            </w:r>
          </w:p>
        </w:tc>
        <w:tc>
          <w:tcPr>
            <w:tcW w:w="4228" w:type="dxa"/>
            <w:shd w:val="clear" w:color="auto" w:fill="FFFFFF"/>
            <w:tcMar>
              <w:top w:w="80" w:type="dxa"/>
              <w:left w:w="100" w:type="dxa"/>
              <w:bottom w:w="80" w:type="dxa"/>
              <w:right w:w="100" w:type="dxa"/>
            </w:tcMar>
            <w:vAlign w:val="center"/>
          </w:tcPr>
          <w:p w14:paraId="1E903897" w14:textId="77777777" w:rsidR="00E54BBA" w:rsidRDefault="009243E2">
            <w:pPr>
              <w:spacing w:after="0" w:line="235" w:lineRule="auto"/>
            </w:pPr>
            <w:r>
              <w:rPr>
                <w:sz w:val="20"/>
                <w:szCs w:val="20"/>
              </w:rPr>
              <w:t>Secondary role for every area; documentation in repo so work can be picked up.</w:t>
            </w:r>
          </w:p>
        </w:tc>
      </w:tr>
      <w:tr w:rsidR="00E54BBA" w14:paraId="69927293" w14:textId="77777777">
        <w:tblPrEx>
          <w:tblCellMar>
            <w:top w:w="0" w:type="dxa"/>
            <w:bottom w:w="0" w:type="dxa"/>
          </w:tblCellMar>
        </w:tblPrEx>
        <w:trPr>
          <w:cantSplit/>
        </w:trPr>
        <w:tc>
          <w:tcPr>
            <w:tcW w:w="521" w:type="dxa"/>
            <w:shd w:val="clear" w:color="auto" w:fill="F2F4F5"/>
            <w:tcMar>
              <w:top w:w="80" w:type="dxa"/>
              <w:left w:w="100" w:type="dxa"/>
              <w:bottom w:w="80" w:type="dxa"/>
              <w:right w:w="100" w:type="dxa"/>
            </w:tcMar>
            <w:vAlign w:val="center"/>
          </w:tcPr>
          <w:p w14:paraId="79E35D8B" w14:textId="77777777" w:rsidR="00E54BBA" w:rsidRDefault="009243E2">
            <w:pPr>
              <w:spacing w:after="0" w:line="235" w:lineRule="auto"/>
              <w:jc w:val="center"/>
            </w:pPr>
            <w:r>
              <w:rPr>
                <w:sz w:val="20"/>
                <w:szCs w:val="20"/>
              </w:rPr>
              <w:t>R8</w:t>
            </w:r>
          </w:p>
        </w:tc>
        <w:tc>
          <w:tcPr>
            <w:tcW w:w="2915" w:type="dxa"/>
            <w:shd w:val="clear" w:color="auto" w:fill="F2F4F5"/>
            <w:tcMar>
              <w:top w:w="80" w:type="dxa"/>
              <w:left w:w="100" w:type="dxa"/>
              <w:bottom w:w="80" w:type="dxa"/>
              <w:right w:w="100" w:type="dxa"/>
            </w:tcMar>
            <w:vAlign w:val="center"/>
          </w:tcPr>
          <w:p w14:paraId="22888E91" w14:textId="77777777" w:rsidR="00E54BBA" w:rsidRDefault="009243E2">
            <w:pPr>
              <w:spacing w:after="0" w:line="235" w:lineRule="auto"/>
            </w:pPr>
            <w:r>
              <w:rPr>
                <w:sz w:val="20"/>
                <w:szCs w:val="20"/>
              </w:rPr>
              <w:t>Schedule ambiguity between slides and description</w:t>
            </w:r>
          </w:p>
        </w:tc>
        <w:tc>
          <w:tcPr>
            <w:tcW w:w="1145" w:type="dxa"/>
            <w:shd w:val="clear" w:color="auto" w:fill="F2F4F5"/>
            <w:tcMar>
              <w:top w:w="80" w:type="dxa"/>
              <w:left w:w="100" w:type="dxa"/>
              <w:bottom w:w="80" w:type="dxa"/>
              <w:right w:w="100" w:type="dxa"/>
            </w:tcMar>
            <w:vAlign w:val="center"/>
          </w:tcPr>
          <w:p w14:paraId="6BD207E5" w14:textId="77777777" w:rsidR="00E54BBA" w:rsidRDefault="009243E2">
            <w:pPr>
              <w:spacing w:after="0" w:line="235" w:lineRule="auto"/>
              <w:jc w:val="center"/>
            </w:pPr>
            <w:r>
              <w:rPr>
                <w:sz w:val="20"/>
                <w:szCs w:val="20"/>
              </w:rPr>
              <w:t>Low</w:t>
            </w:r>
          </w:p>
        </w:tc>
        <w:tc>
          <w:tcPr>
            <w:tcW w:w="937" w:type="dxa"/>
            <w:shd w:val="clear" w:color="auto" w:fill="F2F4F5"/>
            <w:tcMar>
              <w:top w:w="80" w:type="dxa"/>
              <w:left w:w="100" w:type="dxa"/>
              <w:bottom w:w="80" w:type="dxa"/>
              <w:right w:w="100" w:type="dxa"/>
            </w:tcMar>
            <w:vAlign w:val="center"/>
          </w:tcPr>
          <w:p w14:paraId="7385D75F" w14:textId="77777777" w:rsidR="00E54BBA" w:rsidRDefault="009243E2">
            <w:pPr>
              <w:spacing w:after="0" w:line="235" w:lineRule="auto"/>
              <w:jc w:val="center"/>
            </w:pPr>
            <w:r>
              <w:rPr>
                <w:sz w:val="20"/>
                <w:szCs w:val="20"/>
              </w:rPr>
              <w:t>Medium</w:t>
            </w:r>
          </w:p>
        </w:tc>
        <w:tc>
          <w:tcPr>
            <w:tcW w:w="4228" w:type="dxa"/>
            <w:shd w:val="clear" w:color="auto" w:fill="F2F4F5"/>
            <w:tcMar>
              <w:top w:w="80" w:type="dxa"/>
              <w:left w:w="100" w:type="dxa"/>
              <w:bottom w:w="80" w:type="dxa"/>
              <w:right w:w="100" w:type="dxa"/>
            </w:tcMar>
            <w:vAlign w:val="center"/>
          </w:tcPr>
          <w:p w14:paraId="70A44907" w14:textId="77777777" w:rsidR="00E54BBA" w:rsidRDefault="009243E2">
            <w:pPr>
              <w:spacing w:after="0" w:line="235" w:lineRule="auto"/>
            </w:pPr>
            <w:r>
              <w:rPr>
                <w:sz w:val="20"/>
                <w:szCs w:val="20"/>
              </w:rPr>
              <w:t>Confirm with instructors in the first lab; plan to the earlier date.</w:t>
            </w:r>
          </w:p>
        </w:tc>
      </w:tr>
      <w:tr w:rsidR="00E54BBA" w14:paraId="4477768D" w14:textId="77777777">
        <w:tblPrEx>
          <w:tblCellMar>
            <w:top w:w="0" w:type="dxa"/>
            <w:bottom w:w="0" w:type="dxa"/>
          </w:tblCellMar>
        </w:tblPrEx>
        <w:trPr>
          <w:cantSplit/>
        </w:trPr>
        <w:tc>
          <w:tcPr>
            <w:tcW w:w="521" w:type="dxa"/>
            <w:shd w:val="clear" w:color="auto" w:fill="FFFFFF"/>
            <w:tcMar>
              <w:top w:w="80" w:type="dxa"/>
              <w:left w:w="100" w:type="dxa"/>
              <w:bottom w:w="80" w:type="dxa"/>
              <w:right w:w="100" w:type="dxa"/>
            </w:tcMar>
            <w:vAlign w:val="center"/>
          </w:tcPr>
          <w:p w14:paraId="324253EF" w14:textId="77777777" w:rsidR="00E54BBA" w:rsidRDefault="009243E2">
            <w:pPr>
              <w:spacing w:after="0" w:line="235" w:lineRule="auto"/>
              <w:jc w:val="center"/>
            </w:pPr>
            <w:r>
              <w:rPr>
                <w:sz w:val="20"/>
                <w:szCs w:val="20"/>
              </w:rPr>
              <w:t>R9</w:t>
            </w:r>
          </w:p>
        </w:tc>
        <w:tc>
          <w:tcPr>
            <w:tcW w:w="2915" w:type="dxa"/>
            <w:shd w:val="clear" w:color="auto" w:fill="FFFFFF"/>
            <w:tcMar>
              <w:top w:w="80" w:type="dxa"/>
              <w:left w:w="100" w:type="dxa"/>
              <w:bottom w:w="80" w:type="dxa"/>
              <w:right w:w="100" w:type="dxa"/>
            </w:tcMar>
            <w:vAlign w:val="center"/>
          </w:tcPr>
          <w:p w14:paraId="359ACC32" w14:textId="77777777" w:rsidR="00E54BBA" w:rsidRDefault="009243E2">
            <w:pPr>
              <w:spacing w:after="0" w:line="235" w:lineRule="auto"/>
            </w:pPr>
            <w:r>
              <w:rPr>
                <w:sz w:val="20"/>
                <w:szCs w:val="20"/>
              </w:rPr>
              <w:t>Secrets (API keys) committed to repository</w:t>
            </w:r>
          </w:p>
        </w:tc>
        <w:tc>
          <w:tcPr>
            <w:tcW w:w="1145" w:type="dxa"/>
            <w:shd w:val="clear" w:color="auto" w:fill="FFFFFF"/>
            <w:tcMar>
              <w:top w:w="80" w:type="dxa"/>
              <w:left w:w="100" w:type="dxa"/>
              <w:bottom w:w="80" w:type="dxa"/>
              <w:right w:w="100" w:type="dxa"/>
            </w:tcMar>
            <w:vAlign w:val="center"/>
          </w:tcPr>
          <w:p w14:paraId="0E9861E0" w14:textId="77777777" w:rsidR="00E54BBA" w:rsidRDefault="009243E2">
            <w:pPr>
              <w:spacing w:after="0" w:line="235" w:lineRule="auto"/>
              <w:jc w:val="center"/>
            </w:pPr>
            <w:r>
              <w:rPr>
                <w:sz w:val="20"/>
                <w:szCs w:val="20"/>
              </w:rPr>
              <w:t>Medium</w:t>
            </w:r>
          </w:p>
        </w:tc>
        <w:tc>
          <w:tcPr>
            <w:tcW w:w="937" w:type="dxa"/>
            <w:shd w:val="clear" w:color="auto" w:fill="FFFFFF"/>
            <w:tcMar>
              <w:top w:w="80" w:type="dxa"/>
              <w:left w:w="100" w:type="dxa"/>
              <w:bottom w:w="80" w:type="dxa"/>
              <w:right w:w="100" w:type="dxa"/>
            </w:tcMar>
            <w:vAlign w:val="center"/>
          </w:tcPr>
          <w:p w14:paraId="06EF7B56" w14:textId="77777777" w:rsidR="00E54BBA" w:rsidRDefault="009243E2">
            <w:pPr>
              <w:spacing w:after="0" w:line="235" w:lineRule="auto"/>
              <w:jc w:val="center"/>
            </w:pPr>
            <w:r>
              <w:rPr>
                <w:sz w:val="20"/>
                <w:szCs w:val="20"/>
              </w:rPr>
              <w:t>High</w:t>
            </w:r>
          </w:p>
        </w:tc>
        <w:tc>
          <w:tcPr>
            <w:tcW w:w="4228" w:type="dxa"/>
            <w:shd w:val="clear" w:color="auto" w:fill="FFFFFF"/>
            <w:tcMar>
              <w:top w:w="80" w:type="dxa"/>
              <w:left w:w="100" w:type="dxa"/>
              <w:bottom w:w="80" w:type="dxa"/>
              <w:right w:w="100" w:type="dxa"/>
            </w:tcMar>
            <w:vAlign w:val="center"/>
          </w:tcPr>
          <w:p w14:paraId="2C5B451F" w14:textId="77777777" w:rsidR="00E54BBA" w:rsidRDefault="009243E2">
            <w:pPr>
              <w:spacing w:after="0" w:line="235" w:lineRule="auto"/>
            </w:pPr>
            <w:r>
              <w:rPr>
                <w:sz w:val="20"/>
                <w:szCs w:val="20"/>
              </w:rPr>
              <w:t>.gitignore from day one; .env files; rotate key immediately if leaked.</w:t>
            </w:r>
          </w:p>
        </w:tc>
      </w:tr>
    </w:tbl>
    <w:p w14:paraId="360BD338" w14:textId="77777777" w:rsidR="00E54BBA" w:rsidRDefault="00E54BBA">
      <w:pPr>
        <w:spacing w:after="60" w:line="80" w:lineRule="auto"/>
      </w:pPr>
    </w:p>
    <w:p w14:paraId="7EB2D691" w14:textId="77777777" w:rsidR="00E54BBA" w:rsidRDefault="009243E2">
      <w:pPr>
        <w:pStyle w:val="Heading2"/>
      </w:pPr>
      <w:bookmarkStart w:id="36" w:name="_Toc240370458"/>
      <w:r>
        <w:t>8.7 Resource Allocation</w:t>
      </w:r>
      <w:bookmarkEnd w:id="36"/>
    </w:p>
    <w:p w14:paraId="2DDE86F7" w14:textId="77777777" w:rsidR="00E54BBA" w:rsidRDefault="009243E2">
      <w:pPr>
        <w:pStyle w:val="ListParagraph"/>
        <w:numPr>
          <w:ilvl w:val="0"/>
          <w:numId w:val="2"/>
        </w:numPr>
        <w:spacing w:after="75"/>
      </w:pPr>
      <w:r>
        <w:rPr>
          <w:b/>
          <w:bCs/>
        </w:rPr>
        <w:t>People:</w:t>
      </w:r>
      <w:r>
        <w:t xml:space="preserve"> Three students, approximately 6–8 hours per member per week, rising to 10+ in Phases 6–8.</w:t>
      </w:r>
    </w:p>
    <w:p w14:paraId="4CEC892C" w14:textId="77777777" w:rsidR="00E54BBA" w:rsidRDefault="009243E2">
      <w:pPr>
        <w:pStyle w:val="ListParagraph"/>
        <w:numPr>
          <w:ilvl w:val="0"/>
          <w:numId w:val="2"/>
        </w:numPr>
        <w:spacing w:after="75"/>
      </w:pPr>
      <w:r>
        <w:rPr>
          <w:b/>
          <w:bCs/>
        </w:rPr>
        <w:lastRenderedPageBreak/>
        <w:t>Tools:</w:t>
      </w:r>
      <w:r>
        <w:t xml:space="preserve"> GitHub (repository, issues, pull requests, projects board); VS Code with GitHub Copilot (student plan); draw.io/PlantUML for UML; a web framework and relational database chosen in Phase 2; hosted LLM/embedding API (free tier); LibreOffice/Word for documents.</w:t>
      </w:r>
    </w:p>
    <w:p w14:paraId="295735DA" w14:textId="77777777" w:rsidR="00E54BBA" w:rsidRDefault="009243E2">
      <w:pPr>
        <w:pStyle w:val="ListParagraph"/>
        <w:numPr>
          <w:ilvl w:val="0"/>
          <w:numId w:val="2"/>
        </w:numPr>
        <w:spacing w:after="75"/>
      </w:pPr>
      <w:r>
        <w:rPr>
          <w:b/>
          <w:bCs/>
        </w:rPr>
        <w:t>Infrastructure:</w:t>
      </w:r>
      <w:r>
        <w:t xml:space="preserve"> local development machines; university lab computers; application and database hosting on a suitable free or university-provided tier selected in Phase 2. Ghith leads deployment, with Sultan supporting configuration and integration.</w:t>
      </w:r>
    </w:p>
    <w:p w14:paraId="11B9B002" w14:textId="77777777" w:rsidR="00E54BBA" w:rsidRDefault="009243E2">
      <w:pPr>
        <w:pStyle w:val="ListParagraph"/>
        <w:numPr>
          <w:ilvl w:val="0"/>
          <w:numId w:val="2"/>
        </w:numPr>
        <w:spacing w:after="75"/>
      </w:pPr>
      <w:r>
        <w:rPr>
          <w:b/>
          <w:bCs/>
        </w:rPr>
        <w:t>Data:</w:t>
      </w:r>
      <w:r>
        <w:t xml:space="preserve"> team-generated synthetic asset, department, request and maintenance data; published sustainability factors.</w:t>
      </w:r>
    </w:p>
    <w:p w14:paraId="1BA1FEF7" w14:textId="77777777" w:rsidR="00E54BBA" w:rsidRDefault="009243E2">
      <w:pPr>
        <w:pStyle w:val="ListParagraph"/>
        <w:numPr>
          <w:ilvl w:val="0"/>
          <w:numId w:val="2"/>
        </w:numPr>
        <w:spacing w:after="75"/>
      </w:pPr>
      <w:r>
        <w:rPr>
          <w:b/>
          <w:bCs/>
        </w:rPr>
        <w:t>Budget:</w:t>
      </w:r>
      <w:r>
        <w:t xml:space="preserve"> AED 0 – all tools on free or student tiers.</w:t>
      </w:r>
    </w:p>
    <w:p w14:paraId="30BF1316" w14:textId="77777777" w:rsidR="00E54BBA" w:rsidRDefault="009243E2">
      <w:pPr>
        <w:pStyle w:val="Heading2"/>
      </w:pPr>
      <w:bookmarkStart w:id="37" w:name="_Toc240370459"/>
      <w:r>
        <w:t>8.8 Communication Plan</w:t>
      </w:r>
      <w:bookmarkEnd w:id="37"/>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707"/>
        <w:gridCol w:w="3332"/>
        <w:gridCol w:w="3707"/>
      </w:tblGrid>
      <w:tr w:rsidR="00E54BBA" w14:paraId="0CB701B8" w14:textId="77777777">
        <w:tblPrEx>
          <w:tblCellMar>
            <w:top w:w="0" w:type="dxa"/>
            <w:bottom w:w="0" w:type="dxa"/>
          </w:tblCellMar>
        </w:tblPrEx>
        <w:trPr>
          <w:cantSplit/>
          <w:tblHeader/>
        </w:trPr>
        <w:tc>
          <w:tcPr>
            <w:tcW w:w="2707" w:type="dxa"/>
            <w:shd w:val="clear" w:color="auto" w:fill="243746"/>
            <w:tcMar>
              <w:top w:w="80" w:type="dxa"/>
              <w:left w:w="100" w:type="dxa"/>
              <w:bottom w:w="80" w:type="dxa"/>
              <w:right w:w="100" w:type="dxa"/>
            </w:tcMar>
            <w:vAlign w:val="center"/>
          </w:tcPr>
          <w:p w14:paraId="2D4C062A" w14:textId="77777777" w:rsidR="00E54BBA" w:rsidRDefault="009243E2">
            <w:pPr>
              <w:spacing w:after="0" w:line="235" w:lineRule="auto"/>
            </w:pPr>
            <w:r>
              <w:rPr>
                <w:b/>
                <w:bCs/>
                <w:color w:val="FFFFFF"/>
                <w:sz w:val="20"/>
                <w:szCs w:val="20"/>
              </w:rPr>
              <w:t>Channel</w:t>
            </w:r>
          </w:p>
        </w:tc>
        <w:tc>
          <w:tcPr>
            <w:tcW w:w="3332" w:type="dxa"/>
            <w:shd w:val="clear" w:color="auto" w:fill="243746"/>
            <w:tcMar>
              <w:top w:w="80" w:type="dxa"/>
              <w:left w:w="100" w:type="dxa"/>
              <w:bottom w:w="80" w:type="dxa"/>
              <w:right w:w="100" w:type="dxa"/>
            </w:tcMar>
            <w:vAlign w:val="center"/>
          </w:tcPr>
          <w:p w14:paraId="5895448F" w14:textId="77777777" w:rsidR="00E54BBA" w:rsidRDefault="009243E2">
            <w:pPr>
              <w:spacing w:after="0" w:line="235" w:lineRule="auto"/>
            </w:pPr>
            <w:r>
              <w:rPr>
                <w:b/>
                <w:bCs/>
                <w:color w:val="FFFFFF"/>
                <w:sz w:val="20"/>
                <w:szCs w:val="20"/>
              </w:rPr>
              <w:t>Purpose</w:t>
            </w:r>
          </w:p>
        </w:tc>
        <w:tc>
          <w:tcPr>
            <w:tcW w:w="3707" w:type="dxa"/>
            <w:shd w:val="clear" w:color="auto" w:fill="243746"/>
            <w:tcMar>
              <w:top w:w="80" w:type="dxa"/>
              <w:left w:w="100" w:type="dxa"/>
              <w:bottom w:w="80" w:type="dxa"/>
              <w:right w:w="100" w:type="dxa"/>
            </w:tcMar>
            <w:vAlign w:val="center"/>
          </w:tcPr>
          <w:p w14:paraId="717410D7" w14:textId="77777777" w:rsidR="00E54BBA" w:rsidRDefault="009243E2">
            <w:pPr>
              <w:spacing w:after="0" w:line="235" w:lineRule="auto"/>
            </w:pPr>
            <w:r>
              <w:rPr>
                <w:b/>
                <w:bCs/>
                <w:color w:val="FFFFFF"/>
                <w:sz w:val="20"/>
                <w:szCs w:val="20"/>
              </w:rPr>
              <w:t>Frequency</w:t>
            </w:r>
          </w:p>
        </w:tc>
      </w:tr>
      <w:tr w:rsidR="00E54BBA" w14:paraId="7B7C27EC" w14:textId="77777777">
        <w:tblPrEx>
          <w:tblCellMar>
            <w:top w:w="0" w:type="dxa"/>
            <w:bottom w:w="0" w:type="dxa"/>
          </w:tblCellMar>
        </w:tblPrEx>
        <w:trPr>
          <w:cantSplit/>
        </w:trPr>
        <w:tc>
          <w:tcPr>
            <w:tcW w:w="2707" w:type="dxa"/>
            <w:shd w:val="clear" w:color="auto" w:fill="FFFFFF"/>
            <w:tcMar>
              <w:top w:w="80" w:type="dxa"/>
              <w:left w:w="100" w:type="dxa"/>
              <w:bottom w:w="80" w:type="dxa"/>
              <w:right w:w="100" w:type="dxa"/>
            </w:tcMar>
            <w:vAlign w:val="center"/>
          </w:tcPr>
          <w:p w14:paraId="63C99BD3" w14:textId="77777777" w:rsidR="00E54BBA" w:rsidRDefault="009243E2">
            <w:pPr>
              <w:spacing w:after="0" w:line="235" w:lineRule="auto"/>
            </w:pPr>
            <w:r>
              <w:rPr>
                <w:sz w:val="20"/>
                <w:szCs w:val="20"/>
              </w:rPr>
              <w:t>Lab session</w:t>
            </w:r>
          </w:p>
        </w:tc>
        <w:tc>
          <w:tcPr>
            <w:tcW w:w="3332" w:type="dxa"/>
            <w:shd w:val="clear" w:color="auto" w:fill="FFFFFF"/>
            <w:tcMar>
              <w:top w:w="80" w:type="dxa"/>
              <w:left w:w="100" w:type="dxa"/>
              <w:bottom w:w="80" w:type="dxa"/>
              <w:right w:w="100" w:type="dxa"/>
            </w:tcMar>
            <w:vAlign w:val="center"/>
          </w:tcPr>
          <w:p w14:paraId="486BDF65" w14:textId="77777777" w:rsidR="00E54BBA" w:rsidRDefault="009243E2">
            <w:pPr>
              <w:spacing w:after="0" w:line="235" w:lineRule="auto"/>
            </w:pPr>
            <w:r>
              <w:rPr>
                <w:sz w:val="20"/>
                <w:szCs w:val="20"/>
              </w:rPr>
              <w:t>Sprint review with instructors; sprint planning for the next phase.</w:t>
            </w:r>
          </w:p>
        </w:tc>
        <w:tc>
          <w:tcPr>
            <w:tcW w:w="3707" w:type="dxa"/>
            <w:shd w:val="clear" w:color="auto" w:fill="FFFFFF"/>
            <w:tcMar>
              <w:top w:w="80" w:type="dxa"/>
              <w:left w:w="100" w:type="dxa"/>
              <w:bottom w:w="80" w:type="dxa"/>
              <w:right w:w="100" w:type="dxa"/>
            </w:tcMar>
            <w:vAlign w:val="center"/>
          </w:tcPr>
          <w:p w14:paraId="6D65F530" w14:textId="77777777" w:rsidR="00E54BBA" w:rsidRDefault="009243E2">
            <w:pPr>
              <w:spacing w:after="0" w:line="235" w:lineRule="auto"/>
            </w:pPr>
            <w:r>
              <w:rPr>
                <w:sz w:val="20"/>
                <w:szCs w:val="20"/>
              </w:rPr>
              <w:t>Weekly</w:t>
            </w:r>
          </w:p>
        </w:tc>
      </w:tr>
      <w:tr w:rsidR="00E54BBA" w14:paraId="2A07BEB7" w14:textId="77777777">
        <w:tblPrEx>
          <w:tblCellMar>
            <w:top w:w="0" w:type="dxa"/>
            <w:bottom w:w="0" w:type="dxa"/>
          </w:tblCellMar>
        </w:tblPrEx>
        <w:trPr>
          <w:cantSplit/>
        </w:trPr>
        <w:tc>
          <w:tcPr>
            <w:tcW w:w="2707" w:type="dxa"/>
            <w:shd w:val="clear" w:color="auto" w:fill="F2F4F5"/>
            <w:tcMar>
              <w:top w:w="80" w:type="dxa"/>
              <w:left w:w="100" w:type="dxa"/>
              <w:bottom w:w="80" w:type="dxa"/>
              <w:right w:w="100" w:type="dxa"/>
            </w:tcMar>
            <w:vAlign w:val="center"/>
          </w:tcPr>
          <w:p w14:paraId="651481BE" w14:textId="77777777" w:rsidR="00E54BBA" w:rsidRDefault="009243E2">
            <w:pPr>
              <w:spacing w:after="0" w:line="235" w:lineRule="auto"/>
            </w:pPr>
            <w:r>
              <w:rPr>
                <w:sz w:val="20"/>
                <w:szCs w:val="20"/>
              </w:rPr>
              <w:t>Team meeting (in person or call)</w:t>
            </w:r>
          </w:p>
        </w:tc>
        <w:tc>
          <w:tcPr>
            <w:tcW w:w="3332" w:type="dxa"/>
            <w:shd w:val="clear" w:color="auto" w:fill="F2F4F5"/>
            <w:tcMar>
              <w:top w:w="80" w:type="dxa"/>
              <w:left w:w="100" w:type="dxa"/>
              <w:bottom w:w="80" w:type="dxa"/>
              <w:right w:w="100" w:type="dxa"/>
            </w:tcMar>
            <w:vAlign w:val="center"/>
          </w:tcPr>
          <w:p w14:paraId="5EC23D59" w14:textId="77777777" w:rsidR="00E54BBA" w:rsidRDefault="009243E2">
            <w:pPr>
              <w:spacing w:after="0" w:line="235" w:lineRule="auto"/>
            </w:pPr>
            <w:r>
              <w:rPr>
                <w:sz w:val="20"/>
                <w:szCs w:val="20"/>
              </w:rPr>
              <w:t>Progress check, blockers, task re-assignment.</w:t>
            </w:r>
          </w:p>
        </w:tc>
        <w:tc>
          <w:tcPr>
            <w:tcW w:w="3707" w:type="dxa"/>
            <w:shd w:val="clear" w:color="auto" w:fill="F2F4F5"/>
            <w:tcMar>
              <w:top w:w="80" w:type="dxa"/>
              <w:left w:w="100" w:type="dxa"/>
              <w:bottom w:w="80" w:type="dxa"/>
              <w:right w:w="100" w:type="dxa"/>
            </w:tcMar>
            <w:vAlign w:val="center"/>
          </w:tcPr>
          <w:p w14:paraId="5CB86BAD" w14:textId="77777777" w:rsidR="00E54BBA" w:rsidRDefault="009243E2">
            <w:pPr>
              <w:spacing w:after="0" w:line="235" w:lineRule="auto"/>
            </w:pPr>
            <w:r>
              <w:rPr>
                <w:sz w:val="20"/>
                <w:szCs w:val="20"/>
              </w:rPr>
              <w:t>Twice a week, 30 minutes</w:t>
            </w:r>
          </w:p>
        </w:tc>
      </w:tr>
      <w:tr w:rsidR="00E54BBA" w14:paraId="381560A1" w14:textId="77777777">
        <w:tblPrEx>
          <w:tblCellMar>
            <w:top w:w="0" w:type="dxa"/>
            <w:bottom w:w="0" w:type="dxa"/>
          </w:tblCellMar>
        </w:tblPrEx>
        <w:trPr>
          <w:cantSplit/>
        </w:trPr>
        <w:tc>
          <w:tcPr>
            <w:tcW w:w="2707" w:type="dxa"/>
            <w:shd w:val="clear" w:color="auto" w:fill="FFFFFF"/>
            <w:tcMar>
              <w:top w:w="80" w:type="dxa"/>
              <w:left w:w="100" w:type="dxa"/>
              <w:bottom w:w="80" w:type="dxa"/>
              <w:right w:w="100" w:type="dxa"/>
            </w:tcMar>
            <w:vAlign w:val="center"/>
          </w:tcPr>
          <w:p w14:paraId="062C376B" w14:textId="77777777" w:rsidR="00E54BBA" w:rsidRDefault="009243E2">
            <w:pPr>
              <w:spacing w:after="0" w:line="235" w:lineRule="auto"/>
            </w:pPr>
            <w:r>
              <w:rPr>
                <w:sz w:val="20"/>
                <w:szCs w:val="20"/>
              </w:rPr>
              <w:t>Group chat</w:t>
            </w:r>
          </w:p>
        </w:tc>
        <w:tc>
          <w:tcPr>
            <w:tcW w:w="3332" w:type="dxa"/>
            <w:shd w:val="clear" w:color="auto" w:fill="FFFFFF"/>
            <w:tcMar>
              <w:top w:w="80" w:type="dxa"/>
              <w:left w:w="100" w:type="dxa"/>
              <w:bottom w:w="80" w:type="dxa"/>
              <w:right w:w="100" w:type="dxa"/>
            </w:tcMar>
            <w:vAlign w:val="center"/>
          </w:tcPr>
          <w:p w14:paraId="6956BB8A" w14:textId="77777777" w:rsidR="00E54BBA" w:rsidRDefault="009243E2">
            <w:pPr>
              <w:spacing w:after="0" w:line="235" w:lineRule="auto"/>
            </w:pPr>
            <w:r>
              <w:rPr>
                <w:sz w:val="20"/>
                <w:szCs w:val="20"/>
              </w:rPr>
              <w:t>Quick questions and coordination.</w:t>
            </w:r>
          </w:p>
        </w:tc>
        <w:tc>
          <w:tcPr>
            <w:tcW w:w="3707" w:type="dxa"/>
            <w:shd w:val="clear" w:color="auto" w:fill="FFFFFF"/>
            <w:tcMar>
              <w:top w:w="80" w:type="dxa"/>
              <w:left w:w="100" w:type="dxa"/>
              <w:bottom w:w="80" w:type="dxa"/>
              <w:right w:w="100" w:type="dxa"/>
            </w:tcMar>
            <w:vAlign w:val="center"/>
          </w:tcPr>
          <w:p w14:paraId="3F659BC3" w14:textId="77777777" w:rsidR="00E54BBA" w:rsidRDefault="009243E2">
            <w:pPr>
              <w:spacing w:after="0" w:line="235" w:lineRule="auto"/>
            </w:pPr>
            <w:r>
              <w:rPr>
                <w:sz w:val="20"/>
                <w:szCs w:val="20"/>
              </w:rPr>
              <w:t>Daily as needed</w:t>
            </w:r>
          </w:p>
        </w:tc>
      </w:tr>
      <w:tr w:rsidR="00E54BBA" w14:paraId="040A4897" w14:textId="77777777">
        <w:tblPrEx>
          <w:tblCellMar>
            <w:top w:w="0" w:type="dxa"/>
            <w:bottom w:w="0" w:type="dxa"/>
          </w:tblCellMar>
        </w:tblPrEx>
        <w:trPr>
          <w:cantSplit/>
        </w:trPr>
        <w:tc>
          <w:tcPr>
            <w:tcW w:w="2707" w:type="dxa"/>
            <w:shd w:val="clear" w:color="auto" w:fill="F2F4F5"/>
            <w:tcMar>
              <w:top w:w="80" w:type="dxa"/>
              <w:left w:w="100" w:type="dxa"/>
              <w:bottom w:w="80" w:type="dxa"/>
              <w:right w:w="100" w:type="dxa"/>
            </w:tcMar>
            <w:vAlign w:val="center"/>
          </w:tcPr>
          <w:p w14:paraId="2728E3B2" w14:textId="77777777" w:rsidR="00E54BBA" w:rsidRDefault="009243E2">
            <w:pPr>
              <w:spacing w:after="0" w:line="235" w:lineRule="auto"/>
            </w:pPr>
            <w:r>
              <w:rPr>
                <w:sz w:val="20"/>
                <w:szCs w:val="20"/>
              </w:rPr>
              <w:t>GitHub issues</w:t>
            </w:r>
          </w:p>
        </w:tc>
        <w:tc>
          <w:tcPr>
            <w:tcW w:w="3332" w:type="dxa"/>
            <w:shd w:val="clear" w:color="auto" w:fill="F2F4F5"/>
            <w:tcMar>
              <w:top w:w="80" w:type="dxa"/>
              <w:left w:w="100" w:type="dxa"/>
              <w:bottom w:w="80" w:type="dxa"/>
              <w:right w:w="100" w:type="dxa"/>
            </w:tcMar>
            <w:vAlign w:val="center"/>
          </w:tcPr>
          <w:p w14:paraId="66B3EA05" w14:textId="77777777" w:rsidR="00E54BBA" w:rsidRDefault="009243E2">
            <w:pPr>
              <w:spacing w:after="0" w:line="235" w:lineRule="auto"/>
            </w:pPr>
            <w:r>
              <w:rPr>
                <w:sz w:val="20"/>
                <w:szCs w:val="20"/>
              </w:rPr>
              <w:t>One issue per task; assigned to an owner; closed by the pull request that completes it.</w:t>
            </w:r>
          </w:p>
        </w:tc>
        <w:tc>
          <w:tcPr>
            <w:tcW w:w="3707" w:type="dxa"/>
            <w:shd w:val="clear" w:color="auto" w:fill="F2F4F5"/>
            <w:tcMar>
              <w:top w:w="80" w:type="dxa"/>
              <w:left w:w="100" w:type="dxa"/>
              <w:bottom w:w="80" w:type="dxa"/>
              <w:right w:w="100" w:type="dxa"/>
            </w:tcMar>
            <w:vAlign w:val="center"/>
          </w:tcPr>
          <w:p w14:paraId="1F25B12A" w14:textId="77777777" w:rsidR="00E54BBA" w:rsidRDefault="009243E2">
            <w:pPr>
              <w:spacing w:after="0" w:line="235" w:lineRule="auto"/>
            </w:pPr>
            <w:r>
              <w:rPr>
                <w:sz w:val="20"/>
                <w:szCs w:val="20"/>
              </w:rPr>
              <w:t>Continuous</w:t>
            </w:r>
          </w:p>
        </w:tc>
      </w:tr>
      <w:tr w:rsidR="00E54BBA" w14:paraId="705171AF" w14:textId="77777777">
        <w:tblPrEx>
          <w:tblCellMar>
            <w:top w:w="0" w:type="dxa"/>
            <w:bottom w:w="0" w:type="dxa"/>
          </w:tblCellMar>
        </w:tblPrEx>
        <w:trPr>
          <w:cantSplit/>
        </w:trPr>
        <w:tc>
          <w:tcPr>
            <w:tcW w:w="2707" w:type="dxa"/>
            <w:shd w:val="clear" w:color="auto" w:fill="FFFFFF"/>
            <w:tcMar>
              <w:top w:w="80" w:type="dxa"/>
              <w:left w:w="100" w:type="dxa"/>
              <w:bottom w:w="80" w:type="dxa"/>
              <w:right w:w="100" w:type="dxa"/>
            </w:tcMar>
            <w:vAlign w:val="center"/>
          </w:tcPr>
          <w:p w14:paraId="198F8267" w14:textId="77777777" w:rsidR="00E54BBA" w:rsidRDefault="009243E2">
            <w:pPr>
              <w:spacing w:after="0" w:line="235" w:lineRule="auto"/>
            </w:pPr>
            <w:r>
              <w:rPr>
                <w:sz w:val="20"/>
                <w:szCs w:val="20"/>
              </w:rPr>
              <w:t>GitHub pull requests</w:t>
            </w:r>
          </w:p>
        </w:tc>
        <w:tc>
          <w:tcPr>
            <w:tcW w:w="3332" w:type="dxa"/>
            <w:shd w:val="clear" w:color="auto" w:fill="FFFFFF"/>
            <w:tcMar>
              <w:top w:w="80" w:type="dxa"/>
              <w:left w:w="100" w:type="dxa"/>
              <w:bottom w:w="80" w:type="dxa"/>
              <w:right w:w="100" w:type="dxa"/>
            </w:tcMar>
            <w:vAlign w:val="center"/>
          </w:tcPr>
          <w:p w14:paraId="318A7014" w14:textId="77777777" w:rsidR="00E54BBA" w:rsidRDefault="009243E2">
            <w:pPr>
              <w:spacing w:after="0" w:line="235" w:lineRule="auto"/>
            </w:pPr>
            <w:r>
              <w:rPr>
                <w:sz w:val="20"/>
                <w:szCs w:val="20"/>
              </w:rPr>
              <w:t>Code and document review; at least one teammate approves before merge from Phase 2. Phase 1 uses peer review before each member pushes their own work.</w:t>
            </w:r>
          </w:p>
        </w:tc>
        <w:tc>
          <w:tcPr>
            <w:tcW w:w="3707" w:type="dxa"/>
            <w:shd w:val="clear" w:color="auto" w:fill="FFFFFF"/>
            <w:tcMar>
              <w:top w:w="80" w:type="dxa"/>
              <w:left w:w="100" w:type="dxa"/>
              <w:bottom w:w="80" w:type="dxa"/>
              <w:right w:w="100" w:type="dxa"/>
            </w:tcMar>
            <w:vAlign w:val="center"/>
          </w:tcPr>
          <w:p w14:paraId="26FA6DC2" w14:textId="77777777" w:rsidR="00E54BBA" w:rsidRDefault="009243E2">
            <w:pPr>
              <w:spacing w:after="0" w:line="235" w:lineRule="auto"/>
            </w:pPr>
            <w:r>
              <w:rPr>
                <w:sz w:val="20"/>
                <w:szCs w:val="20"/>
              </w:rPr>
              <w:t>Per change</w:t>
            </w:r>
          </w:p>
        </w:tc>
      </w:tr>
    </w:tbl>
    <w:p w14:paraId="7F8327FA" w14:textId="77777777" w:rsidR="00E54BBA" w:rsidRDefault="00E54BBA">
      <w:pPr>
        <w:spacing w:after="60" w:line="80" w:lineRule="auto"/>
      </w:pPr>
    </w:p>
    <w:p w14:paraId="65A1A71E" w14:textId="77777777" w:rsidR="00E54BBA" w:rsidRDefault="009243E2">
      <w:pPr>
        <w:pStyle w:val="Heading2"/>
      </w:pPr>
      <w:bookmarkStart w:id="38" w:name="_Toc240370460"/>
      <w:r>
        <w:t>8.9 Version Control and Collaboration Workflow</w:t>
      </w:r>
      <w:bookmarkEnd w:id="38"/>
    </w:p>
    <w:p w14:paraId="05950923" w14:textId="77777777" w:rsidR="00E54BBA" w:rsidRDefault="009243E2">
      <w:pPr>
        <w:pStyle w:val="ListParagraph"/>
        <w:numPr>
          <w:ilvl w:val="0"/>
          <w:numId w:val="2"/>
        </w:numPr>
        <w:spacing w:after="75"/>
      </w:pPr>
      <w:r>
        <w:t>One shared GitHub repository with a README and .gitignore. The project lead maintains repository setup and confirms instructor and lab-engineer access.</w:t>
      </w:r>
    </w:p>
    <w:p w14:paraId="418C3205" w14:textId="77777777" w:rsidR="00E54BBA" w:rsidRDefault="009243E2">
      <w:pPr>
        <w:pStyle w:val="ListParagraph"/>
        <w:numPr>
          <w:ilvl w:val="0"/>
          <w:numId w:val="2"/>
        </w:numPr>
        <w:spacing w:after="75"/>
      </w:pPr>
      <w:r>
        <w:t>During Phase 1, each member updates their copy, edits their assigned sections, reviews the changes, and commits and pushes through their own account. From Phase 2, the team plans to use feature branches and pull requests with at least one teammate review and protection on main.</w:t>
      </w:r>
    </w:p>
    <w:p w14:paraId="3A67CD66" w14:textId="77777777" w:rsidR="00E54BBA" w:rsidRDefault="009243E2">
      <w:pPr>
        <w:pStyle w:val="ListParagraph"/>
        <w:numPr>
          <w:ilvl w:val="0"/>
          <w:numId w:val="2"/>
        </w:numPr>
        <w:spacing w:after="75"/>
      </w:pPr>
      <w:r>
        <w:t>Conventional Commits messages (feat, fix, docs, test, refactor, chore); one logical change per commit.</w:t>
      </w:r>
    </w:p>
    <w:p w14:paraId="3B3F84E4" w14:textId="77777777" w:rsidR="00E54BBA" w:rsidRDefault="009243E2">
      <w:pPr>
        <w:pStyle w:val="ListParagraph"/>
        <w:numPr>
          <w:ilvl w:val="0"/>
          <w:numId w:val="2"/>
        </w:numPr>
        <w:spacing w:after="75"/>
      </w:pPr>
      <w:r>
        <w:t>Each member commits under their own verified GitHub identity so authorship is visible.</w:t>
      </w:r>
    </w:p>
    <w:p w14:paraId="0ED9F992" w14:textId="77777777" w:rsidR="00E54BBA" w:rsidRDefault="009243E2">
      <w:pPr>
        <w:pStyle w:val="ListParagraph"/>
        <w:numPr>
          <w:ilvl w:val="0"/>
          <w:numId w:val="2"/>
        </w:numPr>
        <w:spacing w:after="75"/>
      </w:pPr>
      <w:r>
        <w:t>Documents for every phase are written in Markdown in the repository (docs/phaseN/sections) and committed incrementally as they are written; the Word/PDF versions are generated from them for submission.</w:t>
      </w:r>
    </w:p>
    <w:p w14:paraId="5B48083D" w14:textId="77777777" w:rsidR="00E54BBA" w:rsidRDefault="009243E2">
      <w:pPr>
        <w:pStyle w:val="ListParagraph"/>
        <w:numPr>
          <w:ilvl w:val="0"/>
          <w:numId w:val="2"/>
        </w:numPr>
        <w:spacing w:after="75"/>
      </w:pPr>
      <w:r>
        <w:t>Secrets are never committed; API keys live in .env files excluded by .gitignore.</w:t>
      </w:r>
    </w:p>
    <w:p w14:paraId="757100D2" w14:textId="77777777" w:rsidR="00E54BBA" w:rsidRDefault="009243E2">
      <w:pPr>
        <w:pStyle w:val="Heading1"/>
      </w:pPr>
      <w:bookmarkStart w:id="39" w:name="_Toc240370461"/>
      <w:r>
        <w:t>9 Classic and AI Enhanced Perspective Initial Reflection</w:t>
      </w:r>
      <w:bookmarkEnd w:id="39"/>
    </w:p>
    <w:p w14:paraId="0B397160" w14:textId="77777777" w:rsidR="00E54BBA" w:rsidRDefault="009243E2">
      <w:r>
        <w:t xml:space="preserve">Our starting position is to build a dependable classic baseline and use AI where it can improve discovery, interpretation, and communication. The baseline handles permissions, validation, quantities, approvals, and official records. AI supports these workflows through suggestions that users can inspect and challenge. We will revisit this position in every project phase using feasibility findings, user feedback, test results, cost, and observed limitations. AI improvement is a target to evaluate rather than </w:t>
      </w:r>
      <w:r>
        <w:t>an outcome we assume.</w:t>
      </w:r>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562"/>
        <w:gridCol w:w="2603"/>
        <w:gridCol w:w="2811"/>
        <w:gridCol w:w="2770"/>
      </w:tblGrid>
      <w:tr w:rsidR="00E54BBA" w14:paraId="7BBE358A" w14:textId="77777777">
        <w:tblPrEx>
          <w:tblCellMar>
            <w:top w:w="0" w:type="dxa"/>
            <w:bottom w:w="0" w:type="dxa"/>
          </w:tblCellMar>
        </w:tblPrEx>
        <w:trPr>
          <w:cantSplit/>
          <w:tblHeader/>
        </w:trPr>
        <w:tc>
          <w:tcPr>
            <w:tcW w:w="1562" w:type="dxa"/>
            <w:shd w:val="clear" w:color="auto" w:fill="243746"/>
            <w:tcMar>
              <w:top w:w="80" w:type="dxa"/>
              <w:left w:w="100" w:type="dxa"/>
              <w:bottom w:w="80" w:type="dxa"/>
              <w:right w:w="100" w:type="dxa"/>
            </w:tcMar>
            <w:vAlign w:val="center"/>
          </w:tcPr>
          <w:p w14:paraId="35BF37BB" w14:textId="77777777" w:rsidR="00E54BBA" w:rsidRDefault="009243E2">
            <w:pPr>
              <w:spacing w:after="0" w:line="235" w:lineRule="auto"/>
            </w:pPr>
            <w:r>
              <w:rPr>
                <w:b/>
                <w:bCs/>
                <w:color w:val="FFFFFF"/>
                <w:sz w:val="20"/>
                <w:szCs w:val="20"/>
              </w:rPr>
              <w:lastRenderedPageBreak/>
              <w:t>Aspect</w:t>
            </w:r>
          </w:p>
        </w:tc>
        <w:tc>
          <w:tcPr>
            <w:tcW w:w="2603" w:type="dxa"/>
            <w:shd w:val="clear" w:color="auto" w:fill="243746"/>
            <w:tcMar>
              <w:top w:w="80" w:type="dxa"/>
              <w:left w:w="100" w:type="dxa"/>
              <w:bottom w:w="80" w:type="dxa"/>
              <w:right w:w="100" w:type="dxa"/>
            </w:tcMar>
            <w:vAlign w:val="center"/>
          </w:tcPr>
          <w:p w14:paraId="03C9E232" w14:textId="77777777" w:rsidR="00E54BBA" w:rsidRDefault="009243E2">
            <w:pPr>
              <w:spacing w:after="0" w:line="235" w:lineRule="auto"/>
            </w:pPr>
            <w:r>
              <w:rPr>
                <w:b/>
                <w:bCs/>
                <w:color w:val="FFFFFF"/>
                <w:sz w:val="20"/>
                <w:szCs w:val="20"/>
              </w:rPr>
              <w:t>Classic (rule-based) approach</w:t>
            </w:r>
          </w:p>
        </w:tc>
        <w:tc>
          <w:tcPr>
            <w:tcW w:w="2811" w:type="dxa"/>
            <w:shd w:val="clear" w:color="auto" w:fill="243746"/>
            <w:tcMar>
              <w:top w:w="80" w:type="dxa"/>
              <w:left w:w="100" w:type="dxa"/>
              <w:bottom w:w="80" w:type="dxa"/>
              <w:right w:w="100" w:type="dxa"/>
            </w:tcMar>
            <w:vAlign w:val="center"/>
          </w:tcPr>
          <w:p w14:paraId="72F742CC" w14:textId="77777777" w:rsidR="00E54BBA" w:rsidRDefault="009243E2">
            <w:pPr>
              <w:spacing w:after="0" w:line="235" w:lineRule="auto"/>
            </w:pPr>
            <w:r>
              <w:rPr>
                <w:b/>
                <w:bCs/>
                <w:color w:val="FFFFFF"/>
                <w:sz w:val="20"/>
                <w:szCs w:val="20"/>
              </w:rPr>
              <w:t>AI-enhanced approach</w:t>
            </w:r>
          </w:p>
        </w:tc>
        <w:tc>
          <w:tcPr>
            <w:tcW w:w="2770" w:type="dxa"/>
            <w:shd w:val="clear" w:color="auto" w:fill="243746"/>
            <w:tcMar>
              <w:top w:w="80" w:type="dxa"/>
              <w:left w:w="100" w:type="dxa"/>
              <w:bottom w:w="80" w:type="dxa"/>
              <w:right w:w="100" w:type="dxa"/>
            </w:tcMar>
            <w:vAlign w:val="center"/>
          </w:tcPr>
          <w:p w14:paraId="12CA7383" w14:textId="77777777" w:rsidR="00E54BBA" w:rsidRDefault="009243E2">
            <w:pPr>
              <w:spacing w:after="0" w:line="235" w:lineRule="auto"/>
            </w:pPr>
            <w:r>
              <w:rPr>
                <w:b/>
                <w:bCs/>
                <w:color w:val="FFFFFF"/>
                <w:sz w:val="20"/>
                <w:szCs w:val="20"/>
              </w:rPr>
              <w:t>Our initial position</w:t>
            </w:r>
          </w:p>
        </w:tc>
      </w:tr>
      <w:tr w:rsidR="00E54BBA" w14:paraId="1BEFE957" w14:textId="77777777">
        <w:tblPrEx>
          <w:tblCellMar>
            <w:top w:w="0" w:type="dxa"/>
            <w:bottom w:w="0" w:type="dxa"/>
          </w:tblCellMar>
        </w:tblPrEx>
        <w:trPr>
          <w:cantSplit/>
        </w:trPr>
        <w:tc>
          <w:tcPr>
            <w:tcW w:w="1562" w:type="dxa"/>
            <w:shd w:val="clear" w:color="auto" w:fill="FFFFFF"/>
            <w:tcMar>
              <w:top w:w="80" w:type="dxa"/>
              <w:left w:w="100" w:type="dxa"/>
              <w:bottom w:w="80" w:type="dxa"/>
              <w:right w:w="100" w:type="dxa"/>
            </w:tcMar>
            <w:vAlign w:val="center"/>
          </w:tcPr>
          <w:p w14:paraId="4B18DDE0" w14:textId="77777777" w:rsidR="00E54BBA" w:rsidRDefault="009243E2">
            <w:pPr>
              <w:spacing w:after="0" w:line="235" w:lineRule="auto"/>
            </w:pPr>
            <w:r>
              <w:rPr>
                <w:sz w:val="20"/>
                <w:szCs w:val="20"/>
              </w:rPr>
              <w:t>Search</w:t>
            </w:r>
          </w:p>
        </w:tc>
        <w:tc>
          <w:tcPr>
            <w:tcW w:w="2603" w:type="dxa"/>
            <w:shd w:val="clear" w:color="auto" w:fill="FFFFFF"/>
            <w:tcMar>
              <w:top w:w="80" w:type="dxa"/>
              <w:left w:w="100" w:type="dxa"/>
              <w:bottom w:w="80" w:type="dxa"/>
              <w:right w:w="100" w:type="dxa"/>
            </w:tcMar>
            <w:vAlign w:val="center"/>
          </w:tcPr>
          <w:p w14:paraId="1404C633" w14:textId="77777777" w:rsidR="00E54BBA" w:rsidRDefault="009243E2">
            <w:pPr>
              <w:spacing w:after="0" w:line="235" w:lineRule="auto"/>
            </w:pPr>
            <w:r>
              <w:rPr>
                <w:sz w:val="20"/>
                <w:szCs w:val="20"/>
              </w:rPr>
              <w:t>Keyword search and explicit filters retrieve records using fields such as category, condition, location, and availability. Results are predictable but may miss equivalent terms.</w:t>
            </w:r>
          </w:p>
        </w:tc>
        <w:tc>
          <w:tcPr>
            <w:tcW w:w="2811" w:type="dxa"/>
            <w:shd w:val="clear" w:color="auto" w:fill="FFFFFF"/>
            <w:tcMar>
              <w:top w:w="80" w:type="dxa"/>
              <w:left w:w="100" w:type="dxa"/>
              <w:bottom w:w="80" w:type="dxa"/>
              <w:right w:w="100" w:type="dxa"/>
            </w:tcMar>
            <w:vAlign w:val="center"/>
          </w:tcPr>
          <w:p w14:paraId="1634549E" w14:textId="77777777" w:rsidR="00E54BBA" w:rsidRDefault="009243E2">
            <w:pPr>
              <w:spacing w:after="0" w:line="235" w:lineRule="auto"/>
            </w:pPr>
            <w:r>
              <w:rPr>
                <w:sz w:val="20"/>
                <w:szCs w:val="20"/>
              </w:rPr>
              <w:t>Semantic search connects differently worded requests and listings, such as a request for seating with a listing for office chairs, while still applying access and availability rules.</w:t>
            </w:r>
          </w:p>
        </w:tc>
        <w:tc>
          <w:tcPr>
            <w:tcW w:w="2770" w:type="dxa"/>
            <w:shd w:val="clear" w:color="auto" w:fill="FFFFFF"/>
            <w:tcMar>
              <w:top w:w="80" w:type="dxa"/>
              <w:left w:w="100" w:type="dxa"/>
              <w:bottom w:w="80" w:type="dxa"/>
              <w:right w:w="100" w:type="dxa"/>
            </w:tcMar>
            <w:vAlign w:val="center"/>
          </w:tcPr>
          <w:p w14:paraId="709EECD0" w14:textId="77777777" w:rsidR="00E54BBA" w:rsidRDefault="009243E2">
            <w:pPr>
              <w:spacing w:after="0" w:line="235" w:lineRule="auto"/>
            </w:pPr>
            <w:r>
              <w:rPr>
                <w:sz w:val="20"/>
                <w:szCs w:val="20"/>
              </w:rPr>
              <w:t>Keep keyword search and filters available. Compare both approaches on the same labelled requests, especially those using different wording, before claiming that AI improves usefulness.</w:t>
            </w:r>
          </w:p>
        </w:tc>
      </w:tr>
      <w:tr w:rsidR="00E54BBA" w14:paraId="2444F27F" w14:textId="77777777">
        <w:tblPrEx>
          <w:tblCellMar>
            <w:top w:w="0" w:type="dxa"/>
            <w:bottom w:w="0" w:type="dxa"/>
          </w:tblCellMar>
        </w:tblPrEx>
        <w:trPr>
          <w:cantSplit/>
        </w:trPr>
        <w:tc>
          <w:tcPr>
            <w:tcW w:w="1562" w:type="dxa"/>
            <w:shd w:val="clear" w:color="auto" w:fill="F2F4F5"/>
            <w:tcMar>
              <w:top w:w="80" w:type="dxa"/>
              <w:left w:w="100" w:type="dxa"/>
              <w:bottom w:w="80" w:type="dxa"/>
              <w:right w:w="100" w:type="dxa"/>
            </w:tcMar>
            <w:vAlign w:val="center"/>
          </w:tcPr>
          <w:p w14:paraId="5DD77928" w14:textId="77777777" w:rsidR="00E54BBA" w:rsidRDefault="009243E2">
            <w:pPr>
              <w:spacing w:after="0" w:line="235" w:lineRule="auto"/>
            </w:pPr>
            <w:r>
              <w:rPr>
                <w:sz w:val="20"/>
                <w:szCs w:val="20"/>
              </w:rPr>
              <w:t>Matching</w:t>
            </w:r>
          </w:p>
        </w:tc>
        <w:tc>
          <w:tcPr>
            <w:tcW w:w="2603" w:type="dxa"/>
            <w:shd w:val="clear" w:color="auto" w:fill="F2F4F5"/>
            <w:tcMar>
              <w:top w:w="80" w:type="dxa"/>
              <w:left w:w="100" w:type="dxa"/>
              <w:bottom w:w="80" w:type="dxa"/>
              <w:right w:w="100" w:type="dxa"/>
            </w:tcMar>
            <w:vAlign w:val="center"/>
          </w:tcPr>
          <w:p w14:paraId="2E4FE978" w14:textId="77777777" w:rsidR="00E54BBA" w:rsidRDefault="009243E2">
            <w:pPr>
              <w:spacing w:after="0" w:line="235" w:lineRule="auto"/>
            </w:pPr>
            <w:r>
              <w:rPr>
                <w:sz w:val="20"/>
                <w:szCs w:val="20"/>
              </w:rPr>
              <w:t>Rules check required specifications, quantities, condition, availability, dates, and permissions. A documented formula can score eligible options.</w:t>
            </w:r>
          </w:p>
        </w:tc>
        <w:tc>
          <w:tcPr>
            <w:tcW w:w="2811" w:type="dxa"/>
            <w:shd w:val="clear" w:color="auto" w:fill="F2F4F5"/>
            <w:tcMar>
              <w:top w:w="80" w:type="dxa"/>
              <w:left w:w="100" w:type="dxa"/>
              <w:bottom w:w="80" w:type="dxa"/>
              <w:right w:w="100" w:type="dxa"/>
            </w:tcMar>
            <w:vAlign w:val="center"/>
          </w:tcPr>
          <w:p w14:paraId="4ABC76B0" w14:textId="77777777" w:rsidR="00E54BBA" w:rsidRDefault="009243E2">
            <w:pPr>
              <w:spacing w:after="0" w:line="235" w:lineRule="auto"/>
            </w:pPr>
            <w:r>
              <w:rPr>
                <w:sz w:val="20"/>
                <w:szCs w:val="20"/>
              </w:rPr>
              <w:t>AI interprets purpose and description and ranks eligible candidates using compatibility, urgency, location, cost, and sustainability benefit, with explanations and confidence information.</w:t>
            </w:r>
          </w:p>
        </w:tc>
        <w:tc>
          <w:tcPr>
            <w:tcW w:w="2770" w:type="dxa"/>
            <w:shd w:val="clear" w:color="auto" w:fill="F2F4F5"/>
            <w:tcMar>
              <w:top w:w="80" w:type="dxa"/>
              <w:left w:w="100" w:type="dxa"/>
              <w:bottom w:w="80" w:type="dxa"/>
              <w:right w:w="100" w:type="dxa"/>
            </w:tcMar>
            <w:vAlign w:val="center"/>
          </w:tcPr>
          <w:p w14:paraId="3B220C77" w14:textId="77777777" w:rsidR="00E54BBA" w:rsidRDefault="009243E2">
            <w:pPr>
              <w:spacing w:after="0" w:line="235" w:lineRule="auto"/>
            </w:pPr>
            <w:r>
              <w:rPr>
                <w:sz w:val="20"/>
                <w:szCs w:val="20"/>
              </w:rPr>
              <w:t>Apply mandatory eligibility rules before AI ranking. AI can help order acceptable options but cannot override an incompatible specification or grant approval. Measure top-three usefulness and record invalid recommendations.</w:t>
            </w:r>
          </w:p>
        </w:tc>
      </w:tr>
      <w:tr w:rsidR="00E54BBA" w14:paraId="7A9EB35A" w14:textId="77777777">
        <w:tblPrEx>
          <w:tblCellMar>
            <w:top w:w="0" w:type="dxa"/>
            <w:bottom w:w="0" w:type="dxa"/>
          </w:tblCellMar>
        </w:tblPrEx>
        <w:trPr>
          <w:cantSplit/>
        </w:trPr>
        <w:tc>
          <w:tcPr>
            <w:tcW w:w="1562" w:type="dxa"/>
            <w:shd w:val="clear" w:color="auto" w:fill="FFFFFF"/>
            <w:tcMar>
              <w:top w:w="80" w:type="dxa"/>
              <w:left w:w="100" w:type="dxa"/>
              <w:bottom w:w="80" w:type="dxa"/>
              <w:right w:w="100" w:type="dxa"/>
            </w:tcMar>
            <w:vAlign w:val="center"/>
          </w:tcPr>
          <w:p w14:paraId="0417ADA2" w14:textId="77777777" w:rsidR="00E54BBA" w:rsidRDefault="009243E2">
            <w:pPr>
              <w:spacing w:after="0" w:line="235" w:lineRule="auto"/>
            </w:pPr>
            <w:r>
              <w:rPr>
                <w:sz w:val="20"/>
                <w:szCs w:val="20"/>
              </w:rPr>
              <w:t>Classification</w:t>
            </w:r>
          </w:p>
        </w:tc>
        <w:tc>
          <w:tcPr>
            <w:tcW w:w="2603" w:type="dxa"/>
            <w:shd w:val="clear" w:color="auto" w:fill="FFFFFF"/>
            <w:tcMar>
              <w:top w:w="80" w:type="dxa"/>
              <w:left w:w="100" w:type="dxa"/>
              <w:bottom w:w="80" w:type="dxa"/>
              <w:right w:w="100" w:type="dxa"/>
            </w:tcMar>
            <w:vAlign w:val="center"/>
          </w:tcPr>
          <w:p w14:paraId="1B6CDBDF" w14:textId="77777777" w:rsidR="00E54BBA" w:rsidRDefault="009243E2">
            <w:pPr>
              <w:spacing w:after="0" w:line="235" w:lineRule="auto"/>
            </w:pPr>
            <w:r>
              <w:rPr>
                <w:sz w:val="20"/>
                <w:szCs w:val="20"/>
              </w:rPr>
              <w:t>Users select categories and subcategories from controlled lists and enter descriptions and tags. Validation checks required fields.</w:t>
            </w:r>
          </w:p>
        </w:tc>
        <w:tc>
          <w:tcPr>
            <w:tcW w:w="2811" w:type="dxa"/>
            <w:shd w:val="clear" w:color="auto" w:fill="FFFFFF"/>
            <w:tcMar>
              <w:top w:w="80" w:type="dxa"/>
              <w:left w:w="100" w:type="dxa"/>
              <w:bottom w:w="80" w:type="dxa"/>
              <w:right w:w="100" w:type="dxa"/>
            </w:tcMar>
            <w:vAlign w:val="center"/>
          </w:tcPr>
          <w:p w14:paraId="3A3BC072" w14:textId="77777777" w:rsidR="00E54BBA" w:rsidRDefault="009243E2">
            <w:pPr>
              <w:spacing w:after="0" w:line="235" w:lineRule="auto"/>
            </w:pPr>
            <w:r>
              <w:rPr>
                <w:sz w:val="20"/>
                <w:szCs w:val="20"/>
              </w:rPr>
              <w:t>AI suggests categories, tags, standardised descriptions, and potentially missing metadata from the information provided.</w:t>
            </w:r>
          </w:p>
        </w:tc>
        <w:tc>
          <w:tcPr>
            <w:tcW w:w="2770" w:type="dxa"/>
            <w:shd w:val="clear" w:color="auto" w:fill="FFFFFF"/>
            <w:tcMar>
              <w:top w:w="80" w:type="dxa"/>
              <w:left w:w="100" w:type="dxa"/>
              <w:bottom w:w="80" w:type="dxa"/>
              <w:right w:w="100" w:type="dxa"/>
            </w:tcMar>
            <w:vAlign w:val="center"/>
          </w:tcPr>
          <w:p w14:paraId="2152A55D" w14:textId="77777777" w:rsidR="00E54BBA" w:rsidRDefault="009243E2">
            <w:pPr>
              <w:spacing w:after="0" w:line="235" w:lineRule="auto"/>
            </w:pPr>
            <w:r>
              <w:rPr>
                <w:sz w:val="20"/>
                <w:szCs w:val="20"/>
              </w:rPr>
              <w:t>Use AI to reduce entry effort while requiring the custodian or department representative to confirm or correct suggestions. Do not save inferred material or condition as a verified fact.</w:t>
            </w:r>
          </w:p>
        </w:tc>
      </w:tr>
      <w:tr w:rsidR="00E54BBA" w14:paraId="00A93169" w14:textId="77777777">
        <w:tblPrEx>
          <w:tblCellMar>
            <w:top w:w="0" w:type="dxa"/>
            <w:bottom w:w="0" w:type="dxa"/>
          </w:tblCellMar>
        </w:tblPrEx>
        <w:trPr>
          <w:cantSplit/>
        </w:trPr>
        <w:tc>
          <w:tcPr>
            <w:tcW w:w="1562" w:type="dxa"/>
            <w:shd w:val="clear" w:color="auto" w:fill="F2F4F5"/>
            <w:tcMar>
              <w:top w:w="80" w:type="dxa"/>
              <w:left w:w="100" w:type="dxa"/>
              <w:bottom w:w="80" w:type="dxa"/>
              <w:right w:w="100" w:type="dxa"/>
            </w:tcMar>
            <w:vAlign w:val="center"/>
          </w:tcPr>
          <w:p w14:paraId="35538A58" w14:textId="77777777" w:rsidR="00E54BBA" w:rsidRDefault="009243E2">
            <w:pPr>
              <w:spacing w:after="0" w:line="235" w:lineRule="auto"/>
            </w:pPr>
            <w:r>
              <w:rPr>
                <w:sz w:val="20"/>
                <w:szCs w:val="20"/>
              </w:rPr>
              <w:t>Life-cycle decisions</w:t>
            </w:r>
          </w:p>
        </w:tc>
        <w:tc>
          <w:tcPr>
            <w:tcW w:w="2603" w:type="dxa"/>
            <w:shd w:val="clear" w:color="auto" w:fill="F2F4F5"/>
            <w:tcMar>
              <w:top w:w="80" w:type="dxa"/>
              <w:left w:w="100" w:type="dxa"/>
              <w:bottom w:w="80" w:type="dxa"/>
              <w:right w:w="100" w:type="dxa"/>
            </w:tcMar>
            <w:vAlign w:val="center"/>
          </w:tcPr>
          <w:p w14:paraId="60EF152E" w14:textId="77777777" w:rsidR="00E54BBA" w:rsidRDefault="009243E2">
            <w:pPr>
              <w:spacing w:after="0" w:line="235" w:lineRule="auto"/>
            </w:pPr>
            <w:r>
              <w:rPr>
                <w:sz w:val="20"/>
                <w:szCs w:val="20"/>
              </w:rPr>
              <w:t>Status rules, inspection records, policy thresholds, and authorised approvals determine whether an asset can be transferred, repaired, donated, recycled, retired, or disposed of.</w:t>
            </w:r>
          </w:p>
        </w:tc>
        <w:tc>
          <w:tcPr>
            <w:tcW w:w="2811" w:type="dxa"/>
            <w:shd w:val="clear" w:color="auto" w:fill="F2F4F5"/>
            <w:tcMar>
              <w:top w:w="80" w:type="dxa"/>
              <w:left w:w="100" w:type="dxa"/>
              <w:bottom w:w="80" w:type="dxa"/>
              <w:right w:w="100" w:type="dxa"/>
            </w:tcMar>
            <w:vAlign w:val="center"/>
          </w:tcPr>
          <w:p w14:paraId="4F0C5CED" w14:textId="77777777" w:rsidR="00E54BBA" w:rsidRDefault="009243E2">
            <w:pPr>
              <w:spacing w:after="0" w:line="235" w:lineRule="auto"/>
            </w:pPr>
            <w:r>
              <w:rPr>
                <w:sz w:val="20"/>
                <w:szCs w:val="20"/>
              </w:rPr>
              <w:t>AI compares options using condition, demand, repairability, costs, materials, and sustainability estimates and explains a recommended action.</w:t>
            </w:r>
          </w:p>
        </w:tc>
        <w:tc>
          <w:tcPr>
            <w:tcW w:w="2770" w:type="dxa"/>
            <w:shd w:val="clear" w:color="auto" w:fill="F2F4F5"/>
            <w:tcMar>
              <w:top w:w="80" w:type="dxa"/>
              <w:left w:w="100" w:type="dxa"/>
              <w:bottom w:w="80" w:type="dxa"/>
              <w:right w:w="100" w:type="dxa"/>
            </w:tcMar>
            <w:vAlign w:val="center"/>
          </w:tcPr>
          <w:p w14:paraId="2855DA6C" w14:textId="77777777" w:rsidR="00E54BBA" w:rsidRDefault="009243E2">
            <w:pPr>
              <w:spacing w:after="0" w:line="235" w:lineRule="auto"/>
            </w:pPr>
            <w:r>
              <w:rPr>
                <w:sz w:val="20"/>
                <w:szCs w:val="20"/>
              </w:rPr>
              <w:t>Use AI to present alternatives and assumptions. Keep the final decision with the responsible human, enforce normal approvals, and record the recommendation and the reason for accepting or rejecting it.</w:t>
            </w:r>
          </w:p>
        </w:tc>
      </w:tr>
      <w:tr w:rsidR="00E54BBA" w14:paraId="162795D4" w14:textId="77777777">
        <w:tblPrEx>
          <w:tblCellMar>
            <w:top w:w="0" w:type="dxa"/>
            <w:bottom w:w="0" w:type="dxa"/>
          </w:tblCellMar>
        </w:tblPrEx>
        <w:trPr>
          <w:cantSplit/>
        </w:trPr>
        <w:tc>
          <w:tcPr>
            <w:tcW w:w="1562" w:type="dxa"/>
            <w:shd w:val="clear" w:color="auto" w:fill="FFFFFF"/>
            <w:tcMar>
              <w:top w:w="80" w:type="dxa"/>
              <w:left w:w="100" w:type="dxa"/>
              <w:bottom w:w="80" w:type="dxa"/>
              <w:right w:w="100" w:type="dxa"/>
            </w:tcMar>
            <w:vAlign w:val="center"/>
          </w:tcPr>
          <w:p w14:paraId="75D94A41" w14:textId="77777777" w:rsidR="00E54BBA" w:rsidRDefault="009243E2">
            <w:pPr>
              <w:spacing w:after="0" w:line="235" w:lineRule="auto"/>
            </w:pPr>
            <w:r>
              <w:rPr>
                <w:sz w:val="20"/>
                <w:szCs w:val="20"/>
              </w:rPr>
              <w:t>Reporting</w:t>
            </w:r>
          </w:p>
        </w:tc>
        <w:tc>
          <w:tcPr>
            <w:tcW w:w="2603" w:type="dxa"/>
            <w:shd w:val="clear" w:color="auto" w:fill="FFFFFF"/>
            <w:tcMar>
              <w:top w:w="80" w:type="dxa"/>
              <w:left w:w="100" w:type="dxa"/>
              <w:bottom w:w="80" w:type="dxa"/>
              <w:right w:w="100" w:type="dxa"/>
            </w:tcMar>
            <w:vAlign w:val="center"/>
          </w:tcPr>
          <w:p w14:paraId="2C0299E6" w14:textId="77777777" w:rsidR="00E54BBA" w:rsidRDefault="009243E2">
            <w:pPr>
              <w:spacing w:after="0" w:line="235" w:lineRule="auto"/>
            </w:pPr>
            <w:r>
              <w:rPr>
                <w:sz w:val="20"/>
                <w:szCs w:val="20"/>
              </w:rPr>
              <w:t>Fixed queries and formulas produce repeatable tables and indicators from approved transactions and documented factors.</w:t>
            </w:r>
          </w:p>
        </w:tc>
        <w:tc>
          <w:tcPr>
            <w:tcW w:w="2811" w:type="dxa"/>
            <w:shd w:val="clear" w:color="auto" w:fill="FFFFFF"/>
            <w:tcMar>
              <w:top w:w="80" w:type="dxa"/>
              <w:left w:w="100" w:type="dxa"/>
              <w:bottom w:w="80" w:type="dxa"/>
              <w:right w:w="100" w:type="dxa"/>
            </w:tcMar>
            <w:vAlign w:val="center"/>
          </w:tcPr>
          <w:p w14:paraId="7AD6DC5A" w14:textId="77777777" w:rsidR="00E54BBA" w:rsidRDefault="009243E2">
            <w:pPr>
              <w:spacing w:after="0" w:line="235" w:lineRule="auto"/>
            </w:pPr>
            <w:r>
              <w:rPr>
                <w:sz w:val="20"/>
                <w:szCs w:val="20"/>
              </w:rPr>
              <w:t>Generative AI turns results into readable summaries of exchange activity, maintenance patterns, savings, and environmental estimates.</w:t>
            </w:r>
          </w:p>
        </w:tc>
        <w:tc>
          <w:tcPr>
            <w:tcW w:w="2770" w:type="dxa"/>
            <w:shd w:val="clear" w:color="auto" w:fill="FFFFFF"/>
            <w:tcMar>
              <w:top w:w="80" w:type="dxa"/>
              <w:left w:w="100" w:type="dxa"/>
              <w:bottom w:w="80" w:type="dxa"/>
              <w:right w:w="100" w:type="dxa"/>
            </w:tcMar>
            <w:vAlign w:val="center"/>
          </w:tcPr>
          <w:p w14:paraId="1FD053B2" w14:textId="77777777" w:rsidR="00E54BBA" w:rsidRDefault="009243E2">
            <w:pPr>
              <w:spacing w:after="0" w:line="235" w:lineRule="auto"/>
            </w:pPr>
            <w:r>
              <w:rPr>
                <w:sz w:val="20"/>
                <w:szCs w:val="20"/>
              </w:rPr>
              <w:t>Treat conventional report totals as the calculation source. AI may explain them but must not invent figures or alter formulas. Link claims to records and require review before a generated summary becomes official.</w:t>
            </w:r>
          </w:p>
        </w:tc>
      </w:tr>
      <w:tr w:rsidR="00E54BBA" w14:paraId="53F5BAFF" w14:textId="77777777">
        <w:tblPrEx>
          <w:tblCellMar>
            <w:top w:w="0" w:type="dxa"/>
            <w:bottom w:w="0" w:type="dxa"/>
          </w:tblCellMar>
        </w:tblPrEx>
        <w:trPr>
          <w:cantSplit/>
        </w:trPr>
        <w:tc>
          <w:tcPr>
            <w:tcW w:w="1562" w:type="dxa"/>
            <w:shd w:val="clear" w:color="auto" w:fill="F2F4F5"/>
            <w:tcMar>
              <w:top w:w="80" w:type="dxa"/>
              <w:left w:w="100" w:type="dxa"/>
              <w:bottom w:w="80" w:type="dxa"/>
              <w:right w:w="100" w:type="dxa"/>
            </w:tcMar>
            <w:vAlign w:val="center"/>
          </w:tcPr>
          <w:p w14:paraId="07ABA868" w14:textId="77777777" w:rsidR="00E54BBA" w:rsidRDefault="009243E2">
            <w:pPr>
              <w:spacing w:after="0" w:line="235" w:lineRule="auto"/>
            </w:pPr>
            <w:r>
              <w:rPr>
                <w:sz w:val="20"/>
                <w:szCs w:val="20"/>
              </w:rPr>
              <w:t>Risks</w:t>
            </w:r>
          </w:p>
        </w:tc>
        <w:tc>
          <w:tcPr>
            <w:tcW w:w="2603" w:type="dxa"/>
            <w:shd w:val="clear" w:color="auto" w:fill="F2F4F5"/>
            <w:tcMar>
              <w:top w:w="80" w:type="dxa"/>
              <w:left w:w="100" w:type="dxa"/>
              <w:bottom w:w="80" w:type="dxa"/>
              <w:right w:w="100" w:type="dxa"/>
            </w:tcMar>
            <w:vAlign w:val="center"/>
          </w:tcPr>
          <w:p w14:paraId="5F684EB5" w14:textId="77777777" w:rsidR="00E54BBA" w:rsidRDefault="009243E2">
            <w:pPr>
              <w:spacing w:after="0" w:line="235" w:lineRule="auto"/>
            </w:pPr>
            <w:r>
              <w:rPr>
                <w:sz w:val="20"/>
                <w:szCs w:val="20"/>
              </w:rPr>
              <w:t>Incorrect business rules, stale records, or poor input validation can produce wrong decisions even when the software behaves consistently. Rules also require maintenance when policies change.</w:t>
            </w:r>
          </w:p>
        </w:tc>
        <w:tc>
          <w:tcPr>
            <w:tcW w:w="2811" w:type="dxa"/>
            <w:shd w:val="clear" w:color="auto" w:fill="F2F4F5"/>
            <w:tcMar>
              <w:top w:w="80" w:type="dxa"/>
              <w:left w:w="100" w:type="dxa"/>
              <w:bottom w:w="80" w:type="dxa"/>
              <w:right w:w="100" w:type="dxa"/>
            </w:tcMar>
            <w:vAlign w:val="center"/>
          </w:tcPr>
          <w:p w14:paraId="3FA0670C" w14:textId="77777777" w:rsidR="00E54BBA" w:rsidRDefault="009243E2">
            <w:pPr>
              <w:spacing w:after="0" w:line="235" w:lineRule="auto"/>
            </w:pPr>
            <w:r>
              <w:rPr>
                <w:sz w:val="20"/>
                <w:szCs w:val="20"/>
              </w:rPr>
              <w:t>AI can generate unsupported claims, expose restricted information, rank unfairly, misunderstand specifications, or vary across model versions. External services add latency, cost, and availability limits.</w:t>
            </w:r>
          </w:p>
        </w:tc>
        <w:tc>
          <w:tcPr>
            <w:tcW w:w="2770" w:type="dxa"/>
            <w:shd w:val="clear" w:color="auto" w:fill="F2F4F5"/>
            <w:tcMar>
              <w:top w:w="80" w:type="dxa"/>
              <w:left w:w="100" w:type="dxa"/>
              <w:bottom w:w="80" w:type="dxa"/>
              <w:right w:w="100" w:type="dxa"/>
            </w:tcMar>
            <w:vAlign w:val="center"/>
          </w:tcPr>
          <w:p w14:paraId="079E036A" w14:textId="77777777" w:rsidR="00E54BBA" w:rsidRDefault="009243E2">
            <w:pPr>
              <w:spacing w:after="0" w:line="235" w:lineRule="auto"/>
            </w:pPr>
            <w:r>
              <w:rPr>
                <w:sz w:val="20"/>
                <w:szCs w:val="20"/>
              </w:rPr>
              <w:t>Test the baseline and AI separately, enforce the same access controls, record model information and assumptions, evaluate relevance and fairness, and provide classic alternatives when AI is unavailable or insufficiently reliable.</w:t>
            </w:r>
          </w:p>
        </w:tc>
      </w:tr>
    </w:tbl>
    <w:p w14:paraId="1513990A" w14:textId="77777777" w:rsidR="00E54BBA" w:rsidRDefault="00E54BBA">
      <w:pPr>
        <w:spacing w:after="60" w:line="80" w:lineRule="auto"/>
      </w:pPr>
    </w:p>
    <w:p w14:paraId="2BE2C44A" w14:textId="77777777" w:rsidR="00E54BBA" w:rsidRDefault="009243E2">
      <w:r>
        <w:t xml:space="preserve">Human control remains mandatory for asset transfers, donation, recycling, disposal, repair spending, changes to financial values, and assignment of user roles. Releasing and receiving departments approve transfers; procurement, finance, and sustainability roles review the relevant policy, spending, and environmental decisions as agreed with the client. A business administrator authorises role assignments, and technical administrators apply them without gaining automatic business approval rights. Users must </w:t>
      </w:r>
      <w:r>
        <w:lastRenderedPageBreak/>
        <w:t>explicitly confirm assistant-proposed changes, and consequential actions must still pass their normal approval workflow. AI may recommend and explain, but it must not provide the final approval or bypass a required human decision.</w:t>
      </w:r>
    </w:p>
    <w:p w14:paraId="35911271" w14:textId="77777777" w:rsidR="00E54BBA" w:rsidRDefault="009243E2">
      <w:pPr>
        <w:pStyle w:val="Heading1"/>
      </w:pPr>
      <w:bookmarkStart w:id="40" w:name="_Toc240370462"/>
      <w:r>
        <w:t>10 Open Questions for the Client</w:t>
      </w:r>
      <w:bookmarkEnd w:id="40"/>
    </w:p>
    <w:p w14:paraId="197D3E70" w14:textId="77777777" w:rsidR="00E54BBA" w:rsidRDefault="009243E2">
      <w:pPr>
        <w:pStyle w:val="ListParagraph"/>
        <w:numPr>
          <w:ilvl w:val="0"/>
          <w:numId w:val="2"/>
        </w:numPr>
        <w:spacing w:after="75"/>
      </w:pPr>
      <w:r>
        <w:t>Are the Phase 1 lab-slide dates (from 14 Sep 2026) or the description's tentative dates (from 20 Sep 2026) authoritative?</w:t>
      </w:r>
    </w:p>
    <w:p w14:paraId="74D109CE" w14:textId="77777777" w:rsidR="00E54BBA" w:rsidRDefault="009243E2">
      <w:pPr>
        <w:pStyle w:val="ListParagraph"/>
        <w:numPr>
          <w:ilvl w:val="0"/>
          <w:numId w:val="2"/>
        </w:numPr>
        <w:spacing w:after="75"/>
      </w:pPr>
      <w:r>
        <w:t>Is an LLM/embedding API key provided by the course, or should the team rely on free tiers?</w:t>
      </w:r>
    </w:p>
    <w:p w14:paraId="127209BE" w14:textId="77777777" w:rsidR="00E54BBA" w:rsidRDefault="009243E2">
      <w:pPr>
        <w:pStyle w:val="ListParagraph"/>
        <w:numPr>
          <w:ilvl w:val="0"/>
          <w:numId w:val="2"/>
        </w:numPr>
        <w:spacing w:after="75"/>
      </w:pPr>
      <w:r>
        <w:t>Are there preferred technologies (language, framework, database) or is the choice free?</w:t>
      </w:r>
    </w:p>
    <w:p w14:paraId="3BEC72B3" w14:textId="77777777" w:rsidR="00E54BBA" w:rsidRDefault="009243E2">
      <w:pPr>
        <w:pStyle w:val="ListParagraph"/>
        <w:numPr>
          <w:ilvl w:val="0"/>
          <w:numId w:val="2"/>
        </w:numPr>
        <w:spacing w:after="75"/>
      </w:pPr>
      <w:r>
        <w:t>What approval thresholds apply (e.g., asset value above which finance must approve a transfer or repair)?</w:t>
      </w:r>
    </w:p>
    <w:p w14:paraId="78F90B19" w14:textId="77777777" w:rsidR="00E54BBA" w:rsidRDefault="009243E2">
      <w:pPr>
        <w:pStyle w:val="ListParagraph"/>
        <w:numPr>
          <w:ilvl w:val="0"/>
          <w:numId w:val="2"/>
        </w:numPr>
        <w:spacing w:after="75"/>
      </w:pPr>
      <w:r>
        <w:t>Should sustainability factors (carbon per category) follow a specific reference source?</w:t>
      </w:r>
    </w:p>
    <w:p w14:paraId="052BC8A1" w14:textId="77777777" w:rsidR="00E54BBA" w:rsidRDefault="009243E2">
      <w:pPr>
        <w:pStyle w:val="Heading1"/>
      </w:pPr>
      <w:bookmarkStart w:id="41" w:name="_Toc240370463"/>
      <w:r>
        <w:t>11 References</w:t>
      </w:r>
      <w:bookmarkEnd w:id="41"/>
    </w:p>
    <w:p w14:paraId="7BBC766A" w14:textId="77777777" w:rsidR="00E54BBA" w:rsidRDefault="009243E2">
      <w:pPr>
        <w:pStyle w:val="ListParagraph"/>
        <w:numPr>
          <w:ilvl w:val="0"/>
          <w:numId w:val="2"/>
        </w:numPr>
        <w:spacing w:after="75"/>
      </w:pPr>
      <w:r>
        <w:t>Khalifa University, Department of Computer Science. COSC 336 Lab-based Running Project, Project Description, Fall 2026 (Project-September2026.pdf), pp. 1–5 for system scope and the classic and AI comparison, pp. 7–10 for phases and assessment, and p. 12 onward for the requirements template.</w:t>
      </w:r>
    </w:p>
    <w:p w14:paraId="0817CDFA" w14:textId="77777777" w:rsidR="00E54BBA" w:rsidRDefault="009243E2">
      <w:pPr>
        <w:pStyle w:val="ListParagraph"/>
        <w:numPr>
          <w:ilvl w:val="0"/>
          <w:numId w:val="2"/>
        </w:numPr>
        <w:spacing w:after="75"/>
      </w:pPr>
      <w:r>
        <w:t>Khalifa University. COSC 336 Lab Phase 1, Initial Plan and Requirement Gathering Document (COSC336_Circular_Campus_Project_Fall2026.pdf), p. 4 for the phase schedule, pp. 7–10 for Phase 1 analysis and document structure, and p. 11 for GitHub requirements.</w:t>
      </w:r>
    </w:p>
    <w:p w14:paraId="1445A0E7" w14:textId="77777777" w:rsidR="00E54BBA" w:rsidRDefault="009243E2">
      <w:pPr>
        <w:pStyle w:val="ListParagraph"/>
        <w:numPr>
          <w:ilvl w:val="0"/>
          <w:numId w:val="2"/>
        </w:numPr>
        <w:spacing w:after="75"/>
      </w:pPr>
      <w:r>
        <w:t>IEEE-style Software Requirements Specification template (appendix of the project description).</w:t>
      </w:r>
    </w:p>
    <w:p w14:paraId="4E3A706B" w14:textId="77777777" w:rsidR="00E54BBA" w:rsidRDefault="009243E2">
      <w:pPr>
        <w:pStyle w:val="ListParagraph"/>
        <w:numPr>
          <w:ilvl w:val="0"/>
          <w:numId w:val="2"/>
        </w:numPr>
        <w:spacing w:after="75"/>
      </w:pPr>
      <w:r>
        <w:t>Git, GitHub and Copilot Onboarding guide (DOC-VC-01).</w:t>
      </w:r>
    </w:p>
    <w:sectPr w:rsidR="00E54BBA">
      <w:headerReference w:type="default" r:id="rId8"/>
      <w:footerReference w:type="default" r:id="rId9"/>
      <w:pgSz w:w="11906" w:h="16838"/>
      <w:pgMar w:top="1080" w:right="1080" w:bottom="1080" w:left="1080"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02C7B" w14:textId="77777777" w:rsidR="009243E2" w:rsidRDefault="009243E2">
      <w:pPr>
        <w:spacing w:after="0" w:line="240" w:lineRule="auto"/>
      </w:pPr>
      <w:r>
        <w:separator/>
      </w:r>
    </w:p>
  </w:endnote>
  <w:endnote w:type="continuationSeparator" w:id="0">
    <w:p w14:paraId="0AB1C8EA" w14:textId="77777777" w:rsidR="009243E2" w:rsidRDefault="00924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8D3D6" w14:textId="77777777" w:rsidR="00E54BBA" w:rsidRDefault="009243E2">
    <w:pPr>
      <w:spacing w:after="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913B7">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5FD0A" w14:textId="77777777" w:rsidR="009243E2" w:rsidRDefault="009243E2">
      <w:pPr>
        <w:spacing w:after="0" w:line="240" w:lineRule="auto"/>
      </w:pPr>
      <w:r>
        <w:separator/>
      </w:r>
    </w:p>
  </w:footnote>
  <w:footnote w:type="continuationSeparator" w:id="0">
    <w:p w14:paraId="0CEFF1A9" w14:textId="77777777" w:rsidR="009243E2" w:rsidRDefault="009243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C2937" w14:textId="77777777" w:rsidR="00E54BBA" w:rsidRDefault="009243E2">
    <w:pPr>
      <w:spacing w:after="0"/>
      <w:jc w:val="right"/>
    </w:pPr>
    <w:r>
      <w:rPr>
        <w:sz w:val="17"/>
        <w:szCs w:val="17"/>
      </w:rPr>
      <w:t>COSC 336  |  Group 4  |  Phase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4160E"/>
    <w:multiLevelType w:val="hybridMultilevel"/>
    <w:tmpl w:val="A824F246"/>
    <w:lvl w:ilvl="0" w:tplc="FC701124">
      <w:start w:val="1"/>
      <w:numFmt w:val="bullet"/>
      <w:lvlText w:val="•"/>
      <w:lvlJc w:val="left"/>
      <w:pPr>
        <w:ind w:left="300" w:hanging="180"/>
      </w:pPr>
    </w:lvl>
    <w:lvl w:ilvl="1" w:tplc="CDE2039A">
      <w:numFmt w:val="decimal"/>
      <w:lvlText w:val=""/>
      <w:lvlJc w:val="left"/>
    </w:lvl>
    <w:lvl w:ilvl="2" w:tplc="8550F464">
      <w:numFmt w:val="decimal"/>
      <w:lvlText w:val=""/>
      <w:lvlJc w:val="left"/>
    </w:lvl>
    <w:lvl w:ilvl="3" w:tplc="37B44E4C">
      <w:numFmt w:val="decimal"/>
      <w:lvlText w:val=""/>
      <w:lvlJc w:val="left"/>
    </w:lvl>
    <w:lvl w:ilvl="4" w:tplc="416E9EB0">
      <w:numFmt w:val="decimal"/>
      <w:lvlText w:val=""/>
      <w:lvlJc w:val="left"/>
    </w:lvl>
    <w:lvl w:ilvl="5" w:tplc="4B7C4242">
      <w:numFmt w:val="decimal"/>
      <w:lvlText w:val=""/>
      <w:lvlJc w:val="left"/>
    </w:lvl>
    <w:lvl w:ilvl="6" w:tplc="4084658C">
      <w:numFmt w:val="decimal"/>
      <w:lvlText w:val=""/>
      <w:lvlJc w:val="left"/>
    </w:lvl>
    <w:lvl w:ilvl="7" w:tplc="261696FA">
      <w:numFmt w:val="decimal"/>
      <w:lvlText w:val=""/>
      <w:lvlJc w:val="left"/>
    </w:lvl>
    <w:lvl w:ilvl="8" w:tplc="61B4B372">
      <w:numFmt w:val="decimal"/>
      <w:lvlText w:val=""/>
      <w:lvlJc w:val="left"/>
    </w:lvl>
  </w:abstractNum>
  <w:abstractNum w:abstractNumId="1" w15:restartNumberingAfterBreak="0">
    <w:nsid w:val="5D4E5222"/>
    <w:multiLevelType w:val="hybridMultilevel"/>
    <w:tmpl w:val="4C245E54"/>
    <w:lvl w:ilvl="0" w:tplc="430453F2">
      <w:start w:val="1"/>
      <w:numFmt w:val="bullet"/>
      <w:lvlText w:val="●"/>
      <w:lvlJc w:val="left"/>
      <w:pPr>
        <w:ind w:left="720" w:hanging="360"/>
      </w:pPr>
    </w:lvl>
    <w:lvl w:ilvl="1" w:tplc="DA76A01C">
      <w:start w:val="1"/>
      <w:numFmt w:val="bullet"/>
      <w:lvlText w:val="○"/>
      <w:lvlJc w:val="left"/>
      <w:pPr>
        <w:ind w:left="1440" w:hanging="360"/>
      </w:pPr>
    </w:lvl>
    <w:lvl w:ilvl="2" w:tplc="F460A16E">
      <w:start w:val="1"/>
      <w:numFmt w:val="bullet"/>
      <w:lvlText w:val="■"/>
      <w:lvlJc w:val="left"/>
      <w:pPr>
        <w:ind w:left="2160" w:hanging="360"/>
      </w:pPr>
    </w:lvl>
    <w:lvl w:ilvl="3" w:tplc="A294B41E">
      <w:start w:val="1"/>
      <w:numFmt w:val="bullet"/>
      <w:lvlText w:val="●"/>
      <w:lvlJc w:val="left"/>
      <w:pPr>
        <w:ind w:left="2880" w:hanging="360"/>
      </w:pPr>
    </w:lvl>
    <w:lvl w:ilvl="4" w:tplc="5CF8F5E6">
      <w:start w:val="1"/>
      <w:numFmt w:val="bullet"/>
      <w:lvlText w:val="○"/>
      <w:lvlJc w:val="left"/>
      <w:pPr>
        <w:ind w:left="3600" w:hanging="360"/>
      </w:pPr>
    </w:lvl>
    <w:lvl w:ilvl="5" w:tplc="361672D0">
      <w:start w:val="1"/>
      <w:numFmt w:val="bullet"/>
      <w:lvlText w:val="■"/>
      <w:lvlJc w:val="left"/>
      <w:pPr>
        <w:ind w:left="4320" w:hanging="360"/>
      </w:pPr>
    </w:lvl>
    <w:lvl w:ilvl="6" w:tplc="FB7EA2D0">
      <w:start w:val="1"/>
      <w:numFmt w:val="bullet"/>
      <w:lvlText w:val="●"/>
      <w:lvlJc w:val="left"/>
      <w:pPr>
        <w:ind w:left="5040" w:hanging="360"/>
      </w:pPr>
    </w:lvl>
    <w:lvl w:ilvl="7" w:tplc="921011D4">
      <w:start w:val="1"/>
      <w:numFmt w:val="bullet"/>
      <w:lvlText w:val="●"/>
      <w:lvlJc w:val="left"/>
      <w:pPr>
        <w:ind w:left="5760" w:hanging="360"/>
      </w:pPr>
    </w:lvl>
    <w:lvl w:ilvl="8" w:tplc="33DCDF3E">
      <w:start w:val="1"/>
      <w:numFmt w:val="bullet"/>
      <w:lvlText w:val="●"/>
      <w:lvlJc w:val="left"/>
      <w:pPr>
        <w:ind w:left="6480" w:hanging="360"/>
      </w:pPr>
    </w:lvl>
  </w:abstractNum>
  <w:num w:numId="1" w16cid:durableId="383062536">
    <w:abstractNumId w:val="1"/>
    <w:lvlOverride w:ilvl="0">
      <w:startOverride w:val="1"/>
    </w:lvlOverride>
  </w:num>
  <w:num w:numId="2" w16cid:durableId="1962805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BBA"/>
    <w:rsid w:val="00210C2B"/>
    <w:rsid w:val="003913B7"/>
    <w:rsid w:val="009243E2"/>
    <w:rsid w:val="00E54B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DAF65"/>
  <w15:docId w15:val="{6DC3D57A-E286-49AA-8E67-4E227F69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after="11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50"/>
      <w:outlineLvl w:val="0"/>
    </w:pPr>
    <w:rPr>
      <w:b/>
      <w:bCs/>
      <w:sz w:val="30"/>
      <w:szCs w:val="30"/>
    </w:rPr>
  </w:style>
  <w:style w:type="paragraph" w:styleId="Heading2">
    <w:name w:val="heading 2"/>
    <w:uiPriority w:val="9"/>
    <w:unhideWhenUsed/>
    <w:qFormat/>
    <w:pPr>
      <w:keepNext/>
      <w:spacing w:before="210"/>
      <w:outlineLvl w:val="1"/>
    </w:pPr>
    <w:rPr>
      <w:b/>
      <w:bCs/>
      <w:sz w:val="25"/>
      <w:szCs w:val="25"/>
    </w:rPr>
  </w:style>
  <w:style w:type="paragraph" w:styleId="Heading3">
    <w:name w:val="heading 3"/>
    <w:uiPriority w:val="9"/>
    <w:unhideWhenUsed/>
    <w:qFormat/>
    <w:pPr>
      <w:keepNext/>
      <w:spacing w:before="170" w:after="9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spacing w:after="450"/>
    </w:pPr>
    <w:rPr>
      <w:b/>
      <w:bCs/>
      <w:sz w:val="42"/>
      <w:szCs w:val="4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ntentsTitle">
    <w:name w:val="Contents Title"/>
    <w:qFormat/>
    <w:pPr>
      <w:keepNext/>
      <w:spacing w:after="220"/>
    </w:pPr>
    <w:rPr>
      <w:b/>
      <w:bCs/>
      <w:sz w:val="32"/>
      <w:szCs w:val="32"/>
    </w:rPr>
  </w:style>
  <w:style w:type="paragraph" w:styleId="TOC1">
    <w:name w:val="toc 1"/>
    <w:uiPriority w:val="39"/>
    <w:pPr>
      <w:spacing w:after="80" w:line="245" w:lineRule="auto"/>
    </w:pPr>
    <w:rPr>
      <w:b/>
      <w:bCs/>
    </w:rPr>
  </w:style>
  <w:style w:type="paragraph" w:styleId="TOC2">
    <w:name w:val="toc 2"/>
    <w:uiPriority w:val="39"/>
    <w:pPr>
      <w:spacing w:after="50" w:line="240" w:lineRule="auto"/>
      <w:ind w:left="220"/>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duqins/I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11457</Words>
  <Characters>65308</Characters>
  <Application>Microsoft Office Word</Application>
  <DocSecurity>0</DocSecurity>
  <Lines>544</Lines>
  <Paragraphs>153</Paragraphs>
  <ScaleCrop>false</ScaleCrop>
  <Company/>
  <LinksUpToDate>false</LinksUpToDate>
  <CharactersWithSpaces>76612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Plan and Requirement Gathering Document</dc:title>
  <dc:subject>Intelligent, AI-Powered Circular Campus Resource Exchange and Asset Life Cycle Management System</dc:subject>
  <dc:creator>COSC 336 Group 4</dc:creator>
  <dc:description>Phase 1 submission for COSC 336 Group 4</dc:description>
  <cp:lastModifiedBy>Sultan Almheiri</cp:lastModifiedBy>
  <cp:revision>2</cp:revision>
  <dcterms:created xsi:type="dcterms:W3CDTF">2026-09-15T09:12:00Z</dcterms:created>
  <dcterms:modified xsi:type="dcterms:W3CDTF">2026-09-15T09:12:00Z</dcterms:modified>
</cp:coreProperties>
</file>