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00" w:rsidRDefault="00E83500">
      <w:r>
        <w:t>Will head node and compute nodes have the same OS?</w:t>
      </w:r>
      <w:r>
        <w:br/>
      </w:r>
    </w:p>
    <w:p w:rsidR="009622AF" w:rsidRDefault="0066034D">
      <w:r>
        <w:t xml:space="preserve">Is the number of compute nodes going to be constant or going to be dynamically changed? </w:t>
      </w:r>
      <w:proofErr w:type="spellStart"/>
      <w:r>
        <w:t>Hat</w:t>
      </w:r>
      <w:proofErr w:type="spellEnd"/>
      <w:r>
        <w:t xml:space="preserve"> is your plan over the long term? </w:t>
      </w:r>
      <w:proofErr w:type="gramStart"/>
      <w:r>
        <w:t>To have a fixed size/architecture cluster or to launch clusters of various configurations from time to time?</w:t>
      </w:r>
      <w:proofErr w:type="gramEnd"/>
    </w:p>
    <w:p w:rsidR="002E68F9" w:rsidRDefault="002E68F9">
      <w:bookmarkStart w:id="0" w:name="_GoBack"/>
      <w:bookmarkEnd w:id="0"/>
      <w:r>
        <w:t>Will the nodes have a static IP and hostname?</w:t>
      </w:r>
    </w:p>
    <w:sectPr w:rsidR="002E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D6"/>
    <w:rsid w:val="002E68F9"/>
    <w:rsid w:val="004809D6"/>
    <w:rsid w:val="006178F1"/>
    <w:rsid w:val="0066034D"/>
    <w:rsid w:val="009622AF"/>
    <w:rsid w:val="00C14F82"/>
    <w:rsid w:val="00E8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283</Characters>
  <Application>Microsoft Office Word</Application>
  <DocSecurity>0</DocSecurity>
  <Lines>2</Lines>
  <Paragraphs>1</Paragraphs>
  <ScaleCrop>false</ScaleCrop>
  <Company>Hewlett-Packard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Arasan</dc:creator>
  <cp:keywords/>
  <dc:description/>
  <cp:lastModifiedBy>Durai Arasan</cp:lastModifiedBy>
  <cp:revision>4</cp:revision>
  <dcterms:created xsi:type="dcterms:W3CDTF">2019-11-07T13:17:00Z</dcterms:created>
  <dcterms:modified xsi:type="dcterms:W3CDTF">2019-11-07T19:34:00Z</dcterms:modified>
</cp:coreProperties>
</file>