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0.png" ContentType="image/png"/>
  <Override PartName="/word/media/rId23.png" ContentType="image/png"/>
  <Override PartName="/word/media/rId24.png" ContentType="image/png"/>
  <Override PartName="/word/media/rId25.png" ContentType="image/png"/>
  <Override PartName="/word/media/rId26.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Lista</w:t>
      </w:r>
      <w:r>
        <w:t xml:space="preserve"> </w:t>
      </w:r>
      <w:r>
        <w:t xml:space="preserve">5</w:t>
      </w:r>
    </w:p>
    <w:p>
      <w:pPr>
        <w:pStyle w:val="Author"/>
      </w:pPr>
      <w:r>
        <w:t xml:space="preserve">Victor</w:t>
      </w:r>
    </w:p>
    <w:p>
      <w:pPr>
        <w:pStyle w:val="Date"/>
      </w:pPr>
      <w:r>
        <w:t xml:space="preserve">21</w:t>
      </w:r>
      <w:r>
        <w:t xml:space="preserve"> </w:t>
      </w:r>
      <w:r>
        <w:t xml:space="preserve">de</w:t>
      </w:r>
      <w:r>
        <w:t xml:space="preserve"> </w:t>
      </w:r>
      <w:r>
        <w:t xml:space="preserve">outubro</w:t>
      </w:r>
      <w:r>
        <w:t xml:space="preserve"> </w:t>
      </w:r>
      <w:r>
        <w:t xml:space="preserve">de</w:t>
      </w:r>
      <w:r>
        <w:t xml:space="preserve"> </w:t>
      </w:r>
      <w:r>
        <w:t xml:space="preserve">2016</w:t>
      </w:r>
    </w:p>
    <w:p>
      <w:pPr>
        <w:pStyle w:val="Heading1"/>
      </w:pPr>
      <w:bookmarkStart w:id="21" w:name="questao-1"/>
      <w:bookmarkEnd w:id="21"/>
      <w:r>
        <w:t xml:space="preserve">Questão 1</w:t>
      </w:r>
    </w:p>
    <w:p>
      <w:pPr>
        <w:pStyle w:val="Heading2"/>
      </w:pPr>
      <w:bookmarkStart w:id="22" w:name="a"/>
      <w:bookmarkEnd w:id="22"/>
      <w:r>
        <w:t xml:space="preserve">a)</w:t>
      </w:r>
    </w:p>
    <w:p>
      <w:pPr>
        <w:pStyle w:val="SourceCode"/>
      </w:pPr>
      <w:r>
        <w:rPr>
          <w:rStyle w:val="NormalTok"/>
        </w:rPr>
        <w:t xml:space="preserve">df1 &lt;-</w:t>
      </w:r>
      <w:r>
        <w:rPr>
          <w:rStyle w:val="StringTok"/>
        </w:rPr>
        <w:t xml:space="preserve"> </w:t>
      </w:r>
      <w:r>
        <w:rPr>
          <w:rStyle w:val="KeywordTok"/>
        </w:rPr>
        <w:t xml:space="preserve">data.frame</w:t>
      </w:r>
      <w:r>
        <w:rPr>
          <w:rStyle w:val="NormalTok"/>
        </w:rPr>
        <w:t xml:space="preserve">(</w:t>
      </w:r>
      <w:r>
        <w:rPr>
          <w:rStyle w:val="DataTypeTok"/>
        </w:rPr>
        <w:t xml:space="preserve">metodo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DataTypeTok"/>
        </w:rPr>
        <w:t xml:space="preserve">each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antes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depois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df1$difer &lt;-</w:t>
      </w:r>
      <w:r>
        <w:rPr>
          <w:rStyle w:val="StringTok"/>
        </w:rPr>
        <w:t xml:space="preserve"> </w:t>
      </w:r>
      <w:r>
        <w:rPr>
          <w:rStyle w:val="NormalTok"/>
        </w:rPr>
        <w:t xml:space="preserve">df1$depois-df1$antes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KeywordTok"/>
        </w:rPr>
        <w:t xml:space="preserve">boxplot</w:t>
      </w:r>
      <w:r>
        <w:rPr>
          <w:rStyle w:val="NormalTok"/>
        </w:rPr>
        <w:t xml:space="preserve">(df1$antes[df1$metodo ==</w:t>
      </w:r>
      <w:r>
        <w:rPr>
          <w:rStyle w:val="StringTok"/>
        </w:rPr>
        <w:t xml:space="preserve"> "1"</w:t>
      </w:r>
      <w:r>
        <w:rPr>
          <w:rStyle w:val="NormalTok"/>
        </w:rPr>
        <w:t xml:space="preserve">],df1$depois[df1$metodo ==</w:t>
      </w:r>
      <w:r>
        <w:rPr>
          <w:rStyle w:val="StringTok"/>
        </w:rPr>
        <w:t xml:space="preserve"> "1"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"Método 1"</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"Antes"</w:t>
      </w:r>
      <w:r>
        <w:rPr>
          <w:rStyle w:val="NormalTok"/>
        </w:rPr>
        <w:t xml:space="preserve">, </w:t>
      </w:r>
      <w:r>
        <w:rPr>
          <w:rStyle w:val="StringTok"/>
        </w:rPr>
        <w:t xml:space="preserve">"Depois"</w:t>
      </w:r>
      <w:r>
        <w:rPr>
          <w:rStyle w:val="NormalTok"/>
        </w:rPr>
        <w:t xml:space="preserve">))</w:t>
      </w:r>
      <w:r>
        <w:br w:type="textWrapping"/>
      </w:r>
      <w:r>
        <w:rPr>
          <w:rStyle w:val="KeywordTok"/>
        </w:rPr>
        <w:t xml:space="preserve">boxplot</w:t>
      </w:r>
      <w:r>
        <w:rPr>
          <w:rStyle w:val="NormalTok"/>
        </w:rPr>
        <w:t xml:space="preserve">(df1$antes[df1$metodo ==</w:t>
      </w:r>
      <w:r>
        <w:rPr>
          <w:rStyle w:val="StringTok"/>
        </w:rPr>
        <w:t xml:space="preserve"> "2"</w:t>
      </w:r>
      <w:r>
        <w:rPr>
          <w:rStyle w:val="NormalTok"/>
        </w:rPr>
        <w:t xml:space="preserve">], df1$depois[df1$metodo ==</w:t>
      </w:r>
      <w:r>
        <w:rPr>
          <w:rStyle w:val="StringTok"/>
        </w:rPr>
        <w:t xml:space="preserve"> "2"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"Método 2"</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"Antes"</w:t>
      </w:r>
      <w:r>
        <w:rPr>
          <w:rStyle w:val="NormalTok"/>
        </w:rPr>
        <w:t xml:space="preserve">, </w:t>
      </w:r>
      <w:r>
        <w:rPr>
          <w:rStyle w:val="StringTok"/>
        </w:rPr>
        <w:t xml:space="preserve">"Depois"</w:t>
      </w:r>
      <w:r>
        <w:rPr>
          <w:rStyle w:val="NormalTok"/>
        </w:rPr>
        <w:t xml:space="preserve">))</w:t>
      </w:r>
      <w:r>
        <w:br w:type="textWrapping"/>
      </w:r>
      <w:r>
        <w:rPr>
          <w:rStyle w:val="KeywordTok"/>
        </w:rPr>
        <w:t xml:space="preserve">boxplot</w:t>
      </w:r>
      <w:r>
        <w:rPr>
          <w:rStyle w:val="NormalTok"/>
        </w:rPr>
        <w:t xml:space="preserve">(df1$antes[df1$metodo ==</w:t>
      </w:r>
      <w:r>
        <w:rPr>
          <w:rStyle w:val="StringTok"/>
        </w:rPr>
        <w:t xml:space="preserve"> "3"</w:t>
      </w:r>
      <w:r>
        <w:rPr>
          <w:rStyle w:val="NormalTok"/>
        </w:rPr>
        <w:t xml:space="preserve">], df1$depois[df1$metodo ==</w:t>
      </w:r>
      <w:r>
        <w:rPr>
          <w:rStyle w:val="StringTok"/>
        </w:rPr>
        <w:t xml:space="preserve"> "3"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"Método 3"</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"Antes"</w:t>
      </w:r>
      <w:r>
        <w:rPr>
          <w:rStyle w:val="NormalTok"/>
        </w:rPr>
        <w:t xml:space="preserve">, </w:t>
      </w:r>
      <w:r>
        <w:rPr>
          <w:rStyle w:val="StringTok"/>
        </w:rPr>
        <w:t xml:space="preserve">"Depois"</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Lista5MD_files/figure-docx/unnamed-chunk-2-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Os boxplots acima apresentam os escores dos indivíduos do banco antes e depois do treinamento. Eles apontam para uma melhoria geral nos escores depois da realização do treinamento. É possível observar que os escores mais altos após o treinamento foram obtidos pelos sujeitos submetidos ao método 2 de treinamento.</w:t>
      </w:r>
    </w:p>
    <w:p>
      <w:pPr>
        <w:pStyle w:val="BodyText"/>
      </w:pPr>
      <w:r>
        <w:t xml:space="preserve">Criamos também um escore de diferenças, com o objetivo de quantificar a mudança no escore alcançado em função dos diferentes métodos de treinamento.</w:t>
      </w:r>
    </w:p>
    <w:p>
      <w:pPr>
        <w:pStyle w:val="SourceCode"/>
      </w:pPr>
      <w:r>
        <w:rPr>
          <w:rStyle w:val="KeywordTok"/>
        </w:rPr>
        <w:t xml:space="preserve">boxplot</w:t>
      </w:r>
      <w:r>
        <w:rPr>
          <w:rStyle w:val="NormalTok"/>
        </w:rPr>
        <w:t xml:space="preserve">(df1$difer~df1$metodo,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"Comparação entre Métodos"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ista5MD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Os boxplots apontam para que a maior parte dos escores aumentou em função dos treinamentos. Contudo, é importante salientar que existem algumas observações que destoam fortemente da distribuição dos outros escores de diferença. Esses pontos podem levar a problemas quando do encaixe de algum modelo aos dados.</w:t>
      </w:r>
    </w:p>
    <w:p>
      <w:pPr>
        <w:pStyle w:val="SourceCode"/>
      </w:pPr>
      <w:r>
        <w:rPr>
          <w:rStyle w:val="KeywordTok"/>
        </w:rPr>
        <w:t xml:space="preserve">hist</w:t>
      </w:r>
      <w:r>
        <w:rPr>
          <w:rStyle w:val="NormalTok"/>
        </w:rPr>
        <w:t xml:space="preserve">(df1$difer, </w:t>
      </w:r>
      <w:r>
        <w:rPr>
          <w:rStyle w:val="DataTypeTok"/>
        </w:rPr>
        <w:t xml:space="preserve">col =</w:t>
      </w:r>
      <w:r>
        <w:rPr>
          <w:rStyle w:val="NormalTok"/>
        </w:rPr>
        <w:t xml:space="preserve"> </w:t>
      </w:r>
      <w:r>
        <w:rPr>
          <w:rStyle w:val="StringTok"/>
        </w:rPr>
        <w:t xml:space="preserve">"light 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ista5MD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KeywordTok"/>
        </w:rPr>
        <w:t xml:space="preserve">hist</w:t>
      </w:r>
      <w:r>
        <w:rPr>
          <w:rStyle w:val="NormalTok"/>
        </w:rPr>
        <w:t xml:space="preserve">(df1$difer[df1$metodo ==</w:t>
      </w:r>
      <w:r>
        <w:rPr>
          <w:rStyle w:val="StringTok"/>
        </w:rPr>
        <w:t xml:space="preserve"> "1"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(df1$difer[df1$metodo ==</w:t>
      </w:r>
      <w:r>
        <w:rPr>
          <w:rStyle w:val="StringTok"/>
        </w:rPr>
        <w:t xml:space="preserve"> "2"</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hist</w:t>
      </w:r>
      <w:r>
        <w:rPr>
          <w:rStyle w:val="NormalTok"/>
        </w:rPr>
        <w:t xml:space="preserve">(df1$difer[df1$metodo ==</w:t>
      </w:r>
      <w:r>
        <w:rPr>
          <w:rStyle w:val="StringTok"/>
        </w:rPr>
        <w:t xml:space="preserve"> "3"</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ista5MD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Construímos também o histograma dos escores para observar qual a distribuição dos escores de diferença totais bem como separado entre grupos. É difícil tirar muitas conclusões em função do baixo número de observações no banco de dados.</w:t>
      </w:r>
    </w:p>
    <w:p>
      <w:pPr>
        <w:pStyle w:val="Heading2"/>
      </w:pPr>
      <w:bookmarkStart w:id="27" w:name="b"/>
      <w:bookmarkEnd w:id="27"/>
      <w:r>
        <w:t xml:space="preserve">b</w:t>
      </w:r>
    </w:p>
    <w:p>
      <w:pPr>
        <w:pStyle w:val="FirstParagraph"/>
      </w:pPr>
      <w:r>
        <w:t xml:space="preserve">Como os valores de diferença são escores numa prova, parece razoável encaixar um modelo com</w:t>
      </w:r>
      <w:r>
        <w:t xml:space="preserve"> </w:t>
      </w:r>
      <m:oMath>
        <m:r>
          <m:rPr/>
          <m:t>y</m:t>
        </m:r>
      </m:oMath>
      <w:r>
        <w:t xml:space="preserve"> </w:t>
      </w:r>
      <w:r>
        <w:t xml:space="preserve">com distribuição de Normal. Nesse caso:</w:t>
      </w:r>
    </w:p>
    <w:p>
      <w:pPr>
        <w:pStyle w:val="BodyText"/>
      </w:pPr>
      <m:oMathPara>
        <m:oMathParaPr>
          <m:jc m:val="center"/>
        </m:oMathParaPr>
        <m:oMath>
          <m:acc>
            <m:accPr>
              <m:chr m:val="^"/>
            </m:accPr>
            <m:e>
              <m:sSub>
                <m:e>
                  <m:r>
                    <m:rPr/>
                    <m:t>y</m:t>
                  </m:r>
                </m:e>
                <m:sub>
                  <m:r>
                    <m:rPr/>
                    <m:t>i</m:t>
                  </m:r>
                </m:sub>
              </m:sSub>
            </m:e>
          </m:acc>
          <m:r>
            <m:rPr/>
            <m:t>=</m:t>
          </m:r>
          <m:sSub>
            <m:e>
              <m:r>
                <m:rPr/>
                <m:t>β</m:t>
              </m:r>
            </m:e>
            <m:sub>
              <m:r>
                <m:rPr/>
                <m:t>0</m:t>
              </m:r>
            </m:sub>
          </m:sSub>
          <m:r>
            <m:rPr/>
            <m:t>+</m:t>
          </m:r>
          <m:sSub>
            <m:e>
              <m:r>
                <m:rPr/>
                <m:t>β</m:t>
              </m:r>
            </m:e>
            <m:sub>
              <m:r>
                <m:rPr/>
                <m:t>1</m:t>
              </m:r>
            </m:sub>
          </m:sSub>
          <m:sSub>
            <m:e>
              <m:r>
                <m:rPr/>
                <m:t>x</m:t>
              </m:r>
            </m:e>
            <m:sub>
              <m:r>
                <m:rPr/>
                <m:t>1</m:t>
              </m:r>
              <m:r>
                <m:rPr/>
                <m:t>,</m:t>
              </m:r>
              <m:r>
                <m:rPr/>
                <m:t>i</m:t>
              </m:r>
            </m:sub>
          </m:sSub>
          <m:r>
            <m:rPr/>
            <m:t>+</m:t>
          </m:r>
          <m:sSub>
            <m:e>
              <m:r>
                <m:rPr/>
                <m:t>β</m:t>
              </m:r>
            </m:e>
            <m:sub>
              <m:r>
                <m:rPr/>
                <m:t>2</m:t>
              </m:r>
            </m:sub>
          </m:sSub>
          <m:sSub>
            <m:e>
              <m:r>
                <m:rPr/>
                <m:t>x</m:t>
              </m:r>
            </m:e>
            <m:sub>
              <m:r>
                <m:rPr/>
                <m:t>2</m:t>
              </m:r>
              <m:r>
                <m:rPr/>
                <m:t>,</m:t>
              </m:r>
              <m:r>
                <m:rPr/>
                <m:t>i</m:t>
              </m:r>
            </m:sub>
          </m:sSub>
        </m:oMath>
      </m:oMathPara>
    </w:p>
    <w:p>
      <w:pPr>
        <w:pStyle w:val="BodyText"/>
      </w:pPr>
      <w:r>
        <w:t xml:space="preserve">Em que:</w:t>
      </w:r>
    </w:p>
    <w:p>
      <w:pPr>
        <w:pStyle w:val="BodyText"/>
      </w:pPr>
      <m:oMath>
        <m:sSub>
          <m:e>
            <m:r>
              <m:rPr/>
              <m:t>y</m:t>
            </m:r>
          </m:e>
          <m:sub>
            <m:r>
              <m:rPr/>
              <m:t>i</m:t>
            </m:r>
          </m:sub>
        </m:sSub>
      </m:oMath>
      <w:r>
        <w:t xml:space="preserve">: é a mudança de escore observada no</w:t>
      </w:r>
      <w:r>
        <w:t xml:space="preserve"> </w:t>
      </w:r>
      <m:oMath>
        <m:r>
          <m:rPr/>
          <m:t>i</m:t>
        </m:r>
      </m:oMath>
      <w:r>
        <w:t xml:space="preserve">-ésimo indivíduo</w:t>
      </w:r>
    </w:p>
    <w:p>
      <w:pPr>
        <w:pStyle w:val="BodyText"/>
      </w:pPr>
      <m:oMath>
        <m:sSub>
          <m:e>
            <m:r>
              <m:rPr/>
              <m:t>x</m:t>
            </m:r>
          </m:e>
          <m:sub>
            <m:r>
              <m:rPr/>
              <m:t>1</m:t>
            </m:r>
            <m:r>
              <m:rPr/>
              <m:t>i</m:t>
            </m:r>
          </m:sub>
        </m:sSub>
        <m:r>
          <m:rPr/>
          <m:t>=</m:t>
        </m:r>
        <m:r>
          <m:rPr/>
          <m:t>1</m:t>
        </m:r>
      </m:oMath>
      <w:r>
        <w:t xml:space="preserve"> </w:t>
      </w:r>
      <w:r>
        <w:t xml:space="preserve">se o método de treinamento do</w:t>
      </w:r>
      <w:r>
        <w:t xml:space="preserve"> </w:t>
      </w:r>
      <m:oMath>
        <m:r>
          <m:rPr/>
          <m:t>i</m:t>
        </m:r>
      </m:oMath>
      <w:r>
        <w:t xml:space="preserve">-ésimo indivíduo for o método 2 e</w:t>
      </w:r>
      <w:r>
        <w:t xml:space="preserve"> </w:t>
      </w:r>
      <m:oMath>
        <m:r>
          <m:rPr/>
          <m:t>0</m:t>
        </m:r>
      </m:oMath>
      <w:r>
        <w:t xml:space="preserve"> </w:t>
      </w:r>
      <w:r>
        <w:t xml:space="preserve">caso contrário.</w:t>
      </w:r>
    </w:p>
    <w:p>
      <w:pPr>
        <w:pStyle w:val="BodyText"/>
      </w:pPr>
      <m:oMath>
        <m:sSub>
          <m:e>
            <m:r>
              <m:rPr/>
              <m:t>x</m:t>
            </m:r>
          </m:e>
          <m:sub>
            <m:r>
              <m:rPr/>
              <m:t>2</m:t>
            </m:r>
            <m:r>
              <m:rPr/>
              <m:t>i</m:t>
            </m:r>
          </m:sub>
        </m:sSub>
        <m:r>
          <m:rPr/>
          <m:t>=</m:t>
        </m:r>
        <m:r>
          <m:rPr/>
          <m:t>1</m:t>
        </m:r>
      </m:oMath>
      <w:r>
        <w:t xml:space="preserve"> </w:t>
      </w:r>
      <w:r>
        <w:t xml:space="preserve">se o método de treinamento do</w:t>
      </w:r>
      <w:r>
        <w:t xml:space="preserve"> </w:t>
      </w:r>
      <m:oMath>
        <m:r>
          <m:rPr/>
          <m:t>i</m:t>
        </m:r>
      </m:oMath>
      <w:r>
        <w:t xml:space="preserve">-ésimo indivíduo for o método 3 e</w:t>
      </w:r>
      <w:r>
        <w:t xml:space="preserve"> </w:t>
      </w:r>
      <m:oMath>
        <m:r>
          <m:rPr/>
          <m:t>0</m:t>
        </m:r>
      </m:oMath>
      <w:r>
        <w:t xml:space="preserve"> </w:t>
      </w:r>
      <w:r>
        <w:t xml:space="preserve">caso contrário.</w:t>
      </w:r>
    </w:p>
    <w:p>
      <w:pPr>
        <w:pStyle w:val="BodyText"/>
      </w:pPr>
      <w:r>
        <w:t xml:space="preserve">Onde,</w:t>
      </w:r>
      <w:r>
        <w:t xml:space="preserve"> </w:t>
      </w:r>
      <m:oMath>
        <m:r>
          <m:rPr/>
          <m:t>i</m:t>
        </m:r>
        <m:r>
          <m:rPr/>
          <m:t>=</m:t>
        </m:r>
        <m:r>
          <m:rPr/>
          <m:t>1</m:t>
        </m:r>
        <m:r>
          <m:rPr/>
          <m:t>,</m:t>
        </m:r>
        <m:r>
          <m:rPr/>
          <m:t>.</m:t>
        </m:r>
        <m:r>
          <m:rPr/>
          <m:t>.</m:t>
        </m:r>
        <m:r>
          <m:rPr/>
          <m:t>.</m:t>
        </m:r>
        <m:r>
          <m:rPr/>
          <m:t>,</m:t>
        </m:r>
        <m:r>
          <m:rPr/>
          <m:t>21</m:t>
        </m:r>
      </m:oMath>
    </w:p>
    <w:p>
      <w:pPr>
        <w:pStyle w:val="Heading2"/>
      </w:pPr>
      <w:bookmarkStart w:id="28" w:name="c"/>
      <w:bookmarkEnd w:id="28"/>
      <w:r>
        <w:t xml:space="preserve">c</w:t>
      </w:r>
    </w:p>
    <w:p>
      <w:pPr>
        <w:pStyle w:val="FirstParagraph"/>
      </w:pPr>
      <w:r>
        <w:t xml:space="preserve">Os parâmetros devem ser interpretados de acordo com o pertencimento a determinados método de treinamento. Ou seja,</w:t>
      </w:r>
      <w:r>
        <w:t xml:space="preserve"> </w:t>
      </w:r>
      <m:oMath>
        <m:sSub>
          <m:e>
            <m:r>
              <m:rPr/>
              <m:t>β</m:t>
            </m:r>
          </m:e>
          <m:sub>
            <m:r>
              <m:rPr/>
              <m:t>0</m:t>
            </m:r>
          </m:sub>
        </m:sSub>
      </m:oMath>
      <w:r>
        <w:t xml:space="preserve"> </w:t>
      </w:r>
      <w:r>
        <w:t xml:space="preserve">será o valor estimado de</w:t>
      </w:r>
      <w:r>
        <w:t xml:space="preserve"> </w:t>
      </w:r>
      <m:oMath>
        <m:acc>
          <m:accPr>
            <m:chr m:val="^"/>
          </m:accPr>
          <m:e>
            <m:r>
              <m:rPr/>
              <m:t>y</m:t>
            </m:r>
          </m:e>
        </m:acc>
      </m:oMath>
      <w:r>
        <w:t xml:space="preserve"> </w:t>
      </w:r>
      <w:r>
        <w:t xml:space="preserve">quando</w:t>
      </w:r>
      <w:r>
        <w:t xml:space="preserve"> </w:t>
      </w:r>
      <m:oMath>
        <m:sSub>
          <m:e>
            <m:r>
              <m:rPr/>
              <m:t>x</m:t>
            </m:r>
          </m:e>
          <m:sub>
            <m:r>
              <m:rPr/>
              <m:t>1</m:t>
            </m:r>
            <m:r>
              <m:rPr/>
              <m:t>i</m:t>
            </m:r>
          </m:sub>
        </m:sSub>
        <m:r>
          <m:rPr/>
          <m:t>=</m:t>
        </m:r>
        <m:sSub>
          <m:e>
            <m:r>
              <m:rPr/>
              <m:t>x</m:t>
            </m:r>
          </m:e>
          <m:sub>
            <m:r>
              <m:rPr/>
              <m:t>2</m:t>
            </m:r>
            <m:r>
              <m:rPr/>
              <m:t>i</m:t>
            </m:r>
          </m:sub>
        </m:sSub>
        <m:r>
          <m:rPr/>
          <m:t>=</m:t>
        </m:r>
        <m:r>
          <m:rPr/>
          <m:t>0</m:t>
        </m:r>
      </m:oMath>
      <w:r>
        <w:t xml:space="preserve">, ou seja, quando o indivíduo for treinado pelo método 1. Com isso,</w:t>
      </w:r>
      <w:r>
        <w:t xml:space="preserve"> </w:t>
      </w:r>
      <m:oMath>
        <m:sSub>
          <m:e>
            <m:r>
              <m:rPr/>
              <m:t>β</m:t>
            </m:r>
          </m:e>
          <m:sub>
            <m:r>
              <m:rPr/>
              <m:t>1</m:t>
            </m:r>
          </m:sub>
        </m:sSub>
      </m:oMath>
      <w:r>
        <w:t xml:space="preserve"> </w:t>
      </w:r>
      <w:r>
        <w:t xml:space="preserve">é a mudança média observada na diferença entre escores quando os sujeitos do método 1 e do método 2 são comparados, e</w:t>
      </w:r>
      <w:r>
        <w:t xml:space="preserve"> </w:t>
      </w:r>
      <m:oMath>
        <m:sSub>
          <m:e>
            <m:r>
              <m:rPr/>
              <m:t>β</m:t>
            </m:r>
          </m:e>
          <m:sub>
            <m:r>
              <m:rPr/>
              <m:t>2</m:t>
            </m:r>
          </m:sub>
        </m:sSub>
      </m:oMath>
      <w:r>
        <w:t xml:space="preserve"> </w:t>
      </w:r>
      <w:r>
        <w:t xml:space="preserve">possui a mesma interpretação só que referente à comparação entre sujeitos dos grupos 1 e 3.</w:t>
      </w:r>
    </w:p>
    <w:p>
      <w:pPr>
        <w:pStyle w:val="Heading2"/>
      </w:pPr>
      <w:bookmarkStart w:id="29" w:name="d"/>
      <w:bookmarkEnd w:id="29"/>
      <w:r>
        <w:t xml:space="preserve">d</w:t>
      </w:r>
    </w:p>
    <w:p>
      <w:pPr>
        <w:pStyle w:val="SourceCode"/>
      </w:pPr>
      <w:r>
        <w:rPr>
          <w:rStyle w:val="CommentTok"/>
        </w:rPr>
        <w:t xml:space="preserve">#Fit1 - Modelo Normal</w:t>
      </w:r>
      <w:r>
        <w:br w:type="textWrapping"/>
      </w:r>
      <w:r>
        <w:rPr>
          <w:rStyle w:val="NormalTok"/>
        </w:rPr>
        <w:t xml:space="preserve">fit1 &lt;-</w:t>
      </w:r>
      <w:r>
        <w:rPr>
          <w:rStyle w:val="StringTok"/>
        </w:rPr>
        <w:t xml:space="preserve"> </w:t>
      </w:r>
      <w:r>
        <w:rPr>
          <w:rStyle w:val="KeywordTok"/>
        </w:rPr>
        <w:t xml:space="preserve">glm</w:t>
      </w:r>
      <w:r>
        <w:rPr>
          <w:rStyle w:val="NormalTok"/>
        </w:rPr>
        <w:t xml:space="preserve">(df1$difer~df1$metodo)</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df1$difer ~ df1$metodo)</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-6.8571  -0.2857   0.1429   0.8571   2.1429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2.2857     0.7300   3.131  0.00577 **</w:t>
      </w:r>
      <w:r>
        <w:br w:type="textWrapping"/>
      </w:r>
      <w:r>
        <w:rPr>
          <w:rStyle w:val="VerbatimChar"/>
        </w:rPr>
        <w:t xml:space="preserve">## df1$metodo2   1.8571     1.0324   1.799  0.08882 . </w:t>
      </w:r>
      <w:r>
        <w:br w:type="textWrapping"/>
      </w:r>
      <w:r>
        <w:rPr>
          <w:rStyle w:val="VerbatimChar"/>
        </w:rPr>
        <w:t xml:space="preserve">## df1$metodo3   0.5714     1.0324   0.554  0.58672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3.730159)</w:t>
      </w:r>
      <w:r>
        <w:br w:type="textWrapping"/>
      </w:r>
      <w:r>
        <w:rPr>
          <w:rStyle w:val="VerbatimChar"/>
        </w:rPr>
        <w:t xml:space="preserve">## </w:t>
      </w:r>
      <w:r>
        <w:br w:type="textWrapping"/>
      </w:r>
      <w:r>
        <w:rPr>
          <w:rStyle w:val="VerbatimChar"/>
        </w:rPr>
        <w:t xml:space="preserve">##     Null deviance: 79.810  on 20  degrees of freedom</w:t>
      </w:r>
      <w:r>
        <w:br w:type="textWrapping"/>
      </w:r>
      <w:r>
        <w:rPr>
          <w:rStyle w:val="VerbatimChar"/>
        </w:rPr>
        <w:t xml:space="preserve">## Residual deviance: 67.143  on 18  degrees of freedom</w:t>
      </w:r>
      <w:r>
        <w:br w:type="textWrapping"/>
      </w:r>
      <w:r>
        <w:rPr>
          <w:rStyle w:val="VerbatimChar"/>
        </w:rPr>
        <w:t xml:space="preserve">## AIC: 92.004</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Procedemos à análise dos resíduos para identificar problemas do encaixe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(fit1)</w:t>
      </w:r>
    </w:p>
    <w:p>
      <w:pPr>
        <w:pStyle w:val="FirstParagraph"/>
      </w:pPr>
      <w:r>
        <w:drawing>
          <wp:inline>
            <wp:extent cx="5334000" cy="3995918"/>
            <wp:effectExtent b="0" l="0" r="0" t="0"/>
            <wp:docPr descr="" id="1" name="Picture"/>
            <a:graphic>
              <a:graphicData uri="http://schemas.openxmlformats.org/drawingml/2006/picture">
                <pic:pic>
                  <pic:nvPicPr>
                    <pic:cNvPr descr="Lista5MD_files/figure-docx/unnamed-chunk-6-1.png" id="0" name="Picture"/>
                    <pic:cNvPicPr>
                      <a:picLocks noChangeArrowheads="1" noChangeAspect="1"/>
                    </pic:cNvPicPr>
                  </pic:nvPicPr>
                  <pic:blipFill>
                    <a:blip r:embed="rId30"/>
                    <a:stretch>
                      <a:fillRect/>
                    </a:stretch>
                  </pic:blipFill>
                  <pic:spPr bwMode="auto">
                    <a:xfrm>
                      <a:off x="0" y="0"/>
                      <a:ext cx="5334000" cy="3995918"/>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Parece que a observação de número 20 é a que mais distoa das outras. Encaixamos o modelo novamente sem essa observação.</w:t>
      </w:r>
    </w:p>
    <w:p>
      <w:pPr>
        <w:pStyle w:val="SourceCode"/>
      </w:pPr>
      <w:r>
        <w:rPr>
          <w:rStyle w:val="CommentTok"/>
        </w:rPr>
        <w:t xml:space="preserve">#Fit2 - Modelo Normal sem Observação influente</w:t>
      </w:r>
      <w:r>
        <w:br w:type="textWrapping"/>
      </w:r>
      <w:r>
        <w:rPr>
          <w:rStyle w:val="NormalTok"/>
        </w:rPr>
        <w:t xml:space="preserve">fit2 &lt;-</w:t>
      </w:r>
      <w:r>
        <w:rPr>
          <w:rStyle w:val="StringTok"/>
        </w:rPr>
        <w:t xml:space="preserve"> </w:t>
      </w:r>
      <w:r>
        <w:rPr>
          <w:rStyle w:val="KeywordTok"/>
        </w:rPr>
        <w:t xml:space="preserve">glm</w:t>
      </w:r>
      <w:r>
        <w:rPr>
          <w:rStyle w:val="NormalTok"/>
        </w:rPr>
        <w:t xml:space="preserve">(df1$difer~df1$metodo, </w:t>
      </w:r>
      <w:r>
        <w:rPr>
          <w:rStyle w:val="DataTypeTok"/>
        </w:rPr>
        <w:t xml:space="preserve">data =</w:t>
      </w:r>
      <w:r>
        <w:rPr>
          <w:rStyle w:val="NormalTok"/>
        </w:rPr>
        <w:t xml:space="preserve"> </w:t>
      </w:r>
      <w:r>
        <w:rPr>
          <w:rStyle w:val="NormalTok"/>
        </w:rPr>
        <w:t xml:space="preserve">df1[-</w:t>
      </w:r>
      <w:r>
        <w:rPr>
          <w:rStyle w:val="DecValTok"/>
        </w:rPr>
        <w:t xml:space="preserve">20</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df1$difer ~ df1$metodo, data = df1[-20,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-6.8571  -0.2857   0.1429   0.8571   2.1429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2.2857     0.7300   3.131  0.00577 **</w:t>
      </w:r>
      <w:r>
        <w:br w:type="textWrapping"/>
      </w:r>
      <w:r>
        <w:rPr>
          <w:rStyle w:val="VerbatimChar"/>
        </w:rPr>
        <w:t xml:space="preserve">## df1$metodo2   1.8571     1.0324   1.799  0.08882 . </w:t>
      </w:r>
      <w:r>
        <w:br w:type="textWrapping"/>
      </w:r>
      <w:r>
        <w:rPr>
          <w:rStyle w:val="VerbatimChar"/>
        </w:rPr>
        <w:t xml:space="preserve">## df1$metodo3   0.5714     1.0324   0.554  0.58672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3.730159)</w:t>
      </w:r>
      <w:r>
        <w:br w:type="textWrapping"/>
      </w:r>
      <w:r>
        <w:rPr>
          <w:rStyle w:val="VerbatimChar"/>
        </w:rPr>
        <w:t xml:space="preserve">## </w:t>
      </w:r>
      <w:r>
        <w:br w:type="textWrapping"/>
      </w:r>
      <w:r>
        <w:rPr>
          <w:rStyle w:val="VerbatimChar"/>
        </w:rPr>
        <w:t xml:space="preserve">##     Null deviance: 79.810  on 20  degrees of freedom</w:t>
      </w:r>
      <w:r>
        <w:br w:type="textWrapping"/>
      </w:r>
      <w:r>
        <w:rPr>
          <w:rStyle w:val="VerbatimChar"/>
        </w:rPr>
        <w:t xml:space="preserve">## Residual deviance: 67.143  on 18  degrees of freedom</w:t>
      </w:r>
      <w:r>
        <w:br w:type="textWrapping"/>
      </w:r>
      <w:r>
        <w:rPr>
          <w:rStyle w:val="VerbatimChar"/>
        </w:rPr>
        <w:t xml:space="preserve">## AIC: 92.004</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Apenas o parâmetro</w:t>
      </w:r>
      <w:r>
        <w:t xml:space="preserve"> </w:t>
      </w:r>
      <m:oMath>
        <m:sSub>
          <m:e>
            <m:r>
              <m:rPr/>
              <m:t>β</m:t>
            </m:r>
          </m:e>
          <m:sub>
            <m:r>
              <m:rPr/>
              <m:t>1</m:t>
            </m:r>
          </m:sub>
        </m:sSub>
      </m:oMath>
      <w:r>
        <w:t xml:space="preserve"> </w:t>
      </w:r>
      <w:r>
        <w:t xml:space="preserve">aproximou-se de ser significativo, indicando um aumento médio de 1,86 na diferença entre os escores iniciais e finais dos grupos que foram submetidos ao método 2 de treinamento quando comparado ao grupo que foi submetido ao método 1 de treinamento.</w:t>
      </w:r>
    </w:p>
    <w:p>
      <w:pPr>
        <w:pStyle w:val="Heading1"/>
      </w:pPr>
      <w:bookmarkStart w:id="31" w:name="q2"/>
      <w:bookmarkEnd w:id="31"/>
      <w:r>
        <w:t xml:space="preserve">Q2</w:t>
      </w:r>
    </w:p>
    <w:p>
      <w:pPr>
        <w:pStyle w:val="SourceCode"/>
      </w:pPr>
      <w:r>
        <w:rPr>
          <w:rStyle w:val="NormalTok"/>
        </w:rPr>
        <w:t xml:space="preserve">df2 &lt;-</w:t>
      </w:r>
      <w:r>
        <w:rPr>
          <w:rStyle w:val="StringTok"/>
        </w:rPr>
        <w:t xml:space="preserve"> </w:t>
      </w:r>
      <w:r>
        <w:rPr>
          <w:rStyle w:val="KeywordTok"/>
        </w:rPr>
        <w:t xml:space="preserve">read.dta</w:t>
      </w:r>
      <w:r>
        <w:rPr>
          <w:rStyle w:val="NormalTok"/>
        </w:rPr>
        <w:t xml:space="preserve">(</w:t>
      </w:r>
      <w:r>
        <w:rPr>
          <w:rStyle w:val="StringTok"/>
        </w:rPr>
        <w:t xml:space="preserve">"afMentalHealth.dta"</w:t>
      </w:r>
      <w:r>
        <w:rPr>
          <w:rStyle w:val="NormalTok"/>
        </w:rPr>
        <w:t xml:space="preserve">)</w:t>
      </w:r>
    </w:p>
    <w:p>
      <w:pPr>
        <w:pStyle w:val="Heading2"/>
      </w:pPr>
      <w:bookmarkStart w:id="32" w:name="a-1"/>
      <w:bookmarkEnd w:id="32"/>
      <w:r>
        <w:t xml:space="preserve">a)</w:t>
      </w:r>
    </w:p>
    <w:p>
      <w:pPr>
        <w:pStyle w:val="SourceCode"/>
      </w:pPr>
      <w:r>
        <w:rPr>
          <w:rStyle w:val="KeywordTok"/>
        </w:rPr>
        <w:t xml:space="preserve">chart.Correlation</w:t>
      </w:r>
      <w:r>
        <w:rPr>
          <w:rStyle w:val="NormalTok"/>
        </w:rPr>
        <w:t xml:space="preserve">(df2)</w:t>
      </w:r>
    </w:p>
    <w:p>
      <w:pPr>
        <w:pStyle w:val="FirstParagraph"/>
      </w:pPr>
      <w:r>
        <w:drawing>
          <wp:inline>
            <wp:extent cx="4610100" cy="3695700"/>
            <wp:effectExtent b="0" l="0" r="0" t="0"/>
            <wp:docPr descr="" id="1" name="Picture"/>
            <a:graphic>
              <a:graphicData uri="http://schemas.openxmlformats.org/drawingml/2006/picture">
                <pic:pic>
                  <pic:nvPicPr>
                    <pic:cNvPr descr="Lista5MD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Os gráficos apontam para a presença de relações lineares entre a variável dependente e as variáveis preditoras. A relação entre a VD e o escore relacionado aos eventos da vida é positiva, com uma de correlação de pearson de 0.3722. Contrariamente, a relação entre a VD e a nível socioeconômico é negativa, com correlação de Pearson de -0.4.</w:t>
      </w:r>
    </w:p>
    <w:p>
      <w:pPr>
        <w:pStyle w:val="Heading2"/>
      </w:pPr>
      <w:bookmarkStart w:id="34" w:name="b-1"/>
      <w:bookmarkEnd w:id="34"/>
      <w:r>
        <w:t xml:space="preserve">b)</w:t>
      </w:r>
    </w:p>
    <w:p>
      <w:pPr>
        <w:pStyle w:val="SourceCode"/>
      </w:pPr>
      <w:r>
        <w:rPr>
          <w:rStyle w:val="CommentTok"/>
        </w:rPr>
        <w:t xml:space="preserve">#Ajustando um modelo linear simples com função de ligação identidade</w:t>
      </w:r>
      <w:r>
        <w:br w:type="textWrapping"/>
      </w:r>
      <w:r>
        <w:rPr>
          <w:rStyle w:val="NormalTok"/>
        </w:rPr>
        <w:t xml:space="preserve">fit2</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(df2$mentalImpair~df2$lifeEvents)</w:t>
      </w:r>
      <w:r>
        <w:br w:type="textWrapping"/>
      </w:r>
      <w:r>
        <w:rPr>
          <w:rStyle w:val="KeywordTok"/>
        </w:rPr>
        <w:t xml:space="preserve">summary</w:t>
      </w:r>
      <w:r>
        <w:rPr>
          <w:rStyle w:val="NormalTok"/>
        </w:rPr>
        <w:t xml:space="preserve">(fit2</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df2$mentalImpair ~ df2$lifeEvents)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-10.4415  -3.6899  -0.5973   3.6215  13.2890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23.30949    1.80675  12.901 1.85e-15 ***</w:t>
      </w:r>
      <w:r>
        <w:br w:type="textWrapping"/>
      </w:r>
      <w:r>
        <w:rPr>
          <w:rStyle w:val="VerbatimChar"/>
        </w:rPr>
        <w:t xml:space="preserve">## df2$lifeEvents  0.08983    0.03633   2.472    0.018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5.133 on 38 degrees of freedom</w:t>
      </w:r>
      <w:r>
        <w:br w:type="textWrapping"/>
      </w:r>
      <w:r>
        <w:rPr>
          <w:rStyle w:val="VerbatimChar"/>
        </w:rPr>
        <w:t xml:space="preserve">## Multiple R-squared:  0.1385, Adjusted R-squared:  0.1159 </w:t>
      </w:r>
      <w:r>
        <w:br w:type="textWrapping"/>
      </w:r>
      <w:r>
        <w:rPr>
          <w:rStyle w:val="VerbatimChar"/>
        </w:rPr>
        <w:t xml:space="preserve">## F-statistic: 6.112 on 1 and 38 DF,  p-value: 0.01802</w:t>
      </w:r>
    </w:p>
    <w:p>
      <w:pPr>
        <w:pStyle w:val="FirstParagraph"/>
      </w:pPr>
      <w:r>
        <w:t xml:space="preserve">O coeficiente de 0.0893 indica o aumento médio na variável dependente associado ao acréscimo de um ponto na variável dependente.</w:t>
      </w:r>
    </w:p>
    <w:p>
      <w:pPr>
        <w:pStyle w:val="BodyText"/>
      </w:pPr>
      <w:r>
        <w:t xml:space="preserve">A proporção de variância explicada é dada pelo</w:t>
      </w:r>
      <w:r>
        <w:t xml:space="preserve"> </w:t>
      </w:r>
      <m:oMath>
        <m:sSup>
          <m:e>
            <m:r>
              <m:rPr/>
              <m:t>R</m:t>
            </m:r>
          </m:e>
          <m:sup>
            <m:r>
              <m:rPr/>
              <m:t>2</m:t>
            </m:r>
          </m:sup>
        </m:sSup>
        <m:r>
          <m:rPr/>
          <m:t>=</m:t>
        </m:r>
        <m:r>
          <m:rPr/>
          <m:t>0.1385</m:t>
        </m:r>
      </m:oMath>
      <w:r>
        <w:t xml:space="preserve"> </w:t>
      </w:r>
      <w:r>
        <w:t xml:space="preserve">que, no caso de uma regressão normal de uma variável é o quadrado da correlação de pearson, ou seja:</w:t>
      </w:r>
    </w:p>
    <w:p>
      <w:pPr>
        <w:pStyle w:val="BodyText"/>
      </w:pPr>
      <m:oMathPara>
        <m:oMathParaPr>
          <m:jc m:val="center"/>
        </m:oMathParaPr>
        <m:oMath>
          <m:sSup>
            <m:e>
              <m:r>
                <m:rPr/>
                <m:t>R</m:t>
              </m:r>
            </m:e>
            <m:sup>
              <m:r>
                <m:rPr/>
                <m:t>2</m:t>
              </m:r>
            </m:sup>
          </m:sSup>
          <m:r>
            <m:rPr/>
            <m:t>=</m:t>
          </m:r>
          <m:r>
            <m:rPr/>
            <m:t>0.1385</m:t>
          </m:r>
          <m:r>
            <m:rPr/>
            <m:t>=</m:t>
          </m:r>
          <m:sSup>
            <m:e>
              <m:r>
                <m:rPr/>
                <m:t>0.3722</m:t>
              </m:r>
            </m:e>
            <m:sup>
              <m:r>
                <m:rPr/>
                <m:t>2</m:t>
              </m:r>
            </m:sup>
          </m:sSup>
        </m:oMath>
      </m:oMathPara>
    </w:p>
    <w:p>
      <w:pPr>
        <w:pStyle w:val="Heading2"/>
      </w:pPr>
      <w:bookmarkStart w:id="35" w:name="c-1"/>
      <w:bookmarkEnd w:id="35"/>
      <w:r>
        <w:t xml:space="preserve">c)</w:t>
      </w:r>
    </w:p>
    <w:p>
      <w:pPr>
        <w:pStyle w:val="FirstParagraph"/>
      </w:pPr>
      <w:r>
        <w:t xml:space="preserve">Existem algumas estratégias para avaliar a linearidade da relação entre duas variáveis, apresentaremos três delas</w:t>
      </w:r>
    </w:p>
    <w:p>
      <w:pPr>
        <w:pStyle w:val="BodyText"/>
      </w:pPr>
      <w:r>
        <w:t xml:space="preserve">A primeira é o gráfico de dispersão apresentado no item anterior, que aponta para a linearidade da relação entre VI e VD.</w:t>
      </w:r>
    </w:p>
    <w:p>
      <w:pPr>
        <w:pStyle w:val="BodyText"/>
      </w:pPr>
      <w:r>
        <w:t xml:space="preserve">Uma segunda forma de avaliar essa linearidade é com a inclusão de um termo quadrático na regressão e a avaliação de sua significância dentro do modelo, esperamos que o termo quadrático seja considerado relevante apenas quando da existência de uma relação não-linear entre as variáveis.</w:t>
      </w:r>
    </w:p>
    <w:p>
      <w:pPr>
        <w:pStyle w:val="SourceCode"/>
      </w:pPr>
      <w:r>
        <w:rPr>
          <w:rStyle w:val="NormalTok"/>
        </w:rPr>
        <w:t xml:space="preserve">fit2</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(df2$mentalImpair~df2$lifeEvents +</w:t>
      </w:r>
      <w:r>
        <w:rPr>
          <w:rStyle w:val="StringTok"/>
        </w:rPr>
        <w:t xml:space="preserve"> </w:t>
      </w:r>
      <w:r>
        <w:rPr>
          <w:rStyle w:val="KeywordTok"/>
        </w:rPr>
        <w:t xml:space="preserve">I</w:t>
      </w:r>
      <w:r>
        <w:rPr>
          <w:rStyle w:val="NormalTok"/>
        </w:rPr>
        <w:t xml:space="preserve">(df2$lifeEvents^</w:t>
      </w:r>
      <w:r>
        <w:rPr>
          <w:rStyle w:val="DecValTok"/>
        </w:rPr>
        <w:t xml:space="preserve">2</w:t>
      </w:r>
      <w:r>
        <w:rPr>
          <w:rStyle w:val="NormalTok"/>
        </w:rPr>
        <w:t xml:space="preserve">))</w:t>
      </w:r>
      <w:r>
        <w:br w:type="textWrapping"/>
      </w:r>
      <w:r>
        <w:br w:type="textWrapping"/>
      </w:r>
      <w:r>
        <w:rPr>
          <w:rStyle w:val="KeywordTok"/>
        </w:rPr>
        <w:t xml:space="preserve">summary</w:t>
      </w:r>
      <w:r>
        <w:rPr>
          <w:rStyle w:val="NormalTok"/>
        </w:rPr>
        <w:t xml:space="preserve">(fit2</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df2$mentalImpair ~ df2$lifeEvents + I(df2$lifeEvents^2))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-10.6490  -3.2865  -0.3971   3.7625  13.0755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22.5146193  3.0023355   7.499  6.2e-09 ***</w:t>
      </w:r>
      <w:r>
        <w:br w:type="textWrapping"/>
      </w:r>
      <w:r>
        <w:rPr>
          <w:rStyle w:val="VerbatimChar"/>
        </w:rPr>
        <w:t xml:space="preserve">## df2$lifeEvents       0.1301916  0.1264041   1.030     0.31    </w:t>
      </w:r>
      <w:r>
        <w:br w:type="textWrapping"/>
      </w:r>
      <w:r>
        <w:rPr>
          <w:rStyle w:val="VerbatimChar"/>
        </w:rPr>
        <w:t xml:space="preserve">## I(df2$lifeEvents^2) -0.0004038  0.0012098  -0.334     0.74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5.194 on 37 degrees of freedom</w:t>
      </w:r>
      <w:r>
        <w:br w:type="textWrapping"/>
      </w:r>
      <w:r>
        <w:rPr>
          <w:rStyle w:val="VerbatimChar"/>
        </w:rPr>
        <w:t xml:space="preserve">## Multiple R-squared:  0.1411, Adjusted R-squared:  0.09471 </w:t>
      </w:r>
      <w:r>
        <w:br w:type="textWrapping"/>
      </w:r>
      <w:r>
        <w:rPr>
          <w:rStyle w:val="VerbatimChar"/>
        </w:rPr>
        <w:t xml:space="preserve">## F-statistic:  3.04 on 2 and 37 DF,  p-value: 0.05993</w:t>
      </w:r>
    </w:p>
    <w:p>
      <w:pPr>
        <w:pStyle w:val="FirstParagraph"/>
      </w:pPr>
      <w:r>
        <w:t xml:space="preserve">O que não se verifica!</w:t>
      </w:r>
    </w:p>
    <w:p>
      <w:pPr>
        <w:pStyle w:val="BodyText"/>
      </w:pPr>
      <w:r>
        <w:t xml:space="preserve">Uma terceira forma de avaliar a não-linearidade da relação consiste em avaliar os resíduos do modelo encaixado plotados contra a variável independente.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(df2$lifeEvents, fit2</w:t>
      </w:r>
      <w:r>
        <w:rPr>
          <w:rStyle w:val="FloatTok"/>
        </w:rPr>
        <w:t xml:space="preserve">.1</w:t>
      </w:r>
      <w:r>
        <w:rPr>
          <w:rStyle w:val="NormalTok"/>
        </w:rPr>
        <w:t xml:space="preserve">$residuals, </w:t>
      </w:r>
      <w:r>
        <w:rPr>
          <w:rStyle w:val="DataTypeTok"/>
        </w:rPr>
        <w:t xml:space="preserve">main =</w:t>
      </w:r>
      <w:r>
        <w:rPr>
          <w:rStyle w:val="NormalTok"/>
        </w:rPr>
        <w:t xml:space="preserve"> </w:t>
      </w:r>
      <w:r>
        <w:rPr>
          <w:rStyle w:val="StringTok"/>
        </w:rPr>
        <w:t xml:space="preserve">"Resíduos vs. Valores da variável"</w:t>
      </w:r>
      <w:r>
        <w:rPr>
          <w:rStyle w:val="NormalTok"/>
        </w:rPr>
        <w:t xml:space="preserve">, </w:t>
      </w:r>
      <w:r>
        <w:rPr>
          <w:rStyle w:val="DataTypeTok"/>
        </w:rPr>
        <w:t xml:space="preserve">ylab =</w:t>
      </w:r>
      <w:r>
        <w:rPr>
          <w:rStyle w:val="NormalTok"/>
        </w:rPr>
        <w:t xml:space="preserve"> </w:t>
      </w:r>
      <w:r>
        <w:rPr>
          <w:rStyle w:val="StringTok"/>
        </w:rPr>
        <w:t xml:space="preserve">"Resíduos"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"Eventos da vida"</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Lista5MD_files/figure-docx/unnamed-chunk-12-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Na qual espera-se que os pontos distribuam-se de maneira amorfa e não seja possível observar alguma tendência nos dados. Que é o caso.</w:t>
      </w:r>
    </w:p>
    <w:p>
      <w:pPr>
        <w:pStyle w:val="Heading2"/>
      </w:pPr>
      <w:bookmarkStart w:id="37" w:name="d-1"/>
      <w:bookmarkEnd w:id="37"/>
      <w:r>
        <w:t xml:space="preserve">d)</w:t>
      </w:r>
    </w:p>
    <w:p>
      <w:pPr>
        <w:pStyle w:val="SourceCode"/>
      </w:pPr>
      <w:r>
        <w:rPr>
          <w:rStyle w:val="NormalTok"/>
        </w:rPr>
        <w:t xml:space="preserve">fit2</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(df2$mentalImpair~df2$lifeEvents +</w:t>
      </w:r>
      <w:r>
        <w:rPr>
          <w:rStyle w:val="StringTok"/>
        </w:rPr>
        <w:t xml:space="preserve"> </w:t>
      </w:r>
      <w:r>
        <w:rPr>
          <w:rStyle w:val="NormalTok"/>
        </w:rPr>
        <w:t xml:space="preserve">df2$ses)</w:t>
      </w:r>
      <w:r>
        <w:br w:type="textWrapping"/>
      </w:r>
      <w:r>
        <w:rPr>
          <w:rStyle w:val="KeywordTok"/>
        </w:rPr>
        <w:t xml:space="preserve">summary</w:t>
      </w:r>
      <w:r>
        <w:rPr>
          <w:rStyle w:val="NormalTok"/>
        </w:rPr>
        <w:t xml:space="preserve">(fit2</w:t>
      </w:r>
      <w:r>
        <w:rPr>
          <w:rStyle w:val="Float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df2$mentalImpair ~ df2$lifeEvents + df2$ses)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-8.678 -2.494 -0.336  2.886 10.891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28.22981    2.17422  12.984 2.38e-15 ***</w:t>
      </w:r>
      <w:r>
        <w:br w:type="textWrapping"/>
      </w:r>
      <w:r>
        <w:rPr>
          <w:rStyle w:val="VerbatimChar"/>
        </w:rPr>
        <w:t xml:space="preserve">## df2$lifeEvents  0.10326    0.03250   3.177  0.00300 ** </w:t>
      </w:r>
      <w:r>
        <w:br w:type="textWrapping"/>
      </w:r>
      <w:r>
        <w:rPr>
          <w:rStyle w:val="VerbatimChar"/>
        </w:rPr>
        <w:t xml:space="preserve">## df2$ses        -0.09748    0.02908  -3.351  0.00186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4.556 on 37 degrees of freedom</w:t>
      </w:r>
      <w:r>
        <w:br w:type="textWrapping"/>
      </w:r>
      <w:r>
        <w:rPr>
          <w:rStyle w:val="VerbatimChar"/>
        </w:rPr>
        <w:t xml:space="preserve">## Multiple R-squared:  0.3392, Adjusted R-squared:  0.3034 </w:t>
      </w:r>
      <w:r>
        <w:br w:type="textWrapping"/>
      </w:r>
      <w:r>
        <w:rPr>
          <w:rStyle w:val="VerbatimChar"/>
        </w:rPr>
        <w:t xml:space="preserve">## F-statistic: 9.495 on 2 and 37 DF,  p-value: 0.0004697</w:t>
      </w:r>
    </w:p>
    <w:p>
      <w:pPr>
        <w:pStyle w:val="FirstParagraph"/>
      </w:pPr>
      <w:r>
        <w:t xml:space="preserve">A partir do momento em que estamos rodando uma regressão múltipla, passamos a interpretar os coeficientes tendo em vista que as outras variáveis estão fixas. No caso específico da variável "Eventos da Vida", observamos um aumento no valor do coeficiente e no grau de significância após a inclusão da variável SES. Nesse caso, temos que o aumento de 1 ponto na variável "Eventos da Vida" está associado a um aumento médio de .10 pontos na variável dependente, quando a variável SES é mantida fixa, ou seja, controlando pela variável SES.</w:t>
      </w:r>
    </w:p>
    <w:p>
      <w:pPr>
        <w:pStyle w:val="Heading2"/>
      </w:pPr>
      <w:bookmarkStart w:id="38" w:name="e"/>
      <w:bookmarkEnd w:id="38"/>
      <w:r>
        <w:t xml:space="preserve">e)</w:t>
      </w:r>
    </w:p>
    <w:p>
      <w:pPr>
        <w:pStyle w:val="FirstParagraph"/>
      </w:pPr>
      <w:r>
        <w:t xml:space="preserve">Os valores ajustados estão disponíveis no objeto com o ajuste do modelo, dentro da alça "$fitted.values". A correlação entre eles e os valores observados é calculada a seguir</w:t>
      </w:r>
    </w:p>
    <w:p>
      <w:pPr>
        <w:pStyle w:val="SourceCode"/>
      </w:pPr>
      <w:r>
        <w:rPr>
          <w:rStyle w:val="CommentTok"/>
        </w:rPr>
        <w:t xml:space="preserve">#Correlação entre valores preditos e observados</w:t>
      </w:r>
      <w:r>
        <w:br w:type="textWrapping"/>
      </w:r>
      <w:r>
        <w:rPr>
          <w:rStyle w:val="KeywordTok"/>
        </w:rPr>
        <w:t xml:space="preserve">cor</w:t>
      </w:r>
      <w:r>
        <w:rPr>
          <w:rStyle w:val="NormalTok"/>
        </w:rPr>
        <w:t xml:space="preserve">(fit2</w:t>
      </w:r>
      <w:r>
        <w:rPr>
          <w:rStyle w:val="FloatTok"/>
        </w:rPr>
        <w:t xml:space="preserve">.3</w:t>
      </w:r>
      <w:r>
        <w:rPr>
          <w:rStyle w:val="NormalTok"/>
        </w:rPr>
        <w:t xml:space="preserve">$fitted.values, df2$mentalImpair)</w:t>
      </w:r>
    </w:p>
    <w:p>
      <w:pPr>
        <w:pStyle w:val="SourceCode"/>
      </w:pPr>
      <w:r>
        <w:rPr>
          <w:rStyle w:val="VerbatimChar"/>
        </w:rPr>
        <w:t xml:space="preserve">## [1] 0.5823736</w:t>
      </w:r>
    </w:p>
    <w:p>
      <w:pPr>
        <w:pStyle w:val="FirstParagraph"/>
      </w:pPr>
      <w:r>
        <w:t xml:space="preserve">Notamos que esse valor é a raiz quadrada do coeficiente de determinação do modelo.</w:t>
      </w:r>
    </w:p>
    <w:p>
      <w:pPr>
        <w:pStyle w:val="BodyText"/>
      </w:pPr>
      <m:oMathPara>
        <m:oMathParaPr>
          <m:jc m:val="center"/>
        </m:oMathParaPr>
        <m:oMath>
          <m:r>
            <m:rPr/>
            <m:t>0.582</m:t>
          </m:r>
          <m:r>
            <m:rPr/>
            <m:t>=</m:t>
          </m:r>
          <m:rad>
            <m:radPr>
              <m:degHide m:val="on"/>
            </m:radPr>
            <m:deg/>
            <m:e>
              <m:r>
                <m:rPr/>
                <m:t>0.339</m:t>
              </m:r>
            </m:e>
          </m:rad>
        </m:oMath>
      </m:oMathPara>
    </w:p>
    <w:p>
      <w:pPr>
        <w:pStyle w:val="Heading2"/>
      </w:pPr>
      <w:bookmarkStart w:id="39" w:name="f"/>
      <w:bookmarkEnd w:id="39"/>
      <w:r>
        <w:t xml:space="preserve">f)</w:t>
      </w:r>
    </w:p>
    <w:p>
      <w:pPr>
        <w:pStyle w:val="FirstParagraph"/>
      </w:pPr>
      <w:r>
        <w:t xml:space="preserve">Para averiguar a adequação da função de ligação é importante lembrar que a função de ligação deve produzir uma relação linear entre a porção sistemática do modelo (</w:t>
      </w:r>
      <m:oMath>
        <m:r>
          <m:rPr>
            <m:sty m:val="b"/>
          </m:rPr>
          <m:t>η</m:t>
        </m:r>
      </m:oMath>
      <w:r>
        <w:t xml:space="preserve">) e a variável ajustada (</w:t>
      </w:r>
      <m:oMath>
        <m:r>
          <m:rPr>
            <m:sty m:val="b"/>
          </m:rPr>
          <m:t>z</m:t>
        </m:r>
      </m:oMath>
      <w:r>
        <w:t xml:space="preserve">). Assim, testaremos essa relação.</w:t>
      </w:r>
    </w:p>
    <w:p>
      <w:pPr>
        <w:pStyle w:val="BodyText"/>
      </w:pPr>
      <w:r>
        <w:t xml:space="preserve">Sabemos que no modelo linear a porção determinística é dada por</w:t>
      </w:r>
      <w:r>
        <w:t xml:space="preserve"> </w:t>
      </w:r>
      <m:oMath>
        <m:r>
          <m:rPr>
            <m:sty m:val="b"/>
          </m:rPr>
          <m:t>η</m:t>
        </m:r>
        <m:r>
          <m:rPr/>
          <m:t>=</m:t>
        </m:r>
        <m:sSup>
          <m:e>
            <m:r>
              <m:rPr>
                <m:sty m:val="b"/>
              </m:rPr>
              <m:t>X</m:t>
            </m:r>
          </m:e>
          <m:sup>
            <m:r>
              <m:rPr/>
              <m:t>T</m:t>
            </m:r>
          </m:sup>
        </m:sSup>
        <m:r>
          <m:rPr>
            <m:sty m:val="b"/>
          </m:rPr>
          <m:t>β</m:t>
        </m:r>
      </m:oMath>
      <w:r>
        <w:t xml:space="preserve"> </w:t>
      </w:r>
      <w:r>
        <w:t xml:space="preserve">e a variável ajustada é o próprio</w:t>
      </w:r>
      <w:r>
        <w:t xml:space="preserve"> </w:t>
      </w:r>
      <m:oMath>
        <m:r>
          <m:rPr>
            <m:sty m:val="b"/>
          </m:rPr>
          <m:t>y</m:t>
        </m:r>
      </m:oMath>
      <w:r>
        <w:t xml:space="preserve">.</w:t>
      </w:r>
    </w:p>
    <w:p>
      <w:pPr>
        <w:pStyle w:val="BodyText"/>
      </w:pPr>
      <w:r>
        <w:t xml:space="preserve">Dito isso, temos nosso primeiro procedimento (informal) de avaliação da qualidade da função de ligação, exemplificado no gráfico a seguir.</w:t>
      </w:r>
    </w:p>
    <w:p>
      <w:pPr>
        <w:pStyle w:val="SourceCode"/>
      </w:pPr>
      <w:r>
        <w:rPr>
          <w:rStyle w:val="KeywordTok"/>
        </w:rPr>
        <w:t xml:space="preserve">plot</w:t>
      </w:r>
      <w:r>
        <w:rPr>
          <w:rStyle w:val="NormalTok"/>
        </w:rPr>
        <w:t xml:space="preserve">(fit2</w:t>
      </w:r>
      <w:r>
        <w:rPr>
          <w:rStyle w:val="FloatTok"/>
        </w:rPr>
        <w:t xml:space="preserve">.3</w:t>
      </w:r>
      <w:r>
        <w:rPr>
          <w:rStyle w:val="NormalTok"/>
        </w:rPr>
        <w:t xml:space="preserve">$fitted.values, df2$mentalImpair,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main =</w:t>
      </w:r>
      <w:r>
        <w:rPr>
          <w:rStyle w:val="NormalTok"/>
        </w:rPr>
        <w:t xml:space="preserve"> </w:t>
      </w:r>
      <w:r>
        <w:rPr>
          <w:rStyle w:val="StringTok"/>
        </w:rPr>
        <w:t xml:space="preserve">"Função de ligação - Proc.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"Componenete sistemático"</w:t>
      </w:r>
      <w:r>
        <w:rPr>
          <w:rStyle w:val="NormalTok"/>
        </w:rPr>
        <w:t xml:space="preserve">, </w:t>
      </w:r>
      <w:r>
        <w:rPr>
          <w:rStyle w:val="DataTypeTok"/>
        </w:rPr>
        <w:t xml:space="preserve">ylab =</w:t>
      </w:r>
      <w:r>
        <w:rPr>
          <w:rStyle w:val="NormalTok"/>
        </w:rPr>
        <w:t xml:space="preserve"> </w:t>
      </w:r>
      <w:r>
        <w:rPr>
          <w:rStyle w:val="StringTok"/>
        </w:rPr>
        <w:t xml:space="preserve">"Variável ajustada z"</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(df2$mentalImpair~fit2</w:t>
      </w:r>
      <w:r>
        <w:rPr>
          <w:rStyle w:val="FloatTok"/>
        </w:rPr>
        <w:t xml:space="preserve">.3</w:t>
      </w:r>
      <w:r>
        <w:rPr>
          <w:rStyle w:val="NormalTok"/>
        </w:rPr>
        <w:t xml:space="preserve">$fitted.values),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569006"/>
            <wp:effectExtent b="0" l="0" r="0" t="0"/>
            <wp:docPr descr="" id="1" name="Picture"/>
            <a:graphic>
              <a:graphicData uri="http://schemas.openxmlformats.org/drawingml/2006/picture">
                <pic:pic>
                  <pic:nvPicPr>
                    <pic:cNvPr descr="Lista5MD_files/figure-docx/unnamed-chunk-15-1.png" id="0" name="Picture"/>
                    <pic:cNvPicPr>
                      <a:picLocks noChangeArrowheads="1" noChangeAspect="1"/>
                    </pic:cNvPicPr>
                  </pic:nvPicPr>
                  <pic:blipFill>
                    <a:blip r:embed="rId40"/>
                    <a:stretch>
                      <a:fillRect/>
                    </a:stretch>
                  </pic:blipFill>
                  <pic:spPr bwMode="auto">
                    <a:xfrm>
                      <a:off x="0" y="0"/>
                      <a:ext cx="5334000" cy="4569006"/>
                    </a:xfrm>
                    <a:prstGeom prst="rect">
                      <a:avLst/>
                    </a:prstGeom>
                    <a:noFill/>
                    <a:ln w="9525">
                      <a:noFill/>
                      <a:headEnd/>
                      <a:tailEnd/>
                    </a:ln>
                  </pic:spPr>
                </pic:pic>
              </a:graphicData>
            </a:graphic>
          </wp:inline>
        </w:drawing>
      </w:r>
    </w:p>
    <w:p>
      <w:pPr>
        <w:pStyle w:val="BodyText"/>
      </w:pPr>
      <w:r>
        <w:t xml:space="preserve">Observamos uma relação linear entre os dois vetores, apontando para a adequação da função de ligação.</w:t>
      </w:r>
    </w:p>
    <w:p>
      <w:pPr>
        <w:pStyle w:val="BodyText"/>
      </w:pPr>
      <w:r>
        <w:t xml:space="preserve">O segundo procedimento consistirá em incluir o vetor</w:t>
      </w:r>
      <w:r>
        <w:t xml:space="preserve"> </w:t>
      </w:r>
      <m:oMath>
        <m:sSup>
          <m:e>
            <m:r>
              <m:rPr/>
              <m:t>η</m:t>
            </m:r>
          </m:e>
          <m:sup>
            <m:r>
              <m:rPr/>
              <m:t>2</m:t>
            </m:r>
          </m:sup>
        </m:sSup>
      </m:oMath>
      <w:r>
        <w:t xml:space="preserve"> </w:t>
      </w:r>
      <w:r>
        <w:t xml:space="preserve">como covariável do modelo e utilizar um teste de razão de verossimilhanças para avaliar a pertiência dessa nova variável ao modelo.</w:t>
      </w:r>
    </w:p>
    <w:p>
      <w:pPr>
        <w:pStyle w:val="SourceCode"/>
      </w:pPr>
      <w:r>
        <w:rPr>
          <w:rStyle w:val="NormalTok"/>
        </w:rPr>
        <w:t xml:space="preserve">fit2</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(df2$mentalImpair~df2$lifeEvents +</w:t>
      </w:r>
      <w:r>
        <w:rPr>
          <w:rStyle w:val="StringTok"/>
        </w:rPr>
        <w:t xml:space="preserve"> </w:t>
      </w:r>
      <w:r>
        <w:rPr>
          <w:rStyle w:val="NormalTok"/>
        </w:rPr>
        <w:t xml:space="preserve">df2$ses +</w:t>
      </w:r>
      <w:r>
        <w:rPr>
          <w:rStyle w:val="StringTok"/>
        </w:rPr>
        <w:t xml:space="preserve"> </w:t>
      </w:r>
      <w:r>
        <w:rPr>
          <w:rStyle w:val="KeywordTok"/>
        </w:rPr>
        <w:t xml:space="preserve">I</w:t>
      </w:r>
      <w:r>
        <w:rPr>
          <w:rStyle w:val="NormalTok"/>
        </w:rPr>
        <w:t xml:space="preserve">(fit2</w:t>
      </w:r>
      <w:r>
        <w:rPr>
          <w:rStyle w:val="FloatTok"/>
        </w:rPr>
        <w:t xml:space="preserve">.3</w:t>
      </w:r>
      <w:r>
        <w:rPr>
          <w:rStyle w:val="NormalTok"/>
        </w:rPr>
        <w:t xml:space="preserve">$fitted.values^</w:t>
      </w:r>
      <w:r>
        <w:rPr>
          <w:rStyle w:val="DecValTok"/>
        </w:rPr>
        <w:t xml:space="preserve">2</w:t>
      </w:r>
      <w:r>
        <w:rPr>
          <w:rStyle w:val="NormalTok"/>
        </w:rPr>
        <w:t xml:space="preserve">))</w:t>
      </w:r>
      <w:r>
        <w:br w:type="textWrapping"/>
      </w:r>
      <w:r>
        <w:rPr>
          <w:rStyle w:val="KeywordTok"/>
        </w:rPr>
        <w:t xml:space="preserve">summary</w:t>
      </w:r>
      <w:r>
        <w:rPr>
          <w:rStyle w:val="NormalTok"/>
        </w:rPr>
        <w:t xml:space="preserve">(fit2</w:t>
      </w:r>
      <w:r>
        <w:rPr>
          <w:rStyle w:val="Float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df2$mentalImpair ~ df2$lifeEvents + df2$ses + I(fit2.3$fitted.values^2))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-8.480 -2.271 -0.254  3.104 10.968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7.55490   41.39953   0.182    0.856</w:t>
      </w:r>
      <w:r>
        <w:br w:type="textWrapping"/>
      </w:r>
      <w:r>
        <w:rPr>
          <w:rStyle w:val="VerbatimChar"/>
        </w:rPr>
        <w:t xml:space="preserve">## df2$lifeEvents            -0.04218    0.29266  -0.144    0.886</w:t>
      </w:r>
      <w:r>
        <w:br w:type="textWrapping"/>
      </w:r>
      <w:r>
        <w:rPr>
          <w:rStyle w:val="VerbatimChar"/>
        </w:rPr>
        <w:t xml:space="preserve">## df2$ses                    0.03936    0.27519   0.143    0.887</w:t>
      </w:r>
      <w:r>
        <w:br w:type="textWrapping"/>
      </w:r>
      <w:r>
        <w:rPr>
          <w:rStyle w:val="VerbatimChar"/>
        </w:rPr>
        <w:t xml:space="preserve">## I(fit2.3$fitted.values^2)  0.02568    0.05135   0.500    0.620</w:t>
      </w:r>
      <w:r>
        <w:br w:type="textWrapping"/>
      </w:r>
      <w:r>
        <w:rPr>
          <w:rStyle w:val="VerbatimChar"/>
        </w:rPr>
        <w:t xml:space="preserve">## </w:t>
      </w:r>
      <w:r>
        <w:br w:type="textWrapping"/>
      </w:r>
      <w:r>
        <w:rPr>
          <w:rStyle w:val="VerbatimChar"/>
        </w:rPr>
        <w:t xml:space="preserve">## Residual standard error: 4.603 on 36 degrees of freedom</w:t>
      </w:r>
      <w:r>
        <w:br w:type="textWrapping"/>
      </w:r>
      <w:r>
        <w:rPr>
          <w:rStyle w:val="VerbatimChar"/>
        </w:rPr>
        <w:t xml:space="preserve">## Multiple R-squared:  0.3437, Adjusted R-squared:  0.289 </w:t>
      </w:r>
      <w:r>
        <w:br w:type="textWrapping"/>
      </w:r>
      <w:r>
        <w:rPr>
          <w:rStyle w:val="VerbatimChar"/>
        </w:rPr>
        <w:t xml:space="preserve">## F-statistic: 6.285 on 3 and 36 DF,  p-value: 0.001531</w:t>
      </w:r>
    </w:p>
    <w:p>
      <w:pPr>
        <w:pStyle w:val="SourceCode"/>
      </w:pPr>
      <w:r>
        <w:rPr>
          <w:rStyle w:val="KeywordTok"/>
        </w:rPr>
        <w:t xml:space="preserve">anova</w:t>
      </w:r>
      <w:r>
        <w:rPr>
          <w:rStyle w:val="NormalTok"/>
        </w:rPr>
        <w:t xml:space="preserve">(fit2</w:t>
      </w:r>
      <w:r>
        <w:rPr>
          <w:rStyle w:val="FloatTok"/>
        </w:rPr>
        <w:t xml:space="preserve">.3</w:t>
      </w:r>
      <w:r>
        <w:rPr>
          <w:rStyle w:val="NormalTok"/>
        </w:rPr>
        <w:t xml:space="preserve">, fit2</w:t>
      </w:r>
      <w:r>
        <w:rPr>
          <w:rStyle w:val="FloatTok"/>
        </w:rPr>
        <w:t xml:space="preserve">.4</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df2$mentalImpair ~ df2$lifeEvents + df2$ses</w:t>
      </w:r>
      <w:r>
        <w:br w:type="textWrapping"/>
      </w:r>
      <w:r>
        <w:rPr>
          <w:rStyle w:val="VerbatimChar"/>
        </w:rPr>
        <w:t xml:space="preserve">## Model 2: df2$mentalImpair ~ df2$lifeEvents + df2$ses + I(fit2.3$fitted.values^2)</w:t>
      </w:r>
      <w:r>
        <w:br w:type="textWrapping"/>
      </w:r>
      <w:r>
        <w:rPr>
          <w:rStyle w:val="VerbatimChar"/>
        </w:rPr>
        <w:t xml:space="preserve">##   Res.Df    RSS Df Sum of Sq      F Pr(&gt;F)</w:t>
      </w:r>
      <w:r>
        <w:br w:type="textWrapping"/>
      </w:r>
      <w:r>
        <w:rPr>
          <w:rStyle w:val="VerbatimChar"/>
        </w:rPr>
        <w:t xml:space="preserve">## 1     37 768.16                           </w:t>
      </w:r>
      <w:r>
        <w:br w:type="textWrapping"/>
      </w:r>
      <w:r>
        <w:rPr>
          <w:rStyle w:val="VerbatimChar"/>
        </w:rPr>
        <w:t xml:space="preserve">## 2     36 762.86  1    5.2999 0.2501   0.62</w:t>
      </w:r>
    </w:p>
    <w:p>
      <w:pPr>
        <w:pStyle w:val="FirstParagraph"/>
      </w:pPr>
      <w:r>
        <w:t xml:space="preserve">O resultado aponta que o acréscimo da variável no modelo não apresenta um ganho significativo no deviance. Isso é mais um indício de que a função de ligação é adequada.</w:t>
      </w:r>
    </w:p>
    <w:p>
      <w:pPr>
        <w:pStyle w:val="Heading1"/>
      </w:pPr>
      <w:bookmarkStart w:id="41" w:name="q3"/>
      <w:bookmarkEnd w:id="41"/>
      <w:r>
        <w:t xml:space="preserve">Q3</w:t>
      </w:r>
    </w:p>
    <w:p>
      <w:pPr>
        <w:pStyle w:val="Heading2"/>
      </w:pPr>
      <w:bookmarkStart w:id="42" w:name="a-2"/>
      <w:bookmarkEnd w:id="42"/>
      <w:r>
        <w:t xml:space="preserve">a)</w:t>
      </w:r>
    </w:p>
    <w:p>
      <w:pPr>
        <w:pStyle w:val="FirstParagraph"/>
      </w:pPr>
      <w:r>
        <w:t xml:space="preserve">A figura 1 apresenta os diagramas de dispersão entre a carga na esteira ergométrica e o consumo de oxigênio por cada sub-grupo de pacientes. Os diagramas apontam uma relação linear e heterocedástica entre as variáveis para todos os grupos, o que é indicativo de que o modelo linear é adequado.</w:t>
      </w:r>
    </w:p>
    <w:p>
      <w:pPr>
        <w:pStyle w:val="Heading2"/>
      </w:pPr>
      <w:bookmarkStart w:id="43" w:name="b-2"/>
      <w:bookmarkEnd w:id="43"/>
      <w:r>
        <w:t xml:space="preserve">b)</w:t>
      </w:r>
    </w:p>
    <w:p>
      <w:pPr>
        <w:pStyle w:val="FirstParagraph"/>
      </w:pPr>
      <w:r>
        <w:t xml:space="preserve">A tabela 1 refuta a hipótese nula de que as médias da variável dependente são iguais para todos os subgrupos de pacientes (p &lt; .001). Isso indica a existência de alguma relação entre o tipo paciente e o consumo médio de oxigênio.</w:t>
      </w:r>
    </w:p>
    <w:p>
      <w:pPr>
        <w:pStyle w:val="Heading2"/>
      </w:pPr>
      <w:bookmarkStart w:id="44" w:name="c-2"/>
      <w:bookmarkEnd w:id="44"/>
      <w:r>
        <w:t xml:space="preserve">c)</w:t>
      </w:r>
    </w:p>
    <w:p>
      <w:pPr>
        <w:pStyle w:val="FirstParagraph"/>
      </w:pPr>
      <w:r>
        <w:t xml:space="preserve">Os dados da tabela 2 apontam que levando em conta os dados é muito pouco provável (p &lt; .001) que valores pelo menos tão extremos de</w:t>
      </w:r>
      <w:r>
        <w:t xml:space="preserve"> </w:t>
      </w:r>
      <m:oMath>
        <m:r>
          <m:rPr/>
          <m:t>β</m:t>
        </m:r>
      </m:oMath>
      <w:r>
        <w:t xml:space="preserve"> </w:t>
      </w:r>
      <w:r>
        <w:t xml:space="preserve">fossem encontrados sob a hipótese nula de que eles são iguais a zero. Os testes são feitos para cada um dos</w:t>
      </w:r>
      <w:r>
        <w:t xml:space="preserve"> </w:t>
      </w:r>
      <m:oMath>
        <m:sSub>
          <m:e>
            <m:r>
              <m:rPr/>
              <m:t>β</m:t>
            </m:r>
          </m:e>
          <m:sub>
            <m:r>
              <m:rPr/>
              <m:t>i</m:t>
            </m:r>
          </m:sub>
        </m:sSub>
      </m:oMath>
      <w:r>
        <w:t xml:space="preserve"> </w:t>
      </w:r>
      <w:r>
        <w:t xml:space="preserve">separadamente. Entretanto, não é possível concluir que eles sejam diferentes entre si, seria necessária uma análise mais cautelosa da variância de cada um deles para ter essa certeza. Contudo, ao observar os intervalos de confiança é possível perceber que o IC do</w:t>
      </w:r>
      <w:r>
        <w:t xml:space="preserve"> </w:t>
      </w:r>
      <m:oMath>
        <m:sSub>
          <m:e>
            <m:r>
              <m:rPr/>
              <m:t>β</m:t>
            </m:r>
          </m:e>
          <m:sub>
            <m:r>
              <m:rPr/>
              <m:t>13</m:t>
            </m:r>
          </m:sub>
        </m:sSub>
      </m:oMath>
      <w:r>
        <w:t xml:space="preserve"> </w:t>
      </w:r>
      <w:r>
        <w:t xml:space="preserve">não contem o valor de</w:t>
      </w:r>
      <w:r>
        <w:t xml:space="preserve"> </w:t>
      </w:r>
      <m:oMath>
        <m:sSub>
          <m:e>
            <m:r>
              <m:rPr/>
              <m:t>β</m:t>
            </m:r>
          </m:e>
          <m:sub>
            <m:r>
              <m:rPr/>
              <m:t>12</m:t>
            </m:r>
          </m:sub>
        </m:sSub>
      </m:oMath>
      <w:r>
        <w:t xml:space="preserve">, o que é um indicativo de que eles sejam estatisticamente diferentes entre si.</w:t>
      </w:r>
    </w:p>
    <w:p>
      <w:pPr>
        <w:pStyle w:val="Heading2"/>
      </w:pPr>
      <w:bookmarkStart w:id="45" w:name="d-2"/>
      <w:bookmarkEnd w:id="45"/>
      <w:r>
        <w:t xml:space="preserve">d)</w:t>
      </w:r>
    </w:p>
    <w:p>
      <w:pPr>
        <w:pStyle w:val="FirstParagraph"/>
      </w:pPr>
      <w:r>
        <w:t xml:space="preserve">Os próximos passos seriam no sentido de construir uma matriz de contrastes tal que as diferenças entre os</w:t>
      </w:r>
      <w:r>
        <w:t xml:space="preserve"> </w:t>
      </w:r>
      <m:oMath>
        <m:sSub>
          <m:e>
            <m:r>
              <m:rPr/>
              <m:t>β</m:t>
            </m:r>
          </m:e>
          <m:sub>
            <m:r>
              <m:rPr/>
              <m:t>i</m:t>
            </m:r>
            <m:r>
              <m:rPr/>
              <m:t>j</m:t>
            </m:r>
          </m:sub>
        </m:sSub>
      </m:oMath>
      <w:r>
        <w:t xml:space="preserve"> </w:t>
      </w:r>
      <w:r>
        <w:t xml:space="preserve">pudessem ser testadas. Um possível formato para a matriz</w:t>
      </w:r>
      <w:r>
        <w:t xml:space="preserve"> </w:t>
      </w:r>
      <m:oMath>
        <m:r>
          <m:rPr/>
          <m:t>C</m:t>
        </m:r>
      </m:oMath>
      <w:r>
        <w:t xml:space="preserve"> </w:t>
      </w:r>
      <w:r>
        <w:t xml:space="preserve">seria o seguinte:</w:t>
      </w:r>
    </w:p>
    <w:p>
      <w:pPr>
        <w:pStyle w:val="BodyText"/>
      </w:pPr>
      <m:oMathPara>
        <m:oMathParaPr>
          <m:jc m:val="center"/>
        </m:oMathParaPr>
        <m:oMath>
          <m:sSub>
            <m:e>
              <m:r>
                <m:rPr>
                  <m:sty m:val="b"/>
                </m:rPr>
                <m:t>C</m:t>
              </m:r>
            </m:e>
            <m:sub>
              <m:r>
                <m:rPr/>
                <m:t>6</m:t>
              </m:r>
              <m:r>
                <m:rPr/>
                <m:t>,</m:t>
              </m:r>
              <m:r>
                <m:rPr/>
                <m:t>5</m:t>
              </m:r>
            </m:sub>
          </m:sSub>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
                      <m:mcPr>
                        <m:mcJc m:val="left"/>
                      </m:mcPr>
                    </m:mc>
                  </m:mcs>
                </m:mPr>
                <m:mr>
                  <m:e>
                    <m:r>
                      <m:rPr/>
                      <m:t>0</m:t>
                    </m:r>
                  </m:e>
                  <m:e>
                    <m:r>
                      <m:rPr/>
                      <m:t>1</m:t>
                    </m:r>
                  </m:e>
                  <m:e>
                    <m:r>
                      <m:rPr/>
                      <m:t>−</m:t>
                    </m:r>
                    <m:r>
                      <m:rPr/>
                      <m:t>1</m:t>
                    </m:r>
                  </m:e>
                  <m:e>
                    <m:r>
                      <m:rPr/>
                      <m:t>0</m:t>
                    </m:r>
                  </m:e>
                  <m:e>
                    <m:r>
                      <m:rPr/>
                      <m:t>0</m:t>
                    </m:r>
                  </m:e>
                </m:mr>
                <m:mr>
                  <m:e>
                    <m:r>
                      <m:rPr/>
                      <m:t>0</m:t>
                    </m:r>
                  </m:e>
                  <m:e>
                    <m:r>
                      <m:rPr/>
                      <m:t>1</m:t>
                    </m:r>
                  </m:e>
                  <m:e>
                    <m:r>
                      <m:rPr/>
                      <m:t>0</m:t>
                    </m:r>
                  </m:e>
                  <m:e>
                    <m:r>
                      <m:rPr/>
                      <m:t>−</m:t>
                    </m:r>
                    <m:r>
                      <m:rPr/>
                      <m:t>1</m:t>
                    </m:r>
                  </m:e>
                  <m:e>
                    <m:r>
                      <m:rPr/>
                      <m:t>0</m:t>
                    </m:r>
                  </m:e>
                </m:mr>
                <m:mr>
                  <m:e>
                    <m:r>
                      <m:rPr/>
                      <m:t>0</m:t>
                    </m:r>
                  </m:e>
                  <m:e>
                    <m:r>
                      <m:rPr/>
                      <m:t>1</m:t>
                    </m:r>
                  </m:e>
                  <m:e>
                    <m:r>
                      <m:rPr/>
                      <m:t>0</m:t>
                    </m:r>
                  </m:e>
                  <m:e>
                    <m:r>
                      <m:rPr/>
                      <m:t>0</m:t>
                    </m:r>
                  </m:e>
                  <m:e>
                    <m:r>
                      <m:rPr/>
                      <m:t>−</m:t>
                    </m:r>
                    <m:r>
                      <m:rPr/>
                      <m:t>1</m:t>
                    </m:r>
                  </m:e>
                </m:mr>
                <m:mr>
                  <m:e>
                    <m:r>
                      <m:rPr/>
                      <m:t>0</m:t>
                    </m:r>
                  </m:e>
                  <m:e>
                    <m:r>
                      <m:rPr/>
                      <m:t>0</m:t>
                    </m:r>
                  </m:e>
                  <m:e>
                    <m:r>
                      <m:rPr/>
                      <m:t>1</m:t>
                    </m:r>
                  </m:e>
                  <m:e>
                    <m:r>
                      <m:rPr/>
                      <m:t>−</m:t>
                    </m:r>
                    <m:r>
                      <m:rPr/>
                      <m:t>1</m:t>
                    </m:r>
                  </m:e>
                  <m:e>
                    <m:r>
                      <m:rPr/>
                      <m:t>0</m:t>
                    </m:r>
                  </m:e>
                </m:mr>
                <m:mr>
                  <m:e>
                    <m:r>
                      <m:rPr/>
                      <m:t>0</m:t>
                    </m:r>
                  </m:e>
                  <m:e>
                    <m:r>
                      <m:rPr/>
                      <m:t>0</m:t>
                    </m:r>
                  </m:e>
                  <m:e>
                    <m:r>
                      <m:rPr/>
                      <m:t>1</m:t>
                    </m:r>
                  </m:e>
                  <m:e>
                    <m:r>
                      <m:rPr/>
                      <m:t>0</m:t>
                    </m:r>
                  </m:e>
                  <m:e>
                    <m:r>
                      <m:rPr/>
                      <m:t>−</m:t>
                    </m:r>
                    <m:r>
                      <m:rPr/>
                      <m:t>1</m:t>
                    </m:r>
                  </m:e>
                </m:mr>
                <m:mr>
                  <m:e>
                    <m:r>
                      <m:rPr/>
                      <m:t>0</m:t>
                    </m:r>
                  </m:e>
                  <m:e>
                    <m:r>
                      <m:rPr/>
                      <m:t>0</m:t>
                    </m:r>
                  </m:e>
                  <m:e>
                    <m:r>
                      <m:rPr/>
                      <m:t>0</m:t>
                    </m:r>
                  </m:e>
                  <m:e>
                    <m:r>
                      <m:rPr/>
                      <m:t>1</m:t>
                    </m:r>
                  </m:e>
                  <m:e>
                    <m:r>
                      <m:rPr/>
                      <m:t>−</m:t>
                    </m:r>
                    <m:r>
                      <m:rPr/>
                      <m:t>1</m:t>
                    </m:r>
                  </m:e>
                </m:mr>
              </m:m>
            </m:e>
          </m:d>
        </m:oMath>
      </m:oMathPara>
    </w:p>
    <w:p>
      <w:pPr>
        <w:pStyle w:val="BodyText"/>
      </w:pPr>
      <w:r>
        <w:t xml:space="preserve">Isso ia permitir testar a hipótese de igualdade entre cada um dos coeficientes da regressão.</w:t>
      </w:r>
    </w:p>
    <w:p>
      <w:pPr>
        <w:pStyle w:val="Heading1"/>
      </w:pPr>
      <w:bookmarkStart w:id="46" w:name="q4"/>
      <w:bookmarkEnd w:id="46"/>
      <w:r>
        <w:t xml:space="preserve">Q4</w:t>
      </w:r>
    </w:p>
    <w:p>
      <w:pPr>
        <w:pStyle w:val="FirstParagraph"/>
      </w:pPr>
      <w:r>
        <w:t xml:space="preserve">O código será comentado no sentido de definir o que acontece em cada passo.</w:t>
      </w:r>
    </w:p>
    <w:p>
      <w:pPr>
        <w:pStyle w:val="SourceCode"/>
      </w:pPr>
      <w:r>
        <w:rPr>
          <w:rStyle w:val="NormalTok"/>
        </w:rPr>
        <w:t xml:space="preserve">fit.model &lt;-</w:t>
      </w:r>
      <w:r>
        <w:rPr>
          <w:rStyle w:val="StringTok"/>
        </w:rPr>
        <w:t xml:space="preserve"> </w:t>
      </w:r>
      <w:r>
        <w:rPr>
          <w:rStyle w:val="NormalTok"/>
        </w:rPr>
        <w:t xml:space="preserve">fit2</w:t>
      </w:r>
      <w:r>
        <w:rPr>
          <w:rStyle w:val="FloatTok"/>
        </w:rPr>
        <w:t xml:space="preserve">.4</w:t>
      </w:r>
      <w:r>
        <w:br w:type="textWrapping"/>
      </w:r>
      <w:r>
        <w:rPr>
          <w:rStyle w:val="CommentTok"/>
        </w:rPr>
        <w:t xml:space="preserve">#Obtenção da matriz de design do modelo, que é a matriz X com a primeira coluna de 1s para incorporar o intercepto</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(fit.model) </w:t>
      </w:r>
      <w:r>
        <w:br w:type="textWrapping"/>
      </w:r>
      <w:r>
        <w:rPr>
          <w:rStyle w:val="CommentTok"/>
        </w:rPr>
        <w:t xml:space="preserve">#Obtendo o número de observações da matriz</w:t>
      </w:r>
      <w:r>
        <w:br w:type="textWrapping"/>
      </w:r>
      <w:r>
        <w:rPr>
          <w:rStyle w:val="NormalTok"/>
        </w:rPr>
        <w:t xml:space="preserve">n &lt;-</w:t>
      </w:r>
      <w:r>
        <w:rPr>
          <w:rStyle w:val="StringTok"/>
        </w:rPr>
        <w:t xml:space="preserve"> </w:t>
      </w:r>
      <w:r>
        <w:rPr>
          <w:rStyle w:val="KeywordTok"/>
        </w:rPr>
        <w:t xml:space="preserve">nrow</w:t>
      </w:r>
      <w:r>
        <w:rPr>
          <w:rStyle w:val="NormalTok"/>
        </w:rPr>
        <w:t xml:space="preserve">(X)</w:t>
      </w:r>
      <w:r>
        <w:br w:type="textWrapping"/>
      </w:r>
      <w:r>
        <w:rPr>
          <w:rStyle w:val="CommentTok"/>
        </w:rPr>
        <w:t xml:space="preserve">#Obtendo o número de colunas da matriz</w:t>
      </w:r>
      <w:r>
        <w:br w:type="textWrapping"/>
      </w:r>
      <w:r>
        <w:rPr>
          <w:rStyle w:val="NormalTok"/>
        </w:rPr>
        <w:t xml:space="preserve">p &lt;-</w:t>
      </w:r>
      <w:r>
        <w:rPr>
          <w:rStyle w:val="StringTok"/>
        </w:rPr>
        <w:t xml:space="preserve"> </w:t>
      </w:r>
      <w:r>
        <w:rPr>
          <w:rStyle w:val="KeywordTok"/>
        </w:rPr>
        <w:t xml:space="preserve">ncol</w:t>
      </w:r>
      <w:r>
        <w:rPr>
          <w:rStyle w:val="NormalTok"/>
        </w:rPr>
        <w:t xml:space="preserve">(X)</w:t>
      </w:r>
      <w:r>
        <w:br w:type="textWrapping"/>
      </w:r>
      <w:r>
        <w:rPr>
          <w:rStyle w:val="CommentTok"/>
        </w:rPr>
        <w:t xml:space="preserve">#Obtenção do vetor de valores finals de pesos (w)</w:t>
      </w:r>
      <w:r>
        <w:br w:type="textWrapping"/>
      </w:r>
      <w:r>
        <w:rPr>
          <w:rStyle w:val="NormalTok"/>
        </w:rPr>
        <w:t xml:space="preserve">w &lt;-</w:t>
      </w:r>
      <w:r>
        <w:rPr>
          <w:rStyle w:val="StringTok"/>
        </w:rPr>
        <w:t xml:space="preserve"> </w:t>
      </w:r>
      <w:r>
        <w:rPr>
          <w:rStyle w:val="NormalTok"/>
        </w:rPr>
        <w:t xml:space="preserve">fit.model$weights</w:t>
      </w:r>
      <w:r>
        <w:br w:type="textWrapping"/>
      </w:r>
      <w:r>
        <w:rPr>
          <w:rStyle w:val="CommentTok"/>
        </w:rPr>
        <w:t xml:space="preserve">#Transformando o vetor numa matriz diagonal</w:t>
      </w:r>
      <w:r>
        <w:br w:type="textWrapping"/>
      </w:r>
      <w:r>
        <w:rPr>
          <w:rStyle w:val="NormalTok"/>
        </w:rPr>
        <w:t xml:space="preserve">W &lt;-</w:t>
      </w:r>
      <w:r>
        <w:rPr>
          <w:rStyle w:val="StringTok"/>
        </w:rPr>
        <w:t xml:space="preserve"> </w:t>
      </w:r>
      <w:r>
        <w:rPr>
          <w:rStyle w:val="KeywordTok"/>
        </w:rPr>
        <w:t xml:space="preserve">diag</w:t>
      </w:r>
      <w:r>
        <w:rPr>
          <w:rStyle w:val="NormalTok"/>
        </w:rPr>
        <w:t xml:space="preserve">(w)</w:t>
      </w:r>
      <w:r>
        <w:br w:type="textWrapping"/>
      </w:r>
      <w:r>
        <w:rPr>
          <w:rStyle w:val="CommentTok"/>
        </w:rPr>
        <w:t xml:space="preserve">#Invertendo a matriz reponderada pela matriz W</w:t>
      </w:r>
      <w:r>
        <w:br w:type="textWrapping"/>
      </w:r>
      <w:r>
        <w:rPr>
          <w:rStyle w:val="NormalTok"/>
        </w:rPr>
        <w:t xml:space="preserve">H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(X)%*%W%*%X)</w:t>
      </w:r>
      <w:r>
        <w:br w:type="textWrapping"/>
      </w:r>
      <w:r>
        <w:rPr>
          <w:rStyle w:val="CommentTok"/>
        </w:rPr>
        <w:t xml:space="preserve">#Obtendo a matriz H que estima a variância e covariância das estimativas do modelo</w:t>
      </w:r>
      <w:r>
        <w:br w:type="textWrapping"/>
      </w:r>
      <w:r>
        <w:rPr>
          <w:rStyle w:val="NormalTok"/>
        </w:rPr>
        <w:t xml:space="preserve">H &lt;-</w:t>
      </w:r>
      <w:r>
        <w:rPr>
          <w:rStyle w:val="StringTok"/>
        </w:rPr>
        <w:t xml:space="preserve"> </w:t>
      </w:r>
      <w:r>
        <w:rPr>
          <w:rStyle w:val="KeywordTok"/>
        </w:rPr>
        <w:t xml:space="preserve">sqrt</w:t>
      </w:r>
      <w:r>
        <w:rPr>
          <w:rStyle w:val="NormalTok"/>
        </w:rPr>
        <w:t xml:space="preserve">(W)%*%X%*%H%*%</w:t>
      </w:r>
      <w:r>
        <w:rPr>
          <w:rStyle w:val="KeywordTok"/>
        </w:rPr>
        <w:t xml:space="preserve">t</w:t>
      </w:r>
      <w:r>
        <w:rPr>
          <w:rStyle w:val="NormalTok"/>
        </w:rPr>
        <w:t xml:space="preserve">(X)%*%</w:t>
      </w:r>
      <w:r>
        <w:rPr>
          <w:rStyle w:val="KeywordTok"/>
        </w:rPr>
        <w:t xml:space="preserve">sqrt</w:t>
      </w:r>
      <w:r>
        <w:rPr>
          <w:rStyle w:val="NormalTok"/>
        </w:rPr>
        <w:t xml:space="preserve">(W) </w:t>
      </w:r>
      <w:r>
        <w:br w:type="textWrapping"/>
      </w:r>
      <w:r>
        <w:rPr>
          <w:rStyle w:val="CommentTok"/>
        </w:rPr>
        <w:t xml:space="preserve">#Obtendo a diagonal da matriz acima, referente à variância de cada estimativa de beta</w:t>
      </w:r>
      <w:r>
        <w:br w:type="textWrapping"/>
      </w:r>
      <w:r>
        <w:rPr>
          <w:rStyle w:val="NormalTok"/>
        </w:rPr>
        <w:t xml:space="preserve">h &lt;-</w:t>
      </w:r>
      <w:r>
        <w:rPr>
          <w:rStyle w:val="StringTok"/>
        </w:rPr>
        <w:t xml:space="preserve"> </w:t>
      </w:r>
      <w:r>
        <w:rPr>
          <w:rStyle w:val="KeywordTok"/>
        </w:rPr>
        <w:t xml:space="preserve">diag</w:t>
      </w:r>
      <w:r>
        <w:rPr>
          <w:rStyle w:val="NormalTok"/>
        </w:rPr>
        <w:t xml:space="preserve">(H) </w:t>
      </w:r>
      <w:r>
        <w:br w:type="textWrapping"/>
      </w:r>
      <w:r>
        <w:rPr>
          <w:rStyle w:val="CommentTok"/>
        </w:rPr>
        <w:t xml:space="preserve">#Obtendo os resíduos de pearson padronizados</w:t>
      </w:r>
      <w:r>
        <w:br w:type="textWrapping"/>
      </w:r>
      <w:r>
        <w:rPr>
          <w:rStyle w:val="NormalTok"/>
        </w:rPr>
        <w:t xml:space="preserve">ts &lt;-</w:t>
      </w:r>
      <w:r>
        <w:rPr>
          <w:rStyle w:val="StringTok"/>
        </w:rPr>
        <w:t xml:space="preserve"> </w:t>
      </w:r>
      <w:r>
        <w:rPr>
          <w:rStyle w:val="KeywordTok"/>
        </w:rPr>
        <w:t xml:space="preserve">resid</w:t>
      </w:r>
      <w:r>
        <w:rPr>
          <w:rStyle w:val="NormalTok"/>
        </w:rPr>
        <w:t xml:space="preserve">(fit.model,</w:t>
      </w:r>
      <w:r>
        <w:rPr>
          <w:rStyle w:val="DataTypeTok"/>
        </w:rPr>
        <w:t xml:space="preserve">type=</w:t>
      </w:r>
      <w:r>
        <w:rPr>
          <w:rStyle w:val="StringTok"/>
        </w:rPr>
        <w:t xml:space="preserve">"pearson"</w:t>
      </w:r>
      <w:r>
        <w:rPr>
          <w:rStyle w:val="NormalTok"/>
        </w:rPr>
        <w:t xml:space="preserve">)/</w:t>
      </w:r>
      <w:r>
        <w:rPr>
          <w:rStyle w:val="KeywordTok"/>
        </w:rPr>
        <w:t xml:space="preserve">sqrt</w:t>
      </w:r>
      <w:r>
        <w:rPr>
          <w:rStyle w:val="NormalTok"/>
        </w:rPr>
        <w:t xml:space="preserve">(</w:t>
      </w:r>
      <w:r>
        <w:rPr>
          <w:rStyle w:val="DecValTok"/>
        </w:rPr>
        <w:t xml:space="preserve">1</w:t>
      </w:r>
      <w:r>
        <w:rPr>
          <w:rStyle w:val="NormalTok"/>
        </w:rPr>
        <w:t xml:space="preserve">-h)</w:t>
      </w:r>
      <w:r>
        <w:br w:type="textWrapping"/>
      </w:r>
      <w:r>
        <w:rPr>
          <w:rStyle w:val="CommentTok"/>
        </w:rPr>
        <w:t xml:space="preserve">#Obtendo os resíduos de deviance padronizados</w:t>
      </w:r>
      <w:r>
        <w:br w:type="textWrapping"/>
      </w:r>
      <w:r>
        <w:rPr>
          <w:rStyle w:val="NormalTok"/>
        </w:rPr>
        <w:t xml:space="preserve">td &lt;-</w:t>
      </w:r>
      <w:r>
        <w:rPr>
          <w:rStyle w:val="StringTok"/>
        </w:rPr>
        <w:t xml:space="preserve"> </w:t>
      </w:r>
      <w:r>
        <w:rPr>
          <w:rStyle w:val="KeywordTok"/>
        </w:rPr>
        <w:t xml:space="preserve">resid</w:t>
      </w:r>
      <w:r>
        <w:rPr>
          <w:rStyle w:val="NormalTok"/>
        </w:rPr>
        <w:t xml:space="preserve">(fit.model,</w:t>
      </w:r>
      <w:r>
        <w:rPr>
          <w:rStyle w:val="DataTypeTok"/>
        </w:rPr>
        <w:t xml:space="preserve">type=</w:t>
      </w:r>
      <w:r>
        <w:rPr>
          <w:rStyle w:val="StringTok"/>
        </w:rPr>
        <w:t xml:space="preserve">"deviance"</w:t>
      </w:r>
      <w:r>
        <w:rPr>
          <w:rStyle w:val="NormalTok"/>
        </w:rPr>
        <w:t xml:space="preserve">)/</w:t>
      </w:r>
      <w:r>
        <w:rPr>
          <w:rStyle w:val="KeywordTok"/>
        </w:rPr>
        <w:t xml:space="preserve">sqrt</w:t>
      </w:r>
      <w:r>
        <w:rPr>
          <w:rStyle w:val="NormalTok"/>
        </w:rPr>
        <w:t xml:space="preserve">(</w:t>
      </w:r>
      <w:r>
        <w:rPr>
          <w:rStyle w:val="DecValTok"/>
        </w:rPr>
        <w:t xml:space="preserve">1</w:t>
      </w:r>
      <w:r>
        <w:rPr>
          <w:rStyle w:val="NormalTok"/>
        </w:rPr>
        <w:t xml:space="preserve">-h) </w:t>
      </w:r>
      <w:r>
        <w:br w:type="textWrapping"/>
      </w:r>
      <w:r>
        <w:rPr>
          <w:rStyle w:val="CommentTok"/>
        </w:rPr>
        <w:t xml:space="preserve">#Calculando as distâncias de cook para avaliar pontos de alta leverage</w:t>
      </w:r>
      <w:r>
        <w:br w:type="textWrapping"/>
      </w:r>
      <w:r>
        <w:rPr>
          <w:rStyle w:val="NormalTok"/>
        </w:rPr>
        <w:t xml:space="preserve">di &lt;-</w:t>
      </w:r>
      <w:r>
        <w:rPr>
          <w:rStyle w:val="StringTok"/>
        </w:rPr>
        <w:t xml:space="preserve"> </w:t>
      </w:r>
      <w:r>
        <w:rPr>
          <w:rStyle w:val="NormalTok"/>
        </w:rPr>
        <w:t xml:space="preserve">(h/(</w:t>
      </w:r>
      <w:r>
        <w:rPr>
          <w:rStyle w:val="DecValTok"/>
        </w:rPr>
        <w:t xml:space="preserve">1</w:t>
      </w:r>
      <w:r>
        <w:rPr>
          <w:rStyle w:val="NormalTok"/>
        </w:rPr>
        <w:t xml:space="preserve">-h))*(ts^</w:t>
      </w:r>
      <w:r>
        <w:rPr>
          <w:rStyle w:val="DecValTok"/>
        </w:rPr>
        <w:t xml:space="preserve">2</w:t>
      </w:r>
      <w:r>
        <w:rPr>
          <w:rStyle w:val="NormalTok"/>
        </w:rPr>
        <w:t xml:space="preserve">) </w:t>
      </w:r>
      <w:r>
        <w:br w:type="textWrapping"/>
      </w:r>
      <w:r>
        <w:rPr>
          <w:rStyle w:val="CommentTok"/>
        </w:rPr>
        <w:t xml:space="preserve">#Obtendo os valores máximos dos desvios estudentizados (utilizado para definir os limites do gráfico)</w:t>
      </w:r>
      <w:r>
        <w:br w:type="textWrapping"/>
      </w:r>
      <w:r>
        <w:rPr>
          <w:rStyle w:val="NormalTok"/>
        </w:rPr>
        <w:t xml:space="preserve">a &lt;-</w:t>
      </w:r>
      <w:r>
        <w:rPr>
          <w:rStyle w:val="StringTok"/>
        </w:rPr>
        <w:t xml:space="preserve"> </w:t>
      </w:r>
      <w:r>
        <w:rPr>
          <w:rStyle w:val="KeywordTok"/>
        </w:rPr>
        <w:t xml:space="preserve">max</w:t>
      </w:r>
      <w:r>
        <w:rPr>
          <w:rStyle w:val="NormalTok"/>
        </w:rPr>
        <w:t xml:space="preserve">(td) </w:t>
      </w:r>
      <w:r>
        <w:br w:type="textWrapping"/>
      </w:r>
      <w:r>
        <w:rPr>
          <w:rStyle w:val="CommentTok"/>
        </w:rPr>
        <w:t xml:space="preserve">#Obtendo os valores máximos dos desvios estudentizados (utilizado para definir os limites do gráfico)</w:t>
      </w:r>
      <w:r>
        <w:br w:type="textWrapping"/>
      </w:r>
      <w:r>
        <w:rPr>
          <w:rStyle w:val="NormalTok"/>
        </w:rPr>
        <w:t xml:space="preserve">b &lt;-</w:t>
      </w:r>
      <w:r>
        <w:rPr>
          <w:rStyle w:val="StringTok"/>
        </w:rPr>
        <w:t xml:space="preserve"> </w:t>
      </w:r>
      <w:r>
        <w:rPr>
          <w:rStyle w:val="KeywordTok"/>
        </w:rPr>
        <w:t xml:space="preserve">min</w:t>
      </w:r>
      <w:r>
        <w:rPr>
          <w:rStyle w:val="NormalTok"/>
        </w:rPr>
        <w:t xml:space="preserve">(td) </w:t>
      </w:r>
      <w:r>
        <w:br w:type="textWrapping"/>
      </w:r>
      <w:r>
        <w:br w:type="textWrapping"/>
      </w:r>
      <w:r>
        <w:rPr>
          <w:rStyle w:val="CommentTok"/>
        </w:rPr>
        <w:t xml:space="preserve">#Plotando os gráficos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(fit.model),h,</w:t>
      </w:r>
      <w:r>
        <w:rPr>
          <w:rStyle w:val="DataTypeTok"/>
        </w:rPr>
        <w:t xml:space="preserve">xlab=</w:t>
      </w:r>
      <w:r>
        <w:rPr>
          <w:rStyle w:val="StringTok"/>
        </w:rPr>
        <w:t xml:space="preserve">"Valores Ajustados"</w:t>
      </w:r>
      <w:r>
        <w:rPr>
          <w:rStyle w:val="NormalTok"/>
        </w:rPr>
        <w:t xml:space="preserve">, </w:t>
      </w:r>
      <w:r>
        <w:rPr>
          <w:rStyle w:val="DataTypeTok"/>
        </w:rPr>
        <w:t xml:space="preserve">ylab=</w:t>
      </w:r>
      <w:r>
        <w:rPr>
          <w:rStyle w:val="StringTok"/>
        </w:rPr>
        <w:t xml:space="preserve">"Medida h"</w:t>
      </w:r>
      <w:r>
        <w:rPr>
          <w:rStyle w:val="NormalTok"/>
        </w:rPr>
        <w:t xml:space="preserve">, </w:t>
      </w:r>
      <w:r>
        <w:rPr>
          <w:rStyle w:val="DataTypeTok"/>
        </w:rPr>
        <w:t xml:space="preserve">pch=</w:t>
      </w:r>
      <w:r>
        <w:rPr>
          <w:rStyle w:val="DecValTok"/>
        </w:rPr>
        <w:t xml:space="preserve">16</w:t>
      </w:r>
      <w:r>
        <w:rPr>
          <w:rStyle w:val="NormalTok"/>
        </w:rPr>
        <w:t xml:space="preserve">) </w:t>
      </w:r>
      <w:r>
        <w:br w:type="textWrapping"/>
      </w:r>
      <w:r>
        <w:rPr>
          <w:rStyle w:val="KeywordTok"/>
        </w:rPr>
        <w:t xml:space="preserve">plot</w:t>
      </w:r>
      <w:r>
        <w:rPr>
          <w:rStyle w:val="NormalTok"/>
        </w:rPr>
        <w:t xml:space="preserve">(di,</w:t>
      </w:r>
      <w:r>
        <w:rPr>
          <w:rStyle w:val="DataTypeTok"/>
        </w:rPr>
        <w:t xml:space="preserve">xlab=</w:t>
      </w:r>
      <w:r>
        <w:rPr>
          <w:rStyle w:val="StringTok"/>
        </w:rPr>
        <w:t xml:space="preserve">"Indice"</w:t>
      </w:r>
      <w:r>
        <w:rPr>
          <w:rStyle w:val="NormalTok"/>
        </w:rPr>
        <w:t xml:space="preserve">, </w:t>
      </w:r>
      <w:r>
        <w:rPr>
          <w:rStyle w:val="DataTypeTok"/>
        </w:rPr>
        <w:t xml:space="preserve">ylab=</w:t>
      </w:r>
      <w:r>
        <w:rPr>
          <w:rStyle w:val="StringTok"/>
        </w:rPr>
        <w:t xml:space="preserve">"Distancia de Cook"</w:t>
      </w:r>
      <w:r>
        <w:rPr>
          <w:rStyle w:val="NormalTok"/>
        </w:rPr>
        <w:t xml:space="preserve">,</w:t>
      </w:r>
      <w:r>
        <w:rPr>
          <w:rStyle w:val="DataTypeTok"/>
        </w:rPr>
        <w:t xml:space="preserve">pch=</w:t>
      </w:r>
      <w:r>
        <w:rPr>
          <w:rStyle w:val="DecValTok"/>
        </w:rPr>
        <w:t xml:space="preserve">16</w:t>
      </w:r>
      <w:r>
        <w:rPr>
          <w:rStyle w:val="NormalTok"/>
        </w:rPr>
        <w:t xml:space="preserve">) </w:t>
      </w:r>
      <w:r>
        <w:br w:type="textWrapping"/>
      </w:r>
      <w:r>
        <w:rPr>
          <w:rStyle w:val="KeywordTok"/>
        </w:rPr>
        <w:t xml:space="preserve">plot</w:t>
      </w:r>
      <w:r>
        <w:rPr>
          <w:rStyle w:val="NormalTok"/>
        </w:rPr>
        <w:t xml:space="preserve">(td,</w:t>
      </w:r>
      <w:r>
        <w:rPr>
          <w:rStyle w:val="DataTypeTok"/>
        </w:rPr>
        <w:t xml:space="preserve">xlab=</w:t>
      </w:r>
      <w:r>
        <w:rPr>
          <w:rStyle w:val="StringTok"/>
        </w:rPr>
        <w:t xml:space="preserve">"Indice"</w:t>
      </w:r>
      <w:r>
        <w:rPr>
          <w:rStyle w:val="NormalTok"/>
        </w:rPr>
        <w:t xml:space="preserve">, </w:t>
      </w:r>
      <w:r>
        <w:rPr>
          <w:rStyle w:val="DataTypeTok"/>
        </w:rPr>
        <w:t xml:space="preserve">ylab=</w:t>
      </w:r>
      <w:r>
        <w:rPr>
          <w:rStyle w:val="StringTok"/>
        </w:rPr>
        <w:t xml:space="preserve">"Residuo Componente do Desvio"</w:t>
      </w:r>
      <w:r>
        <w:rPr>
          <w:rStyle w:val="NormalTok"/>
        </w:rPr>
        <w:t xml:space="preserve">, </w:t>
      </w:r>
      <w:r>
        <w:rPr>
          <w:rStyle w:val="DataTypeTok"/>
        </w:rPr>
        <w:t xml:space="preserve">ylim=</w:t>
      </w:r>
      <w:r>
        <w:rPr>
          <w:rStyle w:val="KeywordTok"/>
        </w:rPr>
        <w:t xml:space="preserve">c</w:t>
      </w:r>
      <w:r>
        <w:rPr>
          <w:rStyle w:val="NormalTok"/>
        </w:rPr>
        <w:t xml:space="preserve">(b</w:t>
      </w:r>
      <w:r>
        <w:rPr>
          <w:rStyle w:val="DecValTok"/>
        </w:rPr>
        <w:t xml:space="preserve">-1</w:t>
      </w:r>
      <w:r>
        <w:rPr>
          <w:rStyle w:val="NormalTok"/>
        </w:rPr>
        <w:t xml:space="preserve">,a</w:t>
      </w:r>
      <w:r>
        <w:rPr>
          <w:rStyle w:val="DecValTok"/>
        </w:rPr>
        <w:t xml:space="preserve">+1</w:t>
      </w:r>
      <w:r>
        <w:rPr>
          <w:rStyle w:val="NormalTok"/>
        </w:rPr>
        <w:t xml:space="preserve">), </w:t>
      </w:r>
      <w:r>
        <w:rPr>
          <w:rStyle w:val="DataTypeTok"/>
        </w:rPr>
        <w:t xml:space="preserve">pch=</w:t>
      </w:r>
      <w:r>
        <w:rPr>
          <w:rStyle w:val="DecValTok"/>
        </w:rPr>
        <w:t xml:space="preserve">16</w:t>
      </w:r>
      <w:r>
        <w:rPr>
          <w:rStyle w:val="NormalTok"/>
        </w:rPr>
        <w:t xml:space="preserve">) </w:t>
      </w:r>
      <w:r>
        <w:br w:type="textWrapping"/>
      </w:r>
      <w:r>
        <w:rPr>
          <w:rStyle w:val="KeywordTok"/>
        </w:rPr>
        <w:t xml:space="preserve">abline</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ataTypeTok"/>
        </w:rPr>
        <w:t xml:space="preserve">lty=</w:t>
      </w:r>
      <w:r>
        <w:rPr>
          <w:rStyle w:val="DecValTok"/>
        </w:rPr>
        <w:t xml:space="preserve">2</w:t>
      </w:r>
      <w:r>
        <w:rPr>
          <w:rStyle w:val="NormalTok"/>
        </w:rPr>
        <w:t xml:space="preserve">) </w:t>
      </w:r>
      <w:r>
        <w:br w:type="textWrapping"/>
      </w:r>
      <w:r>
        <w:rPr>
          <w:rStyle w:val="KeywordTok"/>
        </w:rPr>
        <w:t xml:space="preserve">abline</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ataTypeTok"/>
        </w:rPr>
        <w:t xml:space="preserve">lty=</w:t>
      </w:r>
      <w:r>
        <w:rPr>
          <w:rStyle w:val="DecValTok"/>
        </w:rPr>
        <w:t xml:space="preserve">2</w:t>
      </w:r>
      <w:r>
        <w:rPr>
          <w:rStyle w:val="NormalTok"/>
        </w:rPr>
        <w:t xml:space="preserve">) </w:t>
      </w:r>
      <w:r>
        <w:br w:type="textWrapping"/>
      </w:r>
      <w:r>
        <w:br w:type="textWrapping"/>
      </w:r>
      <w:r>
        <w:rPr>
          <w:rStyle w:val="CommentTok"/>
        </w:rPr>
        <w:t xml:space="preserve">#Obtendo os valores do preditor linear eta</w:t>
      </w:r>
      <w:r>
        <w:br w:type="textWrapping"/>
      </w:r>
      <w:r>
        <w:rPr>
          <w:rStyle w:val="NormalTok"/>
        </w:rPr>
        <w:t xml:space="preserve">eta =</w:t>
      </w:r>
      <w:r>
        <w:rPr>
          <w:rStyle w:val="StringTok"/>
        </w:rPr>
        <w:t xml:space="preserve"> </w:t>
      </w:r>
      <w:r>
        <w:rPr>
          <w:rStyle w:val="KeywordTok"/>
        </w:rPr>
        <w:t xml:space="preserve">predict</w:t>
      </w:r>
      <w:r>
        <w:rPr>
          <w:rStyle w:val="NormalTok"/>
        </w:rPr>
        <w:t xml:space="preserve">(fit.model)</w:t>
      </w:r>
      <w:r>
        <w:br w:type="textWrapping"/>
      </w:r>
      <w:r>
        <w:br w:type="textWrapping"/>
      </w:r>
      <w:r>
        <w:rPr>
          <w:rStyle w:val="CommentTok"/>
        </w:rPr>
        <w:t xml:space="preserve">#Obtendo a variável modificada z com base nos resíduos, no vetor de w e no eta.</w:t>
      </w:r>
      <w:r>
        <w:br w:type="textWrapping"/>
      </w:r>
      <w:r>
        <w:rPr>
          <w:rStyle w:val="NormalTok"/>
        </w:rPr>
        <w:t xml:space="preserve">z =</w:t>
      </w:r>
      <w:r>
        <w:rPr>
          <w:rStyle w:val="StringTok"/>
        </w:rPr>
        <w:t xml:space="preserve"> </w:t>
      </w:r>
      <w:r>
        <w:rPr>
          <w:rStyle w:val="NormalTok"/>
        </w:rPr>
        <w:t xml:space="preserve">eta +</w:t>
      </w:r>
      <w:r>
        <w:rPr>
          <w:rStyle w:val="StringTok"/>
        </w:rPr>
        <w:t xml:space="preserve"> </w:t>
      </w:r>
      <w:r>
        <w:rPr>
          <w:rStyle w:val="KeywordTok"/>
        </w:rPr>
        <w:t xml:space="preserve">resid</w:t>
      </w:r>
      <w:r>
        <w:rPr>
          <w:rStyle w:val="NormalTok"/>
        </w:rPr>
        <w:t xml:space="preserve">(fit.model, </w:t>
      </w:r>
      <w:r>
        <w:rPr>
          <w:rStyle w:val="DataTypeTok"/>
        </w:rPr>
        <w:t xml:space="preserve">type=</w:t>
      </w:r>
      <w:r>
        <w:rPr>
          <w:rStyle w:val="StringTok"/>
        </w:rPr>
        <w:t xml:space="preserve">"pearson"</w:t>
      </w:r>
      <w:r>
        <w:rPr>
          <w:rStyle w:val="NormalTok"/>
        </w:rPr>
        <w:t xml:space="preserve">)/</w:t>
      </w:r>
      <w:r>
        <w:rPr>
          <w:rStyle w:val="KeywordTok"/>
        </w:rPr>
        <w:t xml:space="preserve">sqrt</w:t>
      </w:r>
      <w:r>
        <w:rPr>
          <w:rStyle w:val="NormalTok"/>
        </w:rPr>
        <w:t xml:space="preserve">(w) </w:t>
      </w:r>
      <w:r>
        <w:br w:type="textWrapping"/>
      </w:r>
      <w:r>
        <w:br w:type="textWrapping"/>
      </w:r>
      <w:r>
        <w:rPr>
          <w:rStyle w:val="CommentTok"/>
        </w:rPr>
        <w:t xml:space="preserve">#Plotando</w:t>
      </w:r>
      <w:r>
        <w:br w:type="textWrapping"/>
      </w:r>
      <w:r>
        <w:rPr>
          <w:rStyle w:val="KeywordTok"/>
        </w:rPr>
        <w:t xml:space="preserve">plot</w:t>
      </w:r>
      <w:r>
        <w:rPr>
          <w:rStyle w:val="NormalTok"/>
        </w:rPr>
        <w:t xml:space="preserve">(</w:t>
      </w:r>
      <w:r>
        <w:rPr>
          <w:rStyle w:val="KeywordTok"/>
        </w:rPr>
        <w:t xml:space="preserve">predict</w:t>
      </w:r>
      <w:r>
        <w:rPr>
          <w:rStyle w:val="NormalTok"/>
        </w:rPr>
        <w:t xml:space="preserve">(fit.model),z,</w:t>
      </w:r>
      <w:r>
        <w:rPr>
          <w:rStyle w:val="DataTypeTok"/>
        </w:rPr>
        <w:t xml:space="preserve">xlab=</w:t>
      </w:r>
      <w:r>
        <w:rPr>
          <w:rStyle w:val="StringTok"/>
        </w:rPr>
        <w:t xml:space="preserve">"Preditor Linear"</w:t>
      </w:r>
      <w:r>
        <w:rPr>
          <w:rStyle w:val="NormalTok"/>
        </w:rPr>
        <w:t xml:space="preserve">, </w:t>
      </w:r>
      <w:r>
        <w:rPr>
          <w:rStyle w:val="DataTypeTok"/>
        </w:rPr>
        <w:t xml:space="preserve">ylab=</w:t>
      </w:r>
      <w:r>
        <w:rPr>
          <w:rStyle w:val="StringTok"/>
        </w:rPr>
        <w:t xml:space="preserve">"Variavel z"</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br w:type="textWrapping"/>
      </w:r>
      <w:r>
        <w:rPr>
          <w:rStyle w:val="CommentTok"/>
        </w:rPr>
        <w:t xml:space="preserve">#Incorporando as linhas do envelope</w:t>
      </w:r>
      <w:r>
        <w:br w:type="textWrapping"/>
      </w:r>
      <w:r>
        <w:rPr>
          <w:rStyle w:val="KeywordTok"/>
        </w:rPr>
        <w:t xml:space="preserve">lines</w:t>
      </w:r>
      <w:r>
        <w:rPr>
          <w:rStyle w:val="NormalTok"/>
        </w:rPr>
        <w:t xml:space="preserve">(</w:t>
      </w:r>
      <w:r>
        <w:rPr>
          <w:rStyle w:val="KeywordTok"/>
        </w:rPr>
        <w:t xml:space="preserve">smooth.spline</w:t>
      </w:r>
      <w:r>
        <w:rPr>
          <w:rStyle w:val="NormalTok"/>
        </w:rPr>
        <w:t xml:space="preserve">(</w:t>
      </w:r>
      <w:r>
        <w:rPr>
          <w:rStyle w:val="KeywordTok"/>
        </w:rPr>
        <w:t xml:space="preserve">predict</w:t>
      </w:r>
      <w:r>
        <w:rPr>
          <w:rStyle w:val="NormalTok"/>
        </w:rPr>
        <w:t xml:space="preserve">(fit.model), z, </w:t>
      </w:r>
      <w:r>
        <w:rPr>
          <w:rStyle w:val="DataTypeTok"/>
        </w:rPr>
        <w:t xml:space="preserve">df=</w:t>
      </w:r>
      <w:r>
        <w:rPr>
          <w:rStyle w:val="DecValTok"/>
        </w:rPr>
        <w:t xml:space="preserve">2</w:t>
      </w:r>
      <w:r>
        <w:rPr>
          <w:rStyle w:val="NormalTok"/>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07eb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5</dc:title>
  <dc:creator>Victor</dc:creator>
</cp:coreProperties>
</file>