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ata-encryption-strateg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Data Encryption Strategy</w:t>
      </w:r>
    </w:p>
    <w:bookmarkStart w:id="9" w:name="closed_lock_with_key-encryption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Encryption Overview</w:t>
      </w:r>
    </w:p>
    <w:p>
      <w:pPr>
        <w:pStyle w:val="FirstParagraph"/>
      </w:pPr>
      <w:r>
        <w:rPr>
          <w:b/>
          <w:bCs/>
        </w:rPr>
        <w:t xml:space="preserve">All prescription-related data is encrypted.</w:t>
      </w:r>
      <w:r>
        <w:t xml:space="preserve"> </w:t>
      </w:r>
      <w:r>
        <w:t xml:space="preserve">QES Flow uses military-grade encryption standards to protect sensitive data at every stage: at rest, in transit, and during processing.</w:t>
      </w:r>
    </w:p>
    <w:p>
      <w:r>
        <w:pict>
          <v:rect style="width:0;height:1.5pt" o:hralign="center" o:hrstd="t" o:hr="t"/>
        </w:pict>
      </w:r>
    </w:p>
    <w:bookmarkEnd w:id="9"/>
    <w:bookmarkStart w:id="15" w:name="package-what-is-encrypte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What Is Encrypted?</w:t>
      </w:r>
    </w:p>
    <w:bookmarkStart w:id="10" w:name="prescription-file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Prescription Files</w:t>
      </w:r>
    </w:p>
    <w:p>
      <w:pPr>
        <w:pStyle w:val="SourceCode"/>
      </w:pPr>
      <w:r>
        <w:rPr>
          <w:rStyle w:val="VerbatimChar"/>
        </w:rPr>
        <w:t xml:space="preserve">✅ PDF documents (prescription images)</w:t>
      </w:r>
      <w:r>
        <w:br/>
      </w:r>
      <w:r>
        <w:rPr>
          <w:rStyle w:val="VerbatimChar"/>
        </w:rPr>
        <w:t xml:space="preserve">   Location: Azure Blob Storage</w:t>
      </w:r>
      <w:r>
        <w:br/>
      </w:r>
      <w:r>
        <w:rPr>
          <w:rStyle w:val="VerbatimChar"/>
        </w:rPr>
        <w:t xml:space="preserve">   Encryption: AES-256 (Server-side)</w:t>
      </w:r>
      <w:r>
        <w:br/>
      </w:r>
      <w:r>
        <w:rPr>
          <w:rStyle w:val="VerbatimChar"/>
        </w:rPr>
        <w:t xml:space="preserve">   Key Storage: Azure Key Vault</w:t>
      </w:r>
    </w:p>
    <w:bookmarkEnd w:id="10"/>
    <w:bookmarkStart w:id="11" w:name="patient-informa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Patient Information</w:t>
      </w:r>
    </w:p>
    <w:p>
      <w:pPr>
        <w:pStyle w:val="SourceCode"/>
      </w:pPr>
      <w:r>
        <w:rPr>
          <w:rStyle w:val="VerbatimChar"/>
        </w:rPr>
        <w:t xml:space="preserve">✅ Patient ID</w:t>
      </w:r>
      <w:r>
        <w:br/>
      </w:r>
      <w:r>
        <w:rPr>
          <w:rStyle w:val="VerbatimChar"/>
        </w:rPr>
        <w:t xml:space="preserve">✅ Patient name</w:t>
      </w:r>
      <w:r>
        <w:br/>
      </w:r>
      <w:r>
        <w:rPr>
          <w:rStyle w:val="VerbatimChar"/>
        </w:rPr>
        <w:t xml:space="preserve">✅ Medical history (if stored)</w:t>
      </w:r>
      <w:r>
        <w:br/>
      </w:r>
      <w:r>
        <w:rPr>
          <w:rStyle w:val="VerbatimChar"/>
        </w:rPr>
        <w:t xml:space="preserve">   Location: PostgreSQL Database</w:t>
      </w:r>
      <w:r>
        <w:br/>
      </w:r>
      <w:r>
        <w:rPr>
          <w:rStyle w:val="VerbatimChar"/>
        </w:rPr>
        <w:t xml:space="preserve">   Encryption: Field-level AES-256-GCM</w:t>
      </w:r>
      <w:r>
        <w:br/>
      </w:r>
      <w:r>
        <w:rPr>
          <w:rStyle w:val="VerbatimChar"/>
        </w:rPr>
        <w:t xml:space="preserve">   Key Storage: Azure Key Vault</w:t>
      </w:r>
    </w:p>
    <w:bookmarkEnd w:id="11"/>
    <w:bookmarkStart w:id="12" w:name="prescription-metadata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Prescription Metadata</w:t>
      </w:r>
    </w:p>
    <w:p>
      <w:pPr>
        <w:pStyle w:val="SourceCode"/>
      </w:pPr>
      <w:r>
        <w:rPr>
          <w:rStyle w:val="VerbatimChar"/>
        </w:rPr>
        <w:t xml:space="preserve">✅ Medication name</w:t>
      </w:r>
      <w:r>
        <w:br/>
      </w:r>
      <w:r>
        <w:rPr>
          <w:rStyle w:val="VerbatimChar"/>
        </w:rPr>
        <w:t xml:space="preserve">✅ Dosage instructions</w:t>
      </w:r>
      <w:r>
        <w:br/>
      </w:r>
      <w:r>
        <w:rPr>
          <w:rStyle w:val="VerbatimChar"/>
        </w:rPr>
        <w:t xml:space="preserve">✅ Prescriber information</w:t>
      </w:r>
      <w:r>
        <w:br/>
      </w:r>
      <w:r>
        <w:rPr>
          <w:rStyle w:val="VerbatimChar"/>
        </w:rPr>
        <w:t xml:space="preserve">✅ Timestamps</w:t>
      </w:r>
      <w:r>
        <w:br/>
      </w:r>
      <w:r>
        <w:rPr>
          <w:rStyle w:val="VerbatimChar"/>
        </w:rPr>
        <w:t xml:space="preserve">   Location: PostgreSQL Database</w:t>
      </w:r>
      <w:r>
        <w:br/>
      </w:r>
      <w:r>
        <w:rPr>
          <w:rStyle w:val="VerbatimChar"/>
        </w:rPr>
        <w:t xml:space="preserve">   Encryption: Field-level AES-256-GCM</w:t>
      </w:r>
      <w:r>
        <w:br/>
      </w:r>
      <w:r>
        <w:rPr>
          <w:rStyle w:val="VerbatimChar"/>
        </w:rPr>
        <w:t xml:space="preserve">   Key Storage: Azure Key Vault</w:t>
      </w:r>
    </w:p>
    <w:bookmarkEnd w:id="12"/>
    <w:bookmarkStart w:id="13" w:name="user-credential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User Credentials</w:t>
      </w:r>
    </w:p>
    <w:p>
      <w:pPr>
        <w:pStyle w:val="SourceCode"/>
      </w:pPr>
      <w:r>
        <w:rPr>
          <w:rStyle w:val="VerbatimChar"/>
        </w:rPr>
        <w:t xml:space="preserve">✅ Phone numbers (encrypted)</w:t>
      </w:r>
      <w:r>
        <w:br/>
      </w:r>
      <w:r>
        <w:rPr>
          <w:rStyle w:val="VerbatimChar"/>
        </w:rPr>
        <w:t xml:space="preserve">✅ PIN (hashed + encrypted)</w:t>
      </w:r>
      <w:r>
        <w:br/>
      </w:r>
      <w:r>
        <w:rPr>
          <w:rStyle w:val="VerbatimChar"/>
        </w:rPr>
        <w:t xml:space="preserve">✅ OTP (encrypted in transit only)</w:t>
      </w:r>
      <w:r>
        <w:br/>
      </w:r>
      <w:r>
        <w:rPr>
          <w:rStyle w:val="VerbatimChar"/>
        </w:rPr>
        <w:t xml:space="preserve">   Location: PostgreSQL Database</w:t>
      </w:r>
      <w:r>
        <w:br/>
      </w:r>
      <w:r>
        <w:rPr>
          <w:rStyle w:val="VerbatimChar"/>
        </w:rPr>
        <w:t xml:space="preserve">   Encryption: AES-256-GCM</w:t>
      </w:r>
      <w:r>
        <w:br/>
      </w:r>
      <w:r>
        <w:rPr>
          <w:rStyle w:val="VerbatimChar"/>
        </w:rPr>
        <w:t xml:space="preserve">   Key Storage: Azure Key Vault</w:t>
      </w:r>
    </w:p>
    <w:bookmarkEnd w:id="13"/>
    <w:bookmarkStart w:id="14" w:name="audit-logs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b/>
          <w:bCs/>
        </w:rPr>
        <w:t xml:space="preserve">Audit Logs</w:t>
      </w:r>
    </w:p>
    <w:p>
      <w:pPr>
        <w:pStyle w:val="SourceCode"/>
      </w:pPr>
      <w:r>
        <w:rPr>
          <w:rStyle w:val="VerbatimChar"/>
        </w:rPr>
        <w:t xml:space="preserve">✅ User actions</w:t>
      </w:r>
      <w:r>
        <w:br/>
      </w:r>
      <w:r>
        <w:rPr>
          <w:rStyle w:val="VerbatimChar"/>
        </w:rPr>
        <w:t xml:space="preserve">✅ Data access records</w:t>
      </w:r>
      <w:r>
        <w:br/>
      </w:r>
      <w:r>
        <w:rPr>
          <w:rStyle w:val="VerbatimChar"/>
        </w:rPr>
        <w:t xml:space="preserve">✅ System events</w:t>
      </w:r>
      <w:r>
        <w:br/>
      </w:r>
      <w:r>
        <w:rPr>
          <w:rStyle w:val="VerbatimChar"/>
        </w:rPr>
        <w:t xml:space="preserve">✅ Changes made</w:t>
      </w:r>
      <w:r>
        <w:br/>
      </w:r>
      <w:r>
        <w:rPr>
          <w:rStyle w:val="VerbatimChar"/>
        </w:rPr>
        <w:t xml:space="preserve">   Location: PostgreSQL Database</w:t>
      </w:r>
      <w:r>
        <w:br/>
      </w:r>
      <w:r>
        <w:rPr>
          <w:rStyle w:val="VerbatimChar"/>
        </w:rPr>
        <w:t xml:space="preserve">   Encryption: Database-level encryption</w:t>
      </w:r>
      <w:r>
        <w:br/>
      </w:r>
      <w:r>
        <w:rPr>
          <w:rStyle w:val="VerbatimChar"/>
        </w:rPr>
        <w:t xml:space="preserve">   Key Storage: Azure Key Vault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ock-encryption-layer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Encryption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Data in Plaintext (Clinic)         │</w:t>
      </w:r>
      <w:r>
        <w:br/>
      </w:r>
      <w:r>
        <w:rPr>
          <w:rStyle w:val="VerbatimChar"/>
        </w:rPr>
        <w:t xml:space="preserve">│   (On their computer, not encrypted)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TLS 1.2+ Encryption</w:t>
      </w:r>
      <w:r>
        <w:br/>
      </w:r>
      <w:r>
        <w:rPr>
          <w:rStyle w:val="VerbatimChar"/>
        </w:rPr>
        <w:t xml:space="preserve">        (Transport Layer)</w:t>
      </w:r>
      <w:r>
        <w:br/>
      </w:r>
      <w:r>
        <w:rPr>
          <w:rStyle w:val="VerbatimChar"/>
        </w:rPr>
        <w:t xml:space="preserve">        ├─ Encrypts data in transit</w:t>
      </w:r>
      <w:r>
        <w:br/>
      </w:r>
      <w:r>
        <w:rPr>
          <w:rStyle w:val="VerbatimChar"/>
        </w:rPr>
        <w:t xml:space="preserve">        ├─ HTTPS protocol</w:t>
      </w:r>
      <w:r>
        <w:br/>
      </w:r>
      <w:r>
        <w:rPr>
          <w:rStyle w:val="VerbatimChar"/>
        </w:rPr>
        <w:t xml:space="preserve">        └─ Certificate verified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br/>
      </w:r>
      <w:r>
        <w:rPr>
          <w:rStyle w:val="VerbatimChar"/>
        </w:rPr>
        <w:t xml:space="preserve">    │   API Server (FastAPI)  │</w:t>
      </w:r>
      <w:r>
        <w:br/>
      </w:r>
      <w:r>
        <w:rPr>
          <w:rStyle w:val="VerbatimChar"/>
        </w:rPr>
        <w:t xml:space="preserve">    │   Decrypts HTTPS        │</w:t>
      </w:r>
      <w:r>
        <w:br/>
      </w:r>
      <w:r>
        <w:rPr>
          <w:rStyle w:val="VerbatimChar"/>
        </w:rPr>
        <w:t xml:space="preserve">    │   Processes data        │</w:t>
      </w:r>
      <w:r>
        <w:br/>
      </w:r>
      <w:r>
        <w:rPr>
          <w:rStyle w:val="VerbatimChar"/>
        </w:rPr>
        <w:t xml:space="preserve"> 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Field-Level Encryption</w:t>
      </w:r>
      <w:r>
        <w:br/>
      </w:r>
      <w:r>
        <w:rPr>
          <w:rStyle w:val="VerbatimChar"/>
        </w:rPr>
        <w:t xml:space="preserve">    (Application Layer)</w:t>
      </w:r>
      <w:r>
        <w:br/>
      </w:r>
      <w:r>
        <w:rPr>
          <w:rStyle w:val="VerbatimChar"/>
        </w:rPr>
        <w:t xml:space="preserve">    ├─ Encrypts sensitive fields</w:t>
      </w:r>
      <w:r>
        <w:br/>
      </w:r>
      <w:r>
        <w:rPr>
          <w:rStyle w:val="VerbatimChar"/>
        </w:rPr>
        <w:t xml:space="preserve">    ├─ AES-256-GCM algorithm</w:t>
      </w:r>
      <w:r>
        <w:br/>
      </w:r>
      <w:r>
        <w:rPr>
          <w:rStyle w:val="VerbatimChar"/>
        </w:rPr>
        <w:t xml:space="preserve">    ├─ Only needed fields encrypted</w:t>
      </w:r>
      <w:r>
        <w:br/>
      </w:r>
      <w:r>
        <w:rPr>
          <w:rStyle w:val="VerbatimChar"/>
        </w:rPr>
        <w:t xml:space="preserve">    └─ Indexes on plaintext keys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PostgreSQL Database       │</w:t>
      </w:r>
      <w:r>
        <w:br/>
      </w:r>
      <w:r>
        <w:rPr>
          <w:rStyle w:val="VerbatimChar"/>
        </w:rPr>
        <w:t xml:space="preserve">    │   Storage Encryption (TDE)  │</w:t>
      </w:r>
      <w:r>
        <w:br/>
      </w:r>
      <w:r>
        <w:rPr>
          <w:rStyle w:val="VerbatimChar"/>
        </w:rPr>
        <w:t xml:space="preserve">    │   AES-256 by Azure          │</w:t>
      </w:r>
      <w:r>
        <w:br/>
      </w:r>
      <w:r>
        <w:rPr>
          <w:rStyle w:val="VerbatimChar"/>
        </w:rPr>
        <w:t xml:space="preserve">  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┌──────────────────────┐</w:t>
      </w:r>
      <w:r>
        <w:br/>
      </w:r>
      <w:r>
        <w:rPr>
          <w:rStyle w:val="VerbatimChar"/>
        </w:rPr>
        <w:t xml:space="preserve">        │   Encrypted Data     │</w:t>
      </w:r>
      <w:r>
        <w:br/>
      </w:r>
      <w:r>
        <w:rPr>
          <w:rStyle w:val="VerbatimChar"/>
        </w:rPr>
        <w:t xml:space="preserve">        │   At Rest in DB      │</w:t>
      </w:r>
      <w:r>
        <w:br/>
      </w:r>
      <w:r>
        <w:rPr>
          <w:rStyle w:val="VerbatimChar"/>
        </w:rPr>
        <w:t xml:space="preserve">        └──────────────────────┘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┌──────────────────────┐</w:t>
      </w:r>
      <w:r>
        <w:br/>
      </w:r>
      <w:r>
        <w:rPr>
          <w:rStyle w:val="VerbatimChar"/>
        </w:rPr>
        <w:t xml:space="preserve">        │   Azure Blob Storage │</w:t>
      </w:r>
      <w:r>
        <w:br/>
      </w:r>
      <w:r>
        <w:rPr>
          <w:rStyle w:val="VerbatimChar"/>
        </w:rPr>
        <w:t xml:space="preserve">        │   PDF Files          │</w:t>
      </w:r>
      <w:r>
        <w:br/>
      </w:r>
      <w:r>
        <w:rPr>
          <w:rStyle w:val="VerbatimChar"/>
        </w:rPr>
        <w:t xml:space="preserve">        │   AES-256 encrypted  │</w:t>
      </w:r>
      <w:r>
        <w:br/>
      </w:r>
      <w:r>
        <w:rPr>
          <w:rStyle w:val="VerbatimChar"/>
        </w:rPr>
        <w:t xml:space="preserve">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21" w:name="key-encryption-algorithm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Encryption Algorithms</w:t>
      </w:r>
    </w:p>
    <w:bookmarkStart w:id="17" w:name="X236689130bcbbb1a6abdc87a97fccff37e1d207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Algorithm 1: AES-256 (Advanced Encryption Standard)</w:t>
      </w:r>
    </w:p>
    <w:p>
      <w:pPr>
        <w:pStyle w:val="SourceCode"/>
      </w:pPr>
      <w:r>
        <w:rPr>
          <w:rStyle w:val="VerbatimChar"/>
        </w:rPr>
        <w:t xml:space="preserve">What: Symmetric encryption (same key for encrypt/decrypt)</w:t>
      </w:r>
      <w:r>
        <w:br/>
      </w:r>
      <w:r>
        <w:rPr>
          <w:rStyle w:val="VerbatimChar"/>
        </w:rPr>
        <w:t xml:space="preserve">Standard: NIST approved, used by US government</w:t>
      </w:r>
      <w:r>
        <w:br/>
      </w:r>
      <w:r>
        <w:rPr>
          <w:rStyle w:val="VerbatimChar"/>
        </w:rPr>
        <w:t xml:space="preserve">Strength: 256-bit key = 2^256 possible keys</w:t>
      </w:r>
      <w:r>
        <w:br/>
      </w:r>
      <w:r>
        <w:rPr>
          <w:rStyle w:val="VerbatimChar"/>
        </w:rPr>
        <w:t xml:space="preserve">Time to Crack: ~billion years with current computers</w:t>
      </w:r>
      <w:r>
        <w:br/>
      </w:r>
      <w:r>
        <w:rPr>
          <w:rStyle w:val="VerbatimChar"/>
        </w:rPr>
        <w:t xml:space="preserve">Use Cases:</w:t>
      </w:r>
      <w:r>
        <w:br/>
      </w:r>
      <w:r>
        <w:rPr>
          <w:rStyle w:val="VerbatimChar"/>
        </w:rPr>
        <w:t xml:space="preserve">├─ Prescription PDFs (Azure Blob Storage)</w:t>
      </w:r>
      <w:r>
        <w:br/>
      </w:r>
      <w:r>
        <w:rPr>
          <w:rStyle w:val="VerbatimChar"/>
        </w:rPr>
        <w:t xml:space="preserve">├─ Database fields (sensitive data)</w:t>
      </w:r>
      <w:r>
        <w:br/>
      </w:r>
      <w:r>
        <w:rPr>
          <w:rStyle w:val="VerbatimChar"/>
        </w:rPr>
        <w:t xml:space="preserve">└─ Database backups</w:t>
      </w:r>
    </w:p>
    <w:bookmarkEnd w:id="17"/>
    <w:bookmarkStart w:id="18" w:name="X189186f747829dc7bcdc96b91fb5faefd177942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Algorithm 2: AES-256-GCM (Authenticated Encryption)</w:t>
      </w:r>
    </w:p>
    <w:p>
      <w:pPr>
        <w:pStyle w:val="SourceCode"/>
      </w:pPr>
      <w:r>
        <w:rPr>
          <w:rStyle w:val="VerbatimChar"/>
        </w:rPr>
        <w:t xml:space="preserve">What: AES-256 + authentication tag</w:t>
      </w:r>
      <w:r>
        <w:br/>
      </w:r>
      <w:r>
        <w:rPr>
          <w:rStyle w:val="VerbatimChar"/>
        </w:rPr>
        <w:t xml:space="preserve">Benefit: Detects tampering (someone can't change encrypted data without detection)</w:t>
      </w:r>
      <w:r>
        <w:br/>
      </w:r>
      <w:r>
        <w:rPr>
          <w:rStyle w:val="VerbatimChar"/>
        </w:rPr>
        <w:t xml:space="preserve">Standard: NIST approved</w:t>
      </w:r>
      <w:r>
        <w:br/>
      </w:r>
      <w:r>
        <w:rPr>
          <w:rStyle w:val="VerbatimChar"/>
        </w:rPr>
        <w:t xml:space="preserve">Use Cases:</w:t>
      </w:r>
      <w:r>
        <w:br/>
      </w:r>
      <w:r>
        <w:rPr>
          <w:rStyle w:val="VerbatimChar"/>
        </w:rPr>
        <w:t xml:space="preserve">├─ Phone numbers</w:t>
      </w:r>
      <w:r>
        <w:br/>
      </w:r>
      <w:r>
        <w:rPr>
          <w:rStyle w:val="VerbatimChar"/>
        </w:rPr>
        <w:t xml:space="preserve">├─ PINs</w:t>
      </w:r>
      <w:r>
        <w:br/>
      </w:r>
      <w:r>
        <w:rPr>
          <w:rStyle w:val="VerbatimChar"/>
        </w:rPr>
        <w:t xml:space="preserve">├─ OTPs</w:t>
      </w:r>
      <w:r>
        <w:br/>
      </w:r>
      <w:r>
        <w:rPr>
          <w:rStyle w:val="VerbatimChar"/>
        </w:rPr>
        <w:t xml:space="preserve">└─ Medication details</w:t>
      </w:r>
      <w:r>
        <w:br/>
      </w:r>
      <w:r>
        <w:br/>
      </w:r>
      <w:r>
        <w:rPr>
          <w:rStyle w:val="VerbatimChar"/>
        </w:rPr>
        <w:t xml:space="preserve">How It Works:</w:t>
      </w:r>
      <w:r>
        <w:br/>
      </w:r>
      <w:r>
        <w:rPr>
          <w:rStyle w:val="VerbatimChar"/>
        </w:rPr>
        <w:t xml:space="preserve">1. Encrypt data with AES-256</w:t>
      </w:r>
      <w:r>
        <w:br/>
      </w:r>
      <w:r>
        <w:rPr>
          <w:rStyle w:val="VerbatimChar"/>
        </w:rPr>
        <w:t xml:space="preserve">2. Generate authentication tag (HMAC-like)</w:t>
      </w:r>
      <w:r>
        <w:br/>
      </w:r>
      <w:r>
        <w:rPr>
          <w:rStyle w:val="VerbatimChar"/>
        </w:rPr>
        <w:t xml:space="preserve">3. Tag proves data hasn't been modified</w:t>
      </w:r>
      <w:r>
        <w:br/>
      </w:r>
      <w:r>
        <w:rPr>
          <w:rStyle w:val="VerbatimChar"/>
        </w:rPr>
        <w:t xml:space="preserve">4. Decrypt fails if tag invalid (tampering detected)</w:t>
      </w:r>
    </w:p>
    <w:bookmarkEnd w:id="18"/>
    <w:bookmarkStart w:id="19" w:name="algorithm-3-hmac-sha256-authenticatio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Algorithm 3: HMAC-SHA256 (Authentication)</w:t>
      </w:r>
    </w:p>
    <w:p>
      <w:pPr>
        <w:pStyle w:val="SourceCode"/>
      </w:pPr>
      <w:r>
        <w:rPr>
          <w:rStyle w:val="VerbatimChar"/>
        </w:rPr>
        <w:t xml:space="preserve">What: Hash-based Message Authentication Code</w:t>
      </w:r>
      <w:r>
        <w:br/>
      </w:r>
      <w:r>
        <w:rPr>
          <w:rStyle w:val="VerbatimChar"/>
        </w:rPr>
        <w:t xml:space="preserve">Purpose: Verify data hasn't been altered</w:t>
      </w:r>
      <w:r>
        <w:br/>
      </w:r>
      <w:r>
        <w:rPr>
          <w:rStyle w:val="VerbatimChar"/>
        </w:rPr>
        <w:t xml:space="preserve">Use Cases:</w:t>
      </w:r>
      <w:r>
        <w:br/>
      </w:r>
      <w:r>
        <w:rPr>
          <w:rStyle w:val="VerbatimChar"/>
        </w:rPr>
        <w:t xml:space="preserve">├─ Audit log integrity (hash-chaining)</w:t>
      </w:r>
      <w:r>
        <w:br/>
      </w:r>
      <w:r>
        <w:rPr>
          <w:rStyle w:val="VerbatimChar"/>
        </w:rPr>
        <w:t xml:space="preserve">├─ Token signing (JWT)</w:t>
      </w:r>
      <w:r>
        <w:br/>
      </w:r>
      <w:r>
        <w:rPr>
          <w:rStyle w:val="VerbatimChar"/>
        </w:rPr>
        <w:t xml:space="preserve">└─ Message authentication</w:t>
      </w:r>
      <w:r>
        <w:br/>
      </w:r>
      <w:r>
        <w:br/>
      </w:r>
      <w:r>
        <w:rPr>
          <w:rStyle w:val="VerbatimChar"/>
        </w:rPr>
        <w:t xml:space="preserve">Why Used:</w:t>
      </w:r>
      <w:r>
        <w:br/>
      </w:r>
      <w:r>
        <w:rPr>
          <w:rStyle w:val="VerbatimChar"/>
        </w:rPr>
        <w:t xml:space="preserve">├─ Proven standard (NIST approved)</w:t>
      </w:r>
      <w:r>
        <w:br/>
      </w:r>
      <w:r>
        <w:rPr>
          <w:rStyle w:val="VerbatimChar"/>
        </w:rPr>
        <w:t xml:space="preserve">├─ Fast computation</w:t>
      </w:r>
      <w:r>
        <w:br/>
      </w:r>
      <w:r>
        <w:rPr>
          <w:rStyle w:val="VerbatimChar"/>
        </w:rPr>
        <w:t xml:space="preserve">├─ Impossible to reverse (one-way)</w:t>
      </w:r>
      <w:r>
        <w:br/>
      </w:r>
      <w:r>
        <w:rPr>
          <w:rStyle w:val="VerbatimChar"/>
        </w:rPr>
        <w:t xml:space="preserve">└─ Small output (256 bits)</w:t>
      </w:r>
    </w:p>
    <w:bookmarkEnd w:id="19"/>
    <w:bookmarkStart w:id="20" w:name="algorithm-4-bcrypt-password-hashing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Algorithm 4: bcrypt (Password Hashing)</w:t>
      </w:r>
    </w:p>
    <w:p>
      <w:pPr>
        <w:pStyle w:val="SourceCode"/>
      </w:pPr>
      <w:r>
        <w:rPr>
          <w:rStyle w:val="VerbatimChar"/>
        </w:rPr>
        <w:t xml:space="preserve">What: Slow hashing algorithm</w:t>
      </w:r>
      <w:r>
        <w:br/>
      </w:r>
      <w:r>
        <w:rPr>
          <w:rStyle w:val="VerbatimChar"/>
        </w:rPr>
        <w:t xml:space="preserve">Purpose: Securely hash PINs (not encryption, one-way)</w:t>
      </w:r>
      <w:r>
        <w:br/>
      </w:r>
      <w:r>
        <w:rPr>
          <w:rStyle w:val="VerbatimChar"/>
        </w:rPr>
        <w:t xml:space="preserve">Strength: Automatically increases difficulty over time</w:t>
      </w:r>
      <w:r>
        <w:br/>
      </w:r>
      <w:r>
        <w:rPr>
          <w:rStyle w:val="VerbatimChar"/>
        </w:rPr>
        <w:t xml:space="preserve">Use Cases:</w:t>
      </w:r>
      <w:r>
        <w:br/>
      </w:r>
      <w:r>
        <w:rPr>
          <w:rStyle w:val="VerbatimChar"/>
        </w:rPr>
        <w:t xml:space="preserve">├─ PIN hashing (cannot be reversed)</w:t>
      </w:r>
      <w:r>
        <w:br/>
      </w:r>
      <w:r>
        <w:rPr>
          <w:rStyle w:val="VerbatimChar"/>
        </w:rPr>
        <w:t xml:space="preserve">└─ Password verification</w:t>
      </w:r>
      <w:r>
        <w:br/>
      </w:r>
      <w:r>
        <w:br/>
      </w:r>
      <w:r>
        <w:rPr>
          <w:rStyle w:val="VerbatimChar"/>
        </w:rPr>
        <w:t xml:space="preserve">Why Not Simple MD5/SHA1:</w:t>
      </w:r>
      <w:r>
        <w:br/>
      </w:r>
      <w:r>
        <w:rPr>
          <w:rStyle w:val="VerbatimChar"/>
        </w:rPr>
        <w:t xml:space="preserve">├─ Too fast (vulnerable to brute force)</w:t>
      </w:r>
      <w:r>
        <w:br/>
      </w:r>
      <w:r>
        <w:rPr>
          <w:rStyle w:val="VerbatimChar"/>
        </w:rPr>
        <w:t xml:space="preserve">├─ No salt by default</w:t>
      </w:r>
      <w:r>
        <w:br/>
      </w:r>
      <w:r>
        <w:rPr>
          <w:rStyle w:val="VerbatimChar"/>
        </w:rPr>
        <w:t xml:space="preserve">└─ Deprecated for security-critical data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key-key-managemen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Key Management</w:t>
      </w:r>
    </w:p>
    <w:bookmarkStart w:id="22" w:name="where-are-keys-stor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Where Are Keys Stored?</w:t>
      </w:r>
    </w:p>
    <w:p>
      <w:pPr>
        <w:pStyle w:val="SourceCode"/>
      </w:pPr>
      <w:r>
        <w:rPr>
          <w:rStyle w:val="VerbatimChar"/>
        </w:rPr>
        <w:t xml:space="preserve">NOT in Code or Config Files</w:t>
      </w:r>
      <w:r>
        <w:br/>
      </w:r>
      <w:r>
        <w:rPr>
          <w:rStyle w:val="VerbatimChar"/>
        </w:rPr>
        <w:t xml:space="preserve">├─ No hardcoded keys</w:t>
      </w:r>
      <w:r>
        <w:br/>
      </w:r>
      <w:r>
        <w:rPr>
          <w:rStyle w:val="VerbatimChar"/>
        </w:rPr>
        <w:t xml:space="preserve">├─ No keys in git</w:t>
      </w:r>
      <w:r>
        <w:br/>
      </w:r>
      <w:r>
        <w:rPr>
          <w:rStyle w:val="VerbatimChar"/>
        </w:rPr>
        <w:t xml:space="preserve">├─ No keys in environment files</w:t>
      </w:r>
      <w:r>
        <w:br/>
      </w:r>
      <w:r>
        <w:rPr>
          <w:rStyle w:val="VerbatimChar"/>
        </w:rPr>
        <w:t xml:space="preserve">└─ No keys in Docker images</w:t>
      </w:r>
      <w:r>
        <w:br/>
      </w:r>
      <w:r>
        <w:br/>
      </w:r>
      <w:r>
        <w:rPr>
          <w:rStyle w:val="VerbatimChar"/>
        </w:rPr>
        <w:t xml:space="preserve">YES in Azure Key Vault</w:t>
      </w:r>
      <w:r>
        <w:br/>
      </w:r>
      <w:r>
        <w:rPr>
          <w:rStyle w:val="VerbatimChar"/>
        </w:rPr>
        <w:t xml:space="preserve">├─ Centralized secret storage</w:t>
      </w:r>
      <w:r>
        <w:br/>
      </w:r>
      <w:r>
        <w:rPr>
          <w:rStyle w:val="VerbatimChar"/>
        </w:rPr>
        <w:t xml:space="preserve">├─ Access control (who can use key)</w:t>
      </w:r>
      <w:r>
        <w:br/>
      </w:r>
      <w:r>
        <w:rPr>
          <w:rStyle w:val="VerbatimChar"/>
        </w:rPr>
        <w:t xml:space="preserve">├─ Audit logging (who accessed key)</w:t>
      </w:r>
      <w:r>
        <w:br/>
      </w:r>
      <w:r>
        <w:rPr>
          <w:rStyle w:val="VerbatimChar"/>
        </w:rPr>
        <w:t xml:space="preserve">├─ Automatic key rotation</w:t>
      </w:r>
      <w:r>
        <w:br/>
      </w:r>
      <w:r>
        <w:rPr>
          <w:rStyle w:val="VerbatimChar"/>
        </w:rPr>
        <w:t xml:space="preserve">├─ Backup and recovery</w:t>
      </w:r>
      <w:r>
        <w:br/>
      </w:r>
      <w:r>
        <w:rPr>
          <w:rStyle w:val="VerbatimChar"/>
        </w:rPr>
        <w:t xml:space="preserve">└─ Encryption at rest (keys encrypted)</w:t>
      </w:r>
      <w:r>
        <w:br/>
      </w:r>
      <w:r>
        <w:br/>
      </w:r>
      <w:r>
        <w:rPr>
          <w:rStyle w:val="VerbatimChar"/>
        </w:rPr>
        <w:t xml:space="preserve">Application Access Flow:</w:t>
      </w:r>
      <w:r>
        <w:br/>
      </w:r>
      <w:r>
        <w:rPr>
          <w:rStyle w:val="VerbatimChar"/>
        </w:rPr>
        <w:t xml:space="preserve">┌─ App starts</w:t>
      </w:r>
      <w:r>
        <w:br/>
      </w:r>
      <w:r>
        <w:rPr>
          <w:rStyle w:val="VerbatimChar"/>
        </w:rPr>
        <w:t xml:space="preserve">├─ Authenticates to Azure via Managed Identity</w:t>
      </w:r>
      <w:r>
        <w:br/>
      </w:r>
      <w:r>
        <w:rPr>
          <w:rStyle w:val="VerbatimChar"/>
        </w:rPr>
        <w:t xml:space="preserve">├─ Requests key from Key Vault</w:t>
      </w:r>
      <w:r>
        <w:br/>
      </w:r>
      <w:r>
        <w:rPr>
          <w:rStyle w:val="VerbatimChar"/>
        </w:rPr>
        <w:t xml:space="preserve">├─ Azure approves (RBAC check)</w:t>
      </w:r>
      <w:r>
        <w:br/>
      </w:r>
      <w:r>
        <w:rPr>
          <w:rStyle w:val="VerbatimChar"/>
        </w:rPr>
        <w:t xml:space="preserve">├─ Returns decrypted key</w:t>
      </w:r>
      <w:r>
        <w:br/>
      </w:r>
      <w:r>
        <w:rPr>
          <w:rStyle w:val="VerbatimChar"/>
        </w:rPr>
        <w:t xml:space="preserve">├─ App uses key for encryption/decryption</w:t>
      </w:r>
      <w:r>
        <w:br/>
      </w:r>
      <w:r>
        <w:rPr>
          <w:rStyle w:val="VerbatimChar"/>
        </w:rPr>
        <w:t xml:space="preserve">└─ Key never stored locally, only in memory</w:t>
      </w:r>
    </w:p>
    <w:bookmarkEnd w:id="22"/>
    <w:bookmarkStart w:id="23" w:name="key-rot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Key Rotation</w:t>
      </w:r>
    </w:p>
    <w:p>
      <w:pPr>
        <w:pStyle w:val="SourceCode"/>
      </w:pPr>
      <w:r>
        <w:rPr>
          <w:rStyle w:val="VerbatimChar"/>
        </w:rPr>
        <w:t xml:space="preserve">Schedule: Every 90 days (automatic)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Old key marked for rotation</w:t>
      </w:r>
      <w:r>
        <w:br/>
      </w:r>
      <w:r>
        <w:rPr>
          <w:rStyle w:val="VerbatimChar"/>
        </w:rPr>
        <w:t xml:space="preserve">2. New key generated in Key Vault</w:t>
      </w:r>
      <w:r>
        <w:br/>
      </w:r>
      <w:r>
        <w:rPr>
          <w:rStyle w:val="VerbatimChar"/>
        </w:rPr>
        <w:t xml:space="preserve">3. New encryptions use new key</w:t>
      </w:r>
      <w:r>
        <w:br/>
      </w:r>
      <w:r>
        <w:rPr>
          <w:rStyle w:val="VerbatimChar"/>
        </w:rPr>
        <w:t xml:space="preserve">4. Old key retained for decryption (old data)</w:t>
      </w:r>
      <w:r>
        <w:br/>
      </w:r>
      <w:r>
        <w:rPr>
          <w:rStyle w:val="VerbatimChar"/>
        </w:rPr>
        <w:t xml:space="preserve">5. After retention period, old key deleted</w:t>
      </w:r>
      <w:r>
        <w:br/>
      </w:r>
      <w:r>
        <w:br/>
      </w:r>
      <w:r>
        <w:rPr>
          <w:rStyle w:val="VerbatimChar"/>
        </w:rPr>
        <w:t xml:space="preserve">Why Rotate:</w:t>
      </w:r>
      <w:r>
        <w:br/>
      </w:r>
      <w:r>
        <w:rPr>
          <w:rStyle w:val="VerbatimChar"/>
        </w:rPr>
        <w:t xml:space="preserve">├─ Limits damage if key compromised</w:t>
      </w:r>
      <w:r>
        <w:br/>
      </w:r>
      <w:r>
        <w:rPr>
          <w:rStyle w:val="VerbatimChar"/>
        </w:rPr>
        <w:t xml:space="preserve">├─ Industry best practice</w:t>
      </w:r>
      <w:r>
        <w:br/>
      </w:r>
      <w:r>
        <w:rPr>
          <w:rStyle w:val="VerbatimChar"/>
        </w:rPr>
        <w:t xml:space="preserve">├─ Compliance requirement (GDPR, HIPAA)</w:t>
      </w:r>
      <w:r>
        <w:br/>
      </w:r>
      <w:r>
        <w:rPr>
          <w:rStyle w:val="VerbatimChar"/>
        </w:rPr>
        <w:t xml:space="preserve">└─ Reduces key usage (cryptographic best practice)</w:t>
      </w:r>
      <w:r>
        <w:br/>
      </w:r>
      <w:r>
        <w:br/>
      </w:r>
      <w:r>
        <w:rPr>
          <w:rStyle w:val="VerbatimChar"/>
        </w:rPr>
        <w:t xml:space="preserve">No Downtime:</w:t>
      </w:r>
      <w:r>
        <w:br/>
      </w:r>
      <w:r>
        <w:rPr>
          <w:rStyle w:val="VerbatimChar"/>
        </w:rPr>
        <w:t xml:space="preserve">├─ Application supports multiple keys</w:t>
      </w:r>
      <w:r>
        <w:br/>
      </w:r>
      <w:r>
        <w:rPr>
          <w:rStyle w:val="VerbatimChar"/>
        </w:rPr>
        <w:t xml:space="preserve">├─ Old data readable with old key</w:t>
      </w:r>
      <w:r>
        <w:br/>
      </w:r>
      <w:r>
        <w:rPr>
          <w:rStyle w:val="VerbatimChar"/>
        </w:rPr>
        <w:t xml:space="preserve">├─ Transition transparent to users</w:t>
      </w:r>
      <w:r>
        <w:br/>
      </w:r>
      <w:r>
        <w:rPr>
          <w:rStyle w:val="VerbatimChar"/>
        </w:rPr>
        <w:t xml:space="preserve">└─ Zero downtime encryption</w:t>
      </w:r>
    </w:p>
    <w:bookmarkEnd w:id="23"/>
    <w:bookmarkStart w:id="24" w:name="separate-keys-per-environment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Separate Keys per Environment</w:t>
      </w:r>
    </w:p>
    <w:p>
      <w:pPr>
        <w:pStyle w:val="SourceCode"/>
      </w:pPr>
      <w:r>
        <w:rPr>
          <w:rStyle w:val="VerbatimChar"/>
        </w:rPr>
        <w:t xml:space="preserve">Development Environment</w:t>
      </w:r>
      <w:r>
        <w:br/>
      </w:r>
      <w:r>
        <w:rPr>
          <w:rStyle w:val="VerbatimChar"/>
        </w:rPr>
        <w:t xml:space="preserve">├─ Development key (test data only)</w:t>
      </w:r>
      <w:r>
        <w:br/>
      </w:r>
      <w:r>
        <w:rPr>
          <w:rStyle w:val="VerbatimChar"/>
        </w:rPr>
        <w:t xml:space="preserve">└─ Never used for production data</w:t>
      </w:r>
      <w:r>
        <w:br/>
      </w:r>
      <w:r>
        <w:br/>
      </w:r>
      <w:r>
        <w:rPr>
          <w:rStyle w:val="VerbatimChar"/>
        </w:rPr>
        <w:t xml:space="preserve">Staging Environment</w:t>
      </w:r>
      <w:r>
        <w:br/>
      </w:r>
      <w:r>
        <w:rPr>
          <w:rStyle w:val="VerbatimChar"/>
        </w:rPr>
        <w:t xml:space="preserve">├─ Staging key (test data only)</w:t>
      </w:r>
      <w:r>
        <w:br/>
      </w:r>
      <w:r>
        <w:rPr>
          <w:rStyle w:val="VerbatimChar"/>
        </w:rPr>
        <w:t xml:space="preserve">└─ Similar to production but isolated</w:t>
      </w:r>
      <w:r>
        <w:br/>
      </w:r>
      <w:r>
        <w:br/>
      </w:r>
      <w:r>
        <w:rPr>
          <w:rStyle w:val="VerbatimChar"/>
        </w:rPr>
        <w:t xml:space="preserve">Production Environment</w:t>
      </w:r>
      <w:r>
        <w:br/>
      </w:r>
      <w:r>
        <w:rPr>
          <w:rStyle w:val="VerbatimChar"/>
        </w:rPr>
        <w:t xml:space="preserve">├─ Production key (real data)</w:t>
      </w:r>
      <w:r>
        <w:br/>
      </w:r>
      <w:r>
        <w:rPr>
          <w:rStyle w:val="VerbatimChar"/>
        </w:rPr>
        <w:t xml:space="preserve">├─ Different from staging/dev</w:t>
      </w:r>
      <w:r>
        <w:br/>
      </w:r>
      <w:r>
        <w:rPr>
          <w:rStyle w:val="VerbatimChar"/>
        </w:rPr>
        <w:t xml:space="preserve">├─ Higher security restrictions</w:t>
      </w:r>
      <w:r>
        <w:br/>
      </w:r>
      <w:r>
        <w:rPr>
          <w:rStyle w:val="VerbatimChar"/>
        </w:rPr>
        <w:t xml:space="preserve">└─ Separate backup encryption key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419c9973ca791cdd1185347ebc22fece618f8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Encryption in Action</w:t>
      </w:r>
    </w:p>
    <w:bookmarkStart w:id="26" w:name="scenario-1-clinic-uploads-prescrip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Scenario 1: Clinic Uploads Prescription</w:t>
      </w:r>
    </w:p>
    <w:p>
      <w:pPr>
        <w:pStyle w:val="SourceCode"/>
      </w:pPr>
      <w:r>
        <w:rPr>
          <w:rStyle w:val="VerbatimChar"/>
        </w:rPr>
        <w:t xml:space="preserve">Step 1: Clinic selects PDF on computer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2: PDF travels over HTTPS (TLS encrypted)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3: API receives PDF (decrypts HTTPS)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4: API scans PDF for malware (plaintext)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5: API validates idempotency key</w:t>
      </w:r>
      <w:r>
        <w:br/>
      </w:r>
      <w:r>
        <w:rPr>
          <w:rStyle w:val="VerbatimChar"/>
        </w:rPr>
        <w:t xml:space="preserve">        └─ Prevents duplicate uploads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6: API encrypts PDF with AES-256</w:t>
      </w:r>
      <w:r>
        <w:br/>
      </w:r>
      <w:r>
        <w:rPr>
          <w:rStyle w:val="VerbatimChar"/>
        </w:rPr>
        <w:t xml:space="preserve">        ├─ Retrieves key from Key Vault</w:t>
      </w:r>
      <w:r>
        <w:br/>
      </w:r>
      <w:r>
        <w:rPr>
          <w:rStyle w:val="VerbatimChar"/>
        </w:rPr>
        <w:t xml:space="preserve">        ├─ Encrypts PDF content</w:t>
      </w:r>
      <w:r>
        <w:br/>
      </w:r>
      <w:r>
        <w:rPr>
          <w:rStyle w:val="VerbatimChar"/>
        </w:rPr>
        <w:t xml:space="preserve">        └─ Stores encrypted blob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7: API stores encrypted PDF in Azure</w:t>
      </w:r>
      <w:r>
        <w:br/>
      </w:r>
      <w:r>
        <w:rPr>
          <w:rStyle w:val="VerbatimChar"/>
        </w:rPr>
        <w:t xml:space="preserve">        ├─ Additional AES-256 encryption (server-side)</w:t>
      </w:r>
      <w:r>
        <w:br/>
      </w:r>
      <w:r>
        <w:rPr>
          <w:rStyle w:val="VerbatimChar"/>
        </w:rPr>
        <w:t xml:space="preserve">        ├─ Encrypted file + encrypted metadata</w:t>
      </w:r>
      <w:r>
        <w:br/>
      </w:r>
      <w:r>
        <w:rPr>
          <w:rStyle w:val="VerbatimChar"/>
        </w:rPr>
        <w:t xml:space="preserve">        └─ Only reference stored in 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Result: Clinic can see uploaded prescription</w:t>
      </w:r>
      <w:r>
        <w:br/>
      </w:r>
      <w:r>
        <w:rPr>
          <w:rStyle w:val="VerbatimChar"/>
        </w:rPr>
        <w:t xml:space="preserve">        Pharmacy cannot see PDF content without key</w:t>
      </w:r>
      <w:r>
        <w:br/>
      </w:r>
      <w:r>
        <w:rPr>
          <w:rStyle w:val="VerbatimChar"/>
        </w:rPr>
        <w:t xml:space="preserve">        Only authorized users can decrypt</w:t>
      </w:r>
    </w:p>
    <w:bookmarkEnd w:id="26"/>
    <w:bookmarkStart w:id="27" w:name="X04cc457ba4475501722e1716e442251bf5b04fb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Scenario 2: Pharmacy Downloads Prescription</w:t>
      </w:r>
    </w:p>
    <w:p>
      <w:pPr>
        <w:pStyle w:val="SourceCode"/>
      </w:pPr>
      <w:r>
        <w:rPr>
          <w:rStyle w:val="VerbatimChar"/>
        </w:rPr>
        <w:t xml:space="preserve">Step 1: Pharmacist requests prescription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2: API checks authorization</w:t>
      </w:r>
      <w:r>
        <w:br/>
      </w:r>
      <w:r>
        <w:rPr>
          <w:rStyle w:val="VerbatimChar"/>
        </w:rPr>
        <w:t xml:space="preserve">        ├─ Verify pharmacist assigned to prescription</w:t>
      </w:r>
      <w:r>
        <w:br/>
      </w:r>
      <w:r>
        <w:rPr>
          <w:rStyle w:val="VerbatimChar"/>
        </w:rPr>
        <w:t xml:space="preserve">        ├─ Check permissions (has DOCUMENT_DOWNLOAD)</w:t>
      </w:r>
      <w:r>
        <w:br/>
      </w:r>
      <w:r>
        <w:rPr>
          <w:rStyle w:val="VerbatimChar"/>
        </w:rPr>
        <w:t xml:space="preserve">        └─ Log access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3: API retrieves encrypted PDF from Azure</w:t>
      </w:r>
      <w:r>
        <w:br/>
      </w:r>
      <w:r>
        <w:rPr>
          <w:rStyle w:val="VerbatimChar"/>
        </w:rPr>
        <w:t xml:space="preserve">        ├─ Downloads encrypted blob</w:t>
      </w:r>
      <w:r>
        <w:br/>
      </w:r>
      <w:r>
        <w:rPr>
          <w:rStyle w:val="VerbatimChar"/>
        </w:rPr>
        <w:t xml:space="preserve">        └─ No intermediate decryption needed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4: API decrypts PDF</w:t>
      </w:r>
      <w:r>
        <w:br/>
      </w:r>
      <w:r>
        <w:rPr>
          <w:rStyle w:val="VerbatimChar"/>
        </w:rPr>
        <w:t xml:space="preserve">        ├─ Retrieves key from Key Vault</w:t>
      </w:r>
      <w:r>
        <w:br/>
      </w:r>
      <w:r>
        <w:rPr>
          <w:rStyle w:val="VerbatimChar"/>
        </w:rPr>
        <w:t xml:space="preserve">        ├─ Decrypts blob (AES-256)</w:t>
      </w:r>
      <w:r>
        <w:br/>
      </w:r>
      <w:r>
        <w:rPr>
          <w:rStyle w:val="VerbatimChar"/>
        </w:rPr>
        <w:t xml:space="preserve">        └─ Generates temporary 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5: Return temporary download link</w:t>
      </w:r>
      <w:r>
        <w:br/>
      </w:r>
      <w:r>
        <w:rPr>
          <w:rStyle w:val="VerbatimChar"/>
        </w:rPr>
        <w:t xml:space="preserve">        ├─ Link expires in 5 minutes</w:t>
      </w:r>
      <w:r>
        <w:br/>
      </w:r>
      <w:r>
        <w:rPr>
          <w:rStyle w:val="VerbatimChar"/>
        </w:rPr>
        <w:t xml:space="preserve">        ├─ One-time use</w:t>
      </w:r>
      <w:r>
        <w:br/>
      </w:r>
      <w:r>
        <w:rPr>
          <w:rStyle w:val="VerbatimChar"/>
        </w:rPr>
        <w:t xml:space="preserve">        └─ Encrypted in transit (HTTPS)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6: Pharmacist downloads PDF</w:t>
      </w:r>
      <w:r>
        <w:br/>
      </w:r>
      <w:r>
        <w:rPr>
          <w:rStyle w:val="VerbatimChar"/>
        </w:rPr>
        <w:t xml:space="preserve">        ├─ Decrypted in browser</w:t>
      </w:r>
      <w:r>
        <w:br/>
      </w:r>
      <w:r>
        <w:rPr>
          <w:rStyle w:val="VerbatimChar"/>
        </w:rPr>
        <w:t xml:space="preserve">        ├─ Displayed as normal PDF</w:t>
      </w:r>
      <w:r>
        <w:br/>
      </w:r>
      <w:r>
        <w:rPr>
          <w:rStyle w:val="VerbatimChar"/>
        </w:rPr>
        <w:t xml:space="preserve">        └─ Cannot be saved/forwarded (enforced by app)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7: Audit log created</w:t>
      </w:r>
      <w:r>
        <w:br/>
      </w:r>
      <w:r>
        <w:rPr>
          <w:rStyle w:val="VerbatimChar"/>
        </w:rPr>
        <w:t xml:space="preserve">        ├─ WHO: Pharmacist ID</w:t>
      </w:r>
      <w:r>
        <w:br/>
      </w:r>
      <w:r>
        <w:rPr>
          <w:rStyle w:val="VerbatimChar"/>
        </w:rPr>
        <w:t xml:space="preserve">        ├─ WHAT: Downloaded prescription</w:t>
      </w:r>
      <w:r>
        <w:br/>
      </w:r>
      <w:r>
        <w:rPr>
          <w:rStyle w:val="VerbatimChar"/>
        </w:rPr>
        <w:t xml:space="preserve">        ├─ WHEN: Timestamp</w:t>
      </w:r>
      <w:r>
        <w:br/>
      </w:r>
      <w:r>
        <w:rPr>
          <w:rStyle w:val="VerbatimChar"/>
        </w:rPr>
        <w:t xml:space="preserve">        ├─ WHERE: IP address</w:t>
      </w:r>
      <w:r>
        <w:br/>
      </w:r>
      <w:r>
        <w:rPr>
          <w:rStyle w:val="VerbatimChar"/>
        </w:rPr>
        <w:t xml:space="preserve">        └─ WHY: Patient ID (context)</w:t>
      </w:r>
      <w:r>
        <w:br/>
      </w:r>
      <w:r>
        <w:br/>
      </w:r>
      <w:r>
        <w:rPr>
          <w:rStyle w:val="VerbatimChar"/>
        </w:rPr>
        <w:t xml:space="preserve">Result: Prescription visible to authorized user only</w:t>
      </w:r>
      <w:r>
        <w:br/>
      </w:r>
      <w:r>
        <w:rPr>
          <w:rStyle w:val="VerbatimChar"/>
        </w:rPr>
        <w:t xml:space="preserve">        All access logged and immutable</w:t>
      </w:r>
      <w:r>
        <w:br/>
      </w:r>
      <w:r>
        <w:rPr>
          <w:rStyle w:val="VerbatimChar"/>
        </w:rPr>
        <w:t xml:space="preserve">        Data encrypted at rest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hield-defense-in-depth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Defense in Depth</w:t>
      </w:r>
    </w:p>
    <w:bookmarkStart w:id="29" w:name="layer-1-networ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Layer 1: Network</w:t>
      </w:r>
    </w:p>
    <w:p>
      <w:pPr>
        <w:pStyle w:val="SourceCode"/>
      </w:pPr>
      <w:r>
        <w:rPr>
          <w:rStyle w:val="VerbatimChar"/>
        </w:rPr>
        <w:t xml:space="preserve">TLS 1.2+ encryption</w:t>
      </w:r>
      <w:r>
        <w:br/>
      </w:r>
      <w:r>
        <w:rPr>
          <w:rStyle w:val="VerbatimChar"/>
        </w:rPr>
        <w:t xml:space="preserve">├─ Data encrypted in transit</w:t>
      </w:r>
      <w:r>
        <w:br/>
      </w:r>
      <w:r>
        <w:rPr>
          <w:rStyle w:val="VerbatimChar"/>
        </w:rPr>
        <w:t xml:space="preserve">├─ Certificate verified (no MITM)</w:t>
      </w:r>
      <w:r>
        <w:br/>
      </w:r>
      <w:r>
        <w:rPr>
          <w:rStyle w:val="VerbatimChar"/>
        </w:rPr>
        <w:t xml:space="preserve">├─ Perfect forward secrecy (if connection compromised, past traffic safe)</w:t>
      </w:r>
      <w:r>
        <w:br/>
      </w:r>
      <w:r>
        <w:rPr>
          <w:rStyle w:val="VerbatimChar"/>
        </w:rPr>
        <w:t xml:space="preserve">└─ HTTPS only (HTTP redirected)</w:t>
      </w:r>
    </w:p>
    <w:bookmarkEnd w:id="29"/>
    <w:bookmarkStart w:id="30" w:name="layer-2-applica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Layer 2: Application</w:t>
      </w:r>
    </w:p>
    <w:p>
      <w:pPr>
        <w:pStyle w:val="SourceCode"/>
      </w:pPr>
      <w:r>
        <w:rPr>
          <w:rStyle w:val="VerbatimChar"/>
        </w:rPr>
        <w:t xml:space="preserve">Field-Level Encryption</w:t>
      </w:r>
      <w:r>
        <w:br/>
      </w:r>
      <w:r>
        <w:rPr>
          <w:rStyle w:val="VerbatimChar"/>
        </w:rPr>
        <w:t xml:space="preserve">├─ Sensitive fields encrypted before DB insert</w:t>
      </w:r>
      <w:r>
        <w:br/>
      </w:r>
      <w:r>
        <w:rPr>
          <w:rStyle w:val="VerbatimChar"/>
        </w:rPr>
        <w:t xml:space="preserve">├─ Only decrypted when needed</w:t>
      </w:r>
      <w:r>
        <w:br/>
      </w:r>
      <w:r>
        <w:rPr>
          <w:rStyle w:val="VerbatimChar"/>
        </w:rPr>
        <w:t xml:space="preserve">├─ App-level control (not just DB control)</w:t>
      </w:r>
      <w:r>
        <w:br/>
      </w:r>
      <w:r>
        <w:rPr>
          <w:rStyle w:val="VerbatimChar"/>
        </w:rPr>
        <w:t xml:space="preserve">└─ Improves security vs DB-only encryption</w:t>
      </w:r>
    </w:p>
    <w:bookmarkEnd w:id="30"/>
    <w:bookmarkStart w:id="31" w:name="layer-3-database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Layer 3: Database</w:t>
      </w:r>
    </w:p>
    <w:p>
      <w:pPr>
        <w:pStyle w:val="SourceCode"/>
      </w:pPr>
      <w:r>
        <w:rPr>
          <w:rStyle w:val="VerbatimChar"/>
        </w:rPr>
        <w:t xml:space="preserve">Transparent Data Encryption (TDE)</w:t>
      </w:r>
      <w:r>
        <w:br/>
      </w:r>
      <w:r>
        <w:rPr>
          <w:rStyle w:val="VerbatimChar"/>
        </w:rPr>
        <w:t xml:space="preserve">├─ Entire database encrypted</w:t>
      </w:r>
      <w:r>
        <w:br/>
      </w:r>
      <w:r>
        <w:rPr>
          <w:rStyle w:val="VerbatimChar"/>
        </w:rPr>
        <w:t xml:space="preserve">├─ Encrypts all data, indexes, backups</w:t>
      </w:r>
      <w:r>
        <w:br/>
      </w:r>
      <w:r>
        <w:rPr>
          <w:rStyle w:val="VerbatimChar"/>
        </w:rPr>
        <w:t xml:space="preserve">├─ Transparent (no app changes needed)</w:t>
      </w:r>
      <w:r>
        <w:br/>
      </w:r>
      <w:r>
        <w:rPr>
          <w:rStyle w:val="VerbatimChar"/>
        </w:rPr>
        <w:t xml:space="preserve">└─ Key managed by Azure</w:t>
      </w:r>
    </w:p>
    <w:bookmarkEnd w:id="31"/>
    <w:bookmarkStart w:id="32" w:name="layer-4-storage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rPr>
          <w:b/>
          <w:bCs/>
        </w:rPr>
        <w:t xml:space="preserve">Layer 4: Storage</w:t>
      </w:r>
    </w:p>
    <w:p>
      <w:pPr>
        <w:pStyle w:val="SourceCode"/>
      </w:pPr>
      <w:r>
        <w:rPr>
          <w:rStyle w:val="VerbatimChar"/>
        </w:rPr>
        <w:t xml:space="preserve">Azure Storage Service Encryption</w:t>
      </w:r>
      <w:r>
        <w:br/>
      </w:r>
      <w:r>
        <w:rPr>
          <w:rStyle w:val="VerbatimChar"/>
        </w:rPr>
        <w:t xml:space="preserve">├─ Files encrypted in blob storage</w:t>
      </w:r>
      <w:r>
        <w:br/>
      </w:r>
      <w:r>
        <w:rPr>
          <w:rStyle w:val="VerbatimChar"/>
        </w:rPr>
        <w:t xml:space="preserve">├─ Separate from field-level encryption</w:t>
      </w:r>
      <w:r>
        <w:br/>
      </w:r>
      <w:r>
        <w:rPr>
          <w:rStyle w:val="VerbatimChar"/>
        </w:rPr>
        <w:t xml:space="preserve">├─ Server-side encryption (Azure manages)</w:t>
      </w:r>
      <w:r>
        <w:br/>
      </w:r>
      <w:r>
        <w:rPr>
          <w:rStyle w:val="VerbatimChar"/>
        </w:rPr>
        <w:t xml:space="preserve">└─ Transparent to application</w:t>
      </w:r>
    </w:p>
    <w:bookmarkEnd w:id="32"/>
    <w:bookmarkStart w:id="33" w:name="layer-5-backup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rPr>
          <w:b/>
          <w:bCs/>
        </w:rPr>
        <w:t xml:space="preserve">Layer 5: Backups</w:t>
      </w:r>
    </w:p>
    <w:p>
      <w:pPr>
        <w:pStyle w:val="SourceCode"/>
      </w:pPr>
      <w:r>
        <w:rPr>
          <w:rStyle w:val="VerbatimChar"/>
        </w:rPr>
        <w:t xml:space="preserve">Encrypted Backups</w:t>
      </w:r>
      <w:r>
        <w:br/>
      </w:r>
      <w:r>
        <w:rPr>
          <w:rStyle w:val="VerbatimChar"/>
        </w:rPr>
        <w:t xml:space="preserve">├─ Database backups encrypted</w:t>
      </w:r>
      <w:r>
        <w:br/>
      </w:r>
      <w:r>
        <w:rPr>
          <w:rStyle w:val="VerbatimChar"/>
        </w:rPr>
        <w:t xml:space="preserve">├─ File backups encrypted</w:t>
      </w:r>
      <w:r>
        <w:br/>
      </w:r>
      <w:r>
        <w:rPr>
          <w:rStyle w:val="VerbatimChar"/>
        </w:rPr>
        <w:t xml:space="preserve">├─ Backup encryption key separate from live key</w:t>
      </w:r>
      <w:r>
        <w:br/>
      </w:r>
      <w:r>
        <w:rPr>
          <w:rStyle w:val="VerbatimChar"/>
        </w:rPr>
        <w:t xml:space="preserve">└─ Disaster recovery key stored securely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ag-encryption-verific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Encryption Verification</w:t>
      </w:r>
    </w:p>
    <w:bookmarkStart w:id="35" w:name="how-to-verify-data-is-encrypted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How to Verify Data Is Encrypted?</w:t>
      </w:r>
    </w:p>
    <w:p>
      <w:pPr>
        <w:pStyle w:val="SourceCode"/>
      </w:pPr>
      <w:r>
        <w:rPr>
          <w:rStyle w:val="VerbatimChar"/>
        </w:rPr>
        <w:t xml:space="preserve">1. Check Database</w:t>
      </w:r>
      <w:r>
        <w:br/>
      </w:r>
      <w:r>
        <w:rPr>
          <w:rStyle w:val="VerbatimChar"/>
        </w:rPr>
        <w:t xml:space="preserve">   ├─ Query SELECT * FROM prescriptions</w:t>
      </w:r>
      <w:r>
        <w:br/>
      </w:r>
      <w:r>
        <w:rPr>
          <w:rStyle w:val="VerbatimChar"/>
        </w:rPr>
        <w:t xml:space="preserve">   ├─ Data appears as binary/garbage characters</w:t>
      </w:r>
      <w:r>
        <w:br/>
      </w:r>
      <w:r>
        <w:rPr>
          <w:rStyle w:val="VerbatimChar"/>
        </w:rPr>
        <w:t xml:space="preserve">   ├─ Cannot read without decryption</w:t>
      </w:r>
      <w:r>
        <w:br/>
      </w:r>
      <w:r>
        <w:rPr>
          <w:rStyle w:val="VerbatimChar"/>
        </w:rPr>
        <w:t xml:space="preserve">   └─ Confirms field-level encryption working</w:t>
      </w:r>
      <w:r>
        <w:br/>
      </w:r>
      <w:r>
        <w:br/>
      </w:r>
      <w:r>
        <w:rPr>
          <w:rStyle w:val="VerbatimChar"/>
        </w:rPr>
        <w:t xml:space="preserve">2. Check Azure Blob Storage</w:t>
      </w:r>
      <w:r>
        <w:br/>
      </w:r>
      <w:r>
        <w:rPr>
          <w:rStyle w:val="VerbatimChar"/>
        </w:rPr>
        <w:t xml:space="preserve">   ├─ Download encrypted blob directly</w:t>
      </w:r>
      <w:r>
        <w:br/>
      </w:r>
      <w:r>
        <w:rPr>
          <w:rStyle w:val="VerbatimChar"/>
        </w:rPr>
        <w:t xml:space="preserve">   ├─ Open with text editor</w:t>
      </w:r>
      <w:r>
        <w:br/>
      </w:r>
      <w:r>
        <w:rPr>
          <w:rStyle w:val="VerbatimChar"/>
        </w:rPr>
        <w:t xml:space="preserve">   ├─ Data appears as binary/garbage</w:t>
      </w:r>
      <w:r>
        <w:br/>
      </w:r>
      <w:r>
        <w:rPr>
          <w:rStyle w:val="VerbatimChar"/>
        </w:rPr>
        <w:t xml:space="preserve">   └─ Confirms storage encryption working</w:t>
      </w:r>
      <w:r>
        <w:br/>
      </w:r>
      <w:r>
        <w:br/>
      </w:r>
      <w:r>
        <w:rPr>
          <w:rStyle w:val="VerbatimChar"/>
        </w:rPr>
        <w:t xml:space="preserve">3. Check Network Traffic</w:t>
      </w:r>
      <w:r>
        <w:br/>
      </w:r>
      <w:r>
        <w:rPr>
          <w:rStyle w:val="VerbatimChar"/>
        </w:rPr>
        <w:t xml:space="preserve">   ├─ Use Wireshark/similar tool</w:t>
      </w:r>
      <w:r>
        <w:br/>
      </w:r>
      <w:r>
        <w:rPr>
          <w:rStyle w:val="VerbatimChar"/>
        </w:rPr>
        <w:t xml:space="preserve">   ├─ Capture traffic to API</w:t>
      </w:r>
      <w:r>
        <w:br/>
      </w:r>
      <w:r>
        <w:rPr>
          <w:rStyle w:val="VerbatimChar"/>
        </w:rPr>
        <w:t xml:space="preserve">   ├─ All data encrypted in HTTPS</w:t>
      </w:r>
      <w:r>
        <w:br/>
      </w:r>
      <w:r>
        <w:rPr>
          <w:rStyle w:val="VerbatimChar"/>
        </w:rPr>
        <w:t xml:space="preserve">   ├─ Cannot read prescription data</w:t>
      </w:r>
      <w:r>
        <w:br/>
      </w:r>
      <w:r>
        <w:rPr>
          <w:rStyle w:val="VerbatimChar"/>
        </w:rPr>
        <w:t xml:space="preserve">   └─ Confirms TLS encryption working</w:t>
      </w:r>
      <w:r>
        <w:br/>
      </w:r>
      <w:r>
        <w:br/>
      </w:r>
      <w:r>
        <w:rPr>
          <w:rStyle w:val="VerbatimChar"/>
        </w:rPr>
        <w:t xml:space="preserve">4. Check Backups</w:t>
      </w:r>
      <w:r>
        <w:br/>
      </w:r>
      <w:r>
        <w:rPr>
          <w:rStyle w:val="VerbatimChar"/>
        </w:rPr>
        <w:t xml:space="preserve">   ├─ Try to restore backup</w:t>
      </w:r>
      <w:r>
        <w:br/>
      </w:r>
      <w:r>
        <w:rPr>
          <w:rStyle w:val="VerbatimChar"/>
        </w:rPr>
        <w:t xml:space="preserve">   ├─ Data only readable with correct key</w:t>
      </w:r>
      <w:r>
        <w:br/>
      </w:r>
      <w:r>
        <w:rPr>
          <w:rStyle w:val="VerbatimChar"/>
        </w:rPr>
        <w:t xml:space="preserve">   ├─ Cannot read without Key Vault</w:t>
      </w:r>
      <w:r>
        <w:br/>
      </w:r>
      <w:r>
        <w:rPr>
          <w:rStyle w:val="VerbatimChar"/>
        </w:rPr>
        <w:t xml:space="preserve">   └─ Confirms backup encryption working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ar_chart-performance-impact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Performance Impact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Encryption Overhead</w:t>
            </w:r>
          </w:p>
        </w:tc>
        <w:tc>
          <w:tcPr/>
          <w:p>
            <w:pPr>
              <w:pStyle w:val="Compact"/>
            </w:pPr>
            <w:r>
              <w:t xml:space="preserve">Acceptable?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prescription</w:t>
            </w:r>
          </w:p>
        </w:tc>
        <w:tc>
          <w:tcPr/>
          <w:p>
            <w:pPr>
              <w:pStyle w:val="Compact"/>
            </w:pPr>
            <w:r>
              <w:t xml:space="preserve">+200ms (QTSP dominates)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prescription</w:t>
            </w:r>
          </w:p>
        </w:tc>
        <w:tc>
          <w:tcPr/>
          <w:p>
            <w:pPr>
              <w:pStyle w:val="Compact"/>
            </w:pPr>
            <w:r>
              <w:t xml:space="preserve">+100ms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in database</w:t>
            </w:r>
          </w:p>
        </w:tc>
        <w:tc>
          <w:tcPr/>
          <w:p>
            <w:pPr>
              <w:pStyle w:val="Compact"/>
            </w:pPr>
            <w:r>
              <w:t xml:space="preserve">+10ms per field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index</w:t>
            </w:r>
          </w:p>
        </w:tc>
        <w:tc>
          <w:tcPr/>
          <w:p>
            <w:pPr>
              <w:pStyle w:val="Compact"/>
            </w:pPr>
            <w:r>
              <w:t xml:space="preserve">None (encrypted at column level)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+5% storage space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Encryption overhead is minimal and acceptable for healthcare data security.</w:t>
      </w:r>
    </w:p>
    <w:p>
      <w:r>
        <w:pict>
          <v:rect style="width:0;height:1.5pt" o:hralign="center" o:hrstd="t" o:hr="t"/>
        </w:pict>
      </w:r>
    </w:p>
    <w:bookmarkEnd w:id="37"/>
    <w:bookmarkStart w:id="40" w:name="sos-troubleshooting-encryp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🆘 Troubleshooting Encryption</w:t>
      </w:r>
    </w:p>
    <w:bookmarkStart w:id="38" w:name="issue-decryption-failed-error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Issue: "Decryption failed" error</w:t>
      </w:r>
    </w:p>
    <w:p>
      <w:pPr>
        <w:pStyle w:val="SourceCode"/>
      </w:pPr>
      <w:r>
        <w:rPr>
          <w:rStyle w:val="VerbatimChar"/>
        </w:rPr>
        <w:t xml:space="preserve">Causes:</w:t>
      </w:r>
      <w:r>
        <w:br/>
      </w:r>
      <w:r>
        <w:rPr>
          <w:rStyle w:val="VerbatimChar"/>
        </w:rPr>
        <w:t xml:space="preserve">├─ Wrong key being used</w:t>
      </w:r>
      <w:r>
        <w:br/>
      </w:r>
      <w:r>
        <w:rPr>
          <w:rStyle w:val="VerbatimChar"/>
        </w:rPr>
        <w:t xml:space="preserve">├─ Key rotation not completed</w:t>
      </w:r>
      <w:r>
        <w:br/>
      </w:r>
      <w:r>
        <w:rPr>
          <w:rStyle w:val="VerbatimChar"/>
        </w:rPr>
        <w:t xml:space="preserve">├─ Data corrupted</w:t>
      </w:r>
      <w:r>
        <w:br/>
      </w:r>
      <w:r>
        <w:rPr>
          <w:rStyle w:val="VerbatimChar"/>
        </w:rPr>
        <w:t xml:space="preserve">└─ Application bug</w:t>
      </w:r>
      <w:r>
        <w:br/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├─ Check audit log (when was data encrypted?)</w:t>
      </w:r>
      <w:r>
        <w:br/>
      </w:r>
      <w:r>
        <w:rPr>
          <w:rStyle w:val="VerbatimChar"/>
        </w:rPr>
        <w:t xml:space="preserve">├─ Verify correct key version in use</w:t>
      </w:r>
      <w:r>
        <w:br/>
      </w:r>
      <w:r>
        <w:rPr>
          <w:rStyle w:val="VerbatimChar"/>
        </w:rPr>
        <w:t xml:space="preserve">├─ Restore from backup if corrupted</w:t>
      </w:r>
      <w:r>
        <w:br/>
      </w:r>
      <w:r>
        <w:rPr>
          <w:rStyle w:val="VerbatimChar"/>
        </w:rPr>
        <w:t xml:space="preserve">└─ Contact support if persists</w:t>
      </w:r>
    </w:p>
    <w:bookmarkEnd w:id="38"/>
    <w:bookmarkStart w:id="39" w:name="issue-key-not-found-in-key-vault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Issue: "Key not found" in Key Vault</w:t>
      </w:r>
    </w:p>
    <w:p>
      <w:pPr>
        <w:pStyle w:val="SourceCode"/>
      </w:pPr>
      <w:r>
        <w:rPr>
          <w:rStyle w:val="VerbatimChar"/>
        </w:rPr>
        <w:t xml:space="preserve">Causes:</w:t>
      </w:r>
      <w:r>
        <w:br/>
      </w:r>
      <w:r>
        <w:rPr>
          <w:rStyle w:val="VerbatimChar"/>
        </w:rPr>
        <w:t xml:space="preserve">├─ Key deleted (shouldn't happen)</w:t>
      </w:r>
      <w:r>
        <w:br/>
      </w:r>
      <w:r>
        <w:rPr>
          <w:rStyle w:val="VerbatimChar"/>
        </w:rPr>
        <w:t xml:space="preserve">├─ Permissions not set</w:t>
      </w:r>
      <w:r>
        <w:br/>
      </w:r>
      <w:r>
        <w:rPr>
          <w:rStyle w:val="VerbatimChar"/>
        </w:rPr>
        <w:t xml:space="preserve">├─ Application identity not trusted</w:t>
      </w:r>
      <w:r>
        <w:br/>
      </w:r>
      <w:r>
        <w:rPr>
          <w:rStyle w:val="VerbatimChar"/>
        </w:rPr>
        <w:t xml:space="preserve">└─ Key Vault access disabled</w:t>
      </w:r>
      <w:r>
        <w:br/>
      </w:r>
      <w:r>
        <w:br/>
      </w: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├─ Check Key Vault access logs</w:t>
      </w:r>
      <w:r>
        <w:br/>
      </w:r>
      <w:r>
        <w:rPr>
          <w:rStyle w:val="VerbatimChar"/>
        </w:rPr>
        <w:t xml:space="preserve">├─ Verify application Managed Identity</w:t>
      </w:r>
      <w:r>
        <w:br/>
      </w:r>
      <w:r>
        <w:rPr>
          <w:rStyle w:val="VerbatimChar"/>
        </w:rPr>
        <w:t xml:space="preserve">├─ Restore from backup if needed</w:t>
      </w:r>
      <w:r>
        <w:br/>
      </w:r>
      <w:r>
        <w:rPr>
          <w:rStyle w:val="VerbatimChar"/>
        </w:rPr>
        <w:t xml:space="preserve">└─ Contact Azure support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hite_check_mark-encryption-checklist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Encryption Checklist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All prescription PDFs encrypted (AES-256)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All patient data encrypted (AES-256-GCM)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All user credentials encrypted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All audit logs encrypted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Encryption keys in Key Vault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Keys rotated every 90 days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TLS 1.2+ for all connections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Backups encrypted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Encryption verified regularly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Incident response plan for key compromise</w:t>
      </w:r>
    </w:p>
    <w:p>
      <w:r>
        <w:pict>
          <v:rect style="width:0;height:1.5pt" o:hralign="center" o:hrstd="t" o:hr="t"/>
        </w:pict>
      </w:r>
    </w:p>
    <w:bookmarkEnd w:id="41"/>
    <w:bookmarkStart w:id="45" w:name="next-step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Overall security</w:t>
      </w:r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AUDIT_TRAIL.md</w:t>
        </w:r>
      </w:hyperlink>
      <w:r>
        <w:t xml:space="preserve"> </w:t>
      </w:r>
      <w:r>
        <w:t xml:space="preserve">— Audit logging</w:t>
      </w:r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GDPR_COMPLIANCE.md</w:t>
        </w:r>
      </w:hyperlink>
      <w:r>
        <w:t xml:space="preserve"> </w:t>
      </w:r>
      <w:r>
        <w:t xml:space="preserve">— GDPR requirements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/03_SECURITY.md" TargetMode="External" /><Relationship Type="http://schemas.openxmlformats.org/officeDocument/2006/relationships/hyperlink" Id="rId44" Target="./04_GDPR_COMPLIANCE.md" TargetMode="External" /><Relationship Type="http://schemas.openxmlformats.org/officeDocument/2006/relationships/hyperlink" Id="rId43" Target="./06_AUDIT_TRAI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/03_SECURITY.md" TargetMode="External" /><Relationship Type="http://schemas.openxmlformats.org/officeDocument/2006/relationships/hyperlink" Id="rId44" Target="./04_GDPR_COMPLIANCE.md" TargetMode="External" /><Relationship Type="http://schemas.openxmlformats.org/officeDocument/2006/relationships/hyperlink" Id="rId43" Target="./06_AUDIT_TRAI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2026-04-17T09:30:38Z</dcterms:created>
  <dcterms:modified xsi:type="dcterms:W3CDTF">2026-04-17T09:30:38Z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