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4666" w14:textId="4B1D5695" w:rsidR="00C91A24" w:rsidRDefault="00502C03">
      <w:pPr>
        <w:pStyle w:val="Title"/>
      </w:pPr>
      <w:r w:rsidRPr="00502C03">
        <w:t>An Analysis of difference in the mean Cholesterol level in Cleveland between Male and Female population</w:t>
      </w:r>
    </w:p>
    <w:p w14:paraId="51CBBAB4" w14:textId="1B6B2FB3" w:rsidR="00C91A24" w:rsidRDefault="00502C03">
      <w:pPr>
        <w:pStyle w:val="Subtitle"/>
      </w:pPr>
      <w:proofErr w:type="spellStart"/>
      <w:r>
        <w:rPr>
          <w:i/>
          <w:iCs/>
        </w:rPr>
        <w:t>A</w:t>
      </w:r>
      <w:r w:rsidR="00891765">
        <w:rPr>
          <w:i/>
          <w:iCs/>
        </w:rPr>
        <w:t>_group</w:t>
      </w:r>
      <w:proofErr w:type="spellEnd"/>
      <w:r w:rsidR="00891765">
        <w:rPr>
          <w:i/>
          <w:iCs/>
        </w:rPr>
        <w:t xml:space="preserve"> </w:t>
      </w:r>
      <w:r>
        <w:rPr>
          <w:i/>
          <w:iCs/>
        </w:rPr>
        <w:t>12</w:t>
      </w:r>
      <w:r w:rsidR="00891765">
        <w:rPr>
          <w:i/>
          <w:iCs/>
        </w:rPr>
        <w:t>9</w:t>
      </w:r>
    </w:p>
    <w:p w14:paraId="0FC66AC7" w14:textId="3D22F3E1" w:rsidR="00C91A24" w:rsidRDefault="00502C03" w:rsidP="00502C03">
      <w:pPr>
        <w:pStyle w:val="Author"/>
      </w:pPr>
      <w:r w:rsidRPr="00502C03">
        <w:rPr>
          <w:i/>
          <w:iCs/>
        </w:rPr>
        <w:t xml:space="preserve">Pratyush Garg, Mohamad Aves Cutleriwala, Chandra </w:t>
      </w:r>
      <w:r>
        <w:rPr>
          <w:i/>
          <w:iCs/>
        </w:rPr>
        <w:t>S</w:t>
      </w:r>
      <w:r w:rsidRPr="00502C03">
        <w:rPr>
          <w:i/>
          <w:iCs/>
        </w:rPr>
        <w:t xml:space="preserve">hekar </w:t>
      </w:r>
      <w:proofErr w:type="spellStart"/>
      <w:r w:rsidRPr="00502C03">
        <w:rPr>
          <w:i/>
          <w:iCs/>
        </w:rPr>
        <w:t>Ballankala</w:t>
      </w:r>
      <w:proofErr w:type="spellEnd"/>
      <w:r w:rsidRPr="00502C03">
        <w:rPr>
          <w:i/>
          <w:iCs/>
        </w:rPr>
        <w:t xml:space="preserve">, Venkata Naga Durga Akhila </w:t>
      </w:r>
      <w:proofErr w:type="spellStart"/>
      <w:r w:rsidRPr="00502C03">
        <w:rPr>
          <w:i/>
          <w:iCs/>
        </w:rPr>
        <w:t>Tavva</w:t>
      </w:r>
      <w:proofErr w:type="spellEnd"/>
      <w:r w:rsidRPr="00502C03">
        <w:rPr>
          <w:i/>
          <w:iCs/>
        </w:rPr>
        <w:t>, Mudassir Mohammad</w:t>
      </w:r>
    </w:p>
    <w:p w14:paraId="49FB1089" w14:textId="77777777" w:rsidR="00C91A24" w:rsidRDefault="00891765" w:rsidP="00502C03">
      <w:pPr>
        <w:pStyle w:val="Date"/>
        <w:spacing w:after="240"/>
      </w:pPr>
      <w:r>
        <w:t>Tuesday, 28 Dec, 2021</w:t>
      </w:r>
    </w:p>
    <w:p w14:paraId="3FB6331C" w14:textId="4C6B22E3" w:rsidR="00C91A24" w:rsidRPr="00502C03" w:rsidRDefault="00891765" w:rsidP="002846A8">
      <w:pPr>
        <w:pStyle w:val="Abstract"/>
        <w:spacing w:after="0"/>
        <w:rPr>
          <w:i/>
          <w:iCs/>
        </w:rPr>
      </w:pPr>
      <w:r>
        <w:rPr>
          <w:b/>
          <w:bCs/>
        </w:rPr>
        <w:t>Abstract:</w:t>
      </w:r>
      <w:r>
        <w:t xml:space="preserve"> </w:t>
      </w:r>
      <w:r w:rsidR="00502C03" w:rsidRPr="00502C03">
        <w:rPr>
          <w:i/>
          <w:iCs/>
        </w:rPr>
        <w:t>Cholesterol level is growing concern as a health issue in human health as it is considered as one of the causes in heart diseases. Variation in cholesterol level in females is higher than males. Females are more at risk for high cholesterol than males, which can be seen in races.</w:t>
      </w:r>
      <w:r w:rsidR="002846A8">
        <w:rPr>
          <w:i/>
          <w:iCs/>
        </w:rPr>
        <w:t xml:space="preserve"> </w:t>
      </w:r>
      <w:r w:rsidR="00502C03" w:rsidRPr="00502C03">
        <w:rPr>
          <w:i/>
          <w:iCs/>
        </w:rPr>
        <w:t>Question</w:t>
      </w:r>
      <w:r w:rsidR="002846A8">
        <w:rPr>
          <w:i/>
          <w:iCs/>
        </w:rPr>
        <w:t>,</w:t>
      </w:r>
      <w:r w:rsidR="00502C03" w:rsidRPr="00502C03">
        <w:rPr>
          <w:i/>
          <w:iCs/>
        </w:rPr>
        <w:t xml:space="preserve"> Is there a difference in the mean Cholesterol level in Cleveland between Male and Female population?</w:t>
      </w:r>
      <w:r w:rsidR="002846A8">
        <w:rPr>
          <w:i/>
          <w:iCs/>
        </w:rPr>
        <w:t xml:space="preserve"> </w:t>
      </w:r>
      <w:r w:rsidR="00502C03" w:rsidRPr="00502C03">
        <w:rPr>
          <w:i/>
          <w:iCs/>
        </w:rPr>
        <w:t>Method</w:t>
      </w:r>
      <w:r w:rsidR="002846A8">
        <w:rPr>
          <w:i/>
          <w:iCs/>
        </w:rPr>
        <w:t xml:space="preserve">, </w:t>
      </w:r>
      <w:r w:rsidR="00502C03" w:rsidRPr="00502C03">
        <w:rPr>
          <w:i/>
          <w:iCs/>
        </w:rPr>
        <w:t xml:space="preserve">Dataset is analysed using Wilcoxon also known as Mann Whitney U Test method after determining not normal distribution by a histogram. </w:t>
      </w:r>
      <w:r w:rsidR="002846A8">
        <w:rPr>
          <w:i/>
          <w:iCs/>
        </w:rPr>
        <w:t>In all,</w:t>
      </w:r>
      <w:r w:rsidR="00502C03" w:rsidRPr="00502C03">
        <w:rPr>
          <w:i/>
          <w:iCs/>
        </w:rPr>
        <w:t xml:space="preserve"> </w:t>
      </w:r>
      <w:r w:rsidR="002846A8">
        <w:rPr>
          <w:i/>
          <w:iCs/>
        </w:rPr>
        <w:t>t</w:t>
      </w:r>
      <w:r w:rsidR="00502C03" w:rsidRPr="00502C03">
        <w:rPr>
          <w:i/>
          <w:iCs/>
        </w:rPr>
        <w:t>he results suggest that we reject null hypothesis.</w:t>
      </w:r>
    </w:p>
    <w:p w14:paraId="4BD37CC2" w14:textId="77777777" w:rsidR="00C91A24" w:rsidRDefault="00891765">
      <w:pPr>
        <w:pStyle w:val="Heading1"/>
      </w:pPr>
      <w:bookmarkStart w:id="0" w:name="introduction"/>
      <w:r>
        <w:t>Introduction</w:t>
      </w:r>
    </w:p>
    <w:p w14:paraId="7EB10396" w14:textId="77777777" w:rsidR="00502C03" w:rsidRPr="00502C03" w:rsidRDefault="00502C03" w:rsidP="00502C03">
      <w:pPr>
        <w:pStyle w:val="BodyText"/>
        <w:rPr>
          <w:i/>
          <w:iCs/>
        </w:rPr>
      </w:pPr>
      <w:r w:rsidRPr="00502C03">
        <w:rPr>
          <w:i/>
          <w:iCs/>
        </w:rPr>
        <w:t>Cholesterol level show how much cholesterol is circulating in your blood. Drastic change in cholesterol level leads to heart diseases. The level of cholesterol should not be too high or too low based on human age. Cigarette smoking, high blood pressure, and high blood cholesterol are the most clearly established risk factors that have been identified as being strongly associated with coronary heart disease. Serum cholesterol level is heavily dependent on two factors: 1. It is influenced by food intake 2.It varies by race. We are currently analysing how the cholesterol level is different for male and female.</w:t>
      </w:r>
    </w:p>
    <w:p w14:paraId="67E39EE1" w14:textId="77777777" w:rsidR="00502C03" w:rsidRPr="00502C03" w:rsidRDefault="00502C03" w:rsidP="00502C03">
      <w:pPr>
        <w:pStyle w:val="BodyText"/>
        <w:rPr>
          <w:i/>
          <w:iCs/>
        </w:rPr>
      </w:pPr>
      <w:r w:rsidRPr="00502C03">
        <w:rPr>
          <w:i/>
          <w:iCs/>
        </w:rPr>
        <w:t xml:space="preserve">This study attempts to evaluate whether cholesterol level is different for male and female. We ask the following research question: </w:t>
      </w:r>
    </w:p>
    <w:p w14:paraId="684C0842" w14:textId="2A8499C0" w:rsidR="00502C03" w:rsidRPr="00502C03" w:rsidRDefault="00502C03" w:rsidP="00502C03">
      <w:pPr>
        <w:pStyle w:val="BodyText"/>
        <w:rPr>
          <w:i/>
          <w:iCs/>
        </w:rPr>
      </w:pPr>
      <w:r w:rsidRPr="00502C03">
        <w:rPr>
          <w:i/>
          <w:iCs/>
        </w:rPr>
        <w:t xml:space="preserve"> Is there a difference in the mean Cholesterol level in Cleveland between Male and Female population?</w:t>
      </w:r>
    </w:p>
    <w:p w14:paraId="47E5B1A7" w14:textId="3B18C7EA" w:rsidR="00502C03" w:rsidRPr="00502C03" w:rsidRDefault="00502C03" w:rsidP="00D421A0">
      <w:pPr>
        <w:pStyle w:val="BodyText"/>
        <w:spacing w:after="0"/>
        <w:rPr>
          <w:i/>
          <w:iCs/>
        </w:rPr>
      </w:pPr>
      <w:r w:rsidRPr="00502C03">
        <w:rPr>
          <w:i/>
          <w:iCs/>
        </w:rPr>
        <w:t>The null hypothesis is:</w:t>
      </w:r>
    </w:p>
    <w:p w14:paraId="2FF365B3" w14:textId="3C0B2647" w:rsidR="00502C03" w:rsidRPr="00502C03" w:rsidRDefault="00502C03" w:rsidP="00D421A0">
      <w:pPr>
        <w:pStyle w:val="BodyText"/>
        <w:rPr>
          <w:i/>
          <w:iCs/>
        </w:rPr>
      </w:pPr>
      <w:r w:rsidRPr="00502C03">
        <w:rPr>
          <w:i/>
          <w:iCs/>
        </w:rPr>
        <w:t>H0: There is no difference in the mean of cholesterol level in Cleveland between male and female population.</w:t>
      </w:r>
    </w:p>
    <w:p w14:paraId="279140B9" w14:textId="77777777" w:rsidR="00502C03" w:rsidRPr="00502C03" w:rsidRDefault="00502C03" w:rsidP="00D421A0">
      <w:pPr>
        <w:pStyle w:val="BodyText"/>
        <w:spacing w:after="0"/>
        <w:rPr>
          <w:i/>
          <w:iCs/>
        </w:rPr>
      </w:pPr>
      <w:r w:rsidRPr="00502C03">
        <w:rPr>
          <w:i/>
          <w:iCs/>
        </w:rPr>
        <w:t>The alternative hypothesis is:</w:t>
      </w:r>
    </w:p>
    <w:p w14:paraId="5769276E" w14:textId="0A6CB1A2" w:rsidR="00C91A24" w:rsidRDefault="00502C03" w:rsidP="00D421A0">
      <w:pPr>
        <w:pStyle w:val="BodyText"/>
        <w:spacing w:before="0"/>
      </w:pPr>
      <w:r w:rsidRPr="00502C03">
        <w:rPr>
          <w:i/>
          <w:iCs/>
        </w:rPr>
        <w:t>H1: There is a difference in the mean of cholesterol level in Cleveland between male and female population.</w:t>
      </w:r>
    </w:p>
    <w:p w14:paraId="781A8BD0" w14:textId="77777777" w:rsidR="00C91A24" w:rsidRDefault="00891765">
      <w:pPr>
        <w:pStyle w:val="Heading1"/>
      </w:pPr>
      <w:bookmarkStart w:id="1" w:name="visualization"/>
      <w:bookmarkEnd w:id="0"/>
      <w:r>
        <w:lastRenderedPageBreak/>
        <w:t>Visualization</w:t>
      </w:r>
    </w:p>
    <w:p w14:paraId="0F35B29C" w14:textId="77777777" w:rsidR="00D421A0" w:rsidRDefault="002846A8" w:rsidP="002846A8">
      <w:pPr>
        <w:pStyle w:val="BodyText"/>
        <w:rPr>
          <w:i/>
          <w:iCs/>
        </w:rPr>
      </w:pPr>
      <w:r w:rsidRPr="002846A8">
        <w:rPr>
          <w:i/>
          <w:iCs/>
        </w:rPr>
        <w:t>Our dataset has 303 observations (rows) and 17 variables (columns).</w:t>
      </w:r>
    </w:p>
    <w:p w14:paraId="2204BB75" w14:textId="738B412A" w:rsidR="002846A8" w:rsidRPr="00D421A0" w:rsidRDefault="00D421A0" w:rsidP="00D421A0">
      <w:pPr>
        <w:pStyle w:val="BodyText"/>
        <w:jc w:val="center"/>
        <w:rPr>
          <w:i/>
          <w:iCs/>
          <w:sz w:val="20"/>
          <w:szCs w:val="20"/>
        </w:rPr>
      </w:pPr>
      <w:r w:rsidRPr="00D421A0">
        <w:rPr>
          <w:i/>
          <w:iCs/>
          <w:noProof/>
          <w:sz w:val="20"/>
          <w:szCs w:val="20"/>
        </w:rPr>
        <w:drawing>
          <wp:inline distT="0" distB="0" distL="0" distR="0" wp14:anchorId="690B8C04" wp14:editId="3F4274E5">
            <wp:extent cx="5602015" cy="4676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4067" cy="4678488"/>
                    </a:xfrm>
                    <a:prstGeom prst="rect">
                      <a:avLst/>
                    </a:prstGeom>
                  </pic:spPr>
                </pic:pic>
              </a:graphicData>
            </a:graphic>
          </wp:inline>
        </w:drawing>
      </w:r>
      <w:r w:rsidR="002846A8" w:rsidRPr="00D421A0">
        <w:rPr>
          <w:i/>
          <w:iCs/>
          <w:sz w:val="20"/>
          <w:szCs w:val="20"/>
        </w:rPr>
        <w:t>Table 1: Dataset of sex(male/female) and cholesterol level.</w:t>
      </w:r>
    </w:p>
    <w:p w14:paraId="65732C51" w14:textId="36D19FBD" w:rsidR="002846A8" w:rsidRPr="00D421A0" w:rsidRDefault="002846A8" w:rsidP="00D421A0">
      <w:pPr>
        <w:pStyle w:val="BodyText"/>
        <w:spacing w:before="0" w:after="0"/>
        <w:rPr>
          <w:i/>
          <w:iCs/>
          <w:sz w:val="20"/>
          <w:szCs w:val="20"/>
        </w:rPr>
      </w:pPr>
      <w:r w:rsidRPr="00F22020">
        <w:rPr>
          <w:rFonts w:ascii="Times New Roman" w:hAnsi="Times New Roman" w:cs="Times New Roman"/>
          <w:noProof/>
          <w:lang w:val="en-US"/>
        </w:rPr>
        <w:lastRenderedPageBreak/>
        <w:drawing>
          <wp:inline distT="0" distB="0" distL="0" distR="0" wp14:anchorId="75FB1E50" wp14:editId="123F02B5">
            <wp:extent cx="5374449" cy="5410200"/>
            <wp:effectExtent l="0" t="0" r="0" b="0"/>
            <wp:docPr id="5" name="Picture 4">
              <a:extLst xmlns:a="http://schemas.openxmlformats.org/drawingml/2006/main">
                <a:ext uri="{FF2B5EF4-FFF2-40B4-BE49-F238E27FC236}">
                  <a16:creationId xmlns:a16="http://schemas.microsoft.com/office/drawing/2014/main" id="{DFAD403E-4AA0-81B8-9A8C-39EBA27A4C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FAD403E-4AA0-81B8-9A8C-39EBA27A4CDD}"/>
                        </a:ext>
                      </a:extLst>
                    </pic:cNvPr>
                    <pic:cNvPicPr>
                      <a:picLocks noChangeAspect="1"/>
                    </pic:cNvPicPr>
                  </pic:nvPicPr>
                  <pic:blipFill>
                    <a:blip r:embed="rId9" cstate="print">
                      <a:clrChange>
                        <a:clrFrom>
                          <a:srgbClr val="FFFFFF"/>
                        </a:clrFrom>
                        <a:clrTo>
                          <a:srgbClr val="FFFFFF">
                            <a:alpha val="0"/>
                          </a:srgbClr>
                        </a:clrTo>
                      </a:clrChange>
                    </a:blip>
                    <a:stretch>
                      <a:fillRect/>
                    </a:stretch>
                  </pic:blipFill>
                  <pic:spPr>
                    <a:xfrm>
                      <a:off x="0" y="0"/>
                      <a:ext cx="5432744" cy="5468883"/>
                    </a:xfrm>
                    <a:prstGeom prst="rect">
                      <a:avLst/>
                    </a:prstGeom>
                  </pic:spPr>
                </pic:pic>
              </a:graphicData>
            </a:graphic>
          </wp:inline>
        </w:drawing>
      </w:r>
      <w:r w:rsidRPr="00D421A0">
        <w:rPr>
          <w:i/>
          <w:iCs/>
          <w:sz w:val="20"/>
          <w:szCs w:val="20"/>
        </w:rPr>
        <w:t>Figure 1: Box plot of independent variables(male/female) and cholesterol level.</w:t>
      </w:r>
    </w:p>
    <w:p w14:paraId="3134373B" w14:textId="1DC0287E" w:rsidR="002846A8" w:rsidRPr="002846A8" w:rsidRDefault="002846A8" w:rsidP="002846A8">
      <w:pPr>
        <w:pStyle w:val="BodyText"/>
        <w:rPr>
          <w:i/>
          <w:iCs/>
        </w:rPr>
      </w:pPr>
      <w:r w:rsidRPr="002846A8">
        <w:rPr>
          <w:i/>
          <w:iCs/>
        </w:rPr>
        <w:t xml:space="preserve">Figure 1 shows a boxplot with a box plot model. Most of the data points are occurring around the mean. Our data had one outlier; the value of the outlier is very high that it occurs at the top of the plot box. </w:t>
      </w:r>
    </w:p>
    <w:p w14:paraId="63D9EDBE" w14:textId="3546BCDF" w:rsidR="00D421A0" w:rsidRDefault="002846A8" w:rsidP="00D421A0">
      <w:pPr>
        <w:pStyle w:val="BodyText"/>
        <w:spacing w:before="0" w:after="0"/>
        <w:jc w:val="center"/>
        <w:rPr>
          <w:i/>
          <w:iCs/>
        </w:rPr>
      </w:pPr>
      <w:r w:rsidRPr="00F22020">
        <w:rPr>
          <w:rFonts w:ascii="Times New Roman" w:hAnsi="Times New Roman" w:cs="Times New Roman"/>
          <w:noProof/>
          <w:lang w:val="en-US"/>
        </w:rPr>
        <w:lastRenderedPageBreak/>
        <w:drawing>
          <wp:inline distT="0" distB="0" distL="0" distR="0" wp14:anchorId="4F9E9AB9" wp14:editId="470173B1">
            <wp:extent cx="4505325" cy="4535293"/>
            <wp:effectExtent l="0" t="0" r="0" b="0"/>
            <wp:docPr id="3" name="Picture 2">
              <a:extLst xmlns:a="http://schemas.openxmlformats.org/drawingml/2006/main">
                <a:ext uri="{FF2B5EF4-FFF2-40B4-BE49-F238E27FC236}">
                  <a16:creationId xmlns:a16="http://schemas.microsoft.com/office/drawing/2014/main" id="{403227FE-0FA2-3D8D-0D30-27EEE4C778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03227FE-0FA2-3D8D-0D30-27EEE4C77861}"/>
                        </a:ext>
                      </a:extLst>
                    </pic:cNvPr>
                    <pic:cNvPicPr>
                      <a:picLocks noChangeAspect="1"/>
                    </pic:cNvPicPr>
                  </pic:nvPicPr>
                  <pic:blipFill>
                    <a:blip r:embed="rId10" cstate="print">
                      <a:clrChange>
                        <a:clrFrom>
                          <a:srgbClr val="FFFFFF"/>
                        </a:clrFrom>
                        <a:clrTo>
                          <a:srgbClr val="FFFFFF">
                            <a:alpha val="0"/>
                          </a:srgbClr>
                        </a:clrTo>
                      </a:clrChange>
                    </a:blip>
                    <a:stretch>
                      <a:fillRect/>
                    </a:stretch>
                  </pic:blipFill>
                  <pic:spPr>
                    <a:xfrm>
                      <a:off x="0" y="0"/>
                      <a:ext cx="4520405" cy="4550473"/>
                    </a:xfrm>
                    <a:prstGeom prst="rect">
                      <a:avLst/>
                    </a:prstGeom>
                  </pic:spPr>
                </pic:pic>
              </a:graphicData>
            </a:graphic>
          </wp:inline>
        </w:drawing>
      </w:r>
    </w:p>
    <w:p w14:paraId="60299E80" w14:textId="48EDBF8A" w:rsidR="002846A8" w:rsidRPr="00D421A0" w:rsidRDefault="002846A8" w:rsidP="00D421A0">
      <w:pPr>
        <w:pStyle w:val="BodyText"/>
        <w:spacing w:before="0" w:after="0"/>
        <w:jc w:val="center"/>
        <w:rPr>
          <w:i/>
          <w:iCs/>
          <w:sz w:val="20"/>
          <w:szCs w:val="20"/>
        </w:rPr>
      </w:pPr>
      <w:r w:rsidRPr="00D421A0">
        <w:rPr>
          <w:i/>
          <w:iCs/>
          <w:sz w:val="20"/>
          <w:szCs w:val="20"/>
        </w:rPr>
        <w:t>Figure 2: Distribution of frequency</w:t>
      </w:r>
    </w:p>
    <w:p w14:paraId="53D54A8D" w14:textId="290E36C0" w:rsidR="002846A8" w:rsidRPr="002846A8" w:rsidRDefault="002846A8" w:rsidP="002846A8">
      <w:pPr>
        <w:pStyle w:val="BodyText"/>
        <w:rPr>
          <w:i/>
          <w:iCs/>
        </w:rPr>
      </w:pPr>
      <w:r w:rsidRPr="002846A8">
        <w:rPr>
          <w:i/>
          <w:iCs/>
        </w:rPr>
        <w:t xml:space="preserve">Figure 2 shows a histogram showing the frequency distribution of our dependent variable and include the normal curve overlay. </w:t>
      </w:r>
    </w:p>
    <w:p w14:paraId="26837C47" w14:textId="1D437734" w:rsidR="00D421A0" w:rsidRPr="00D421A0" w:rsidRDefault="002846A8" w:rsidP="002846A8">
      <w:pPr>
        <w:pStyle w:val="BodyText"/>
        <w:rPr>
          <w:i/>
          <w:iCs/>
        </w:rPr>
      </w:pPr>
      <w:r w:rsidRPr="002846A8">
        <w:rPr>
          <w:i/>
          <w:iCs/>
        </w:rPr>
        <w:t>Summary of descriptive statistics variables used for analysis:</w:t>
      </w:r>
    </w:p>
    <w:p w14:paraId="0412A5D9" w14:textId="25C2354C" w:rsidR="002846A8" w:rsidRPr="002846A8" w:rsidRDefault="002846A8" w:rsidP="00D421A0">
      <w:pPr>
        <w:pStyle w:val="BodyText"/>
        <w:spacing w:after="0"/>
        <w:jc w:val="center"/>
        <w:rPr>
          <w:i/>
          <w:iCs/>
        </w:rPr>
      </w:pPr>
      <w:r w:rsidRPr="00F22020">
        <w:rPr>
          <w:rFonts w:ascii="Times New Roman" w:hAnsi="Times New Roman" w:cs="Times New Roman"/>
          <w:noProof/>
          <w:lang w:val="en-US"/>
        </w:rPr>
        <w:drawing>
          <wp:inline distT="0" distB="0" distL="0" distR="0" wp14:anchorId="5F7CFF95" wp14:editId="2BCEEF0A">
            <wp:extent cx="3838575" cy="1353387"/>
            <wp:effectExtent l="0" t="0" r="0" b="0"/>
            <wp:docPr id="1" name="Picture 0" descr="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rotWithShape="1">
                    <a:blip r:embed="rId11" cstate="print"/>
                    <a:srcRect r="47196"/>
                    <a:stretch/>
                  </pic:blipFill>
                  <pic:spPr bwMode="auto">
                    <a:xfrm>
                      <a:off x="0" y="0"/>
                      <a:ext cx="3864814" cy="1362638"/>
                    </a:xfrm>
                    <a:prstGeom prst="rect">
                      <a:avLst/>
                    </a:prstGeom>
                    <a:ln>
                      <a:noFill/>
                    </a:ln>
                    <a:extLst>
                      <a:ext uri="{53640926-AAD7-44D8-BBD7-CCE9431645EC}">
                        <a14:shadowObscured xmlns:a14="http://schemas.microsoft.com/office/drawing/2010/main"/>
                      </a:ext>
                    </a:extLst>
                  </pic:spPr>
                </pic:pic>
              </a:graphicData>
            </a:graphic>
          </wp:inline>
        </w:drawing>
      </w:r>
    </w:p>
    <w:p w14:paraId="5A7123E9" w14:textId="77777777" w:rsidR="002846A8" w:rsidRPr="00D421A0" w:rsidRDefault="002846A8" w:rsidP="00D421A0">
      <w:pPr>
        <w:pStyle w:val="BodyText"/>
        <w:spacing w:before="0"/>
        <w:jc w:val="center"/>
        <w:rPr>
          <w:i/>
          <w:iCs/>
          <w:sz w:val="20"/>
          <w:szCs w:val="20"/>
        </w:rPr>
      </w:pPr>
      <w:r w:rsidRPr="00D421A0">
        <w:rPr>
          <w:i/>
          <w:iCs/>
          <w:sz w:val="20"/>
          <w:szCs w:val="20"/>
        </w:rPr>
        <w:t>Table 2: Descriptive Statistics of cholesterol level of male and female Variables.</w:t>
      </w:r>
    </w:p>
    <w:p w14:paraId="5163CBC4" w14:textId="77777777" w:rsidR="002846A8" w:rsidRDefault="00891765" w:rsidP="002846A8">
      <w:pPr>
        <w:pStyle w:val="Heading1"/>
        <w:spacing w:after="240"/>
      </w:pPr>
      <w:bookmarkStart w:id="2" w:name="analysis"/>
      <w:bookmarkEnd w:id="1"/>
      <w:r>
        <w:lastRenderedPageBreak/>
        <w:t>Analysis</w:t>
      </w:r>
      <w:bookmarkStart w:id="3" w:name="conclusions"/>
      <w:bookmarkEnd w:id="2"/>
    </w:p>
    <w:p w14:paraId="763A2A6C" w14:textId="77777777" w:rsidR="002846A8" w:rsidRDefault="002846A8" w:rsidP="002846A8">
      <w:pPr>
        <w:pStyle w:val="Heading1"/>
        <w:numPr>
          <w:ilvl w:val="0"/>
          <w:numId w:val="7"/>
        </w:numPr>
        <w:spacing w:before="0"/>
        <w:ind w:left="426" w:hanging="283"/>
        <w:rPr>
          <w:rFonts w:asciiTheme="minorHAnsi" w:eastAsiaTheme="minorHAnsi" w:hAnsiTheme="minorHAnsi" w:cstheme="minorBidi"/>
          <w:b w:val="0"/>
          <w:bCs w:val="0"/>
          <w:i/>
          <w:iCs/>
          <w:sz w:val="24"/>
          <w:szCs w:val="24"/>
        </w:rPr>
      </w:pPr>
      <w:r w:rsidRPr="002846A8">
        <w:rPr>
          <w:rFonts w:asciiTheme="minorHAnsi" w:eastAsiaTheme="minorHAnsi" w:hAnsiTheme="minorHAnsi" w:cstheme="minorBidi"/>
          <w:b w:val="0"/>
          <w:bCs w:val="0"/>
          <w:i/>
          <w:iCs/>
          <w:sz w:val="24"/>
          <w:szCs w:val="24"/>
        </w:rPr>
        <w:t>W = 11836</w:t>
      </w:r>
    </w:p>
    <w:p w14:paraId="648405AD" w14:textId="77777777" w:rsidR="002846A8" w:rsidRDefault="002846A8" w:rsidP="002846A8">
      <w:pPr>
        <w:pStyle w:val="Heading1"/>
        <w:numPr>
          <w:ilvl w:val="0"/>
          <w:numId w:val="7"/>
        </w:numPr>
        <w:spacing w:before="0"/>
        <w:ind w:left="426" w:hanging="283"/>
        <w:rPr>
          <w:rFonts w:asciiTheme="minorHAnsi" w:eastAsiaTheme="minorHAnsi" w:hAnsiTheme="minorHAnsi" w:cstheme="minorBidi"/>
          <w:b w:val="0"/>
          <w:bCs w:val="0"/>
          <w:i/>
          <w:iCs/>
          <w:sz w:val="24"/>
          <w:szCs w:val="24"/>
        </w:rPr>
      </w:pPr>
      <w:r w:rsidRPr="002846A8">
        <w:rPr>
          <w:rFonts w:asciiTheme="minorHAnsi" w:eastAsiaTheme="minorHAnsi" w:hAnsiTheme="minorHAnsi" w:cstheme="minorBidi"/>
          <w:b w:val="0"/>
          <w:bCs w:val="0"/>
          <w:i/>
          <w:iCs/>
          <w:sz w:val="24"/>
          <w:szCs w:val="24"/>
        </w:rPr>
        <w:t>p-value = 0.007549</w:t>
      </w:r>
    </w:p>
    <w:p w14:paraId="5B61056C" w14:textId="77777777" w:rsidR="002846A8" w:rsidRDefault="002846A8" w:rsidP="002846A8">
      <w:pPr>
        <w:pStyle w:val="Heading1"/>
        <w:numPr>
          <w:ilvl w:val="0"/>
          <w:numId w:val="7"/>
        </w:numPr>
        <w:spacing w:before="0"/>
        <w:ind w:left="426" w:hanging="283"/>
        <w:rPr>
          <w:rFonts w:asciiTheme="minorHAnsi" w:eastAsiaTheme="minorHAnsi" w:hAnsiTheme="minorHAnsi" w:cstheme="minorBidi"/>
          <w:b w:val="0"/>
          <w:bCs w:val="0"/>
          <w:i/>
          <w:iCs/>
          <w:sz w:val="24"/>
          <w:szCs w:val="24"/>
        </w:rPr>
      </w:pPr>
      <w:r w:rsidRPr="002846A8">
        <w:rPr>
          <w:rFonts w:asciiTheme="minorHAnsi" w:eastAsiaTheme="minorHAnsi" w:hAnsiTheme="minorHAnsi" w:cstheme="minorBidi"/>
          <w:b w:val="0"/>
          <w:bCs w:val="0"/>
          <w:i/>
          <w:iCs/>
          <w:sz w:val="24"/>
          <w:szCs w:val="24"/>
        </w:rPr>
        <w:t>The result is significant (strong evidence against null hypothesis)</w:t>
      </w:r>
    </w:p>
    <w:p w14:paraId="534ECDBE" w14:textId="76B35045" w:rsidR="002846A8" w:rsidRPr="002846A8" w:rsidRDefault="002846A8" w:rsidP="002846A8">
      <w:pPr>
        <w:pStyle w:val="Heading1"/>
        <w:numPr>
          <w:ilvl w:val="0"/>
          <w:numId w:val="7"/>
        </w:numPr>
        <w:spacing w:before="0"/>
        <w:ind w:left="426" w:hanging="283"/>
      </w:pPr>
      <w:r>
        <w:rPr>
          <w:rFonts w:asciiTheme="minorHAnsi" w:eastAsiaTheme="minorHAnsi" w:hAnsiTheme="minorHAnsi" w:cstheme="minorBidi"/>
          <w:b w:val="0"/>
          <w:bCs w:val="0"/>
          <w:i/>
          <w:iCs/>
          <w:sz w:val="24"/>
          <w:szCs w:val="24"/>
        </w:rPr>
        <w:t>Therefore,</w:t>
      </w:r>
      <w:r w:rsidRPr="002846A8">
        <w:rPr>
          <w:rFonts w:asciiTheme="minorHAnsi" w:eastAsiaTheme="minorHAnsi" w:hAnsiTheme="minorHAnsi" w:cstheme="minorBidi"/>
          <w:b w:val="0"/>
          <w:bCs w:val="0"/>
          <w:i/>
          <w:iCs/>
          <w:sz w:val="24"/>
          <w:szCs w:val="24"/>
        </w:rPr>
        <w:t xml:space="preserve"> the null hypothesis</w:t>
      </w:r>
      <w:r>
        <w:rPr>
          <w:rFonts w:asciiTheme="minorHAnsi" w:eastAsiaTheme="minorHAnsi" w:hAnsiTheme="minorHAnsi" w:cstheme="minorBidi"/>
          <w:b w:val="0"/>
          <w:bCs w:val="0"/>
          <w:i/>
          <w:iCs/>
          <w:sz w:val="24"/>
          <w:szCs w:val="24"/>
        </w:rPr>
        <w:t xml:space="preserve"> is </w:t>
      </w:r>
      <w:r w:rsidRPr="002846A8">
        <w:rPr>
          <w:rFonts w:asciiTheme="minorHAnsi" w:eastAsiaTheme="minorHAnsi" w:hAnsiTheme="minorHAnsi" w:cstheme="minorBidi"/>
          <w:b w:val="0"/>
          <w:bCs w:val="0"/>
          <w:i/>
          <w:iCs/>
          <w:sz w:val="24"/>
          <w:szCs w:val="24"/>
        </w:rPr>
        <w:t>reject</w:t>
      </w:r>
      <w:r>
        <w:rPr>
          <w:rFonts w:asciiTheme="minorHAnsi" w:eastAsiaTheme="minorHAnsi" w:hAnsiTheme="minorHAnsi" w:cstheme="minorBidi"/>
          <w:b w:val="0"/>
          <w:bCs w:val="0"/>
          <w:i/>
          <w:iCs/>
          <w:sz w:val="24"/>
          <w:szCs w:val="24"/>
        </w:rPr>
        <w:t>ed</w:t>
      </w:r>
      <w:r w:rsidRPr="002846A8">
        <w:rPr>
          <w:rFonts w:asciiTheme="minorHAnsi" w:eastAsiaTheme="minorHAnsi" w:hAnsiTheme="minorHAnsi" w:cstheme="minorBidi"/>
          <w:b w:val="0"/>
          <w:bCs w:val="0"/>
          <w:i/>
          <w:iCs/>
          <w:sz w:val="24"/>
          <w:szCs w:val="24"/>
        </w:rPr>
        <w:t xml:space="preserve"> </w:t>
      </w:r>
    </w:p>
    <w:p w14:paraId="3306CC2A" w14:textId="77777777" w:rsidR="00C91A24" w:rsidRDefault="00891765">
      <w:pPr>
        <w:pStyle w:val="Heading1"/>
      </w:pPr>
      <w:r>
        <w:t>Conclusions</w:t>
      </w:r>
    </w:p>
    <w:p w14:paraId="45EDC29B" w14:textId="634E5C38" w:rsidR="00C91A24" w:rsidRDefault="002846A8">
      <w:pPr>
        <w:pStyle w:val="BodyText"/>
      </w:pPr>
      <w:r w:rsidRPr="002846A8">
        <w:rPr>
          <w:i/>
          <w:iCs/>
        </w:rPr>
        <w:t>We can conclude that the mean cholesterol level for male and female is different. Female tend to have high cholesterol level compare to male.</w:t>
      </w:r>
    </w:p>
    <w:bookmarkEnd w:id="3" w:displacedByCustomXml="next"/>
    <w:bookmarkStart w:id="4" w:name="_Toc123662193" w:displacedByCustomXml="next"/>
    <w:bookmarkStart w:id="5" w:name="references" w:displacedByCustomXml="next"/>
    <w:sdt>
      <w:sdtPr>
        <w:rPr>
          <w:rFonts w:asciiTheme="minorHAnsi" w:eastAsiaTheme="minorHAnsi" w:hAnsiTheme="minorHAnsi" w:cstheme="minorBidi"/>
          <w:b w:val="0"/>
          <w:bCs w:val="0"/>
          <w:color w:val="auto"/>
          <w:sz w:val="28"/>
          <w:szCs w:val="28"/>
        </w:rPr>
        <w:id w:val="772438252"/>
        <w:docPartObj>
          <w:docPartGallery w:val="Bibliographies"/>
          <w:docPartUnique/>
        </w:docPartObj>
      </w:sdtPr>
      <w:sdtEndPr>
        <w:rPr>
          <w:color w:val="00000A"/>
          <w:sz w:val="24"/>
          <w:szCs w:val="24"/>
        </w:rPr>
      </w:sdtEndPr>
      <w:sdtContent>
        <w:p w14:paraId="4B62C229" w14:textId="77777777" w:rsidR="002846A8" w:rsidRPr="002846A8" w:rsidRDefault="002846A8" w:rsidP="002846A8">
          <w:pPr>
            <w:pStyle w:val="Heading1"/>
            <w:rPr>
              <w:rFonts w:ascii="Times New Roman" w:hAnsi="Times New Roman" w:cs="Times New Roman"/>
            </w:rPr>
          </w:pPr>
          <w:r w:rsidRPr="002846A8">
            <w:rPr>
              <w:rFonts w:ascii="Times New Roman" w:hAnsi="Times New Roman" w:cs="Times New Roman"/>
            </w:rPr>
            <w:t>References</w:t>
          </w:r>
          <w:bookmarkEnd w:id="4"/>
        </w:p>
        <w:sdt>
          <w:sdtPr>
            <w:id w:val="-573587230"/>
            <w:bibliography/>
          </w:sdtPr>
          <w:sdtEndPr/>
          <w:sdtContent>
            <w:p w14:paraId="26BF7331" w14:textId="77777777" w:rsidR="002846A8" w:rsidRDefault="002846A8" w:rsidP="002846A8">
              <w:pPr>
                <w:pStyle w:val="Bibliography"/>
                <w:numPr>
                  <w:ilvl w:val="0"/>
                  <w:numId w:val="8"/>
                </w:numPr>
                <w:suppressAutoHyphens w:val="0"/>
                <w:spacing w:after="0"/>
                <w:ind w:left="426"/>
                <w:rPr>
                  <w:noProof/>
                </w:rPr>
              </w:pPr>
              <w:r>
                <w:fldChar w:fldCharType="begin"/>
              </w:r>
              <w:r>
                <w:instrText xml:space="preserve"> BIBLIOGRAPHY </w:instrText>
              </w:r>
              <w:r>
                <w:fldChar w:fldCharType="separate"/>
              </w:r>
              <w:r>
                <w:rPr>
                  <w:noProof/>
                </w:rPr>
                <w:t xml:space="preserve">Prasad, B. T. &amp; Tsokos, C. P., 2017. </w:t>
              </w:r>
              <w:r>
                <w:rPr>
                  <w:i/>
                  <w:iCs/>
                  <w:noProof/>
                </w:rPr>
                <w:t xml:space="preserve">A Statistical Study of Serum Cholesterol Level by Gender and Race. </w:t>
              </w:r>
              <w:r>
                <w:rPr>
                  <w:noProof/>
                </w:rPr>
                <w:t xml:space="preserve">[Online] </w:t>
              </w:r>
              <w:r>
                <w:rPr>
                  <w:noProof/>
                </w:rPr>
                <w:br/>
                <w:t xml:space="preserve">Available at: </w:t>
              </w:r>
              <w:r>
                <w:rPr>
                  <w:noProof/>
                  <w:u w:val="single"/>
                </w:rPr>
                <w:t>https://www.ncbi.nlm.nih.gov/pmc/articles/PMC7189954/</w:t>
              </w:r>
              <w:r>
                <w:rPr>
                  <w:noProof/>
                </w:rPr>
                <w:br/>
                <w:t>[Accessed 20 11 2022].</w:t>
              </w:r>
            </w:p>
            <w:p w14:paraId="0F33DE39" w14:textId="4C0344BF" w:rsidR="00C91A24" w:rsidRDefault="002846A8" w:rsidP="002846A8">
              <w:r>
                <w:rPr>
                  <w:b/>
                  <w:bCs/>
                  <w:noProof/>
                </w:rPr>
                <w:fldChar w:fldCharType="end"/>
              </w:r>
            </w:p>
          </w:sdtContent>
        </w:sdt>
      </w:sdtContent>
    </w:sdt>
    <w:bookmarkEnd w:id="5" w:displacedByCustomXml="prev"/>
    <w:sectPr w:rsidR="00C91A24">
      <w:pgSz w:w="12240" w:h="15840"/>
      <w:pgMar w:top="1440" w:right="1800" w:bottom="1440" w:left="1800"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0DD51" w14:textId="77777777" w:rsidR="000E6FD1" w:rsidRDefault="000E6FD1">
      <w:pPr>
        <w:spacing w:after="0"/>
      </w:pPr>
      <w:r>
        <w:separator/>
      </w:r>
    </w:p>
  </w:endnote>
  <w:endnote w:type="continuationSeparator" w:id="0">
    <w:p w14:paraId="332CFC55" w14:textId="77777777" w:rsidR="000E6FD1" w:rsidRDefault="000E6F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38D39" w14:textId="77777777" w:rsidR="000E6FD1" w:rsidRDefault="000E6FD1">
      <w:r>
        <w:separator/>
      </w:r>
    </w:p>
  </w:footnote>
  <w:footnote w:type="continuationSeparator" w:id="0">
    <w:p w14:paraId="10017E97" w14:textId="77777777" w:rsidR="000E6FD1" w:rsidRDefault="000E6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5EC43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0A659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DD678C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3100072A"/>
    <w:multiLevelType w:val="hybridMultilevel"/>
    <w:tmpl w:val="3386F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4C65E9"/>
    <w:multiLevelType w:val="multilevel"/>
    <w:tmpl w:val="EE1C4F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1A8451F"/>
    <w:multiLevelType w:val="hybridMultilevel"/>
    <w:tmpl w:val="DC206DBC"/>
    <w:lvl w:ilvl="0" w:tplc="452AC3E4">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962274"/>
    <w:multiLevelType w:val="multilevel"/>
    <w:tmpl w:val="D9AE9C98"/>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7F82044E"/>
    <w:multiLevelType w:val="multilevel"/>
    <w:tmpl w:val="BE72C3B8"/>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num w:numId="1" w16cid:durableId="2054847568">
    <w:abstractNumId w:val="7"/>
  </w:num>
  <w:num w:numId="2" w16cid:durableId="1906642687">
    <w:abstractNumId w:val="6"/>
  </w:num>
  <w:num w:numId="3" w16cid:durableId="1355956371">
    <w:abstractNumId w:val="4"/>
  </w:num>
  <w:num w:numId="4" w16cid:durableId="367992558">
    <w:abstractNumId w:val="0"/>
  </w:num>
  <w:num w:numId="5" w16cid:durableId="1963264712">
    <w:abstractNumId w:val="1"/>
  </w:num>
  <w:num w:numId="6" w16cid:durableId="17784090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50064112">
    <w:abstractNumId w:val="5"/>
  </w:num>
  <w:num w:numId="8" w16cid:durableId="280039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24"/>
    <w:rsid w:val="000E6FD1"/>
    <w:rsid w:val="002846A8"/>
    <w:rsid w:val="00502C03"/>
    <w:rsid w:val="0068789A"/>
    <w:rsid w:val="00891765"/>
    <w:rsid w:val="00C91A24"/>
    <w:rsid w:val="00D421A0"/>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4B94"/>
  <w15:docId w15:val="{8AEC0669-D572-49A6-AE52-28CB9794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color w:val="00000A"/>
      <w:sz w:val="24"/>
      <w:lang w:val="en-GB"/>
    </w:rPr>
  </w:style>
  <w:style w:type="paragraph" w:styleId="Heading1">
    <w:name w:val="heading 1"/>
    <w:basedOn w:val="Normal"/>
    <w:uiPriority w:val="9"/>
    <w:qFormat/>
    <w:pPr>
      <w:keepNext/>
      <w:keepLines/>
      <w:spacing w:before="480" w:after="0"/>
      <w:outlineLvl w:val="0"/>
    </w:pPr>
    <w:rPr>
      <w:rFonts w:ascii="Cambria" w:eastAsiaTheme="majorEastAsia" w:hAnsi="Cambria" w:cstheme="majorBidi"/>
      <w:b/>
      <w:bCs/>
      <w:sz w:val="32"/>
      <w:szCs w:val="32"/>
    </w:rPr>
  </w:style>
  <w:style w:type="paragraph" w:styleId="Heading2">
    <w:name w:val="heading 2"/>
    <w:basedOn w:val="Normal"/>
    <w:uiPriority w:val="9"/>
    <w:unhideWhenUsed/>
    <w:qFormat/>
    <w:pPr>
      <w:keepNext/>
      <w:keepLines/>
      <w:spacing w:before="200" w:after="0"/>
      <w:outlineLvl w:val="1"/>
    </w:pPr>
    <w:rPr>
      <w:rFonts w:ascii="Cambria" w:eastAsiaTheme="majorEastAsia" w:hAnsi="Cambria"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mbria" w:eastAsiaTheme="majorEastAsia" w:hAnsi="Cambria"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mbria" w:eastAsiaTheme="majorEastAsia" w:hAnsi="Cambria"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Cambria" w:eastAsiaTheme="majorEastAsia" w:hAnsi="Cambria"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Cambria" w:eastAsiaTheme="majorEastAsia" w:hAnsi="Cambria"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ascii="Cambria" w:eastAsiaTheme="majorEastAsia" w:hAnsi="Cambria"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ascii="Cambria" w:eastAsiaTheme="majorEastAsia" w:hAnsi="Cambria"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ascii="Cambria" w:eastAsiaTheme="majorEastAsia" w:hAnsi="Cambr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Cambria" w:eastAsiaTheme="majorEastAsia" w:hAnsi="Cambria" w:cstheme="majorBidi"/>
      <w:b/>
      <w:bCs/>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Date">
    <w:name w:val="Date"/>
    <w:qFormat/>
    <w:pPr>
      <w:keepNext/>
      <w:keepLines/>
      <w:jc w:val="center"/>
    </w:pPr>
    <w:rPr>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paragraph" w:customStyle="1" w:styleId="ReferenceHeader">
    <w:name w:val="ReferenceHeader"/>
    <w:basedOn w:val="Heading1"/>
    <w:qFormat/>
    <w:pPr>
      <w:ind w:left="360" w:hanging="360"/>
    </w:p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Pra17</b:Tag>
    <b:SourceType>DocumentFromInternetSite</b:SourceType>
    <b:Guid>{5A3ED10D-5371-480D-8B47-0F34D24B0A70}</b:Guid>
    <b:Title>A Statistical Study of Serum Cholesterol Level by Gender and Race</b:Title>
    <b:JournalName>Journal of Research in Health Sciences</b:JournalName>
    <b:Year>2017</b:Year>
    <b:Author>
      <b:Author>
        <b:NameList>
          <b:Person>
            <b:Last>Prasad</b:Last>
            <b:Middle>Tharu</b:Middle>
            <b:First>Bhikhari </b:First>
          </b:Person>
          <b:Person>
            <b:Last>Tsokos</b:Last>
            <b:First>Chris P.</b:First>
          </b:Person>
        </b:NameList>
      </b:Author>
    </b:Author>
    <b:Month>7</b:Month>
    <b:Day>25</b:Day>
    <b:YearAccessed>2022</b:YearAccessed>
    <b:MonthAccessed>11</b:MonthAccessed>
    <b:DayAccessed>20</b:DayAccessed>
    <b:URL>https://www.ncbi.nlm.nih.gov/pmc/articles/PMC7189954/</b:URL>
    <b:RefOrder>1</b:RefOrder>
  </b:Source>
</b:Sources>
</file>

<file path=customXml/itemProps1.xml><?xml version="1.0" encoding="utf-8"?>
<ds:datastoreItem xmlns:ds="http://schemas.openxmlformats.org/officeDocument/2006/customXml" ds:itemID="{60091622-0F9D-4663-8476-6D331EC72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Paper Title</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Luke Bisee, Harly Werkin, Notta Klu, Ben Gonna, Astu Dent</dc:creator>
  <cp:keywords/>
  <cp:lastModifiedBy>Pratyush Garg</cp:lastModifiedBy>
  <cp:revision>5</cp:revision>
  <dcterms:created xsi:type="dcterms:W3CDTF">2021-12-28T13:25:00Z</dcterms:created>
  <dcterms:modified xsi:type="dcterms:W3CDTF">2023-01-13T11:57:00Z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Write an abstract that briefly summarizes the topic, context, research question, results, and conclusions. Remove the text in italics, and this line, before submitting.”</vt:lpwstr>
  </property>
  <property fmtid="{D5CDD505-2E9C-101B-9397-08002B2CF9AE}" pid="3" name="bibliography">
    <vt:lpwstr>/home/jnoll/trd/readings/references.bib</vt:lpwstr>
  </property>
  <property fmtid="{D5CDD505-2E9C-101B-9397-08002B2CF9AE}" pid="4" name="date">
    <vt:lpwstr>Tuesday, 28 Dec, 2021</vt:lpwstr>
  </property>
  <property fmtid="{D5CDD505-2E9C-101B-9397-08002B2CF9AE}" pid="5" name="institute">
    <vt:lpwstr>7COM1079 – Team Research and Development Project, University of Hertfordshire</vt:lpwstr>
  </property>
  <property fmtid="{D5CDD505-2E9C-101B-9397-08002B2CF9AE}" pid="6" name="subtitle">
    <vt:lpwstr>Z_group 999</vt:lpwstr>
  </property>
</Properties>
</file>