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HIPAA Training Acknowledgment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acknowledge that I completed the {{AGENCY_NAME}} HIPAA Privacy and Security training. I understand the topics covered, including: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What constitutes Protected Health Information (PHI) and what makes information "identifiable" under 45 CFR § 164.514.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Permitted uses and disclosures of PHI for treatment, payment, and operations under 45 CFR § 164.506.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When written authorization is required (45 CFR § 164.508).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Minimum-necessary standard.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Patient rights (access, amendment, accounting, restriction, confidential communication).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Breach notification under 45 CFR Part 164 Subpart 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Mobile device, EVV device, and home-network security.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Social media restrictions and prohibited disclosures.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Sanctions for violations and the criminal liability under 42 U.S.C. § 1320d-6.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will complete annual refresher training as required by Agency policy.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Training Records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Initial training completed (date):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Trainer name / title: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Annual refresher 1 (date):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Annual refresher 2 (date):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Annual refresher 3 (date):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Employee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Employee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