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CAREGIVER / HOME HEALTH AIDE — JOB DESCRIPTION</w:t>
      </w:r>
    </w:p>
    <w:p>
      <w:r>
        <w:t>Position Title: {{POSITION_TITLE}}    Reports To: {{SUPERVISOR_TITLE}}</w:t>
      </w:r>
    </w:p>
    <w:p>
      <w:r>
        <w:t>FLSA Status: {{FLSA_STATUS}}    Pay Type: {{PAY_UNIT}}</w:t>
      </w:r>
    </w:p>
    <w:p>
      <w:r>
        <w:rPr>
          <w:b/>
          <w:color w:val="1F3A5F"/>
          <w:sz w:val="24"/>
        </w:rPr>
        <w:t>Position Summary</w:t>
      </w:r>
    </w:p>
    <w:p>
      <w:r>
        <w:t>The Caregiver provides non-medical and/or skilled in-home support services to clients of {{AGENCY_NAME}} in accordance with the client's individualized Plan of Care. The Caregiver promotes client safety, dignity, and independence in their home environment.</w:t>
      </w:r>
    </w:p>
    <w:p>
      <w:r>
        <w:rPr>
          <w:b/>
          <w:color w:val="1F3A5F"/>
          <w:sz w:val="24"/>
        </w:rPr>
        <w:t>Essential Duties</w:t>
      </w:r>
    </w:p>
    <w:p>
      <w:pPr>
        <w:pStyle w:val="ListBullet"/>
      </w:pPr>
      <w:r>
        <w:t>Personal care: bathing, grooming, dressing, toileting, incontinence care, transfers, and ambulation</w:t>
      </w:r>
    </w:p>
    <w:p>
      <w:pPr>
        <w:pStyle w:val="ListBullet"/>
      </w:pPr>
      <w:r>
        <w:t>Meal planning and preparation per dietary needs</w:t>
      </w:r>
    </w:p>
    <w:p>
      <w:pPr>
        <w:pStyle w:val="ListBullet"/>
      </w:pPr>
      <w:r>
        <w:t>Light housekeeping, laundry, and bed-making</w:t>
      </w:r>
    </w:p>
    <w:p>
      <w:pPr>
        <w:pStyle w:val="ListBullet"/>
      </w:pPr>
      <w:r>
        <w:t>Medication reminders within scope of practice</w:t>
      </w:r>
    </w:p>
    <w:p>
      <w:pPr>
        <w:pStyle w:val="ListBullet"/>
      </w:pPr>
      <w:r>
        <w:t>Companionship, supervision, and engagement in client-preferred activities</w:t>
      </w:r>
    </w:p>
    <w:p>
      <w:pPr>
        <w:pStyle w:val="ListBullet"/>
      </w:pPr>
      <w:r>
        <w:t>Errands, transportation, and accompaniment to appointments (when authorized)</w:t>
      </w:r>
    </w:p>
    <w:p>
      <w:pPr>
        <w:pStyle w:val="ListBullet"/>
      </w:pPr>
      <w:r>
        <w:t>Accurate, contemporaneous documentation in the Agency's EVV/charting system</w:t>
      </w:r>
    </w:p>
    <w:p>
      <w:pPr>
        <w:pStyle w:val="ListBullet"/>
      </w:pPr>
      <w:r>
        <w:t>Observation and reporting of changes in client condition to the supervisor or nurse</w:t>
      </w:r>
    </w:p>
    <w:p>
      <w:pPr>
        <w:pStyle w:val="ListBullet"/>
      </w:pPr>
      <w:r>
        <w:t>Compliance with HIPAA, infection control, and Agency policies at all times</w:t>
      </w:r>
    </w:p>
    <w:p>
      <w:r>
        <w:rPr>
          <w:b/>
          <w:color w:val="1F3A5F"/>
          <w:sz w:val="24"/>
        </w:rPr>
        <w:t>Required Qualifications</w:t>
      </w:r>
    </w:p>
    <w:p>
      <w:pPr>
        <w:pStyle w:val="ListBullet"/>
      </w:pPr>
      <w:r>
        <w:t>High school diploma or GED</w:t>
      </w:r>
    </w:p>
    <w:p>
      <w:pPr>
        <w:pStyle w:val="ListBullet"/>
      </w:pPr>
      <w:r>
        <w:t>Active state-required certification (CNA, HHA, or equivalent) where applicable</w:t>
      </w:r>
    </w:p>
    <w:p>
      <w:pPr>
        <w:pStyle w:val="ListBullet"/>
      </w:pPr>
      <w:r>
        <w:t>Current CPR / First Aid certification</w:t>
      </w:r>
    </w:p>
    <w:p>
      <w:pPr>
        <w:pStyle w:val="ListBullet"/>
      </w:pPr>
      <w:r>
        <w:t>Negative TB screening within the past 12 months</w:t>
      </w:r>
    </w:p>
    <w:p>
      <w:pPr>
        <w:pStyle w:val="ListBullet"/>
      </w:pPr>
      <w:r>
        <w:t>Pass federal and state background checks, registry checks, and drug screen</w:t>
      </w:r>
    </w:p>
    <w:p>
      <w:pPr>
        <w:pStyle w:val="ListBullet"/>
      </w:pPr>
      <w:r>
        <w:t>Valid driver's license, reliable transportation, and current auto insurance (for positions requiring driving)</w:t>
      </w:r>
    </w:p>
    <w:p>
      <w:pPr>
        <w:pStyle w:val="ListBullet"/>
      </w:pPr>
      <w:r>
        <w:t>Ability to read, write, and communicate in English at a level sufficient for safe care</w:t>
      </w:r>
    </w:p>
    <w:p>
      <w:pPr>
        <w:pStyle w:val="ListBullet"/>
      </w:pPr>
      <w:r>
        <w:t>Ability to follow written and verbal instructions</w:t>
      </w:r>
    </w:p>
    <w:p>
      <w:r>
        <w:rPr>
          <w:b/>
          <w:color w:val="1F3A5F"/>
          <w:sz w:val="24"/>
        </w:rPr>
        <w:t>Physical Requirements</w:t>
      </w:r>
    </w:p>
    <w:p>
      <w:pPr>
        <w:pStyle w:val="ListBullet"/>
      </w:pPr>
      <w:r>
        <w:t>Lift up to 50 pounds and assist with transfers; may use mechanical lifts</w:t>
      </w:r>
    </w:p>
    <w:p>
      <w:pPr>
        <w:pStyle w:val="ListBullet"/>
      </w:pPr>
      <w:r>
        <w:t>Stand, walk, bend, kneel, and reach for extended periods</w:t>
      </w:r>
    </w:p>
    <w:p>
      <w:pPr>
        <w:pStyle w:val="ListBullet"/>
      </w:pPr>
      <w:r>
        <w:t>Push, pull, and operate household equipment</w:t>
      </w:r>
    </w:p>
    <w:p>
      <w:pPr>
        <w:pStyle w:val="ListBullet"/>
      </w:pPr>
      <w:r>
        <w:t>Tolerate exposure to body fluids, infectious materials, pets, and household allergens</w:t>
      </w:r>
    </w:p>
    <w:p>
      <w:r>
        <w:rPr>
          <w:b/>
          <w:color w:val="1F3A5F"/>
          <w:sz w:val="24"/>
        </w:rPr>
        <w:t>Working Conditions</w:t>
      </w:r>
    </w:p>
    <w:p>
      <w:pPr>
        <w:pStyle w:val="ListBullet"/>
      </w:pPr>
      <w:r>
        <w:t>Work is performed in clients' private homes, which may vary in cleanliness, safety, and accessibility.</w:t>
      </w:r>
    </w:p>
    <w:p>
      <w:pPr>
        <w:pStyle w:val="ListBullet"/>
      </w:pPr>
      <w:r>
        <w:t>Schedule may include weekends, evenings, overnights, and holidays.</w:t>
      </w:r>
    </w:p>
    <w:p>
      <w:pPr>
        <w:pStyle w:val="ListBullet"/>
      </w:pPr>
      <w:r>
        <w:t>Travel between client homes is required for some positions.</w:t>
      </w:r>
    </w:p>
    <w:p>
      <w:r>
        <w:t>This job description is not exhaustive. The Agency reserves the right to add or change duties as business needs require.</w:t>
      </w:r>
    </w:p>
    <w:p/>
    <w:p>
      <w:r>
        <w:t>Acknowledged by: 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