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3EE5A" w14:textId="77777777" w:rsidR="002733E6" w:rsidRDefault="002733E6" w:rsidP="002733E6">
      <w:pPr>
        <w:pStyle w:val="Default"/>
      </w:pPr>
    </w:p>
    <w:p w14:paraId="1BCBA606" w14:textId="4FFC9D8F" w:rsidR="002733E6" w:rsidRDefault="002733E6" w:rsidP="002733E6">
      <w:pPr>
        <w:pStyle w:val="Default"/>
        <w:rPr>
          <w:b/>
          <w:bCs/>
          <w:sz w:val="32"/>
          <w:szCs w:val="32"/>
        </w:rPr>
      </w:pPr>
      <w:r>
        <w:t xml:space="preserve"> </w:t>
      </w:r>
      <w:r>
        <w:rPr>
          <w:b/>
          <w:bCs/>
          <w:sz w:val="32"/>
          <w:szCs w:val="32"/>
        </w:rPr>
        <w:t xml:space="preserve">Assignment-based Subjective Questions </w:t>
      </w:r>
    </w:p>
    <w:p w14:paraId="293569AB" w14:textId="77777777" w:rsidR="002733E6" w:rsidRDefault="002733E6" w:rsidP="002733E6">
      <w:pPr>
        <w:pStyle w:val="Default"/>
        <w:rPr>
          <w:sz w:val="32"/>
          <w:szCs w:val="32"/>
        </w:rPr>
      </w:pPr>
    </w:p>
    <w:p w14:paraId="6EACF7EA" w14:textId="7E0F9467" w:rsidR="002733E6" w:rsidRDefault="002733E6" w:rsidP="002733E6">
      <w:pPr>
        <w:pStyle w:val="Default"/>
        <w:numPr>
          <w:ilvl w:val="0"/>
          <w:numId w:val="2"/>
        </w:numPr>
        <w:rPr>
          <w:sz w:val="22"/>
          <w:szCs w:val="22"/>
        </w:rPr>
      </w:pPr>
      <w:r>
        <w:rPr>
          <w:sz w:val="22"/>
          <w:szCs w:val="22"/>
        </w:rPr>
        <w:t xml:space="preserve">From your analysis of the categorical variables from the dataset, what could you infer about their effect on the dependent variable? </w:t>
      </w:r>
    </w:p>
    <w:p w14:paraId="36BD31F9" w14:textId="1332EF5B" w:rsidR="002733E6" w:rsidRDefault="002733E6" w:rsidP="002733E6">
      <w:pPr>
        <w:pStyle w:val="Default"/>
        <w:ind w:left="360"/>
        <w:rPr>
          <w:sz w:val="22"/>
          <w:szCs w:val="22"/>
        </w:rPr>
      </w:pPr>
    </w:p>
    <w:p w14:paraId="495D712D" w14:textId="48E7783D" w:rsidR="002733E6" w:rsidRDefault="002733E6" w:rsidP="002733E6">
      <w:pPr>
        <w:pStyle w:val="Default"/>
        <w:numPr>
          <w:ilvl w:val="0"/>
          <w:numId w:val="5"/>
        </w:numPr>
        <w:rPr>
          <w:sz w:val="22"/>
          <w:szCs w:val="22"/>
        </w:rPr>
      </w:pPr>
      <w:r>
        <w:rPr>
          <w:sz w:val="22"/>
          <w:szCs w:val="22"/>
        </w:rPr>
        <w:t>Fall in seasons had the highest demand of riders, 2019 saw increase in demand as compared to 2018. The months from June until September saw a higher demand in riders.</w:t>
      </w:r>
    </w:p>
    <w:p w14:paraId="72FC9CBD" w14:textId="60160408" w:rsidR="002733E6" w:rsidRDefault="002733E6" w:rsidP="002733E6">
      <w:pPr>
        <w:pStyle w:val="Default"/>
        <w:rPr>
          <w:sz w:val="22"/>
          <w:szCs w:val="22"/>
        </w:rPr>
      </w:pPr>
    </w:p>
    <w:p w14:paraId="3949141E" w14:textId="7FC5BA68" w:rsidR="00D46AB1" w:rsidRDefault="002733E6" w:rsidP="002733E6">
      <w:pPr>
        <w:pStyle w:val="Default"/>
        <w:ind w:firstLine="360"/>
      </w:pPr>
      <w:r>
        <w:rPr>
          <w:sz w:val="22"/>
          <w:szCs w:val="22"/>
        </w:rPr>
        <w:t xml:space="preserve">Q. </w:t>
      </w:r>
      <w:r>
        <w:rPr>
          <w:sz w:val="22"/>
          <w:szCs w:val="22"/>
        </w:rPr>
        <w:tab/>
      </w:r>
      <w:r w:rsidRPr="002733E6">
        <w:t xml:space="preserve"> Why is it important to use </w:t>
      </w:r>
      <w:proofErr w:type="spellStart"/>
      <w:r w:rsidRPr="002733E6">
        <w:rPr>
          <w:b/>
          <w:bCs/>
        </w:rPr>
        <w:t>drop_first</w:t>
      </w:r>
      <w:proofErr w:type="spellEnd"/>
      <w:r w:rsidRPr="002733E6">
        <w:rPr>
          <w:b/>
          <w:bCs/>
        </w:rPr>
        <w:t xml:space="preserve">=True </w:t>
      </w:r>
      <w:r w:rsidRPr="002733E6">
        <w:t xml:space="preserve">during dummy variable creation? </w:t>
      </w:r>
    </w:p>
    <w:p w14:paraId="243C1BC5" w14:textId="6327F5DD" w:rsidR="002733E6" w:rsidRDefault="002733E6" w:rsidP="002733E6">
      <w:pPr>
        <w:pStyle w:val="Default"/>
        <w:ind w:left="720" w:hanging="360"/>
      </w:pPr>
      <w:r>
        <w:t xml:space="preserve">A. </w:t>
      </w:r>
      <w:r>
        <w:tab/>
        <w:t xml:space="preserve">The </w:t>
      </w:r>
      <w:proofErr w:type="spellStart"/>
      <w:r>
        <w:t>drop_first</w:t>
      </w:r>
      <w:proofErr w:type="spellEnd"/>
      <w:r>
        <w:t xml:space="preserve"> allows us to reduce the number of predictors and can also help in reducing multicollinearity. N variables can be identified using n-1 dummy variables and hence the first value can be dropped.</w:t>
      </w:r>
    </w:p>
    <w:p w14:paraId="0F101081" w14:textId="28C10C55" w:rsidR="002733E6" w:rsidRDefault="002733E6" w:rsidP="002733E6">
      <w:pPr>
        <w:pStyle w:val="Default"/>
        <w:ind w:left="720" w:hanging="360"/>
      </w:pPr>
    </w:p>
    <w:p w14:paraId="033A5419" w14:textId="3DE34801" w:rsidR="002733E6" w:rsidRDefault="002733E6" w:rsidP="002733E6">
      <w:pPr>
        <w:pStyle w:val="Default"/>
        <w:ind w:left="720" w:hanging="360"/>
      </w:pPr>
      <w:r>
        <w:t>Q.</w:t>
      </w:r>
      <w:r>
        <w:tab/>
      </w:r>
      <w:r w:rsidRPr="002733E6">
        <w:t xml:space="preserve">Looking at the pair-plot among the numerical variables, which one has the highest correlation with the target variable? </w:t>
      </w:r>
    </w:p>
    <w:p w14:paraId="534E14F2" w14:textId="5EAC8E48" w:rsidR="002733E6" w:rsidRDefault="002733E6" w:rsidP="002733E6">
      <w:pPr>
        <w:pStyle w:val="Default"/>
        <w:ind w:left="720" w:hanging="360"/>
      </w:pPr>
      <w:r>
        <w:t xml:space="preserve">A. </w:t>
      </w:r>
      <w:r>
        <w:tab/>
        <w:t xml:space="preserve">temp and </w:t>
      </w:r>
      <w:proofErr w:type="spellStart"/>
      <w:r>
        <w:t>atemp</w:t>
      </w:r>
      <w:proofErr w:type="spellEnd"/>
      <w:r>
        <w:t xml:space="preserve"> have the highest correlation with the target variable.</w:t>
      </w:r>
    </w:p>
    <w:p w14:paraId="145352EF" w14:textId="77777777" w:rsidR="002733E6" w:rsidRDefault="002733E6" w:rsidP="002733E6">
      <w:pPr>
        <w:autoSpaceDE w:val="0"/>
        <w:autoSpaceDN w:val="0"/>
        <w:adjustRightInd w:val="0"/>
        <w:spacing w:after="0" w:line="240" w:lineRule="auto"/>
        <w:rPr>
          <w:rFonts w:ascii="Calibri" w:hAnsi="Calibri" w:cs="Calibri"/>
          <w:color w:val="000000"/>
        </w:rPr>
      </w:pPr>
    </w:p>
    <w:p w14:paraId="45A253C9" w14:textId="31EDBD4D" w:rsidR="002733E6" w:rsidRDefault="002733E6" w:rsidP="002733E6">
      <w:pPr>
        <w:autoSpaceDE w:val="0"/>
        <w:autoSpaceDN w:val="0"/>
        <w:adjustRightInd w:val="0"/>
        <w:spacing w:after="0" w:line="240" w:lineRule="auto"/>
        <w:ind w:left="720" w:hanging="360"/>
        <w:rPr>
          <w:rFonts w:ascii="Calibri" w:hAnsi="Calibri" w:cs="Calibri"/>
          <w:color w:val="000000"/>
        </w:rPr>
      </w:pPr>
      <w:r>
        <w:rPr>
          <w:rFonts w:ascii="Calibri" w:hAnsi="Calibri" w:cs="Calibri"/>
          <w:color w:val="000000"/>
        </w:rPr>
        <w:t>Q.</w:t>
      </w:r>
      <w:r>
        <w:rPr>
          <w:rFonts w:ascii="Calibri" w:hAnsi="Calibri" w:cs="Calibri"/>
          <w:color w:val="000000"/>
        </w:rPr>
        <w:tab/>
      </w:r>
      <w:r w:rsidRPr="002733E6">
        <w:rPr>
          <w:rFonts w:ascii="Calibri" w:hAnsi="Calibri" w:cs="Calibri"/>
          <w:color w:val="000000"/>
        </w:rPr>
        <w:t xml:space="preserve"> How did you validate the assumptions of Linear Regression after building the model on the training set? </w:t>
      </w:r>
    </w:p>
    <w:p w14:paraId="0883F789" w14:textId="32FD6EF7" w:rsidR="002733E6" w:rsidRDefault="002733E6" w:rsidP="002733E6">
      <w:pPr>
        <w:autoSpaceDE w:val="0"/>
        <w:autoSpaceDN w:val="0"/>
        <w:adjustRightInd w:val="0"/>
        <w:spacing w:after="0" w:line="240" w:lineRule="auto"/>
        <w:ind w:left="720" w:hanging="360"/>
        <w:rPr>
          <w:rFonts w:ascii="Calibri" w:hAnsi="Calibri" w:cs="Calibri"/>
          <w:color w:val="000000"/>
        </w:rPr>
      </w:pPr>
      <w:r>
        <w:rPr>
          <w:rFonts w:ascii="Calibri" w:hAnsi="Calibri" w:cs="Calibri"/>
          <w:color w:val="000000"/>
        </w:rPr>
        <w:t xml:space="preserve">A. </w:t>
      </w:r>
      <w:r>
        <w:rPr>
          <w:rFonts w:ascii="Calibri" w:hAnsi="Calibri" w:cs="Calibri"/>
          <w:color w:val="000000"/>
        </w:rPr>
        <w:tab/>
        <w:t xml:space="preserve">We can create a histogram or </w:t>
      </w:r>
      <w:proofErr w:type="spellStart"/>
      <w:r>
        <w:rPr>
          <w:rFonts w:ascii="Calibri" w:hAnsi="Calibri" w:cs="Calibri"/>
          <w:color w:val="000000"/>
        </w:rPr>
        <w:t>distplot</w:t>
      </w:r>
      <w:proofErr w:type="spellEnd"/>
      <w:r>
        <w:rPr>
          <w:rFonts w:ascii="Calibri" w:hAnsi="Calibri" w:cs="Calibri"/>
          <w:color w:val="000000"/>
        </w:rPr>
        <w:t xml:space="preserve"> in the residual analysis. The distribution should be a normal distribution and sum of residuals should be centered around 0.</w:t>
      </w:r>
    </w:p>
    <w:p w14:paraId="3F96CB2E" w14:textId="77777777" w:rsidR="002733E6" w:rsidRDefault="002733E6" w:rsidP="002733E6">
      <w:pPr>
        <w:autoSpaceDE w:val="0"/>
        <w:autoSpaceDN w:val="0"/>
        <w:adjustRightInd w:val="0"/>
        <w:spacing w:after="0" w:line="240" w:lineRule="auto"/>
        <w:ind w:left="720" w:hanging="360"/>
        <w:rPr>
          <w:rFonts w:ascii="Calibri" w:hAnsi="Calibri" w:cs="Calibri"/>
          <w:color w:val="000000"/>
        </w:rPr>
      </w:pPr>
    </w:p>
    <w:p w14:paraId="3C8553A4" w14:textId="16FD6833" w:rsidR="002733E6" w:rsidRDefault="002733E6" w:rsidP="002733E6">
      <w:pPr>
        <w:pStyle w:val="Default"/>
        <w:ind w:left="720" w:hanging="360"/>
      </w:pPr>
      <w:r>
        <w:t>Q.</w:t>
      </w:r>
      <w:r>
        <w:tab/>
      </w:r>
      <w:r w:rsidRPr="002733E6">
        <w:t xml:space="preserve">Based on the final model, which are the top 3 features contributing significantly towards explaining the demand of the shared bikes? </w:t>
      </w:r>
    </w:p>
    <w:p w14:paraId="129320C1" w14:textId="367061D1" w:rsidR="002733E6" w:rsidRDefault="002733E6" w:rsidP="002733E6">
      <w:pPr>
        <w:pStyle w:val="Default"/>
        <w:ind w:left="720" w:hanging="360"/>
      </w:pPr>
      <w:r>
        <w:t>A.</w:t>
      </w:r>
      <w:r>
        <w:tab/>
        <w:t xml:space="preserve">temp, </w:t>
      </w:r>
      <w:proofErr w:type="spellStart"/>
      <w:r>
        <w:t>yr</w:t>
      </w:r>
      <w:proofErr w:type="spellEnd"/>
      <w:r>
        <w:t xml:space="preserve"> and season_4 are the top 3 features for the model based on their coefficients</w:t>
      </w:r>
    </w:p>
    <w:p w14:paraId="106566F8" w14:textId="1D2BFBFB" w:rsidR="002733E6" w:rsidRDefault="002733E6" w:rsidP="002733E6">
      <w:pPr>
        <w:pStyle w:val="Default"/>
        <w:ind w:left="720" w:hanging="360"/>
      </w:pPr>
    </w:p>
    <w:p w14:paraId="3B6E9564" w14:textId="1C65E290" w:rsidR="002733E6" w:rsidRDefault="002733E6" w:rsidP="002733E6">
      <w:pPr>
        <w:pStyle w:val="Default"/>
        <w:ind w:left="720" w:hanging="360"/>
      </w:pPr>
    </w:p>
    <w:p w14:paraId="3EBB7FAE" w14:textId="77777777" w:rsidR="002733E6" w:rsidRPr="002733E6" w:rsidRDefault="002733E6" w:rsidP="002733E6">
      <w:pPr>
        <w:autoSpaceDE w:val="0"/>
        <w:autoSpaceDN w:val="0"/>
        <w:adjustRightInd w:val="0"/>
        <w:spacing w:after="0" w:line="240" w:lineRule="auto"/>
        <w:rPr>
          <w:rFonts w:ascii="Calibri" w:hAnsi="Calibri" w:cs="Calibri"/>
          <w:color w:val="000000"/>
          <w:sz w:val="24"/>
          <w:szCs w:val="24"/>
        </w:rPr>
      </w:pPr>
    </w:p>
    <w:p w14:paraId="2F13054A" w14:textId="132BA7C1" w:rsidR="00861204" w:rsidRDefault="002733E6" w:rsidP="00861204">
      <w:pPr>
        <w:pStyle w:val="Default"/>
        <w:ind w:left="720" w:hanging="360"/>
        <w:rPr>
          <w:b/>
          <w:bCs/>
          <w:sz w:val="32"/>
          <w:szCs w:val="32"/>
        </w:rPr>
      </w:pPr>
      <w:r w:rsidRPr="002733E6">
        <w:t xml:space="preserve"> </w:t>
      </w:r>
      <w:r w:rsidRPr="002733E6">
        <w:rPr>
          <w:b/>
          <w:bCs/>
          <w:sz w:val="32"/>
          <w:szCs w:val="32"/>
        </w:rPr>
        <w:t>General Subjective Questions</w:t>
      </w:r>
    </w:p>
    <w:p w14:paraId="0CCF63C5" w14:textId="0B332914" w:rsidR="00861204" w:rsidRDefault="00861204" w:rsidP="00861204">
      <w:pPr>
        <w:pStyle w:val="Default"/>
        <w:ind w:left="720" w:hanging="360"/>
        <w:rPr>
          <w:b/>
          <w:bCs/>
          <w:sz w:val="32"/>
          <w:szCs w:val="32"/>
        </w:rPr>
      </w:pPr>
    </w:p>
    <w:p w14:paraId="13287DF6" w14:textId="0D0E48F7" w:rsidR="00861204" w:rsidRDefault="00861204" w:rsidP="00861204">
      <w:pPr>
        <w:pStyle w:val="Default"/>
        <w:ind w:firstLine="360"/>
      </w:pPr>
      <w:r w:rsidRPr="00861204">
        <w:t>Q.</w:t>
      </w:r>
      <w:r>
        <w:tab/>
      </w:r>
      <w:r w:rsidRPr="00861204">
        <w:t xml:space="preserve">Explain the linear regression algorithm in detail. </w:t>
      </w:r>
    </w:p>
    <w:p w14:paraId="7811F322" w14:textId="781F4BBF" w:rsidR="00861204" w:rsidRDefault="00861204" w:rsidP="00861204">
      <w:pPr>
        <w:pStyle w:val="Default"/>
        <w:ind w:left="720" w:hanging="360"/>
      </w:pPr>
      <w:r>
        <w:t>A.</w:t>
      </w:r>
      <w:r>
        <w:tab/>
        <w:t xml:space="preserve">Linear Regression is a supervised learning algorithm. It’s a regression model that predicts target value based on independent variable. It is mandatory that </w:t>
      </w:r>
      <w:proofErr w:type="spellStart"/>
      <w:r>
        <w:t>atleast</w:t>
      </w:r>
      <w:proofErr w:type="spellEnd"/>
      <w:r>
        <w:t xml:space="preserve"> 1 or more independent variables have a linear relationship with the target variable </w:t>
      </w:r>
      <w:proofErr w:type="gramStart"/>
      <w:r>
        <w:t>in order to</w:t>
      </w:r>
      <w:proofErr w:type="gramEnd"/>
      <w:r>
        <w:t xml:space="preserve"> process the linear regression algorithm.</w:t>
      </w:r>
    </w:p>
    <w:p w14:paraId="63A9DD50" w14:textId="069C3AE1" w:rsidR="00861204" w:rsidRDefault="00861204" w:rsidP="00861204">
      <w:pPr>
        <w:pStyle w:val="Default"/>
        <w:ind w:left="720" w:hanging="360"/>
      </w:pPr>
    </w:p>
    <w:p w14:paraId="68F0F72C" w14:textId="40F81682" w:rsidR="00861204" w:rsidRDefault="00861204" w:rsidP="00861204">
      <w:pPr>
        <w:pStyle w:val="Default"/>
        <w:ind w:left="720" w:hanging="360"/>
      </w:pPr>
      <w:r>
        <w:tab/>
        <w:t>It is represented by:</w:t>
      </w:r>
    </w:p>
    <w:p w14:paraId="08844BBA" w14:textId="2F8116B6" w:rsidR="00861204" w:rsidRDefault="00861204" w:rsidP="00861204">
      <w:pPr>
        <w:pStyle w:val="Default"/>
        <w:ind w:left="720" w:hanging="360"/>
        <w:rPr>
          <w:rFonts w:eastAsiaTheme="minorEastAsia"/>
        </w:rPr>
      </w:pPr>
      <w:r>
        <w:tab/>
        <w:t xml:space="preserve">  </w:t>
      </w:r>
      <m:oMath>
        <m:r>
          <w:rPr>
            <w:rFonts w:ascii="Cambria Math" w:hAnsi="Cambria Math"/>
          </w:rPr>
          <m:t>y=c+mx</m:t>
        </m:r>
      </m:oMath>
      <w:r>
        <w:rPr>
          <w:rFonts w:eastAsiaTheme="minorEastAsia"/>
        </w:rPr>
        <w:t xml:space="preserve"> where c is the intercept and m </w:t>
      </w:r>
      <w:proofErr w:type="gramStart"/>
      <w:r>
        <w:rPr>
          <w:rFonts w:eastAsiaTheme="minorEastAsia"/>
        </w:rPr>
        <w:t>is</w:t>
      </w:r>
      <w:proofErr w:type="gramEnd"/>
      <w:r>
        <w:rPr>
          <w:rFonts w:eastAsiaTheme="minorEastAsia"/>
        </w:rPr>
        <w:t xml:space="preserve"> coefficient of the independent variable</w:t>
      </w:r>
    </w:p>
    <w:p w14:paraId="06511292" w14:textId="6F422555" w:rsidR="00861204" w:rsidRDefault="00861204" w:rsidP="00861204">
      <w:pPr>
        <w:pStyle w:val="Default"/>
        <w:ind w:left="720" w:hanging="360"/>
      </w:pPr>
    </w:p>
    <w:p w14:paraId="579F13DB" w14:textId="08F10FE2" w:rsidR="00861204" w:rsidRDefault="00861204" w:rsidP="00861204">
      <w:pPr>
        <w:pStyle w:val="Default"/>
        <w:ind w:left="720" w:hanging="360"/>
      </w:pPr>
      <w:r>
        <w:t xml:space="preserve">Q. </w:t>
      </w:r>
      <w:r>
        <w:tab/>
      </w:r>
      <w:r w:rsidRPr="00861204">
        <w:t>Explain the Anscombe’s quartet in detail.</w:t>
      </w:r>
    </w:p>
    <w:p w14:paraId="44B48496" w14:textId="272F67F6" w:rsidR="00861204" w:rsidRDefault="00861204" w:rsidP="00861204">
      <w:pPr>
        <w:pStyle w:val="Default"/>
        <w:ind w:left="720" w:hanging="360"/>
      </w:pPr>
      <w:r>
        <w:t>A.</w:t>
      </w:r>
      <w:r>
        <w:tab/>
      </w:r>
      <w:r w:rsidRPr="00861204">
        <w:t>Anscombe’s quartet comprises four datasets that have nearly identical simple statistical</w:t>
      </w:r>
      <w:r>
        <w:t xml:space="preserve">, </w:t>
      </w:r>
      <w:r w:rsidRPr="00861204">
        <w:t>properties, yet appear very different when graphed. Each dataset consists of eleven (</w:t>
      </w:r>
      <w:proofErr w:type="spellStart"/>
      <w:proofErr w:type="gramStart"/>
      <w:r w:rsidRPr="00861204">
        <w:t>x,y</w:t>
      </w:r>
      <w:proofErr w:type="spellEnd"/>
      <w:proofErr w:type="gramEnd"/>
      <w:r w:rsidRPr="00861204">
        <w:t>) points.</w:t>
      </w:r>
    </w:p>
    <w:p w14:paraId="60B41BC3" w14:textId="58305335" w:rsidR="00861204" w:rsidRDefault="00861204" w:rsidP="00861204">
      <w:pPr>
        <w:pStyle w:val="Default"/>
        <w:ind w:left="720" w:hanging="360"/>
      </w:pPr>
      <w:r>
        <w:lastRenderedPageBreak/>
        <w:t>Q.</w:t>
      </w:r>
      <w:r>
        <w:tab/>
      </w:r>
      <w:r w:rsidRPr="00861204">
        <w:t>What is Pearson’s R?</w:t>
      </w:r>
    </w:p>
    <w:p w14:paraId="50F4F9F6" w14:textId="343820DF" w:rsidR="00861204" w:rsidRDefault="00861204" w:rsidP="00861204">
      <w:pPr>
        <w:pStyle w:val="Default"/>
        <w:ind w:left="720" w:hanging="360"/>
      </w:pPr>
      <w:r>
        <w:t>A.</w:t>
      </w:r>
      <w:r>
        <w:tab/>
      </w:r>
      <w:r w:rsidRPr="00861204">
        <w:t>Pearson's r, the Pearson product-moment correlation coefficient (PPMCC), or bivariate correlation. It is a statistic that measures the linear correlation between two variables. Like all correlations, it also has a numerical value that lies between -1.0 and +1.0.</w:t>
      </w:r>
      <w:r w:rsidR="009248C2">
        <w:t xml:space="preserve"> </w:t>
      </w:r>
      <w:r w:rsidR="009248C2" w:rsidRPr="009248C2">
        <w:t>Pearson's correlation coefficient is the covariance of the two variables divided by the product of their standard deviations.</w:t>
      </w:r>
    </w:p>
    <w:p w14:paraId="70ECD1F5" w14:textId="4BFA76BA" w:rsidR="009248C2" w:rsidRPr="002733E6" w:rsidRDefault="009248C2" w:rsidP="009248C2">
      <w:pPr>
        <w:pStyle w:val="Default"/>
        <w:ind w:left="720" w:hanging="360"/>
        <w:rPr>
          <w:sz w:val="32"/>
          <w:szCs w:val="32"/>
        </w:rPr>
      </w:pPr>
      <w:r>
        <w:tab/>
      </w:r>
      <m:oMath>
        <m:r>
          <w:rPr>
            <w:rFonts w:ascii="Cambria Math" w:hAnsi="Cambria Math"/>
            <w:sz w:val="32"/>
            <w:szCs w:val="32"/>
          </w:rPr>
          <m:t>r=</m:t>
        </m:r>
        <m:f>
          <m:fPr>
            <m:ctrlPr>
              <w:rPr>
                <w:rFonts w:ascii="Cambria Math" w:hAnsi="Cambria Math"/>
                <w:i/>
                <w:sz w:val="32"/>
                <w:szCs w:val="32"/>
              </w:rPr>
            </m:ctrlPr>
          </m:fPr>
          <m:num>
            <m:r>
              <w:rPr>
                <w:rFonts w:ascii="Cambria Math" w:hAnsi="Cambria Math"/>
                <w:sz w:val="32"/>
                <w:szCs w:val="32"/>
              </w:rPr>
              <m:t>N</m:t>
            </m:r>
            <m:nary>
              <m:naryPr>
                <m:chr m:val="∑"/>
                <m:limLoc m:val="undOvr"/>
                <m:subHide m:val="1"/>
                <m:supHide m:val="1"/>
                <m:ctrlPr>
                  <w:rPr>
                    <w:rFonts w:ascii="Cambria Math" w:hAnsi="Cambria Math"/>
                    <w:i/>
                    <w:sz w:val="32"/>
                    <w:szCs w:val="32"/>
                  </w:rPr>
                </m:ctrlPr>
              </m:naryPr>
              <m:sub/>
              <m:sup/>
              <m:e>
                <m:r>
                  <w:rPr>
                    <w:rFonts w:ascii="Cambria Math" w:hAnsi="Cambria Math"/>
                    <w:sz w:val="32"/>
                    <w:szCs w:val="32"/>
                  </w:rPr>
                  <m:t>xy</m:t>
                </m:r>
              </m:e>
            </m:nary>
            <m:r>
              <w:rPr>
                <w:rFonts w:ascii="Cambria Math" w:hAnsi="Cambria Math"/>
                <w:sz w:val="32"/>
                <w:szCs w:val="32"/>
              </w:rPr>
              <m:t xml:space="preserve">- </m:t>
            </m:r>
            <m:d>
              <m:dPr>
                <m:ctrlPr>
                  <w:rPr>
                    <w:rFonts w:ascii="Cambria Math" w:hAnsi="Cambria Math"/>
                    <w:i/>
                    <w:sz w:val="32"/>
                    <w:szCs w:val="32"/>
                  </w:rPr>
                </m:ctrlPr>
              </m:dPr>
              <m:e>
                <m:nary>
                  <m:naryPr>
                    <m:chr m:val="∑"/>
                    <m:limLoc m:val="undOvr"/>
                    <m:subHide m:val="1"/>
                    <m:supHide m:val="1"/>
                    <m:ctrlPr>
                      <w:rPr>
                        <w:rFonts w:ascii="Cambria Math" w:hAnsi="Cambria Math"/>
                        <w:i/>
                        <w:sz w:val="32"/>
                        <w:szCs w:val="32"/>
                      </w:rPr>
                    </m:ctrlPr>
                  </m:naryPr>
                  <m:sub/>
                  <m:sup/>
                  <m:e>
                    <m:r>
                      <w:rPr>
                        <w:rFonts w:ascii="Cambria Math" w:hAnsi="Cambria Math"/>
                        <w:sz w:val="32"/>
                        <w:szCs w:val="32"/>
                      </w:rPr>
                      <m:t>x</m:t>
                    </m:r>
                  </m:e>
                </m:nary>
              </m:e>
            </m:d>
            <m:d>
              <m:dPr>
                <m:ctrlPr>
                  <w:rPr>
                    <w:rFonts w:ascii="Cambria Math" w:hAnsi="Cambria Math"/>
                    <w:i/>
                    <w:sz w:val="32"/>
                    <w:szCs w:val="32"/>
                  </w:rPr>
                </m:ctrlPr>
              </m:dPr>
              <m:e>
                <m:nary>
                  <m:naryPr>
                    <m:chr m:val="∑"/>
                    <m:limLoc m:val="undOvr"/>
                    <m:subHide m:val="1"/>
                    <m:supHide m:val="1"/>
                    <m:ctrlPr>
                      <w:rPr>
                        <w:rFonts w:ascii="Cambria Math" w:hAnsi="Cambria Math"/>
                        <w:i/>
                        <w:sz w:val="32"/>
                        <w:szCs w:val="32"/>
                      </w:rPr>
                    </m:ctrlPr>
                  </m:naryPr>
                  <m:sub/>
                  <m:sup/>
                  <m:e>
                    <m:r>
                      <w:rPr>
                        <w:rFonts w:ascii="Cambria Math" w:hAnsi="Cambria Math"/>
                        <w:sz w:val="32"/>
                        <w:szCs w:val="32"/>
                      </w:rPr>
                      <m:t>y</m:t>
                    </m:r>
                  </m:e>
                </m:nary>
              </m:e>
            </m:d>
          </m:num>
          <m:den>
            <m:rad>
              <m:radPr>
                <m:degHide m:val="1"/>
                <m:ctrlPr>
                  <w:rPr>
                    <w:rFonts w:ascii="Cambria Math" w:hAnsi="Cambria Math"/>
                    <w:i/>
                    <w:sz w:val="32"/>
                    <w:szCs w:val="32"/>
                  </w:rPr>
                </m:ctrlPr>
              </m:radPr>
              <m:deg/>
              <m:e>
                <m:d>
                  <m:dPr>
                    <m:begChr m:val="["/>
                    <m:endChr m:val="]"/>
                    <m:ctrlPr>
                      <w:rPr>
                        <w:rFonts w:ascii="Cambria Math" w:hAnsi="Cambria Math"/>
                        <w:i/>
                        <w:sz w:val="32"/>
                        <w:szCs w:val="32"/>
                      </w:rPr>
                    </m:ctrlPr>
                  </m:dPr>
                  <m:e>
                    <m:r>
                      <w:rPr>
                        <w:rFonts w:ascii="Cambria Math" w:hAnsi="Cambria Math"/>
                        <w:sz w:val="32"/>
                        <w:szCs w:val="32"/>
                      </w:rPr>
                      <m:t>N</m:t>
                    </m:r>
                    <m:nary>
                      <m:naryPr>
                        <m:chr m:val="∑"/>
                        <m:limLoc m:val="undOvr"/>
                        <m:subHide m:val="1"/>
                        <m:supHide m:val="1"/>
                        <m:ctrlPr>
                          <w:rPr>
                            <w:rFonts w:ascii="Cambria Math" w:hAnsi="Cambria Math"/>
                            <w:i/>
                            <w:sz w:val="32"/>
                            <w:szCs w:val="32"/>
                          </w:rPr>
                        </m:ctrlPr>
                      </m:naryPr>
                      <m:sub/>
                      <m:sup/>
                      <m:e>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2</m:t>
                            </m:r>
                          </m:sup>
                        </m:sSup>
                      </m:e>
                    </m:nary>
                    <m:r>
                      <w:rPr>
                        <w:rFonts w:ascii="Cambria Math" w:hAnsi="Cambria Math"/>
                        <w:sz w:val="32"/>
                        <w:szCs w:val="32"/>
                      </w:rPr>
                      <m:t>-</m:t>
                    </m:r>
                    <m:d>
                      <m:dPr>
                        <m:ctrlPr>
                          <w:rPr>
                            <w:rFonts w:ascii="Cambria Math" w:hAnsi="Cambria Math"/>
                            <w:i/>
                            <w:sz w:val="32"/>
                            <w:szCs w:val="32"/>
                          </w:rPr>
                        </m:ctrlPr>
                      </m:dPr>
                      <m:e>
                        <m:nary>
                          <m:naryPr>
                            <m:chr m:val="∑"/>
                            <m:limLoc m:val="undOvr"/>
                            <m:subHide m:val="1"/>
                            <m:supHide m:val="1"/>
                            <m:ctrlPr>
                              <w:rPr>
                                <w:rFonts w:ascii="Cambria Math" w:hAnsi="Cambria Math"/>
                                <w:i/>
                                <w:sz w:val="32"/>
                                <w:szCs w:val="32"/>
                              </w:rPr>
                            </m:ctrlPr>
                          </m:naryPr>
                          <m:sub/>
                          <m:sup/>
                          <m:e>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2</m:t>
                                </m:r>
                              </m:sup>
                            </m:sSup>
                          </m:e>
                        </m:nary>
                      </m:e>
                    </m:d>
                  </m:e>
                </m:d>
                <m:d>
                  <m:dPr>
                    <m:begChr m:val="["/>
                    <m:endChr m:val="]"/>
                    <m:ctrlPr>
                      <w:rPr>
                        <w:rFonts w:ascii="Cambria Math" w:hAnsi="Cambria Math"/>
                        <w:i/>
                        <w:sz w:val="32"/>
                        <w:szCs w:val="32"/>
                      </w:rPr>
                    </m:ctrlPr>
                  </m:dPr>
                  <m:e>
                    <m:r>
                      <w:rPr>
                        <w:rFonts w:ascii="Cambria Math" w:hAnsi="Cambria Math"/>
                        <w:sz w:val="32"/>
                        <w:szCs w:val="32"/>
                      </w:rPr>
                      <m:t>N</m:t>
                    </m:r>
                    <m:nary>
                      <m:naryPr>
                        <m:chr m:val="∑"/>
                        <m:limLoc m:val="undOvr"/>
                        <m:subHide m:val="1"/>
                        <m:supHide m:val="1"/>
                        <m:ctrlPr>
                          <w:rPr>
                            <w:rFonts w:ascii="Cambria Math" w:hAnsi="Cambria Math"/>
                            <w:i/>
                            <w:sz w:val="32"/>
                            <w:szCs w:val="32"/>
                          </w:rPr>
                        </m:ctrlPr>
                      </m:naryPr>
                      <m:sub/>
                      <m:sup/>
                      <m:e>
                        <m:sSup>
                          <m:sSupPr>
                            <m:ctrlPr>
                              <w:rPr>
                                <w:rFonts w:ascii="Cambria Math" w:hAnsi="Cambria Math"/>
                                <w:i/>
                                <w:sz w:val="32"/>
                                <w:szCs w:val="32"/>
                              </w:rPr>
                            </m:ctrlPr>
                          </m:sSupPr>
                          <m:e>
                            <m:r>
                              <w:rPr>
                                <w:rFonts w:ascii="Cambria Math" w:hAnsi="Cambria Math"/>
                                <w:sz w:val="32"/>
                                <w:szCs w:val="32"/>
                              </w:rPr>
                              <m:t>y</m:t>
                            </m:r>
                          </m:e>
                          <m:sup>
                            <m:r>
                              <w:rPr>
                                <w:rFonts w:ascii="Cambria Math" w:hAnsi="Cambria Math"/>
                                <w:sz w:val="32"/>
                                <w:szCs w:val="32"/>
                              </w:rPr>
                              <m:t>2</m:t>
                            </m:r>
                          </m:sup>
                        </m:sSup>
                        <m:r>
                          <w:rPr>
                            <w:rFonts w:ascii="Cambria Math" w:hAnsi="Cambria Math"/>
                            <w:sz w:val="32"/>
                            <w:szCs w:val="32"/>
                          </w:rPr>
                          <m:t>-</m:t>
                        </m:r>
                        <m:d>
                          <m:dPr>
                            <m:ctrlPr>
                              <w:rPr>
                                <w:rFonts w:ascii="Cambria Math" w:hAnsi="Cambria Math"/>
                                <w:i/>
                                <w:sz w:val="32"/>
                                <w:szCs w:val="32"/>
                              </w:rPr>
                            </m:ctrlPr>
                          </m:dPr>
                          <m:e>
                            <m:nary>
                              <m:naryPr>
                                <m:chr m:val="∑"/>
                                <m:limLoc m:val="undOvr"/>
                                <m:subHide m:val="1"/>
                                <m:supHide m:val="1"/>
                                <m:ctrlPr>
                                  <w:rPr>
                                    <w:rFonts w:ascii="Cambria Math" w:hAnsi="Cambria Math"/>
                                    <w:i/>
                                    <w:sz w:val="32"/>
                                    <w:szCs w:val="32"/>
                                  </w:rPr>
                                </m:ctrlPr>
                              </m:naryPr>
                              <m:sub/>
                              <m:sup/>
                              <m:e>
                                <m:sSup>
                                  <m:sSupPr>
                                    <m:ctrlPr>
                                      <w:rPr>
                                        <w:rFonts w:ascii="Cambria Math" w:hAnsi="Cambria Math"/>
                                        <w:i/>
                                        <w:sz w:val="32"/>
                                        <w:szCs w:val="32"/>
                                      </w:rPr>
                                    </m:ctrlPr>
                                  </m:sSupPr>
                                  <m:e>
                                    <m:r>
                                      <w:rPr>
                                        <w:rFonts w:ascii="Cambria Math" w:hAnsi="Cambria Math"/>
                                        <w:sz w:val="32"/>
                                        <w:szCs w:val="32"/>
                                      </w:rPr>
                                      <m:t>y</m:t>
                                    </m:r>
                                  </m:e>
                                  <m:sup>
                                    <m:r>
                                      <w:rPr>
                                        <w:rFonts w:ascii="Cambria Math" w:hAnsi="Cambria Math"/>
                                        <w:sz w:val="32"/>
                                        <w:szCs w:val="32"/>
                                      </w:rPr>
                                      <m:t>2</m:t>
                                    </m:r>
                                  </m:sup>
                                </m:sSup>
                              </m:e>
                            </m:nary>
                          </m:e>
                        </m:d>
                      </m:e>
                    </m:nary>
                  </m:e>
                </m:d>
              </m:e>
            </m:rad>
          </m:den>
        </m:f>
      </m:oMath>
    </w:p>
    <w:p w14:paraId="3F03A340" w14:textId="61E68E6C" w:rsidR="002733E6" w:rsidRPr="002733E6" w:rsidRDefault="002733E6" w:rsidP="002733E6">
      <w:pPr>
        <w:autoSpaceDE w:val="0"/>
        <w:autoSpaceDN w:val="0"/>
        <w:adjustRightInd w:val="0"/>
        <w:spacing w:after="0" w:line="240" w:lineRule="auto"/>
        <w:ind w:left="720" w:hanging="360"/>
        <w:rPr>
          <w:rFonts w:ascii="Calibri" w:hAnsi="Calibri" w:cs="Calibri"/>
          <w:color w:val="000000"/>
          <w:sz w:val="24"/>
          <w:szCs w:val="24"/>
        </w:rPr>
      </w:pPr>
    </w:p>
    <w:p w14:paraId="7A29BBF4" w14:textId="77C6AD39" w:rsidR="002733E6" w:rsidRDefault="009248C2" w:rsidP="002733E6">
      <w:pPr>
        <w:pStyle w:val="Default"/>
        <w:ind w:left="720" w:hanging="360"/>
      </w:pPr>
      <w:r>
        <w:t xml:space="preserve">Q. </w:t>
      </w:r>
      <w:r w:rsidRPr="009248C2">
        <w:t>What is scaling? Why is scaling performed? What is the difference between normalized scaling and standardized scaling?</w:t>
      </w:r>
    </w:p>
    <w:p w14:paraId="1BF05AC5" w14:textId="2D2B68AB" w:rsidR="009248C2" w:rsidRDefault="009248C2" w:rsidP="002733E6">
      <w:pPr>
        <w:pStyle w:val="Default"/>
        <w:ind w:left="720" w:hanging="360"/>
      </w:pPr>
      <w:r>
        <w:t xml:space="preserve">A. Scaling is the process of reducing all data set within the same minimum and maximum levels. It is performed to reduce the anomalies between the types and variations between the data sets. </w:t>
      </w:r>
      <w:proofErr w:type="spellStart"/>
      <w:r>
        <w:t>Normalised</w:t>
      </w:r>
      <w:proofErr w:type="spellEnd"/>
      <w:r>
        <w:t xml:space="preserve"> scaling keeps all the factors between 0 and 1 whereas standardized scaling only standardizes and there can be outliers even after scaling.</w:t>
      </w:r>
    </w:p>
    <w:p w14:paraId="755B4195" w14:textId="48EFECAF" w:rsidR="009248C2" w:rsidRDefault="009248C2" w:rsidP="002733E6">
      <w:pPr>
        <w:pStyle w:val="Default"/>
        <w:ind w:left="720" w:hanging="360"/>
      </w:pPr>
    </w:p>
    <w:p w14:paraId="3757E3A5" w14:textId="3EC4AE65" w:rsidR="009248C2" w:rsidRDefault="009248C2" w:rsidP="002733E6">
      <w:pPr>
        <w:pStyle w:val="Default"/>
        <w:ind w:left="720" w:hanging="360"/>
      </w:pPr>
      <w:r>
        <w:t xml:space="preserve">Q. </w:t>
      </w:r>
      <w:r w:rsidRPr="009248C2">
        <w:t>What is a Q-Q plot? Explain the use and importance of a Q-Q plot in linear regression.</w:t>
      </w:r>
    </w:p>
    <w:p w14:paraId="1A6334B5" w14:textId="3348B437" w:rsidR="009248C2" w:rsidRPr="002733E6" w:rsidRDefault="009248C2" w:rsidP="002733E6">
      <w:pPr>
        <w:pStyle w:val="Default"/>
        <w:ind w:left="720" w:hanging="360"/>
      </w:pPr>
      <w:r>
        <w:t>A.</w:t>
      </w:r>
      <w:r>
        <w:tab/>
      </w:r>
      <w:r w:rsidRPr="009248C2">
        <w:t xml:space="preserve">Q </w:t>
      </w:r>
      <w:proofErr w:type="spellStart"/>
      <w:r w:rsidRPr="009248C2">
        <w:t>Q</w:t>
      </w:r>
      <w:proofErr w:type="spellEnd"/>
      <w:r w:rsidRPr="009248C2">
        <w:t xml:space="preserve"> Plots (Quantile-Quantile plots) are plots of two quantiles against each other. A quantile is a fraction where certain values fall below that quantile</w:t>
      </w:r>
      <w:r>
        <w:t>.</w:t>
      </w:r>
      <w:r w:rsidRPr="009248C2">
        <w:t xml:space="preserve"> </w:t>
      </w:r>
      <w:r w:rsidRPr="009248C2">
        <w:t xml:space="preserve">The purpose of Q </w:t>
      </w:r>
      <w:proofErr w:type="spellStart"/>
      <w:r w:rsidRPr="009248C2">
        <w:t>Q</w:t>
      </w:r>
      <w:proofErr w:type="spellEnd"/>
      <w:r w:rsidRPr="009248C2">
        <w:t xml:space="preserve"> plots is to find out if two sets of data come from the same distribution. A </w:t>
      </w:r>
      <w:proofErr w:type="gramStart"/>
      <w:r w:rsidRPr="009248C2">
        <w:t>45 degree</w:t>
      </w:r>
      <w:proofErr w:type="gramEnd"/>
      <w:r w:rsidRPr="009248C2">
        <w:t xml:space="preserve"> angle is plotted on the Q </w:t>
      </w:r>
      <w:proofErr w:type="spellStart"/>
      <w:r w:rsidRPr="009248C2">
        <w:t>Q</w:t>
      </w:r>
      <w:proofErr w:type="spellEnd"/>
      <w:r w:rsidRPr="009248C2">
        <w:t xml:space="preserve"> plot; if the two data sets come from a common distribution, the points will fall on that reference line.</w:t>
      </w:r>
    </w:p>
    <w:p w14:paraId="1102DCC4" w14:textId="6FB8FFEC" w:rsidR="002733E6" w:rsidRDefault="002733E6" w:rsidP="002733E6">
      <w:pPr>
        <w:pStyle w:val="Default"/>
        <w:ind w:left="720" w:hanging="360"/>
      </w:pPr>
    </w:p>
    <w:sectPr w:rsidR="002733E6" w:rsidSect="00FA559D">
      <w:pgSz w:w="12240" w:h="16340"/>
      <w:pgMar w:top="1847" w:right="1313" w:bottom="1440" w:left="1549"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848C10" w14:textId="77777777" w:rsidR="003F4C09" w:rsidRDefault="003F4C09" w:rsidP="003F4C09">
      <w:pPr>
        <w:spacing w:after="0" w:line="240" w:lineRule="auto"/>
      </w:pPr>
      <w:r>
        <w:separator/>
      </w:r>
    </w:p>
  </w:endnote>
  <w:endnote w:type="continuationSeparator" w:id="0">
    <w:p w14:paraId="7853F5F0" w14:textId="77777777" w:rsidR="003F4C09" w:rsidRDefault="003F4C09" w:rsidP="003F4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9ECD36" w14:textId="77777777" w:rsidR="003F4C09" w:rsidRDefault="003F4C09" w:rsidP="003F4C09">
      <w:pPr>
        <w:spacing w:after="0" w:line="240" w:lineRule="auto"/>
      </w:pPr>
      <w:r>
        <w:separator/>
      </w:r>
    </w:p>
  </w:footnote>
  <w:footnote w:type="continuationSeparator" w:id="0">
    <w:p w14:paraId="7FB1F186" w14:textId="77777777" w:rsidR="003F4C09" w:rsidRDefault="003F4C09" w:rsidP="003F4C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F64F0"/>
    <w:multiLevelType w:val="hybridMultilevel"/>
    <w:tmpl w:val="1CE258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30085A"/>
    <w:multiLevelType w:val="hybridMultilevel"/>
    <w:tmpl w:val="00249E54"/>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E203D1"/>
    <w:multiLevelType w:val="multilevel"/>
    <w:tmpl w:val="2F96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88219B"/>
    <w:multiLevelType w:val="hybridMultilevel"/>
    <w:tmpl w:val="956238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9B3F2D"/>
    <w:multiLevelType w:val="hybridMultilevel"/>
    <w:tmpl w:val="22CA1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3E6"/>
    <w:rsid w:val="002733E6"/>
    <w:rsid w:val="003F4C09"/>
    <w:rsid w:val="004C0C43"/>
    <w:rsid w:val="0063580A"/>
    <w:rsid w:val="006E65CF"/>
    <w:rsid w:val="00861204"/>
    <w:rsid w:val="009248C2"/>
    <w:rsid w:val="00A01FE1"/>
    <w:rsid w:val="00D66082"/>
    <w:rsid w:val="00EE2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188D4"/>
  <w15:chartTrackingRefBased/>
  <w15:docId w15:val="{49C2E99A-7B62-4C38-8B05-35E779736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33E6"/>
    <w:pPr>
      <w:autoSpaceDE w:val="0"/>
      <w:autoSpaceDN w:val="0"/>
      <w:adjustRightInd w:val="0"/>
      <w:spacing w:after="0" w:line="240" w:lineRule="auto"/>
    </w:pPr>
    <w:rPr>
      <w:rFonts w:ascii="Calibri" w:hAnsi="Calibri" w:cs="Calibri"/>
      <w:color w:val="000000"/>
      <w:sz w:val="24"/>
      <w:szCs w:val="24"/>
    </w:rPr>
  </w:style>
  <w:style w:type="character" w:styleId="HTMLCode">
    <w:name w:val="HTML Code"/>
    <w:basedOn w:val="DefaultParagraphFont"/>
    <w:uiPriority w:val="99"/>
    <w:semiHidden/>
    <w:unhideWhenUsed/>
    <w:rsid w:val="002733E6"/>
    <w:rPr>
      <w:rFonts w:ascii="Courier New" w:eastAsia="Times New Roman" w:hAnsi="Courier New" w:cs="Courier New"/>
      <w:sz w:val="20"/>
      <w:szCs w:val="20"/>
    </w:rPr>
  </w:style>
  <w:style w:type="character" w:styleId="PlaceholderText">
    <w:name w:val="Placeholder Text"/>
    <w:basedOn w:val="DefaultParagraphFont"/>
    <w:uiPriority w:val="99"/>
    <w:semiHidden/>
    <w:rsid w:val="008612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588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Durgaprasad Raghuraman(UST,IN)</dc:creator>
  <cp:keywords/>
  <dc:description/>
  <cp:lastModifiedBy>Durgaprasad Raghuraman(UST,IN)</cp:lastModifiedBy>
  <cp:revision>1</cp:revision>
  <cp:lastPrinted>2022-02-09T11:21:00Z</cp:lastPrinted>
  <dcterms:created xsi:type="dcterms:W3CDTF">2022-02-09T10:47:00Z</dcterms:created>
  <dcterms:modified xsi:type="dcterms:W3CDTF">2022-02-09T11:22:00Z</dcterms:modified>
</cp:coreProperties>
</file>