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9C" w:rsidRDefault="00F94CC8" w:rsidP="00E56F9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F94CC8">
        <w:rPr>
          <w:b/>
          <w:bCs/>
          <w:sz w:val="28"/>
          <w:szCs w:val="28"/>
        </w:rPr>
        <w:t>BEACON FLASHER USING MI</w:t>
      </w:r>
      <w:r w:rsidR="000A2214">
        <w:rPr>
          <w:b/>
          <w:bCs/>
          <w:sz w:val="28"/>
          <w:szCs w:val="28"/>
        </w:rPr>
        <w:t>CROCONTROLLER</w:t>
      </w:r>
    </w:p>
    <w:p w:rsidR="000F7BF1" w:rsidRDefault="000F7BF1" w:rsidP="00A35D0F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u w:val="single"/>
        </w:rPr>
      </w:pPr>
    </w:p>
    <w:p w:rsidR="00A35D0F" w:rsidRDefault="00A35D0F" w:rsidP="00A35D0F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ABSTRACT</w:t>
      </w:r>
    </w:p>
    <w:p w:rsidR="00A35D0F" w:rsidRPr="00F94CC8" w:rsidRDefault="00A35D0F" w:rsidP="00A35D0F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</w:rPr>
      </w:pPr>
    </w:p>
    <w:p w:rsidR="00A35D0F" w:rsidRDefault="00E56F9C" w:rsidP="00A35D0F">
      <w:pPr>
        <w:spacing w:line="480" w:lineRule="auto"/>
        <w:jc w:val="both"/>
        <w:rPr>
          <w:bCs/>
        </w:rPr>
      </w:pPr>
      <w:r w:rsidRPr="00A35D0F">
        <w:rPr>
          <w:bCs/>
        </w:rPr>
        <w:t xml:space="preserve"> </w:t>
      </w:r>
      <w:r w:rsidR="00F94CC8" w:rsidRPr="00A35D0F">
        <w:rPr>
          <w:bCs/>
        </w:rPr>
        <w:tab/>
      </w:r>
      <w:r w:rsidR="00A35D0F" w:rsidRPr="00A35D0F">
        <w:rPr>
          <w:bCs/>
        </w:rPr>
        <w:t xml:space="preserve">This project is </w:t>
      </w:r>
      <w:r w:rsidR="000A2214">
        <w:rPr>
          <w:bCs/>
        </w:rPr>
        <w:t>designed</w:t>
      </w:r>
      <w:r w:rsidR="00A35D0F" w:rsidRPr="00F94CC8">
        <w:rPr>
          <w:bCs/>
        </w:rPr>
        <w:t xml:space="preserve"> to provide flashing lamp simulating a beacon light generally used in shipyards</w:t>
      </w:r>
      <w:r w:rsidR="000A2214">
        <w:rPr>
          <w:bCs/>
        </w:rPr>
        <w:t>, sea shores etc</w:t>
      </w:r>
      <w:r w:rsidR="00A35D0F" w:rsidRPr="00F94CC8">
        <w:rPr>
          <w:bCs/>
        </w:rPr>
        <w:t xml:space="preserve">. It is also used in middle of the sea </w:t>
      </w:r>
      <w:r w:rsidR="000A2214">
        <w:rPr>
          <w:bCs/>
        </w:rPr>
        <w:t>to warn ships about the hidden rocks</w:t>
      </w:r>
      <w:r w:rsidR="00A35D0F" w:rsidRPr="00F94CC8">
        <w:rPr>
          <w:bCs/>
        </w:rPr>
        <w:t>.</w:t>
      </w:r>
    </w:p>
    <w:p w:rsidR="000A0FBA" w:rsidRDefault="000A0FBA" w:rsidP="000A0FBA">
      <w:pPr>
        <w:pStyle w:val="BodyText"/>
        <w:spacing w:before="100" w:after="100" w:line="480" w:lineRule="auto"/>
        <w:ind w:firstLine="720"/>
        <w:jc w:val="both"/>
        <w:rPr>
          <w:b w:val="0"/>
          <w:bCs w:val="0"/>
          <w:sz w:val="24"/>
          <w:szCs w:val="24"/>
        </w:rPr>
      </w:pPr>
      <w:r w:rsidRPr="00380151">
        <w:rPr>
          <w:b w:val="0"/>
          <w:bCs w:val="0"/>
          <w:sz w:val="24"/>
          <w:szCs w:val="24"/>
        </w:rPr>
        <w:t>A prog</w:t>
      </w:r>
      <w:r>
        <w:rPr>
          <w:b w:val="0"/>
          <w:bCs w:val="0"/>
          <w:sz w:val="24"/>
          <w:szCs w:val="24"/>
        </w:rPr>
        <w:t>ra</w:t>
      </w:r>
      <w:r w:rsidR="00C745C5">
        <w:rPr>
          <w:b w:val="0"/>
          <w:bCs w:val="0"/>
          <w:sz w:val="24"/>
          <w:szCs w:val="24"/>
        </w:rPr>
        <w:t>mmable microcontroller from PIC</w:t>
      </w:r>
      <w:r>
        <w:rPr>
          <w:b w:val="0"/>
          <w:bCs w:val="0"/>
          <w:sz w:val="24"/>
          <w:szCs w:val="24"/>
        </w:rPr>
        <w:t xml:space="preserve"> family is</w:t>
      </w:r>
      <w:r w:rsidRPr="00380151">
        <w:rPr>
          <w:b w:val="0"/>
          <w:bCs w:val="0"/>
          <w:sz w:val="24"/>
          <w:szCs w:val="24"/>
        </w:rPr>
        <w:t xml:space="preserve"> engaged to provide </w:t>
      </w:r>
      <w:r w:rsidR="000A2214">
        <w:rPr>
          <w:b w:val="0"/>
          <w:bCs w:val="0"/>
          <w:sz w:val="24"/>
          <w:szCs w:val="24"/>
        </w:rPr>
        <w:t>flashing light at periodical intervals as per the practice followed at sea shores, shipyards etc</w:t>
      </w:r>
      <w:r>
        <w:rPr>
          <w:b w:val="0"/>
          <w:bCs w:val="0"/>
          <w:sz w:val="24"/>
          <w:szCs w:val="24"/>
        </w:rPr>
        <w:t>.</w:t>
      </w:r>
      <w:r w:rsidRPr="000F7BF1">
        <w:rPr>
          <w:b w:val="0"/>
          <w:bCs w:val="0"/>
          <w:sz w:val="24"/>
          <w:szCs w:val="24"/>
        </w:rPr>
        <w:t xml:space="preserve"> A low voltage lamp of 12V is driven by a power MOSFET in PWM mode which is derived from a microcontroller. The duty cycle of the PWM </w:t>
      </w:r>
      <w:r w:rsidR="000A2214">
        <w:rPr>
          <w:b w:val="0"/>
          <w:bCs w:val="0"/>
          <w:sz w:val="24"/>
          <w:szCs w:val="24"/>
        </w:rPr>
        <w:t xml:space="preserve">has to be changed depending on the type of application. As the controller gives only 5v drive, it is not possible for the MOSFET </w:t>
      </w:r>
      <w:r w:rsidR="00CA5225">
        <w:rPr>
          <w:b w:val="0"/>
          <w:bCs w:val="0"/>
          <w:sz w:val="24"/>
          <w:szCs w:val="24"/>
        </w:rPr>
        <w:t xml:space="preserve">to be reliably switched ON at that voltage. An interfacing transistor </w:t>
      </w:r>
      <w:r w:rsidR="000A2214">
        <w:rPr>
          <w:b w:val="0"/>
          <w:bCs w:val="0"/>
          <w:sz w:val="24"/>
          <w:szCs w:val="24"/>
        </w:rPr>
        <w:t xml:space="preserve">is </w:t>
      </w:r>
      <w:r w:rsidR="00CA5225">
        <w:rPr>
          <w:b w:val="0"/>
          <w:bCs w:val="0"/>
          <w:sz w:val="24"/>
          <w:szCs w:val="24"/>
        </w:rPr>
        <w:t>used between the controller output and the MOSFET for driving the same.</w:t>
      </w:r>
    </w:p>
    <w:p w:rsidR="000A2214" w:rsidRPr="000F7BF1" w:rsidRDefault="000A2214" w:rsidP="000A0FBA">
      <w:pPr>
        <w:pStyle w:val="BodyText"/>
        <w:spacing w:before="100" w:after="100" w:line="480" w:lineRule="auto"/>
        <w:ind w:firstLine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Further the project can be enhanced by using a high power 230V lamp in combination with solid state switching for better visibility.</w:t>
      </w: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0A2214" w:rsidRDefault="000A2214" w:rsidP="00F94CC8">
      <w:pPr>
        <w:spacing w:line="360" w:lineRule="auto"/>
        <w:jc w:val="both"/>
        <w:rPr>
          <w:b/>
          <w:bCs/>
          <w:u w:val="single"/>
        </w:rPr>
      </w:pPr>
    </w:p>
    <w:p w:rsidR="00A35D0F" w:rsidRPr="00A35D0F" w:rsidRDefault="00A35D0F" w:rsidP="00F94CC8">
      <w:pPr>
        <w:spacing w:line="360" w:lineRule="auto"/>
        <w:jc w:val="both"/>
        <w:rPr>
          <w:b/>
          <w:bCs/>
          <w:u w:val="single"/>
        </w:rPr>
      </w:pPr>
      <w:r w:rsidRPr="00A35D0F">
        <w:rPr>
          <w:b/>
          <w:bCs/>
          <w:u w:val="single"/>
        </w:rPr>
        <w:lastRenderedPageBreak/>
        <w:t>BLOCK DIAGRAM</w:t>
      </w:r>
    </w:p>
    <w:p w:rsidR="00F36D99" w:rsidRPr="00F94CC8" w:rsidRDefault="00417C23" w:rsidP="00F94CC8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5943600" cy="4432057"/>
            <wp:effectExtent l="19050" t="0" r="0" b="0"/>
            <wp:docPr id="1" name="Picture 1" descr="E:\shekar\Abstracts with PIC\block diagrams\File-13606031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ekar\Abstracts with PIC\block diagrams\File-1360603168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99" w:rsidRDefault="00F36D99" w:rsidP="00E56F9C">
      <w:pPr>
        <w:rPr>
          <w:b/>
          <w:bCs/>
        </w:rPr>
      </w:pPr>
    </w:p>
    <w:p w:rsidR="00F36D99" w:rsidRDefault="00F36D99" w:rsidP="00E56F9C">
      <w:pPr>
        <w:rPr>
          <w:b/>
          <w:bCs/>
        </w:rPr>
      </w:pPr>
    </w:p>
    <w:p w:rsidR="00F36D99" w:rsidRDefault="00F36D99" w:rsidP="00E56F9C">
      <w:pPr>
        <w:rPr>
          <w:b/>
          <w:bCs/>
        </w:rPr>
      </w:pPr>
    </w:p>
    <w:p w:rsidR="00F36D99" w:rsidRDefault="00F333E7" w:rsidP="00E56F9C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7pt;margin-top:4.95pt;width:221.25pt;height:83.9pt;z-index:251659264">
            <v:textbox style="mso-next-textbox:#_x0000_s1027">
              <w:txbxContent>
                <w:p w:rsidR="000A2214" w:rsidRPr="00A35D0F" w:rsidRDefault="000A2214" w:rsidP="00F36D99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u w:val="single"/>
                    </w:rPr>
                  </w:pPr>
                  <w:r w:rsidRPr="00A35D0F">
                    <w:rPr>
                      <w:b/>
                      <w:u w:val="single"/>
                    </w:rPr>
                    <w:t>SOFTWARE REQUIREMENTS:</w:t>
                  </w:r>
                </w:p>
                <w:p w:rsidR="00CA5225" w:rsidRDefault="00C745C5" w:rsidP="00F36D99">
                  <w:pPr>
                    <w:pStyle w:val="BodyText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 xml:space="preserve">HI-TECH PICC </w:t>
                  </w:r>
                  <w:r w:rsidR="0035471C">
                    <w:rPr>
                      <w:b w:val="0"/>
                      <w:bCs w:val="0"/>
                      <w:sz w:val="24"/>
                      <w:szCs w:val="24"/>
                    </w:rPr>
                    <w:t>Tool suite</w:t>
                  </w:r>
                </w:p>
                <w:p w:rsidR="000A2214" w:rsidRPr="00831900" w:rsidRDefault="000A2214" w:rsidP="00F36D99">
                  <w:pPr>
                    <w:pStyle w:val="BodyText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A35D0F">
                    <w:rPr>
                      <w:b w:val="0"/>
                      <w:bCs w:val="0"/>
                      <w:sz w:val="24"/>
                      <w:szCs w:val="24"/>
                    </w:rPr>
                    <w:t>Language: Embedded C or Assembly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26" type="#_x0000_t202" style="position:absolute;margin-left:7.5pt;margin-top:4.95pt;width:221.25pt;height:83.9pt;z-index:251658240">
            <v:textbox style="mso-next-textbox:#_x0000_s1026">
              <w:txbxContent>
                <w:p w:rsidR="000A2214" w:rsidRPr="00A35D0F" w:rsidRDefault="000A2214" w:rsidP="00F36D99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u w:val="single"/>
                    </w:rPr>
                  </w:pPr>
                  <w:r w:rsidRPr="00A35D0F">
                    <w:rPr>
                      <w:b/>
                      <w:u w:val="single"/>
                    </w:rPr>
                    <w:t>HARDWARE REQUIREMENTS:</w:t>
                  </w:r>
                </w:p>
                <w:p w:rsidR="000A2214" w:rsidRPr="00A35D0F" w:rsidRDefault="000A2214" w:rsidP="00F8536B">
                  <w:pPr>
                    <w:pStyle w:val="BodyText"/>
                    <w:rPr>
                      <w:sz w:val="24"/>
                      <w:szCs w:val="24"/>
                    </w:rPr>
                  </w:pPr>
                  <w:r w:rsidRPr="00A35D0F">
                    <w:rPr>
                      <w:b w:val="0"/>
                      <w:bCs w:val="0"/>
                      <w:sz w:val="24"/>
                      <w:szCs w:val="24"/>
                    </w:rPr>
                    <w:t>Transformer, Diode</w:t>
                  </w:r>
                  <w:r w:rsidR="00C745C5">
                    <w:rPr>
                      <w:b w:val="0"/>
                      <w:bCs w:val="0"/>
                      <w:sz w:val="24"/>
                      <w:szCs w:val="24"/>
                    </w:rPr>
                    <w:t>s, Capacitors, Resistors, PIC Micro</w:t>
                  </w:r>
                  <w:r w:rsidRPr="00A35D0F">
                    <w:rPr>
                      <w:b w:val="0"/>
                      <w:bCs w:val="0"/>
                      <w:sz w:val="24"/>
                      <w:szCs w:val="24"/>
                    </w:rPr>
                    <w:t>co</w:t>
                  </w:r>
                  <w:r w:rsidR="00C745C5">
                    <w:rPr>
                      <w:b w:val="0"/>
                      <w:bCs w:val="0"/>
                      <w:sz w:val="24"/>
                      <w:szCs w:val="24"/>
                    </w:rPr>
                    <w:t>ntroller</w:t>
                  </w:r>
                  <w:r w:rsidR="00CA5225">
                    <w:rPr>
                      <w:b w:val="0"/>
                      <w:bCs w:val="0"/>
                      <w:sz w:val="24"/>
                      <w:szCs w:val="24"/>
                    </w:rPr>
                    <w:t xml:space="preserve">, 12v Lamp, </w:t>
                  </w:r>
                  <w:r w:rsidRPr="00A35D0F">
                    <w:rPr>
                      <w:b w:val="0"/>
                      <w:bCs w:val="0"/>
                      <w:caps/>
                      <w:sz w:val="24"/>
                      <w:szCs w:val="24"/>
                    </w:rPr>
                    <w:t>Mosfet</w:t>
                  </w:r>
                  <w:r w:rsidR="00CA5225">
                    <w:rPr>
                      <w:b w:val="0"/>
                      <w:bCs w:val="0"/>
                      <w:sz w:val="24"/>
                      <w:szCs w:val="24"/>
                    </w:rPr>
                    <w:t>, Crystal.</w:t>
                  </w:r>
                </w:p>
              </w:txbxContent>
            </v:textbox>
          </v:shape>
        </w:pict>
      </w:r>
    </w:p>
    <w:p w:rsidR="00F36D99" w:rsidRDefault="00F36D99" w:rsidP="00E56F9C">
      <w:pPr>
        <w:rPr>
          <w:b/>
          <w:bCs/>
        </w:rPr>
      </w:pPr>
    </w:p>
    <w:p w:rsidR="001D496B" w:rsidRDefault="001D496B" w:rsidP="00E56F9C"/>
    <w:sectPr w:rsidR="001D496B" w:rsidSect="001D49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493" w:rsidRDefault="00F91493" w:rsidP="006477F2">
      <w:r>
        <w:separator/>
      </w:r>
    </w:p>
  </w:endnote>
  <w:endnote w:type="continuationSeparator" w:id="1">
    <w:p w:rsidR="00F91493" w:rsidRDefault="00F91493" w:rsidP="00647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BC8A22F57B964E0EA40FE58A17361EAE"/>
      </w:placeholder>
      <w:temporary/>
      <w:showingPlcHdr/>
    </w:sdtPr>
    <w:sdtContent>
      <w:p w:rsidR="00C745C5" w:rsidRDefault="00C745C5">
        <w:pPr>
          <w:pStyle w:val="Footer"/>
        </w:pPr>
        <w:r>
          <w:t>[Type text]</w:t>
        </w:r>
      </w:p>
    </w:sdtContent>
  </w:sdt>
  <w:p w:rsidR="000A2214" w:rsidRDefault="000A22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493" w:rsidRDefault="00F91493" w:rsidP="006477F2">
      <w:r>
        <w:separator/>
      </w:r>
    </w:p>
  </w:footnote>
  <w:footnote w:type="continuationSeparator" w:id="1">
    <w:p w:rsidR="00F91493" w:rsidRDefault="00F91493" w:rsidP="006477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F9C"/>
    <w:rsid w:val="000A0FBA"/>
    <w:rsid w:val="000A2214"/>
    <w:rsid w:val="000F7BF1"/>
    <w:rsid w:val="001B7C81"/>
    <w:rsid w:val="001D496B"/>
    <w:rsid w:val="0027172E"/>
    <w:rsid w:val="0035471C"/>
    <w:rsid w:val="00417C23"/>
    <w:rsid w:val="00492596"/>
    <w:rsid w:val="004B147F"/>
    <w:rsid w:val="0057312B"/>
    <w:rsid w:val="005D4D04"/>
    <w:rsid w:val="006477F2"/>
    <w:rsid w:val="006A710B"/>
    <w:rsid w:val="007A2B0C"/>
    <w:rsid w:val="00834D82"/>
    <w:rsid w:val="009071AD"/>
    <w:rsid w:val="00940120"/>
    <w:rsid w:val="00A35D0F"/>
    <w:rsid w:val="00AC6AAA"/>
    <w:rsid w:val="00AD0788"/>
    <w:rsid w:val="00B92A9D"/>
    <w:rsid w:val="00C672E0"/>
    <w:rsid w:val="00C745C5"/>
    <w:rsid w:val="00CA5225"/>
    <w:rsid w:val="00E56F9C"/>
    <w:rsid w:val="00F333E7"/>
    <w:rsid w:val="00F36D99"/>
    <w:rsid w:val="00F8536B"/>
    <w:rsid w:val="00F91493"/>
    <w:rsid w:val="00F9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99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36D9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36D9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47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7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7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7F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8A22F57B964E0EA40FE58A17361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D68A9-98A5-4CAC-872D-670A43756E9A}"/>
      </w:docPartPr>
      <w:docPartBody>
        <w:p w:rsidR="00D77680" w:rsidRDefault="00A81E59" w:rsidP="00A81E59">
          <w:pPr>
            <w:pStyle w:val="BC8A22F57B964E0EA40FE58A17361EA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81E59"/>
    <w:rsid w:val="0014202C"/>
    <w:rsid w:val="00A81E59"/>
    <w:rsid w:val="00AF7A38"/>
    <w:rsid w:val="00D77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8A22F57B964E0EA40FE58A17361EAE">
    <w:name w:val="BC8A22F57B964E0EA40FE58A17361EAE"/>
    <w:rsid w:val="00A81E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orbit emb</dc:creator>
  <cp:keywords/>
  <dc:description/>
  <cp:lastModifiedBy>sanix</cp:lastModifiedBy>
  <cp:revision>24</cp:revision>
  <dcterms:created xsi:type="dcterms:W3CDTF">2011-05-12T14:07:00Z</dcterms:created>
  <dcterms:modified xsi:type="dcterms:W3CDTF">2013-04-22T04:40:00Z</dcterms:modified>
</cp:coreProperties>
</file>