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3743" w:rsidP="00AB3743">
      <w:pPr>
        <w:jc w:val="center"/>
      </w:pPr>
      <w:r w:rsidRPr="00AB3743">
        <w:t>FASTEST FINGER IDENTIFIER FOR 4 PARTICIPANTS IN QUIZ</w:t>
      </w:r>
    </w:p>
    <w:p w:rsidR="00AB3743" w:rsidRDefault="00AB3743" w:rsidP="00AB3743">
      <w:pPr>
        <w:jc w:val="center"/>
      </w:pPr>
    </w:p>
    <w:p w:rsidR="00903235" w:rsidRDefault="00903235" w:rsidP="00903235">
      <w:pPr>
        <w:jc w:val="center"/>
      </w:pPr>
      <w:r>
        <w:t>ABSTRACT</w:t>
      </w:r>
    </w:p>
    <w:p w:rsidR="00903235" w:rsidRDefault="00903235" w:rsidP="00903235">
      <w:pPr>
        <w:jc w:val="center"/>
      </w:pPr>
      <w:r>
        <w:t>Quiz is increasingly becoming popular on television these days. In such games, fastest finger first indicators (FFFIs) are used to test the player’s reaction time. The player’s designated number is displayed with an audio alarm when the player presses his entry button. The circuit presented here determines as to which of the four contestants first pressed the button and locks out the remaining three entries. Simultaneously, an audio alarm and the correct decimal number display of the corresponding contestant are activated. When more than one contestant presses their switches the software identifies who presses it first and the corresponding team is given chance.</w:t>
      </w:r>
    </w:p>
    <w:p w:rsidR="00500257" w:rsidRDefault="00500257" w:rsidP="00500257"/>
    <w:p w:rsidR="00903235" w:rsidRDefault="00500257" w:rsidP="00500257">
      <w:r w:rsidRPr="00500257">
        <w:t>BLOCK DIAGRAM</w:t>
      </w:r>
    </w:p>
    <w:p w:rsidR="00500257" w:rsidRDefault="007965DE" w:rsidP="00500257">
      <w:r>
        <w:rPr>
          <w:noProof/>
        </w:rPr>
        <w:drawing>
          <wp:inline distT="0" distB="0" distL="0" distR="0">
            <wp:extent cx="3048000" cy="2828925"/>
            <wp:effectExtent l="19050" t="0" r="0" b="0"/>
            <wp:docPr id="1" name="Picture 1" descr="http://2.bp.blogspot.com/-9tW3P3PPfMc/T7EvlCJKnEI/AAAAAAAADNQ/etZz-oWl0_Q/s320/p5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9tW3P3PPfMc/T7EvlCJKnEI/AAAAAAAADNQ/etZz-oWl0_Q/s320/p5701.jpg"/>
                    <pic:cNvPicPr>
                      <a:picLocks noChangeAspect="1" noChangeArrowheads="1"/>
                    </pic:cNvPicPr>
                  </pic:nvPicPr>
                  <pic:blipFill>
                    <a:blip r:embed="rId4"/>
                    <a:srcRect/>
                    <a:stretch>
                      <a:fillRect/>
                    </a:stretch>
                  </pic:blipFill>
                  <pic:spPr bwMode="auto">
                    <a:xfrm>
                      <a:off x="0" y="0"/>
                      <a:ext cx="3048000" cy="2828925"/>
                    </a:xfrm>
                    <a:prstGeom prst="rect">
                      <a:avLst/>
                    </a:prstGeom>
                    <a:noFill/>
                    <a:ln w="9525">
                      <a:noFill/>
                      <a:miter lim="800000"/>
                      <a:headEnd/>
                      <a:tailEnd/>
                    </a:ln>
                  </pic:spPr>
                </pic:pic>
              </a:graphicData>
            </a:graphic>
          </wp:inline>
        </w:drawing>
      </w:r>
    </w:p>
    <w:p w:rsidR="007965DE" w:rsidRDefault="007965DE" w:rsidP="00500257">
      <w:r>
        <w:rPr>
          <w:noProof/>
        </w:rPr>
        <w:drawing>
          <wp:inline distT="0" distB="0" distL="0" distR="0">
            <wp:extent cx="3048000" cy="1600200"/>
            <wp:effectExtent l="19050" t="0" r="0" b="0"/>
            <wp:docPr id="4" name="Picture 4" descr="http://3.bp.blogspot.com/-TlAJGPMrKLE/T7EvmAR7PVI/AAAAAAAADNY/J6K65ew6WO4/s320/p5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TlAJGPMrKLE/T7EvmAR7PVI/AAAAAAAADNY/J6K65ew6WO4/s320/p5702.jpg"/>
                    <pic:cNvPicPr>
                      <a:picLocks noChangeAspect="1" noChangeArrowheads="1"/>
                    </pic:cNvPicPr>
                  </pic:nvPicPr>
                  <pic:blipFill>
                    <a:blip r:embed="rId5"/>
                    <a:srcRect/>
                    <a:stretch>
                      <a:fillRect/>
                    </a:stretch>
                  </pic:blipFill>
                  <pic:spPr bwMode="auto">
                    <a:xfrm>
                      <a:off x="0" y="0"/>
                      <a:ext cx="3048000" cy="1600200"/>
                    </a:xfrm>
                    <a:prstGeom prst="rect">
                      <a:avLst/>
                    </a:prstGeom>
                    <a:noFill/>
                    <a:ln w="9525">
                      <a:noFill/>
                      <a:miter lim="800000"/>
                      <a:headEnd/>
                      <a:tailEnd/>
                    </a:ln>
                  </pic:spPr>
                </pic:pic>
              </a:graphicData>
            </a:graphic>
          </wp:inline>
        </w:drawing>
      </w:r>
    </w:p>
    <w:sectPr w:rsidR="007965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3743"/>
    <w:rsid w:val="00500257"/>
    <w:rsid w:val="007965DE"/>
    <w:rsid w:val="00903235"/>
    <w:rsid w:val="00AB3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5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314383">
      <w:bodyDiv w:val="1"/>
      <w:marLeft w:val="0"/>
      <w:marRight w:val="0"/>
      <w:marTop w:val="0"/>
      <w:marBottom w:val="0"/>
      <w:divBdr>
        <w:top w:val="none" w:sz="0" w:space="0" w:color="auto"/>
        <w:left w:val="none" w:sz="0" w:space="0" w:color="auto"/>
        <w:bottom w:val="none" w:sz="0" w:space="0" w:color="auto"/>
        <w:right w:val="none" w:sz="0" w:space="0" w:color="auto"/>
      </w:divBdr>
      <w:divsChild>
        <w:div w:id="313413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sanix</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2013-02-11T13:08:00Z</dcterms:created>
  <dcterms:modified xsi:type="dcterms:W3CDTF">2013-02-11T13:09:00Z</dcterms:modified>
</cp:coreProperties>
</file>