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5493" w:rsidP="008E5493">
      <w:pPr>
        <w:jc w:val="center"/>
      </w:pPr>
      <w:r w:rsidRPr="008E5493">
        <w:t>INFRARED CODE ANALIZER</w:t>
      </w:r>
    </w:p>
    <w:p w:rsidR="006F43EB" w:rsidRDefault="006F43EB" w:rsidP="006F43EB">
      <w:r>
        <w:t>ABSTRACT</w:t>
      </w:r>
    </w:p>
    <w:p w:rsidR="006F43EB" w:rsidRDefault="006F43EB" w:rsidP="006F43EB">
      <w:r>
        <w:t>IR detectors are little microchips with a photocell that are tuned to listen to infrared light. They are almost always used for remote control detection - every TV and DVD player has one of these in the front to listen for the IR signal from the clicker. Inside the remote control is a matching IR LED, which emits IR pulses to tell the TV to turn on, off or change channels. IR light is not visible to the human eye, which means it takes a little more work to test a setup.</w:t>
      </w:r>
    </w:p>
    <w:p w:rsidR="006F43EB" w:rsidRDefault="006F43EB" w:rsidP="006F43EB">
      <w:r>
        <w:t>This project receives the IR transmission from TV remote or any other remote. The transmitted code consists of address and data. The data is displayed on LCD module for further analysis. The device can be used to read the data of unknown dive transmission. It is also much helpful in developing new applications based on IR remote. The receiver is embedded in a solid state device with part number TSOP 1738.</w:t>
      </w:r>
    </w:p>
    <w:p w:rsidR="006F43EB" w:rsidRDefault="006F43EB" w:rsidP="006F43EB"/>
    <w:p w:rsidR="006F43EB" w:rsidRDefault="006F43EB" w:rsidP="006F43EB">
      <w:r>
        <w:t>This project uses regulated 5v, 500mA power supply. 7805, a three terminal voltage regulator is used for voltage regulation. Bridge type full wave rectifier is used to rectify the ac output of secondary of 230/12v step down transformer.</w:t>
      </w:r>
    </w:p>
    <w:p w:rsidR="006F43EB" w:rsidRDefault="006F43EB" w:rsidP="006F43EB"/>
    <w:p w:rsidR="008E5493" w:rsidRDefault="006F43EB" w:rsidP="006F43EB">
      <w:r>
        <w:t>BLOCK DIAGRAM</w:t>
      </w:r>
    </w:p>
    <w:p w:rsidR="00484F8F" w:rsidRDefault="00484F8F" w:rsidP="006F43EB"/>
    <w:p w:rsidR="00484F8F" w:rsidRDefault="00484F8F" w:rsidP="006F43EB">
      <w:r>
        <w:rPr>
          <w:noProof/>
        </w:rPr>
        <w:drawing>
          <wp:inline distT="0" distB="0" distL="0" distR="0">
            <wp:extent cx="2609850" cy="3048000"/>
            <wp:effectExtent l="19050" t="0" r="0" b="0"/>
            <wp:docPr id="1" name="Picture 1" descr="http://4.bp.blogspot.com/-x5oiE8C107M/T7EX-MdmVbI/AAAAAAAADL0/4erjjNLdldc/s320/p4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x5oiE8C107M/T7EX-MdmVbI/AAAAAAAADL0/4erjjNLdldc/s320/p4101.jpg"/>
                    <pic:cNvPicPr>
                      <a:picLocks noChangeAspect="1" noChangeArrowheads="1"/>
                    </pic:cNvPicPr>
                  </pic:nvPicPr>
                  <pic:blipFill>
                    <a:blip r:embed="rId4"/>
                    <a:srcRect/>
                    <a:stretch>
                      <a:fillRect/>
                    </a:stretch>
                  </pic:blipFill>
                  <pic:spPr bwMode="auto">
                    <a:xfrm>
                      <a:off x="0" y="0"/>
                      <a:ext cx="2609850" cy="3048000"/>
                    </a:xfrm>
                    <a:prstGeom prst="rect">
                      <a:avLst/>
                    </a:prstGeom>
                    <a:noFill/>
                    <a:ln w="9525">
                      <a:noFill/>
                      <a:miter lim="800000"/>
                      <a:headEnd/>
                      <a:tailEnd/>
                    </a:ln>
                  </pic:spPr>
                </pic:pic>
              </a:graphicData>
            </a:graphic>
          </wp:inline>
        </w:drawing>
      </w:r>
    </w:p>
    <w:p w:rsidR="00484F8F" w:rsidRDefault="00C31BE2" w:rsidP="006F43EB">
      <w:r>
        <w:rPr>
          <w:noProof/>
        </w:rPr>
        <w:lastRenderedPageBreak/>
        <w:drawing>
          <wp:inline distT="0" distB="0" distL="0" distR="0">
            <wp:extent cx="3048000" cy="1419225"/>
            <wp:effectExtent l="19050" t="0" r="0" b="0"/>
            <wp:docPr id="4" name="Picture 4" descr="http://1.bp.blogspot.com/-PF28fte9SDE/T7EX_foSdJI/AAAAAAAADL8/jZUDrQ7u8BE/s320/p4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PF28fte9SDE/T7EX_foSdJI/AAAAAAAADL8/jZUDrQ7u8BE/s320/p4102.jpg"/>
                    <pic:cNvPicPr>
                      <a:picLocks noChangeAspect="1" noChangeArrowheads="1"/>
                    </pic:cNvPicPr>
                  </pic:nvPicPr>
                  <pic:blipFill>
                    <a:blip r:embed="rId5"/>
                    <a:srcRect/>
                    <a:stretch>
                      <a:fillRect/>
                    </a:stretch>
                  </pic:blipFill>
                  <pic:spPr bwMode="auto">
                    <a:xfrm>
                      <a:off x="0" y="0"/>
                      <a:ext cx="3048000" cy="1419225"/>
                    </a:xfrm>
                    <a:prstGeom prst="rect">
                      <a:avLst/>
                    </a:prstGeom>
                    <a:noFill/>
                    <a:ln w="9525">
                      <a:noFill/>
                      <a:miter lim="800000"/>
                      <a:headEnd/>
                      <a:tailEnd/>
                    </a:ln>
                  </pic:spPr>
                </pic:pic>
              </a:graphicData>
            </a:graphic>
          </wp:inline>
        </w:drawing>
      </w:r>
    </w:p>
    <w:sectPr w:rsidR="00484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5493"/>
    <w:rsid w:val="00484F8F"/>
    <w:rsid w:val="004C0F15"/>
    <w:rsid w:val="006F43EB"/>
    <w:rsid w:val="008E5493"/>
    <w:rsid w:val="00C31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54330">
      <w:bodyDiv w:val="1"/>
      <w:marLeft w:val="0"/>
      <w:marRight w:val="0"/>
      <w:marTop w:val="0"/>
      <w:marBottom w:val="0"/>
      <w:divBdr>
        <w:top w:val="none" w:sz="0" w:space="0" w:color="auto"/>
        <w:left w:val="none" w:sz="0" w:space="0" w:color="auto"/>
        <w:bottom w:val="none" w:sz="0" w:space="0" w:color="auto"/>
        <w:right w:val="none" w:sz="0" w:space="0" w:color="auto"/>
      </w:divBdr>
      <w:divsChild>
        <w:div w:id="1282766800">
          <w:marLeft w:val="0"/>
          <w:marRight w:val="0"/>
          <w:marTop w:val="0"/>
          <w:marBottom w:val="0"/>
          <w:divBdr>
            <w:top w:val="none" w:sz="0" w:space="0" w:color="auto"/>
            <w:left w:val="none" w:sz="0" w:space="0" w:color="auto"/>
            <w:bottom w:val="none" w:sz="0" w:space="0" w:color="auto"/>
            <w:right w:val="none" w:sz="0" w:space="0" w:color="auto"/>
          </w:divBdr>
        </w:div>
        <w:div w:id="183515733">
          <w:marLeft w:val="0"/>
          <w:marRight w:val="0"/>
          <w:marTop w:val="100"/>
          <w:marBottom w:val="0"/>
          <w:divBdr>
            <w:top w:val="none" w:sz="0" w:space="0" w:color="auto"/>
            <w:left w:val="none" w:sz="0" w:space="0" w:color="auto"/>
            <w:bottom w:val="none" w:sz="0" w:space="0" w:color="auto"/>
            <w:right w:val="none" w:sz="0" w:space="0" w:color="auto"/>
          </w:divBdr>
        </w:div>
        <w:div w:id="1624574878">
          <w:marLeft w:val="0"/>
          <w:marRight w:val="0"/>
          <w:marTop w:val="100"/>
          <w:marBottom w:val="0"/>
          <w:divBdr>
            <w:top w:val="none" w:sz="0" w:space="0" w:color="auto"/>
            <w:left w:val="none" w:sz="0" w:space="0" w:color="auto"/>
            <w:bottom w:val="none" w:sz="0" w:space="0" w:color="auto"/>
            <w:right w:val="none" w:sz="0" w:space="0" w:color="auto"/>
          </w:divBdr>
        </w:div>
        <w:div w:id="1139415046">
          <w:marLeft w:val="0"/>
          <w:marRight w:val="0"/>
          <w:marTop w:val="0"/>
          <w:marBottom w:val="0"/>
          <w:divBdr>
            <w:top w:val="none" w:sz="0" w:space="0" w:color="auto"/>
            <w:left w:val="none" w:sz="0" w:space="0" w:color="auto"/>
            <w:bottom w:val="none" w:sz="0" w:space="0" w:color="auto"/>
            <w:right w:val="none" w:sz="0" w:space="0" w:color="auto"/>
          </w:divBdr>
        </w:div>
        <w:div w:id="683674819">
          <w:marLeft w:val="0"/>
          <w:marRight w:val="0"/>
          <w:marTop w:val="0"/>
          <w:marBottom w:val="0"/>
          <w:divBdr>
            <w:top w:val="none" w:sz="0" w:space="0" w:color="auto"/>
            <w:left w:val="none" w:sz="0" w:space="0" w:color="auto"/>
            <w:bottom w:val="none" w:sz="0" w:space="0" w:color="auto"/>
            <w:right w:val="none" w:sz="0" w:space="0" w:color="auto"/>
          </w:divBdr>
        </w:div>
        <w:div w:id="542326864">
          <w:marLeft w:val="0"/>
          <w:marRight w:val="0"/>
          <w:marTop w:val="0"/>
          <w:marBottom w:val="0"/>
          <w:divBdr>
            <w:top w:val="none" w:sz="0" w:space="0" w:color="auto"/>
            <w:left w:val="none" w:sz="0" w:space="0" w:color="auto"/>
            <w:bottom w:val="none" w:sz="0" w:space="0" w:color="auto"/>
            <w:right w:val="none" w:sz="0" w:space="0" w:color="auto"/>
          </w:divBdr>
        </w:div>
        <w:div w:id="156155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999</Characters>
  <Application>Microsoft Office Word</Application>
  <DocSecurity>0</DocSecurity>
  <Lines>8</Lines>
  <Paragraphs>2</Paragraphs>
  <ScaleCrop>false</ScaleCrop>
  <Company>sanix</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2013-02-11T13:37:00Z</dcterms:created>
  <dcterms:modified xsi:type="dcterms:W3CDTF">2013-02-11T13:37:00Z</dcterms:modified>
</cp:coreProperties>
</file>