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393" w:rsidRPr="004C0C95" w:rsidRDefault="005D28CC" w:rsidP="005D28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0C95">
        <w:rPr>
          <w:rFonts w:ascii="Times New Roman" w:hAnsi="Times New Roman" w:cs="Times New Roman"/>
          <w:b/>
          <w:sz w:val="32"/>
          <w:szCs w:val="32"/>
        </w:rPr>
        <w:t>VIRTUAL WIRELESS DANCING BELLS FOR CLASSICAL DANCERS</w:t>
      </w:r>
    </w:p>
    <w:p w:rsidR="005D28CC" w:rsidRDefault="005D28CC" w:rsidP="005D28CC">
      <w:pPr>
        <w:rPr>
          <w:rFonts w:ascii="Times New Roman" w:hAnsi="Times New Roman" w:cs="Times New Roman"/>
          <w:b/>
        </w:rPr>
      </w:pPr>
    </w:p>
    <w:p w:rsidR="005D28CC" w:rsidRDefault="005D28CC" w:rsidP="005D28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8CC">
        <w:rPr>
          <w:rFonts w:ascii="Times New Roman" w:eastAsia="Times New Roman" w:hAnsi="Times New Roman" w:cs="Times New Roman"/>
          <w:b/>
          <w:sz w:val="28"/>
          <w:szCs w:val="28"/>
        </w:rPr>
        <w:t>ABSTRACT</w:t>
      </w:r>
    </w:p>
    <w:p w:rsidR="005D28CC" w:rsidRPr="005D28CC" w:rsidRDefault="005D28CC" w:rsidP="005D28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28CC" w:rsidRPr="005D28CC" w:rsidRDefault="005D28CC" w:rsidP="0085390A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8CC">
        <w:rPr>
          <w:rFonts w:ascii="Times New Roman" w:eastAsia="Times New Roman" w:hAnsi="Times New Roman" w:cs="Times New Roman"/>
          <w:sz w:val="24"/>
          <w:szCs w:val="24"/>
        </w:rPr>
        <w:t>The main aim of this project is to provide wireless virtual dancing bells for classical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>dancers. In this project the dancers will be wearing a MEMS ACCELEROMETER SENSOR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>device which looks like a belt to their legs and these will send the signals to the microcontroller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>which is placed at speaker and the sound is controlled according to the movement of the legs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>their vibrations. The device can be switched off when the dancers are moving to the stage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>back stage as it will be a noise.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>In this project we use MEMS ACCELEROMETER SENSOR sensors and 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>microcontroller, MEMS ACCELEROMETER SENSOR are highly sensitive sensors used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>sense the movement of the legs and their vibrations and sends the information 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>Microcontroller, which is programmed to receive the information from the MEMS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>ACCELEROMETER SENSOR and controls the speaker sound accordingly. This will be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>functioning of the device and can be ON/OFF using control button.</w:t>
      </w:r>
    </w:p>
    <w:p w:rsidR="005D28CC" w:rsidRPr="005D28CC" w:rsidRDefault="005D28CC" w:rsidP="0085390A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28CC"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:rsidR="005D28CC" w:rsidRPr="005D28CC" w:rsidRDefault="005D28CC" w:rsidP="0085390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8CC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>Easy to handle the device.</w:t>
      </w:r>
    </w:p>
    <w:p w:rsidR="005D28CC" w:rsidRPr="005D28CC" w:rsidRDefault="005D28CC" w:rsidP="0085390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8CC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>This device is of less weight.</w:t>
      </w:r>
    </w:p>
    <w:p w:rsidR="005D28CC" w:rsidRPr="005D28CC" w:rsidRDefault="005D28CC" w:rsidP="0085390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8CC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>User friendly can be easily operated.</w:t>
      </w:r>
    </w:p>
    <w:p w:rsidR="005D28CC" w:rsidRPr="005D28CC" w:rsidRDefault="005D28CC" w:rsidP="0085390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8CC"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CC">
        <w:rPr>
          <w:rFonts w:ascii="Times New Roman" w:eastAsia="Times New Roman" w:hAnsi="Times New Roman" w:cs="Times New Roman"/>
          <w:sz w:val="24"/>
          <w:szCs w:val="24"/>
        </w:rPr>
        <w:t xml:space="preserve">Decreases sound pollution. </w:t>
      </w:r>
    </w:p>
    <w:p w:rsidR="005D28CC" w:rsidRDefault="005D28CC" w:rsidP="0085390A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:rsidR="005D28CC" w:rsidRDefault="005D28CC" w:rsidP="0085390A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:rsidR="005D28CC" w:rsidRDefault="005D28CC" w:rsidP="0085390A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:rsidR="005D28CC" w:rsidRDefault="005D28CC" w:rsidP="005D28CC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5D28CC">
        <w:rPr>
          <w:rFonts w:ascii="Times New Roman" w:hAnsi="Times New Roman" w:cs="Times New Roman"/>
          <w:b/>
          <w:sz w:val="32"/>
          <w:szCs w:val="32"/>
        </w:rPr>
        <w:lastRenderedPageBreak/>
        <w:t>BLOCK DIAGRAM UNIT:</w:t>
      </w:r>
    </w:p>
    <w:p w:rsidR="005D28CC" w:rsidRDefault="004C0C95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4C0C95">
        <w:rPr>
          <w:rFonts w:ascii="Times New Roman" w:hAnsi="Times New Roman" w:cs="Times New Roman"/>
          <w:b/>
          <w:sz w:val="28"/>
          <w:szCs w:val="28"/>
        </w:rPr>
        <w:t>TRANSMITTER:</w:t>
      </w:r>
    </w:p>
    <w:p w:rsidR="00510BEC" w:rsidRDefault="00510BEC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052" style="position:absolute;margin-left:20.85pt;margin-top:13.1pt;width:460.1pt;height:337.3pt;z-index:251658240" coordorigin="1778,2975" coordsize="9202,67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2055;top:3418;width:2415;height:1080">
              <o:extrusion v:ext="view" backdepth="1in" on="t" type="perspective"/>
              <v:textbox style="mso-next-textbox:#_x0000_s1053">
                <w:txbxContent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MEMS ACCELEROMETER</w:t>
                    </w:r>
                  </w:p>
                </w:txbxContent>
              </v:textbox>
            </v:shape>
            <v:shape id="_x0000_s1054" type="#_x0000_t202" style="position:absolute;left:5400;top:5041;width:2160;height:4680">
              <o:extrusion v:ext="view" backdepth="1in" on="t" type="perspective"/>
              <v:textbox style="mso-next-textbox:#_x0000_s1054">
                <w:txbxContent>
                  <w:p w:rsidR="00510BEC" w:rsidRPr="00135646" w:rsidRDefault="00510BEC" w:rsidP="00510BEC">
                    <w:pP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</w:p>
                  <w:p w:rsidR="00510BEC" w:rsidRPr="00135646" w:rsidRDefault="00510BEC" w:rsidP="00510BEC">
                    <w:pP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</w:p>
                  <w:p w:rsidR="00510BEC" w:rsidRPr="00135646" w:rsidRDefault="00510BEC" w:rsidP="00510BEC">
                    <w:pP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</w:p>
                  <w:p w:rsidR="00510BEC" w:rsidRPr="00135646" w:rsidRDefault="00510BEC" w:rsidP="00510BEC">
                    <w:pP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135646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 xml:space="preserve">          PIC</w:t>
                    </w:r>
                  </w:p>
                  <w:p w:rsidR="00510BEC" w:rsidRPr="00135646" w:rsidRDefault="00510BEC" w:rsidP="00510BEC">
                    <w:pP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135646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 xml:space="preserve"> CONTROLLER</w:t>
                    </w:r>
                  </w:p>
                </w:txbxContent>
              </v:textbox>
            </v:shape>
            <v:shape id="_x0000_s1055" type="#_x0000_t202" style="position:absolute;left:2018;top:5380;width:2452;height:864">
              <o:extrusion v:ext="view" backdepth="1in" on="t" type="perspective"/>
              <v:textbox style="mso-next-textbox:#_x0000_s1055">
                <w:txbxContent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ADC</w:t>
                    </w:r>
                  </w:p>
                  <w:p w:rsidR="00510BEC" w:rsidRDefault="00510BEC" w:rsidP="00510BEC">
                    <w:pPr>
                      <w:rPr>
                        <w:rFonts w:ascii="Calibri" w:eastAsia="Calibri" w:hAnsi="Calibri" w:cs="Times New Roman"/>
                      </w:rPr>
                    </w:pPr>
                  </w:p>
                  <w:p w:rsidR="00510BEC" w:rsidRPr="00135646" w:rsidRDefault="00510BEC" w:rsidP="00510BEC">
                    <w:pP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135646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 xml:space="preserve">    UNIT</w:t>
                    </w:r>
                  </w:p>
                </w:txbxContent>
              </v:textbox>
            </v:shape>
            <v:line id="_x0000_s1056" style="position:absolute;flip:y" from="4320,8308" to="5285,8308">
              <v:stroke endarrow="block"/>
              <o:extrusion v:ext="view" backdepth="1in" on="t" type="perspective"/>
            </v:line>
            <v:shape id="_x0000_s1057" type="#_x0000_t202" style="position:absolute;left:8280;top:6425;width:2340;height:1080">
              <o:extrusion v:ext="view" backdepth="1in" on="t" type="perspective"/>
              <v:textbox style="mso-next-textbox:#_x0000_s1057">
                <w:txbxContent>
                  <w:p w:rsidR="00510BEC" w:rsidRPr="00135646" w:rsidRDefault="00510BEC" w:rsidP="00510BEC">
                    <w:pP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Times New Roman"/>
                      </w:rPr>
                      <w:t xml:space="preserve">               </w:t>
                    </w:r>
                    <w:r w:rsidRPr="00135646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 xml:space="preserve">RF     </w:t>
                    </w:r>
                  </w:p>
                  <w:p w:rsidR="00510BEC" w:rsidRPr="00135646" w:rsidRDefault="00510BEC" w:rsidP="00510BEC">
                    <w:pP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135646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 xml:space="preserve">   TRANSMITTER</w:t>
                    </w:r>
                  </w:p>
                  <w:p w:rsidR="00510BEC" w:rsidRDefault="00510BEC" w:rsidP="00510BEC">
                    <w:pPr>
                      <w:rPr>
                        <w:rFonts w:ascii="Calibri" w:eastAsia="Calibri" w:hAnsi="Calibri" w:cs="Times New Roman"/>
                      </w:rPr>
                    </w:pPr>
                    <w:r>
                      <w:rPr>
                        <w:rFonts w:ascii="Calibri" w:eastAsia="Calibri" w:hAnsi="Calibri" w:cs="Times New Roman"/>
                      </w:rPr>
                      <w:t xml:space="preserve">           UNIT</w:t>
                    </w:r>
                  </w:p>
                </w:txbxContent>
              </v:textbox>
            </v:shape>
            <v:line id="_x0000_s1058" style="position:absolute" from="7560,6965" to="8280,6965">
              <v:stroke endarrow="block"/>
              <o:extrusion v:ext="view" backdepth="1in" on="t" type="perspective"/>
            </v:line>
            <v:line id="_x0000_s1059" style="position:absolute" from="10620,6965" to="10980,6965">
              <o:extrusion v:ext="view" backdepth="1in" on="t" type="perspective"/>
            </v:line>
            <v:line id="_x0000_s1060" style="position:absolute;flip:y" from="10980,5615" to="10980,7055">
              <v:stroke endarrow="block"/>
              <o:extrusion v:ext="view" backdepth="1in" on="t" type="perspective"/>
            </v:line>
            <v:line id="_x0000_s1061" style="position:absolute" from="4470,5970" to="5400,5970">
              <v:stroke endarrow="block"/>
              <o:extrusion v:ext="view" backdepth="1in" on="t" type="perspective"/>
            </v:line>
            <v:shape id="_x0000_s1062" type="#_x0000_t202" style="position:absolute;left:5550;top:2975;width:2160;height:1080">
              <o:extrusion v:ext="view" backdepth="1in" on="t" type="perspective"/>
              <v:textbox style="mso-next-textbox:#_x0000_s1062">
                <w:txbxContent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135646">
                      <w:rPr>
                        <w:rFonts w:ascii="Times New Roman" w:hAnsi="Times New Roman"/>
                        <w:sz w:val="24"/>
                        <w:szCs w:val="24"/>
                      </w:rPr>
                      <w:t>POWER SUPPLY</w:t>
                    </w:r>
                  </w:p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135646">
                      <w:rPr>
                        <w:rFonts w:ascii="Times New Roman" w:hAnsi="Times New Roman"/>
                        <w:sz w:val="24"/>
                        <w:szCs w:val="24"/>
                      </w:rPr>
                      <w:t>UNIT</w:t>
                    </w:r>
                  </w:p>
                </w:txbxContent>
              </v:textbox>
            </v:shape>
            <v:line id="_x0000_s1063" style="position:absolute" from="6662,4077" to="6662,5041">
              <v:stroke endarrow="block"/>
              <o:extrusion v:ext="view" backdepth="1in" on="t" type="perspective"/>
            </v:line>
            <v:line id="_x0000_s1064" style="position:absolute" from="3307,4498" to="3307,5190">
              <v:stroke endarrow="block"/>
              <o:extrusion v:ext="view" backdepth="1in" on="t" type="perspective"/>
            </v:line>
            <v:shape id="_x0000_s1065" type="#_x0000_t202" style="position:absolute;left:1778;top:7880;width:2452;height:974">
              <o:extrusion v:ext="view" backdepth="1in" on="t" type="perspective"/>
              <v:textbox style="mso-next-textbox:#_x0000_s1065">
                <w:txbxContent>
                  <w:p w:rsidR="00510BEC" w:rsidRDefault="00510BEC" w:rsidP="00510BEC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CRYSTAL</w:t>
                    </w:r>
                  </w:p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OSCILLATOR</w:t>
                    </w:r>
                  </w:p>
                  <w:p w:rsidR="00510BEC" w:rsidRDefault="00510BEC" w:rsidP="00510BEC">
                    <w:pPr>
                      <w:rPr>
                        <w:rFonts w:ascii="Calibri" w:eastAsia="Calibri" w:hAnsi="Calibri" w:cs="Times New Roman"/>
                      </w:rPr>
                    </w:pPr>
                  </w:p>
                  <w:p w:rsidR="00510BEC" w:rsidRPr="00135646" w:rsidRDefault="00510BEC" w:rsidP="00510BEC">
                    <w:pP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135646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 xml:space="preserve">    UNIT</w:t>
                    </w:r>
                  </w:p>
                </w:txbxContent>
              </v:textbox>
            </v:shape>
            <v:shape id="_x0000_s1066" type="#_x0000_t202" style="position:absolute;left:8528;top:8118;width:2452;height:974">
              <o:extrusion v:ext="view" backdepth="1in" on="t" type="perspective"/>
              <v:textbox style="mso-next-textbox:#_x0000_s1066">
                <w:txbxContent>
                  <w:p w:rsidR="00510BEC" w:rsidRDefault="00510BEC" w:rsidP="00510BEC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LED </w:t>
                    </w:r>
                  </w:p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INDICATORS</w:t>
                    </w:r>
                  </w:p>
                  <w:p w:rsidR="00510BEC" w:rsidRDefault="00510BEC" w:rsidP="00510BEC">
                    <w:pPr>
                      <w:rPr>
                        <w:rFonts w:ascii="Calibri" w:eastAsia="Calibri" w:hAnsi="Calibri" w:cs="Times New Roman"/>
                      </w:rPr>
                    </w:pPr>
                  </w:p>
                  <w:p w:rsidR="00510BEC" w:rsidRPr="00135646" w:rsidRDefault="00510BEC" w:rsidP="00510BEC">
                    <w:pP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135646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 xml:space="preserve">    UNIT</w:t>
                    </w:r>
                  </w:p>
                </w:txbxContent>
              </v:textbox>
            </v:shape>
            <v:line id="_x0000_s1067" style="position:absolute" from="7710,8594" to="8430,8594">
              <v:stroke endarrow="block"/>
              <o:extrusion v:ext="view" backdepth="1in" on="t" type="perspective"/>
            </v:line>
          </v:group>
        </w:pict>
      </w:r>
    </w:p>
    <w:p w:rsidR="00510BEC" w:rsidRDefault="00510BEC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10BEC" w:rsidRDefault="00510BEC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10BEC" w:rsidRDefault="00510BEC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10BEC" w:rsidRDefault="00510BEC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10BEC" w:rsidRDefault="00510BEC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10BEC" w:rsidRDefault="00510BEC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10BEC" w:rsidRDefault="00510BEC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10BEC" w:rsidRDefault="00510BEC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10BEC" w:rsidRDefault="00510BEC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10BEC" w:rsidRDefault="00510BEC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10BEC" w:rsidRDefault="00510BEC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10BEC" w:rsidRDefault="00510BEC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10BEC" w:rsidRDefault="00510BEC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RECEIVER:</w:t>
      </w:r>
    </w:p>
    <w:p w:rsidR="00510BEC" w:rsidRDefault="0085390A" w:rsidP="005D28C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082" style="position:absolute;margin-left:32.5pt;margin-top:83.25pt;width:469.25pt;height:334.45pt;z-index:251693056" coordorigin="2090,3949" coordsize="9385,668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1" type="#_x0000_t32" style="position:absolute;left:6706;top:5029;width:1;height:761" o:connectortype="straight" o:regroupid="1">
              <v:stroke endarrow="block"/>
              <o:extrusion v:ext="view" on="t"/>
            </v:shape>
            <v:shape id="_x0000_s1070" type="#_x0000_t202" style="position:absolute;left:5583;top:3949;width:2160;height:1080" o:regroupid="2">
              <o:extrusion v:ext="view" backdepth="1in" on="t" type="perspective"/>
              <v:textbox style="mso-next-textbox:#_x0000_s1070">
                <w:txbxContent>
                  <w:p w:rsidR="00510BEC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135646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 xml:space="preserve">POWER </w:t>
                    </w:r>
                  </w:p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135646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>SUPPLY</w:t>
                    </w:r>
                  </w:p>
                </w:txbxContent>
              </v:textbox>
            </v:shape>
            <v:shape id="_x0000_s1071" type="#_x0000_t202" style="position:absolute;left:5583;top:5958;width:2160;height:4680" o:regroupid="2">
              <o:extrusion v:ext="view" backdepth="1in" on="t" type="perspective"/>
              <v:textbox style="mso-next-textbox:#_x0000_s1071">
                <w:txbxContent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</w:p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</w:p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</w:p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135646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>PIC</w:t>
                    </w:r>
                  </w:p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135646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>CONTROLLER</w:t>
                    </w:r>
                  </w:p>
                </w:txbxContent>
              </v:textbox>
            </v:shape>
            <v:shape id="_x0000_s1072" type="#_x0000_t202" style="position:absolute;left:2090;top:7882;width:2520;height:1080" o:regroupid="2">
              <o:extrusion v:ext="view" backdepth="1in" on="t" type="perspective"/>
              <v:textbox style="mso-next-textbox:#_x0000_s1072">
                <w:txbxContent>
                  <w:p w:rsidR="0085390A" w:rsidRDefault="0085390A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 xml:space="preserve">MUSIC </w:t>
                    </w:r>
                  </w:p>
                  <w:p w:rsidR="00510BEC" w:rsidRPr="00135646" w:rsidRDefault="0085390A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>SYSTEM</w:t>
                    </w:r>
                  </w:p>
                </w:txbxContent>
              </v:textbox>
            </v:shape>
            <v:line id="_x0000_s1074" style="position:absolute;flip:x" from="4685,8284" to="5405,8284" o:regroupid="2">
              <v:stroke endarrow="block"/>
              <o:extrusion v:ext="view" backdepth="1in" on="t" type="perspective"/>
            </v:line>
            <v:shape id="_x0000_s1075" type="#_x0000_t202" style="position:absolute;left:8642;top:7734;width:2340;height:1080" o:regroupid="2">
              <o:extrusion v:ext="view" backdepth="1in" on="t" type="perspective"/>
              <v:textbox style="mso-next-textbox:#_x0000_s1075">
                <w:txbxContent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135646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>RF</w:t>
                    </w:r>
                  </w:p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135646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>RECEIVER</w:t>
                    </w:r>
                  </w:p>
                  <w:p w:rsidR="00510BEC" w:rsidRPr="00135646" w:rsidRDefault="00510BEC" w:rsidP="00510BEC">
                    <w:pPr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line id="_x0000_s1076" style="position:absolute" from="10982,8135" to="11386,8135" o:regroupid="2">
              <o:extrusion v:ext="view" backdepth="1in" on="t" type="perspective"/>
            </v:line>
            <v:line id="_x0000_s1077" style="position:absolute;flip:y" from="11475,6695" to="11475,8135" o:regroupid="2">
              <v:stroke endarrow="block"/>
              <o:extrusion v:ext="view" backdepth="1in" on="t" type="perspective"/>
            </v:line>
            <v:line id="_x0000_s1079" style="position:absolute;flip:x" from="7922,8417" to="8506,8417" o:regroupid="2">
              <v:stroke endarrow="block"/>
              <o:extrusion v:ext="view" backdepth="1in" on="t" type="perspective"/>
            </v:line>
          </v:group>
        </w:pict>
      </w:r>
    </w:p>
    <w:sectPr w:rsidR="00510BEC" w:rsidSect="00B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5D28CC"/>
    <w:rsid w:val="00057C63"/>
    <w:rsid w:val="004C0C95"/>
    <w:rsid w:val="00510BEC"/>
    <w:rsid w:val="005D28CC"/>
    <w:rsid w:val="0085390A"/>
    <w:rsid w:val="00BC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81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3</cp:revision>
  <dcterms:created xsi:type="dcterms:W3CDTF">2013-06-04T10:58:00Z</dcterms:created>
  <dcterms:modified xsi:type="dcterms:W3CDTF">2013-06-04T11:12:00Z</dcterms:modified>
</cp:coreProperties>
</file>