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B51F1" w14:textId="23F94D32" w:rsidR="00567D9D" w:rsidRPr="00567D9D" w:rsidRDefault="00567D9D" w:rsidP="00567D9D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3. </w:t>
      </w:r>
      <w:r w:rsidRPr="00567D9D">
        <w:rPr>
          <w:rFonts w:ascii="Arial" w:hAnsi="Arial" w:cs="Arial"/>
          <w:b/>
          <w:bCs/>
          <w:sz w:val="36"/>
          <w:szCs w:val="36"/>
        </w:rPr>
        <w:t>SORTING CUSTOMER ORDERS</w:t>
      </w:r>
    </w:p>
    <w:p w14:paraId="3733654A" w14:textId="77777777" w:rsidR="00567D9D" w:rsidRPr="00567D9D" w:rsidRDefault="00567D9D" w:rsidP="00567D9D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67D9D">
        <w:rPr>
          <w:rFonts w:ascii="Arial" w:hAnsi="Arial" w:cs="Arial"/>
          <w:b/>
          <w:bCs/>
          <w:sz w:val="32"/>
          <w:szCs w:val="32"/>
        </w:rPr>
        <w:t>Understanding Sorting Algorithms</w:t>
      </w:r>
    </w:p>
    <w:p w14:paraId="49C1A073" w14:textId="77777777" w:rsidR="00567D9D" w:rsidRPr="00567D9D" w:rsidRDefault="00567D9D" w:rsidP="00567D9D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567D9D">
        <w:rPr>
          <w:rFonts w:ascii="Arial" w:hAnsi="Arial" w:cs="Arial"/>
          <w:sz w:val="32"/>
          <w:szCs w:val="32"/>
        </w:rPr>
        <w:t xml:space="preserve">Sorting is crucial for organizing and prioritizing data. Common sorting algorithms include </w:t>
      </w:r>
      <w:r w:rsidRPr="00567D9D">
        <w:rPr>
          <w:rFonts w:ascii="Arial" w:hAnsi="Arial" w:cs="Arial"/>
          <w:b/>
          <w:bCs/>
          <w:sz w:val="32"/>
          <w:szCs w:val="32"/>
        </w:rPr>
        <w:t>Bubble Sort</w:t>
      </w:r>
      <w:r w:rsidRPr="00567D9D">
        <w:rPr>
          <w:rFonts w:ascii="Arial" w:hAnsi="Arial" w:cs="Arial"/>
          <w:sz w:val="32"/>
          <w:szCs w:val="32"/>
        </w:rPr>
        <w:t xml:space="preserve">, which repeatedly swaps adjacent elements; </w:t>
      </w:r>
      <w:r w:rsidRPr="00567D9D">
        <w:rPr>
          <w:rFonts w:ascii="Arial" w:hAnsi="Arial" w:cs="Arial"/>
          <w:b/>
          <w:bCs/>
          <w:sz w:val="32"/>
          <w:szCs w:val="32"/>
        </w:rPr>
        <w:t>Insertion Sort</w:t>
      </w:r>
      <w:r w:rsidRPr="00567D9D">
        <w:rPr>
          <w:rFonts w:ascii="Arial" w:hAnsi="Arial" w:cs="Arial"/>
          <w:sz w:val="32"/>
          <w:szCs w:val="32"/>
        </w:rPr>
        <w:t xml:space="preserve">, which builds a sorted list by inserting elements at the right position; </w:t>
      </w:r>
      <w:r w:rsidRPr="00567D9D">
        <w:rPr>
          <w:rFonts w:ascii="Arial" w:hAnsi="Arial" w:cs="Arial"/>
          <w:b/>
          <w:bCs/>
          <w:sz w:val="32"/>
          <w:szCs w:val="32"/>
        </w:rPr>
        <w:t>Quick Sort</w:t>
      </w:r>
      <w:r w:rsidRPr="00567D9D">
        <w:rPr>
          <w:rFonts w:ascii="Arial" w:hAnsi="Arial" w:cs="Arial"/>
          <w:sz w:val="32"/>
          <w:szCs w:val="32"/>
        </w:rPr>
        <w:t xml:space="preserve">, which uses divide-and-conquer with a pivot to partition the array; and </w:t>
      </w:r>
      <w:r w:rsidRPr="00567D9D">
        <w:rPr>
          <w:rFonts w:ascii="Arial" w:hAnsi="Arial" w:cs="Arial"/>
          <w:b/>
          <w:bCs/>
          <w:sz w:val="32"/>
          <w:szCs w:val="32"/>
        </w:rPr>
        <w:t>Merge Sort</w:t>
      </w:r>
      <w:r w:rsidRPr="00567D9D">
        <w:rPr>
          <w:rFonts w:ascii="Arial" w:hAnsi="Arial" w:cs="Arial"/>
          <w:sz w:val="32"/>
          <w:szCs w:val="32"/>
        </w:rPr>
        <w:t>, which divides the list into halves, sorts them, and merges them back. Each algorithm varies in performance and efficiency based on input size and data distribution.</w:t>
      </w:r>
    </w:p>
    <w:p w14:paraId="0246BB81" w14:textId="77777777" w:rsidR="00567D9D" w:rsidRPr="00567D9D" w:rsidRDefault="00567D9D" w:rsidP="00567D9D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67D9D">
        <w:rPr>
          <w:rFonts w:ascii="Arial" w:hAnsi="Arial" w:cs="Arial"/>
          <w:b/>
          <w:bCs/>
          <w:sz w:val="32"/>
          <w:szCs w:val="32"/>
        </w:rPr>
        <w:t>Analysis</w:t>
      </w:r>
    </w:p>
    <w:p w14:paraId="6E9407E5" w14:textId="77777777" w:rsidR="00567D9D" w:rsidRPr="00567D9D" w:rsidRDefault="00567D9D" w:rsidP="00567D9D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567D9D">
        <w:rPr>
          <w:rFonts w:ascii="Arial" w:hAnsi="Arial" w:cs="Arial"/>
          <w:b/>
          <w:bCs/>
          <w:sz w:val="32"/>
          <w:szCs w:val="32"/>
        </w:rPr>
        <w:t>Bubble Sort</w:t>
      </w:r>
      <w:r w:rsidRPr="00567D9D">
        <w:rPr>
          <w:rFonts w:ascii="Arial" w:hAnsi="Arial" w:cs="Arial"/>
          <w:sz w:val="32"/>
          <w:szCs w:val="32"/>
        </w:rPr>
        <w:t xml:space="preserve"> has a time complexity of </w:t>
      </w:r>
      <w:r w:rsidRPr="00567D9D">
        <w:rPr>
          <w:rFonts w:ascii="Arial" w:hAnsi="Arial" w:cs="Arial"/>
          <w:b/>
          <w:bCs/>
          <w:sz w:val="32"/>
          <w:szCs w:val="32"/>
        </w:rPr>
        <w:t>O(n²)</w:t>
      </w:r>
      <w:r w:rsidRPr="00567D9D">
        <w:rPr>
          <w:rFonts w:ascii="Arial" w:hAnsi="Arial" w:cs="Arial"/>
          <w:sz w:val="32"/>
          <w:szCs w:val="32"/>
        </w:rPr>
        <w:t xml:space="preserve">, making it inefficient for large datasets. </w:t>
      </w:r>
      <w:r w:rsidRPr="00567D9D">
        <w:rPr>
          <w:rFonts w:ascii="Arial" w:hAnsi="Arial" w:cs="Arial"/>
          <w:b/>
          <w:bCs/>
          <w:sz w:val="32"/>
          <w:szCs w:val="32"/>
        </w:rPr>
        <w:t>Quick Sort</w:t>
      </w:r>
      <w:r w:rsidRPr="00567D9D">
        <w:rPr>
          <w:rFonts w:ascii="Arial" w:hAnsi="Arial" w:cs="Arial"/>
          <w:sz w:val="32"/>
          <w:szCs w:val="32"/>
        </w:rPr>
        <w:t xml:space="preserve">, on the other hand, has an average time complexity of </w:t>
      </w:r>
      <w:r w:rsidRPr="00567D9D">
        <w:rPr>
          <w:rFonts w:ascii="Arial" w:hAnsi="Arial" w:cs="Arial"/>
          <w:b/>
          <w:bCs/>
          <w:sz w:val="32"/>
          <w:szCs w:val="32"/>
        </w:rPr>
        <w:t>O(n log n)</w:t>
      </w:r>
      <w:r w:rsidRPr="00567D9D">
        <w:rPr>
          <w:rFonts w:ascii="Arial" w:hAnsi="Arial" w:cs="Arial"/>
          <w:sz w:val="32"/>
          <w:szCs w:val="32"/>
        </w:rPr>
        <w:t xml:space="preserve"> and is much faster due to its divide-and-conquer approach. In most real-world applications, </w:t>
      </w:r>
      <w:r w:rsidRPr="00567D9D">
        <w:rPr>
          <w:rFonts w:ascii="Arial" w:hAnsi="Arial" w:cs="Arial"/>
          <w:b/>
          <w:bCs/>
          <w:sz w:val="32"/>
          <w:szCs w:val="32"/>
        </w:rPr>
        <w:t>Quick Sort</w:t>
      </w:r>
      <w:r w:rsidRPr="00567D9D">
        <w:rPr>
          <w:rFonts w:ascii="Arial" w:hAnsi="Arial" w:cs="Arial"/>
          <w:sz w:val="32"/>
          <w:szCs w:val="32"/>
        </w:rPr>
        <w:t xml:space="preserve"> is preferred because it handles large inputs more efficiently and reduces the number of comparisons and swaps significantly compared to Bubble Sort.</w:t>
      </w:r>
    </w:p>
    <w:p w14:paraId="2582A451" w14:textId="6A600FCF" w:rsidR="00567D9D" w:rsidRPr="00567D9D" w:rsidRDefault="00567D9D" w:rsidP="00567D9D">
      <w:pPr>
        <w:spacing w:line="276" w:lineRule="auto"/>
        <w:jc w:val="both"/>
        <w:rPr>
          <w:b/>
          <w:bCs/>
        </w:rPr>
      </w:pPr>
      <w:r w:rsidRPr="00567D9D">
        <w:rPr>
          <w:rFonts w:ascii="Arial" w:hAnsi="Arial" w:cs="Arial"/>
          <w:b/>
          <w:bCs/>
          <w:sz w:val="32"/>
          <w:szCs w:val="32"/>
        </w:rPr>
        <w:t>Output</w:t>
      </w:r>
    </w:p>
    <w:p w14:paraId="50FDAD0C" w14:textId="552A4677" w:rsidR="00EC2244" w:rsidRPr="00567D9D" w:rsidRDefault="00567D9D" w:rsidP="00567D9D">
      <w:pPr>
        <w:spacing w:line="276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1DE1BA5" wp14:editId="2E132C5D">
            <wp:extent cx="5731510" cy="3052445"/>
            <wp:effectExtent l="0" t="0" r="2540" b="0"/>
            <wp:docPr id="752952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207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244" w:rsidRPr="0056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69FA"/>
    <w:multiLevelType w:val="multilevel"/>
    <w:tmpl w:val="F98A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04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9D"/>
    <w:rsid w:val="000375CB"/>
    <w:rsid w:val="00567D9D"/>
    <w:rsid w:val="00BF32B9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F8ED"/>
  <w15:chartTrackingRefBased/>
  <w15:docId w15:val="{C5B083E1-5E13-4C25-87EC-60716103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1</cp:revision>
  <dcterms:created xsi:type="dcterms:W3CDTF">2025-06-20T19:04:00Z</dcterms:created>
  <dcterms:modified xsi:type="dcterms:W3CDTF">2025-06-20T19:08:00Z</dcterms:modified>
</cp:coreProperties>
</file>