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A48FE" w14:textId="4ECAB59E" w:rsidR="002F737A" w:rsidRPr="002F737A" w:rsidRDefault="002F737A" w:rsidP="002F737A">
      <w:pPr>
        <w:spacing w:line="276" w:lineRule="auto"/>
        <w:jc w:val="both"/>
        <w:rPr>
          <w:rFonts w:ascii="Arial" w:hAnsi="Arial" w:cs="Arial"/>
          <w:b/>
          <w:bCs/>
          <w:sz w:val="32"/>
          <w:szCs w:val="32"/>
        </w:rPr>
      </w:pPr>
      <w:r w:rsidRPr="002F737A">
        <w:rPr>
          <w:rFonts w:ascii="Arial" w:hAnsi="Arial" w:cs="Arial"/>
          <w:b/>
          <w:bCs/>
          <w:sz w:val="32"/>
          <w:szCs w:val="32"/>
        </w:rPr>
        <w:t>7. FINANCIAL FORECASTING</w:t>
      </w:r>
    </w:p>
    <w:p w14:paraId="2D4F0CA5" w14:textId="77777777" w:rsidR="002F737A" w:rsidRPr="002F737A" w:rsidRDefault="002F737A" w:rsidP="002F737A">
      <w:pPr>
        <w:spacing w:line="276" w:lineRule="auto"/>
        <w:jc w:val="both"/>
        <w:rPr>
          <w:rFonts w:ascii="Arial" w:hAnsi="Arial" w:cs="Arial"/>
          <w:b/>
          <w:bCs/>
          <w:sz w:val="28"/>
          <w:szCs w:val="28"/>
        </w:rPr>
      </w:pPr>
      <w:r w:rsidRPr="002F737A">
        <w:rPr>
          <w:rFonts w:ascii="Arial" w:hAnsi="Arial" w:cs="Arial"/>
          <w:b/>
          <w:bCs/>
          <w:sz w:val="28"/>
          <w:szCs w:val="28"/>
        </w:rPr>
        <w:t>Understanding Recursive Algorithms</w:t>
      </w:r>
    </w:p>
    <w:p w14:paraId="4CA4DDA6" w14:textId="63AD9F77" w:rsidR="002F737A" w:rsidRPr="002F737A" w:rsidRDefault="002F737A" w:rsidP="002F737A">
      <w:pPr>
        <w:spacing w:line="276" w:lineRule="auto"/>
        <w:jc w:val="both"/>
        <w:rPr>
          <w:rFonts w:ascii="Arial" w:hAnsi="Arial" w:cs="Arial"/>
          <w:sz w:val="28"/>
          <w:szCs w:val="28"/>
        </w:rPr>
      </w:pPr>
      <w:r>
        <w:rPr>
          <w:rFonts w:ascii="Arial" w:hAnsi="Arial" w:cs="Arial"/>
          <w:sz w:val="28"/>
          <w:szCs w:val="28"/>
        </w:rPr>
        <w:t xml:space="preserve">           </w:t>
      </w:r>
      <w:r w:rsidRPr="002F737A">
        <w:rPr>
          <w:rFonts w:ascii="Arial" w:hAnsi="Arial" w:cs="Arial"/>
          <w:sz w:val="28"/>
          <w:szCs w:val="28"/>
        </w:rPr>
        <w:t>Recursion is a technique where a function calls itself to solve smaller instances of a problem. It is particularly useful when a problem can be broken down into repetitive subproblems. In financial forecasting, recursion can model future value predictions based on repeated growth over time, making the code more readable and logical for problems that follow a repetitive pattern.</w:t>
      </w:r>
    </w:p>
    <w:p w14:paraId="3A1A5A47" w14:textId="77777777" w:rsidR="002F737A" w:rsidRPr="002F737A" w:rsidRDefault="002F737A" w:rsidP="002F737A">
      <w:pPr>
        <w:spacing w:line="276" w:lineRule="auto"/>
        <w:jc w:val="both"/>
        <w:rPr>
          <w:rFonts w:ascii="Arial" w:hAnsi="Arial" w:cs="Arial"/>
          <w:b/>
          <w:bCs/>
          <w:sz w:val="28"/>
          <w:szCs w:val="28"/>
        </w:rPr>
      </w:pPr>
      <w:r w:rsidRPr="002F737A">
        <w:rPr>
          <w:rFonts w:ascii="Arial" w:hAnsi="Arial" w:cs="Arial"/>
          <w:b/>
          <w:bCs/>
          <w:sz w:val="28"/>
          <w:szCs w:val="28"/>
        </w:rPr>
        <w:t>Analysis</w:t>
      </w:r>
    </w:p>
    <w:p w14:paraId="200620A6" w14:textId="605AA7BF" w:rsidR="002F737A" w:rsidRPr="002F737A" w:rsidRDefault="002F737A" w:rsidP="002F737A">
      <w:pPr>
        <w:spacing w:line="276" w:lineRule="auto"/>
        <w:jc w:val="both"/>
        <w:rPr>
          <w:rFonts w:ascii="Arial" w:hAnsi="Arial" w:cs="Arial"/>
          <w:sz w:val="28"/>
          <w:szCs w:val="28"/>
        </w:rPr>
      </w:pPr>
      <w:r>
        <w:rPr>
          <w:rFonts w:ascii="Arial" w:hAnsi="Arial" w:cs="Arial"/>
          <w:sz w:val="28"/>
          <w:szCs w:val="28"/>
        </w:rPr>
        <w:t xml:space="preserve">            </w:t>
      </w:r>
      <w:r w:rsidRPr="002F737A">
        <w:rPr>
          <w:rFonts w:ascii="Arial" w:hAnsi="Arial" w:cs="Arial"/>
          <w:sz w:val="28"/>
          <w:szCs w:val="28"/>
        </w:rPr>
        <w:t xml:space="preserve">The recursive implementation has a </w:t>
      </w:r>
      <w:r w:rsidRPr="002F737A">
        <w:rPr>
          <w:rFonts w:ascii="Arial" w:hAnsi="Arial" w:cs="Arial"/>
          <w:b/>
          <w:bCs/>
          <w:sz w:val="28"/>
          <w:szCs w:val="28"/>
        </w:rPr>
        <w:t>time complexity of O(n)</w:t>
      </w:r>
      <w:r w:rsidRPr="002F737A">
        <w:rPr>
          <w:rFonts w:ascii="Arial" w:hAnsi="Arial" w:cs="Arial"/>
          <w:sz w:val="28"/>
          <w:szCs w:val="28"/>
        </w:rPr>
        <w:t>, where n is the number of years, due to the function being called once per year.</w:t>
      </w:r>
      <w:r w:rsidRPr="002F737A">
        <w:rPr>
          <w:rFonts w:ascii="Arial" w:hAnsi="Arial" w:cs="Arial"/>
          <w:sz w:val="28"/>
          <w:szCs w:val="28"/>
        </w:rPr>
        <w:br/>
      </w:r>
      <w:r>
        <w:rPr>
          <w:rFonts w:ascii="Arial" w:hAnsi="Arial" w:cs="Arial"/>
          <w:sz w:val="28"/>
          <w:szCs w:val="28"/>
        </w:rPr>
        <w:t xml:space="preserve">             </w:t>
      </w:r>
      <w:r w:rsidRPr="002F737A">
        <w:rPr>
          <w:rFonts w:ascii="Arial" w:hAnsi="Arial" w:cs="Arial"/>
          <w:sz w:val="28"/>
          <w:szCs w:val="28"/>
        </w:rPr>
        <w:t xml:space="preserve">To </w:t>
      </w:r>
      <w:r w:rsidRPr="002F737A">
        <w:rPr>
          <w:rFonts w:ascii="Arial" w:hAnsi="Arial" w:cs="Arial"/>
          <w:b/>
          <w:bCs/>
          <w:sz w:val="28"/>
          <w:szCs w:val="28"/>
        </w:rPr>
        <w:t>optimize</w:t>
      </w:r>
      <w:r w:rsidRPr="002F737A">
        <w:rPr>
          <w:rFonts w:ascii="Arial" w:hAnsi="Arial" w:cs="Arial"/>
          <w:sz w:val="28"/>
          <w:szCs w:val="28"/>
        </w:rPr>
        <w:t xml:space="preserve">, we can use </w:t>
      </w:r>
      <w:proofErr w:type="spellStart"/>
      <w:r w:rsidRPr="002F737A">
        <w:rPr>
          <w:rFonts w:ascii="Arial" w:hAnsi="Arial" w:cs="Arial"/>
          <w:b/>
          <w:bCs/>
          <w:sz w:val="28"/>
          <w:szCs w:val="28"/>
        </w:rPr>
        <w:t>memoization</w:t>
      </w:r>
      <w:proofErr w:type="spellEnd"/>
      <w:r w:rsidRPr="002F737A">
        <w:rPr>
          <w:rFonts w:ascii="Arial" w:hAnsi="Arial" w:cs="Arial"/>
          <w:sz w:val="28"/>
          <w:szCs w:val="28"/>
        </w:rPr>
        <w:t xml:space="preserve"> to cache results or convert the recursive method to an </w:t>
      </w:r>
      <w:r w:rsidRPr="002F737A">
        <w:rPr>
          <w:rFonts w:ascii="Arial" w:hAnsi="Arial" w:cs="Arial"/>
          <w:b/>
          <w:bCs/>
          <w:sz w:val="28"/>
          <w:szCs w:val="28"/>
        </w:rPr>
        <w:t>iterative approach</w:t>
      </w:r>
      <w:r w:rsidRPr="002F737A">
        <w:rPr>
          <w:rFonts w:ascii="Arial" w:hAnsi="Arial" w:cs="Arial"/>
          <w:sz w:val="28"/>
          <w:szCs w:val="28"/>
        </w:rPr>
        <w:t xml:space="preserve"> to prevent stack overflow for large n. This ensures better performance and avoids redundant calculations.</w:t>
      </w:r>
    </w:p>
    <w:p w14:paraId="485CADE7" w14:textId="77777777" w:rsidR="002F737A" w:rsidRDefault="002F737A" w:rsidP="002F737A">
      <w:pPr>
        <w:spacing w:line="276" w:lineRule="auto"/>
        <w:jc w:val="both"/>
        <w:rPr>
          <w:rFonts w:ascii="Arial" w:hAnsi="Arial" w:cs="Arial"/>
          <w:b/>
          <w:bCs/>
          <w:sz w:val="28"/>
          <w:szCs w:val="28"/>
        </w:rPr>
      </w:pPr>
    </w:p>
    <w:p w14:paraId="62CE09DA" w14:textId="52920F2A" w:rsidR="00EC2244" w:rsidRDefault="002F737A" w:rsidP="002F737A">
      <w:pPr>
        <w:spacing w:line="276" w:lineRule="auto"/>
        <w:jc w:val="both"/>
        <w:rPr>
          <w:rFonts w:ascii="Arial" w:hAnsi="Arial" w:cs="Arial"/>
          <w:b/>
          <w:bCs/>
          <w:sz w:val="28"/>
          <w:szCs w:val="28"/>
        </w:rPr>
      </w:pPr>
      <w:r w:rsidRPr="002F737A">
        <w:rPr>
          <w:rFonts w:ascii="Arial" w:hAnsi="Arial" w:cs="Arial"/>
          <w:b/>
          <w:bCs/>
          <w:sz w:val="28"/>
          <w:szCs w:val="28"/>
        </w:rPr>
        <w:t>Output</w:t>
      </w:r>
    </w:p>
    <w:p w14:paraId="4EFC1216" w14:textId="616E8808" w:rsidR="002F737A" w:rsidRPr="002F737A" w:rsidRDefault="002F737A" w:rsidP="002F737A">
      <w:pPr>
        <w:spacing w:line="276" w:lineRule="auto"/>
        <w:jc w:val="both"/>
        <w:rPr>
          <w:rFonts w:ascii="Arial" w:hAnsi="Arial" w:cs="Arial"/>
          <w:b/>
          <w:bCs/>
          <w:sz w:val="28"/>
          <w:szCs w:val="28"/>
        </w:rPr>
      </w:pPr>
      <w:r>
        <w:rPr>
          <w:rFonts w:ascii="Arial" w:hAnsi="Arial" w:cs="Arial"/>
          <w:b/>
          <w:bCs/>
          <w:noProof/>
          <w:sz w:val="28"/>
          <w:szCs w:val="28"/>
        </w:rPr>
        <w:drawing>
          <wp:inline distT="0" distB="0" distL="0" distR="0" wp14:anchorId="68658155" wp14:editId="2688431F">
            <wp:extent cx="6314939" cy="3843655"/>
            <wp:effectExtent l="0" t="0" r="0" b="4445"/>
            <wp:docPr id="19998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46" name="Picture 1" descr="A screenshot of a computer progra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27668" cy="3851403"/>
                    </a:xfrm>
                    <a:prstGeom prst="rect">
                      <a:avLst/>
                    </a:prstGeom>
                  </pic:spPr>
                </pic:pic>
              </a:graphicData>
            </a:graphic>
          </wp:inline>
        </w:drawing>
      </w:r>
    </w:p>
    <w:sectPr w:rsidR="002F737A" w:rsidRPr="002F7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7A"/>
    <w:rsid w:val="000375CB"/>
    <w:rsid w:val="002F737A"/>
    <w:rsid w:val="00BF32B9"/>
    <w:rsid w:val="00EC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3AAF"/>
  <w15:chartTrackingRefBased/>
  <w15:docId w15:val="{CA7E2702-4B4D-4667-ACDC-9CE6A080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37A"/>
    <w:rPr>
      <w:rFonts w:eastAsiaTheme="majorEastAsia" w:cstheme="majorBidi"/>
      <w:color w:val="272727" w:themeColor="text1" w:themeTint="D8"/>
    </w:rPr>
  </w:style>
  <w:style w:type="paragraph" w:styleId="Title">
    <w:name w:val="Title"/>
    <w:basedOn w:val="Normal"/>
    <w:next w:val="Normal"/>
    <w:link w:val="TitleChar"/>
    <w:uiPriority w:val="10"/>
    <w:qFormat/>
    <w:rsid w:val="002F7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37A"/>
    <w:pPr>
      <w:spacing w:before="160"/>
      <w:jc w:val="center"/>
    </w:pPr>
    <w:rPr>
      <w:i/>
      <w:iCs/>
      <w:color w:val="404040" w:themeColor="text1" w:themeTint="BF"/>
    </w:rPr>
  </w:style>
  <w:style w:type="character" w:customStyle="1" w:styleId="QuoteChar">
    <w:name w:val="Quote Char"/>
    <w:basedOn w:val="DefaultParagraphFont"/>
    <w:link w:val="Quote"/>
    <w:uiPriority w:val="29"/>
    <w:rsid w:val="002F737A"/>
    <w:rPr>
      <w:i/>
      <w:iCs/>
      <w:color w:val="404040" w:themeColor="text1" w:themeTint="BF"/>
    </w:rPr>
  </w:style>
  <w:style w:type="paragraph" w:styleId="ListParagraph">
    <w:name w:val="List Paragraph"/>
    <w:basedOn w:val="Normal"/>
    <w:uiPriority w:val="34"/>
    <w:qFormat/>
    <w:rsid w:val="002F737A"/>
    <w:pPr>
      <w:ind w:left="720"/>
      <w:contextualSpacing/>
    </w:pPr>
  </w:style>
  <w:style w:type="character" w:styleId="IntenseEmphasis">
    <w:name w:val="Intense Emphasis"/>
    <w:basedOn w:val="DefaultParagraphFont"/>
    <w:uiPriority w:val="21"/>
    <w:qFormat/>
    <w:rsid w:val="002F737A"/>
    <w:rPr>
      <w:i/>
      <w:iCs/>
      <w:color w:val="0F4761" w:themeColor="accent1" w:themeShade="BF"/>
    </w:rPr>
  </w:style>
  <w:style w:type="paragraph" w:styleId="IntenseQuote">
    <w:name w:val="Intense Quote"/>
    <w:basedOn w:val="Normal"/>
    <w:next w:val="Normal"/>
    <w:link w:val="IntenseQuoteChar"/>
    <w:uiPriority w:val="30"/>
    <w:qFormat/>
    <w:rsid w:val="002F7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7A"/>
    <w:rPr>
      <w:i/>
      <w:iCs/>
      <w:color w:val="0F4761" w:themeColor="accent1" w:themeShade="BF"/>
    </w:rPr>
  </w:style>
  <w:style w:type="character" w:styleId="IntenseReference">
    <w:name w:val="Intense Reference"/>
    <w:basedOn w:val="DefaultParagraphFont"/>
    <w:uiPriority w:val="32"/>
    <w:qFormat/>
    <w:rsid w:val="002F73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231155">
      <w:bodyDiv w:val="1"/>
      <w:marLeft w:val="0"/>
      <w:marRight w:val="0"/>
      <w:marTop w:val="0"/>
      <w:marBottom w:val="0"/>
      <w:divBdr>
        <w:top w:val="none" w:sz="0" w:space="0" w:color="auto"/>
        <w:left w:val="none" w:sz="0" w:space="0" w:color="auto"/>
        <w:bottom w:val="none" w:sz="0" w:space="0" w:color="auto"/>
        <w:right w:val="none" w:sz="0" w:space="0" w:color="auto"/>
      </w:divBdr>
      <w:divsChild>
        <w:div w:id="1856528590">
          <w:marLeft w:val="0"/>
          <w:marRight w:val="0"/>
          <w:marTop w:val="0"/>
          <w:marBottom w:val="0"/>
          <w:divBdr>
            <w:top w:val="none" w:sz="0" w:space="0" w:color="auto"/>
            <w:left w:val="none" w:sz="0" w:space="0" w:color="auto"/>
            <w:bottom w:val="none" w:sz="0" w:space="0" w:color="auto"/>
            <w:right w:val="none" w:sz="0" w:space="0" w:color="auto"/>
          </w:divBdr>
          <w:divsChild>
            <w:div w:id="2087997164">
              <w:marLeft w:val="0"/>
              <w:marRight w:val="0"/>
              <w:marTop w:val="0"/>
              <w:marBottom w:val="0"/>
              <w:divBdr>
                <w:top w:val="none" w:sz="0" w:space="0" w:color="auto"/>
                <w:left w:val="none" w:sz="0" w:space="0" w:color="auto"/>
                <w:bottom w:val="none" w:sz="0" w:space="0" w:color="auto"/>
                <w:right w:val="none" w:sz="0" w:space="0" w:color="auto"/>
              </w:divBdr>
            </w:div>
            <w:div w:id="1259830902">
              <w:marLeft w:val="0"/>
              <w:marRight w:val="0"/>
              <w:marTop w:val="0"/>
              <w:marBottom w:val="0"/>
              <w:divBdr>
                <w:top w:val="none" w:sz="0" w:space="0" w:color="auto"/>
                <w:left w:val="none" w:sz="0" w:space="0" w:color="auto"/>
                <w:bottom w:val="none" w:sz="0" w:space="0" w:color="auto"/>
                <w:right w:val="none" w:sz="0" w:space="0" w:color="auto"/>
              </w:divBdr>
              <w:divsChild>
                <w:div w:id="1403915467">
                  <w:marLeft w:val="0"/>
                  <w:marRight w:val="0"/>
                  <w:marTop w:val="0"/>
                  <w:marBottom w:val="0"/>
                  <w:divBdr>
                    <w:top w:val="none" w:sz="0" w:space="0" w:color="auto"/>
                    <w:left w:val="none" w:sz="0" w:space="0" w:color="auto"/>
                    <w:bottom w:val="none" w:sz="0" w:space="0" w:color="auto"/>
                    <w:right w:val="none" w:sz="0" w:space="0" w:color="auto"/>
                  </w:divBdr>
                  <w:divsChild>
                    <w:div w:id="11126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4888">
      <w:bodyDiv w:val="1"/>
      <w:marLeft w:val="0"/>
      <w:marRight w:val="0"/>
      <w:marTop w:val="0"/>
      <w:marBottom w:val="0"/>
      <w:divBdr>
        <w:top w:val="none" w:sz="0" w:space="0" w:color="auto"/>
        <w:left w:val="none" w:sz="0" w:space="0" w:color="auto"/>
        <w:bottom w:val="none" w:sz="0" w:space="0" w:color="auto"/>
        <w:right w:val="none" w:sz="0" w:space="0" w:color="auto"/>
      </w:divBdr>
      <w:divsChild>
        <w:div w:id="314262929">
          <w:marLeft w:val="0"/>
          <w:marRight w:val="0"/>
          <w:marTop w:val="0"/>
          <w:marBottom w:val="0"/>
          <w:divBdr>
            <w:top w:val="none" w:sz="0" w:space="0" w:color="auto"/>
            <w:left w:val="none" w:sz="0" w:space="0" w:color="auto"/>
            <w:bottom w:val="none" w:sz="0" w:space="0" w:color="auto"/>
            <w:right w:val="none" w:sz="0" w:space="0" w:color="auto"/>
          </w:divBdr>
          <w:divsChild>
            <w:div w:id="1531607445">
              <w:marLeft w:val="0"/>
              <w:marRight w:val="0"/>
              <w:marTop w:val="0"/>
              <w:marBottom w:val="0"/>
              <w:divBdr>
                <w:top w:val="none" w:sz="0" w:space="0" w:color="auto"/>
                <w:left w:val="none" w:sz="0" w:space="0" w:color="auto"/>
                <w:bottom w:val="none" w:sz="0" w:space="0" w:color="auto"/>
                <w:right w:val="none" w:sz="0" w:space="0" w:color="auto"/>
              </w:divBdr>
            </w:div>
            <w:div w:id="2061858302">
              <w:marLeft w:val="0"/>
              <w:marRight w:val="0"/>
              <w:marTop w:val="0"/>
              <w:marBottom w:val="0"/>
              <w:divBdr>
                <w:top w:val="none" w:sz="0" w:space="0" w:color="auto"/>
                <w:left w:val="none" w:sz="0" w:space="0" w:color="auto"/>
                <w:bottom w:val="none" w:sz="0" w:space="0" w:color="auto"/>
                <w:right w:val="none" w:sz="0" w:space="0" w:color="auto"/>
              </w:divBdr>
              <w:divsChild>
                <w:div w:id="806122037">
                  <w:marLeft w:val="0"/>
                  <w:marRight w:val="0"/>
                  <w:marTop w:val="0"/>
                  <w:marBottom w:val="0"/>
                  <w:divBdr>
                    <w:top w:val="none" w:sz="0" w:space="0" w:color="auto"/>
                    <w:left w:val="none" w:sz="0" w:space="0" w:color="auto"/>
                    <w:bottom w:val="none" w:sz="0" w:space="0" w:color="auto"/>
                    <w:right w:val="none" w:sz="0" w:space="0" w:color="auto"/>
                  </w:divBdr>
                  <w:divsChild>
                    <w:div w:id="1819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DURGAPOORANI M</dc:creator>
  <cp:keywords/>
  <dc:description/>
  <cp:lastModifiedBy>DURGAPOORANI M</cp:lastModifiedBy>
  <cp:revision>1</cp:revision>
  <dcterms:created xsi:type="dcterms:W3CDTF">2025-06-20T19:33:00Z</dcterms:created>
  <dcterms:modified xsi:type="dcterms:W3CDTF">2025-06-20T19:39:00Z</dcterms:modified>
</cp:coreProperties>
</file>