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B397C" w14:textId="77777777" w:rsidR="009C004B" w:rsidRPr="00564898" w:rsidRDefault="00DE1BB2">
      <w:pPr>
        <w:pStyle w:val="Title"/>
        <w:rPr>
          <w:rFonts w:ascii="Times New Roman" w:hAnsi="Times New Roman" w:cs="Times New Roman"/>
        </w:rPr>
      </w:pPr>
      <w:r w:rsidRPr="00564898">
        <w:rPr>
          <w:rFonts w:ascii="Times New Roman" w:hAnsi="Times New Roman" w:cs="Times New Roman"/>
        </w:rPr>
        <w:t>Ideation</w:t>
      </w:r>
      <w:r w:rsidRPr="00564898">
        <w:rPr>
          <w:rFonts w:ascii="Times New Roman" w:hAnsi="Times New Roman" w:cs="Times New Roman"/>
          <w:spacing w:val="-10"/>
        </w:rPr>
        <w:t xml:space="preserve"> </w:t>
      </w:r>
      <w:r w:rsidRPr="00564898">
        <w:rPr>
          <w:rFonts w:ascii="Times New Roman" w:hAnsi="Times New Roman" w:cs="Times New Roman"/>
          <w:spacing w:val="-2"/>
        </w:rPr>
        <w:t>Phase</w:t>
      </w:r>
    </w:p>
    <w:p w14:paraId="3C990817" w14:textId="77777777" w:rsidR="009C004B" w:rsidRPr="00564898" w:rsidRDefault="00DE1BB2">
      <w:pPr>
        <w:pStyle w:val="Title"/>
        <w:spacing w:before="27"/>
        <w:rPr>
          <w:rFonts w:ascii="Times New Roman" w:hAnsi="Times New Roman" w:cs="Times New Roman"/>
        </w:rPr>
      </w:pPr>
      <w:r w:rsidRPr="00564898">
        <w:rPr>
          <w:rFonts w:ascii="Times New Roman" w:hAnsi="Times New Roman" w:cs="Times New Roman"/>
        </w:rPr>
        <w:t>Define</w:t>
      </w:r>
      <w:r w:rsidRPr="00564898">
        <w:rPr>
          <w:rFonts w:ascii="Times New Roman" w:hAnsi="Times New Roman" w:cs="Times New Roman"/>
          <w:spacing w:val="-7"/>
        </w:rPr>
        <w:t xml:space="preserve"> </w:t>
      </w:r>
      <w:r w:rsidRPr="00564898">
        <w:rPr>
          <w:rFonts w:ascii="Times New Roman" w:hAnsi="Times New Roman" w:cs="Times New Roman"/>
        </w:rPr>
        <w:t>the</w:t>
      </w:r>
      <w:r w:rsidRPr="00564898">
        <w:rPr>
          <w:rFonts w:ascii="Times New Roman" w:hAnsi="Times New Roman" w:cs="Times New Roman"/>
          <w:spacing w:val="-7"/>
        </w:rPr>
        <w:t xml:space="preserve"> </w:t>
      </w:r>
      <w:r w:rsidRPr="00564898">
        <w:rPr>
          <w:rFonts w:ascii="Times New Roman" w:hAnsi="Times New Roman" w:cs="Times New Roman"/>
        </w:rPr>
        <w:t>Problem</w:t>
      </w:r>
      <w:r w:rsidRPr="00564898">
        <w:rPr>
          <w:rFonts w:ascii="Times New Roman" w:hAnsi="Times New Roman" w:cs="Times New Roman"/>
          <w:spacing w:val="-7"/>
        </w:rPr>
        <w:t xml:space="preserve"> </w:t>
      </w:r>
      <w:r w:rsidRPr="00564898">
        <w:rPr>
          <w:rFonts w:ascii="Times New Roman" w:hAnsi="Times New Roman" w:cs="Times New Roman"/>
          <w:spacing w:val="-2"/>
        </w:rPr>
        <w:t>Statements</w:t>
      </w:r>
    </w:p>
    <w:p w14:paraId="55D81D1E" w14:textId="77777777" w:rsidR="009C004B" w:rsidRPr="00564898" w:rsidRDefault="009C004B">
      <w:pPr>
        <w:pStyle w:val="BodyText"/>
        <w:spacing w:before="129"/>
        <w:rPr>
          <w:rFonts w:ascii="Times New Roman" w:hAnsi="Times New Roman" w:cs="Times New Roman"/>
          <w:b/>
          <w:sz w:val="20"/>
        </w:rPr>
      </w:pPr>
    </w:p>
    <w:tbl>
      <w:tblPr>
        <w:tblW w:w="0" w:type="auto"/>
        <w:tblInd w:w="3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9C004B" w:rsidRPr="00564898" w14:paraId="5192D220" w14:textId="77777777" w:rsidTr="0021098B">
        <w:trPr>
          <w:trHeight w:val="434"/>
        </w:trPr>
        <w:tc>
          <w:tcPr>
            <w:tcW w:w="4500" w:type="dxa"/>
          </w:tcPr>
          <w:p w14:paraId="5EE1DBAB" w14:textId="77777777" w:rsidR="009C004B" w:rsidRPr="00564898" w:rsidRDefault="00DE1BB2">
            <w:pPr>
              <w:pStyle w:val="TableParagraph"/>
              <w:spacing w:before="16" w:line="243" w:lineRule="exact"/>
              <w:ind w:left="94"/>
              <w:rPr>
                <w:rFonts w:ascii="Times New Roman" w:hAnsi="Times New Roman" w:cs="Times New Roman"/>
              </w:rPr>
            </w:pPr>
            <w:r w:rsidRPr="00564898">
              <w:rPr>
                <w:rFonts w:ascii="Times New Roman" w:hAnsi="Times New Roman" w:cs="Times New Roman"/>
                <w:spacing w:val="-4"/>
              </w:rPr>
              <w:t>Date</w:t>
            </w:r>
          </w:p>
        </w:tc>
        <w:tc>
          <w:tcPr>
            <w:tcW w:w="4520" w:type="dxa"/>
          </w:tcPr>
          <w:p w14:paraId="19B50BCF" w14:textId="1814C715" w:rsidR="009C004B" w:rsidRPr="00564898" w:rsidRDefault="000D0099" w:rsidP="00CE678D">
            <w:pPr>
              <w:pStyle w:val="TableParagraph"/>
              <w:spacing w:before="16" w:line="243" w:lineRule="exact"/>
              <w:ind w:left="109"/>
              <w:jc w:val="center"/>
              <w:rPr>
                <w:rFonts w:ascii="Times New Roman" w:hAnsi="Times New Roman" w:cs="Times New Roman"/>
              </w:rPr>
            </w:pPr>
            <w:r w:rsidRPr="00564898">
              <w:rPr>
                <w:rFonts w:ascii="Times New Roman" w:hAnsi="Times New Roman" w:cs="Times New Roman"/>
              </w:rPr>
              <w:t>15 Feb</w:t>
            </w:r>
            <w:r w:rsidR="00DE1BB2" w:rsidRPr="00564898">
              <w:rPr>
                <w:rFonts w:ascii="Times New Roman" w:hAnsi="Times New Roman" w:cs="Times New Roman"/>
                <w:spacing w:val="-3"/>
              </w:rPr>
              <w:t xml:space="preserve"> </w:t>
            </w:r>
            <w:r w:rsidR="00DE1BB2" w:rsidRPr="00564898">
              <w:rPr>
                <w:rFonts w:ascii="Times New Roman" w:hAnsi="Times New Roman" w:cs="Times New Roman"/>
                <w:spacing w:val="-4"/>
              </w:rPr>
              <w:t>202</w:t>
            </w:r>
            <w:r w:rsidRPr="00564898">
              <w:rPr>
                <w:rFonts w:ascii="Times New Roman" w:hAnsi="Times New Roman" w:cs="Times New Roman"/>
                <w:spacing w:val="-4"/>
              </w:rPr>
              <w:t>6</w:t>
            </w:r>
          </w:p>
        </w:tc>
      </w:tr>
      <w:tr w:rsidR="009C004B" w:rsidRPr="00564898" w14:paraId="195B918F" w14:textId="77777777" w:rsidTr="0021098B">
        <w:trPr>
          <w:trHeight w:val="398"/>
        </w:trPr>
        <w:tc>
          <w:tcPr>
            <w:tcW w:w="4500" w:type="dxa"/>
          </w:tcPr>
          <w:p w14:paraId="0893EBDF" w14:textId="77777777" w:rsidR="009C004B" w:rsidRPr="00564898" w:rsidRDefault="00DE1BB2">
            <w:pPr>
              <w:pStyle w:val="TableParagraph"/>
              <w:spacing w:line="240" w:lineRule="exact"/>
              <w:ind w:left="94"/>
              <w:rPr>
                <w:rFonts w:ascii="Times New Roman" w:hAnsi="Times New Roman" w:cs="Times New Roman"/>
              </w:rPr>
            </w:pPr>
            <w:r w:rsidRPr="00564898">
              <w:rPr>
                <w:rFonts w:ascii="Times New Roman" w:hAnsi="Times New Roman" w:cs="Times New Roman"/>
                <w:spacing w:val="-4"/>
              </w:rPr>
              <w:t>Team</w:t>
            </w:r>
            <w:r w:rsidRPr="00564898">
              <w:rPr>
                <w:rFonts w:ascii="Times New Roman" w:hAnsi="Times New Roman" w:cs="Times New Roman"/>
                <w:spacing w:val="-7"/>
              </w:rPr>
              <w:t xml:space="preserve"> </w:t>
            </w:r>
            <w:r w:rsidRPr="00564898">
              <w:rPr>
                <w:rFonts w:ascii="Times New Roman" w:hAnsi="Times New Roman" w:cs="Times New Roman"/>
                <w:spacing w:val="-5"/>
              </w:rPr>
              <w:t>ID</w:t>
            </w:r>
          </w:p>
        </w:tc>
        <w:tc>
          <w:tcPr>
            <w:tcW w:w="4520" w:type="dxa"/>
          </w:tcPr>
          <w:p w14:paraId="2DCC801D" w14:textId="22FC6BDE" w:rsidR="009C004B" w:rsidRPr="00564898" w:rsidRDefault="00A902B7" w:rsidP="00CE678D">
            <w:pPr>
              <w:pStyle w:val="TableParagraph"/>
              <w:spacing w:line="240" w:lineRule="exact"/>
              <w:ind w:left="109"/>
              <w:jc w:val="center"/>
              <w:rPr>
                <w:rFonts w:ascii="Times New Roman" w:hAnsi="Times New Roman" w:cs="Times New Roman"/>
              </w:rPr>
            </w:pPr>
            <w:r w:rsidRPr="00564898">
              <w:rPr>
                <w:rFonts w:ascii="Times New Roman" w:hAnsi="Times New Roman" w:cs="Times New Roman"/>
                <w:spacing w:val="-2"/>
              </w:rPr>
              <w:t>LTVIP2026TMIDS</w:t>
            </w:r>
            <w:r w:rsidR="00351F14">
              <w:rPr>
                <w:rFonts w:ascii="Times New Roman" w:hAnsi="Times New Roman" w:cs="Times New Roman"/>
                <w:spacing w:val="-2"/>
              </w:rPr>
              <w:t>85401</w:t>
            </w:r>
          </w:p>
        </w:tc>
      </w:tr>
      <w:tr w:rsidR="009C004B" w:rsidRPr="00564898" w14:paraId="58E17EAA" w14:textId="77777777">
        <w:trPr>
          <w:trHeight w:val="520"/>
        </w:trPr>
        <w:tc>
          <w:tcPr>
            <w:tcW w:w="4500" w:type="dxa"/>
          </w:tcPr>
          <w:p w14:paraId="68EBD730" w14:textId="77777777" w:rsidR="009C004B" w:rsidRPr="00564898" w:rsidRDefault="00DE1BB2">
            <w:pPr>
              <w:pStyle w:val="TableParagraph"/>
              <w:spacing w:before="3"/>
              <w:ind w:left="94"/>
              <w:rPr>
                <w:rFonts w:ascii="Times New Roman" w:hAnsi="Times New Roman" w:cs="Times New Roman"/>
              </w:rPr>
            </w:pPr>
            <w:r w:rsidRPr="00564898">
              <w:rPr>
                <w:rFonts w:ascii="Times New Roman" w:hAnsi="Times New Roman" w:cs="Times New Roman"/>
              </w:rPr>
              <w:t>Project</w:t>
            </w:r>
            <w:r w:rsidRPr="00564898">
              <w:rPr>
                <w:rFonts w:ascii="Times New Roman" w:hAnsi="Times New Roman" w:cs="Times New Roman"/>
                <w:spacing w:val="-12"/>
              </w:rPr>
              <w:t xml:space="preserve"> </w:t>
            </w:r>
            <w:r w:rsidRPr="00564898">
              <w:rPr>
                <w:rFonts w:ascii="Times New Roman" w:hAnsi="Times New Roman" w:cs="Times New Roman"/>
                <w:spacing w:val="-4"/>
              </w:rPr>
              <w:t>Name</w:t>
            </w:r>
          </w:p>
        </w:tc>
        <w:tc>
          <w:tcPr>
            <w:tcW w:w="4520" w:type="dxa"/>
          </w:tcPr>
          <w:p w14:paraId="3AAB4E24" w14:textId="7E0E4803" w:rsidR="009C004B" w:rsidRPr="00564898" w:rsidRDefault="00351F14" w:rsidP="00CE678D">
            <w:pPr>
              <w:pStyle w:val="TableParagraph"/>
              <w:spacing w:line="270" w:lineRule="atLeast"/>
              <w:ind w:left="109" w:right="96"/>
              <w:jc w:val="center"/>
              <w:rPr>
                <w:rFonts w:ascii="Times New Roman" w:hAnsi="Times New Roman" w:cs="Times New Roman"/>
                <w:lang w:val="en-IN"/>
              </w:rPr>
            </w:pPr>
            <w:r w:rsidRPr="00351F14">
              <w:rPr>
                <w:rFonts w:ascii="Times New Roman" w:hAnsi="Times New Roman" w:cs="Times New Roman"/>
                <w:lang w:val="en-IN"/>
              </w:rPr>
              <w:t xml:space="preserve">Strategic </w:t>
            </w:r>
            <w:r>
              <w:rPr>
                <w:rFonts w:ascii="Times New Roman" w:hAnsi="Times New Roman" w:cs="Times New Roman"/>
                <w:lang w:val="en-IN"/>
              </w:rPr>
              <w:t>P</w:t>
            </w:r>
            <w:r w:rsidRPr="00351F14">
              <w:rPr>
                <w:rFonts w:ascii="Times New Roman" w:hAnsi="Times New Roman" w:cs="Times New Roman"/>
                <w:lang w:val="en-IN"/>
              </w:rPr>
              <w:t xml:space="preserve">roduct </w:t>
            </w:r>
            <w:r>
              <w:rPr>
                <w:rFonts w:ascii="Times New Roman" w:hAnsi="Times New Roman" w:cs="Times New Roman"/>
                <w:lang w:val="en-IN"/>
              </w:rPr>
              <w:t>P</w:t>
            </w:r>
            <w:r w:rsidRPr="00351F14">
              <w:rPr>
                <w:rFonts w:ascii="Times New Roman" w:hAnsi="Times New Roman" w:cs="Times New Roman"/>
                <w:lang w:val="en-IN"/>
              </w:rPr>
              <w:t>lacement Analysis</w:t>
            </w:r>
          </w:p>
        </w:tc>
      </w:tr>
      <w:tr w:rsidR="009C004B" w:rsidRPr="00564898" w14:paraId="3D14AFF8" w14:textId="77777777" w:rsidTr="0021098B">
        <w:trPr>
          <w:trHeight w:val="436"/>
        </w:trPr>
        <w:tc>
          <w:tcPr>
            <w:tcW w:w="4500" w:type="dxa"/>
          </w:tcPr>
          <w:p w14:paraId="5DC51374" w14:textId="77777777" w:rsidR="009C004B" w:rsidRPr="00564898" w:rsidRDefault="00DE1BB2">
            <w:pPr>
              <w:pStyle w:val="TableParagraph"/>
              <w:spacing w:line="240" w:lineRule="exact"/>
              <w:ind w:left="94"/>
              <w:rPr>
                <w:rFonts w:ascii="Times New Roman" w:hAnsi="Times New Roman" w:cs="Times New Roman"/>
              </w:rPr>
            </w:pPr>
            <w:r w:rsidRPr="00564898">
              <w:rPr>
                <w:rFonts w:ascii="Times New Roman" w:hAnsi="Times New Roman" w:cs="Times New Roman"/>
              </w:rPr>
              <w:t>Maximum</w:t>
            </w:r>
            <w:r w:rsidRPr="00564898">
              <w:rPr>
                <w:rFonts w:ascii="Times New Roman" w:hAnsi="Times New Roman" w:cs="Times New Roman"/>
                <w:spacing w:val="-9"/>
              </w:rPr>
              <w:t xml:space="preserve"> </w:t>
            </w:r>
            <w:r w:rsidRPr="00564898">
              <w:rPr>
                <w:rFonts w:ascii="Times New Roman" w:hAnsi="Times New Roman" w:cs="Times New Roman"/>
                <w:spacing w:val="-2"/>
              </w:rPr>
              <w:t>Marks</w:t>
            </w:r>
          </w:p>
        </w:tc>
        <w:tc>
          <w:tcPr>
            <w:tcW w:w="4520" w:type="dxa"/>
          </w:tcPr>
          <w:p w14:paraId="6C881EDB" w14:textId="77777777" w:rsidR="009C004B" w:rsidRPr="00564898" w:rsidRDefault="00DE1BB2" w:rsidP="00CE678D">
            <w:pPr>
              <w:pStyle w:val="TableParagraph"/>
              <w:spacing w:line="240" w:lineRule="exact"/>
              <w:ind w:left="109"/>
              <w:jc w:val="center"/>
              <w:rPr>
                <w:rFonts w:ascii="Times New Roman" w:hAnsi="Times New Roman" w:cs="Times New Roman"/>
              </w:rPr>
            </w:pPr>
            <w:r w:rsidRPr="00564898">
              <w:rPr>
                <w:rFonts w:ascii="Times New Roman" w:hAnsi="Times New Roman" w:cs="Times New Roman"/>
              </w:rPr>
              <w:t>2</w:t>
            </w:r>
            <w:r w:rsidRPr="00564898">
              <w:rPr>
                <w:rFonts w:ascii="Times New Roman" w:hAnsi="Times New Roman" w:cs="Times New Roman"/>
                <w:spacing w:val="-3"/>
              </w:rPr>
              <w:t xml:space="preserve"> </w:t>
            </w:r>
            <w:r w:rsidRPr="00564898">
              <w:rPr>
                <w:rFonts w:ascii="Times New Roman" w:hAnsi="Times New Roman" w:cs="Times New Roman"/>
                <w:spacing w:val="-2"/>
              </w:rPr>
              <w:t>Marks</w:t>
            </w:r>
          </w:p>
        </w:tc>
      </w:tr>
    </w:tbl>
    <w:p w14:paraId="5DAF9309" w14:textId="77777777" w:rsidR="009C004B" w:rsidRPr="00564898" w:rsidRDefault="009C004B">
      <w:pPr>
        <w:pStyle w:val="BodyText"/>
        <w:spacing w:before="135"/>
        <w:rPr>
          <w:rFonts w:ascii="Times New Roman" w:hAnsi="Times New Roman" w:cs="Times New Roman"/>
          <w:b/>
          <w:sz w:val="28"/>
        </w:rPr>
      </w:pPr>
    </w:p>
    <w:p w14:paraId="45BE694F" w14:textId="77777777" w:rsidR="00CE678D" w:rsidRDefault="00DE1BB2" w:rsidP="00CE678D">
      <w:pPr>
        <w:ind w:left="307"/>
        <w:jc w:val="both"/>
        <w:rPr>
          <w:rFonts w:ascii="Times New Roman" w:hAnsi="Times New Roman" w:cs="Times New Roman"/>
          <w:b/>
          <w:spacing w:val="-2"/>
          <w:sz w:val="24"/>
        </w:rPr>
      </w:pPr>
      <w:r w:rsidRPr="00564898">
        <w:rPr>
          <w:rFonts w:ascii="Times New Roman" w:hAnsi="Times New Roman" w:cs="Times New Roman"/>
          <w:b/>
          <w:sz w:val="24"/>
        </w:rPr>
        <w:t>Customer</w:t>
      </w:r>
      <w:r w:rsidRPr="00564898">
        <w:rPr>
          <w:rFonts w:ascii="Times New Roman" w:hAnsi="Times New Roman" w:cs="Times New Roman"/>
          <w:b/>
          <w:spacing w:val="-7"/>
          <w:sz w:val="24"/>
        </w:rPr>
        <w:t xml:space="preserve"> </w:t>
      </w:r>
      <w:r w:rsidRPr="00564898">
        <w:rPr>
          <w:rFonts w:ascii="Times New Roman" w:hAnsi="Times New Roman" w:cs="Times New Roman"/>
          <w:b/>
          <w:sz w:val="24"/>
        </w:rPr>
        <w:t>Problem</w:t>
      </w:r>
      <w:r w:rsidRPr="00564898">
        <w:rPr>
          <w:rFonts w:ascii="Times New Roman" w:hAnsi="Times New Roman" w:cs="Times New Roman"/>
          <w:b/>
          <w:spacing w:val="-7"/>
          <w:sz w:val="24"/>
        </w:rPr>
        <w:t xml:space="preserve"> </w:t>
      </w:r>
      <w:proofErr w:type="gramStart"/>
      <w:r w:rsidRPr="00564898">
        <w:rPr>
          <w:rFonts w:ascii="Times New Roman" w:hAnsi="Times New Roman" w:cs="Times New Roman"/>
          <w:b/>
          <w:sz w:val="24"/>
        </w:rPr>
        <w:t>Statement</w:t>
      </w:r>
      <w:r w:rsidRPr="00564898">
        <w:rPr>
          <w:rFonts w:ascii="Times New Roman" w:hAnsi="Times New Roman" w:cs="Times New Roman"/>
          <w:b/>
          <w:spacing w:val="-7"/>
          <w:sz w:val="24"/>
        </w:rPr>
        <w:t xml:space="preserve"> </w:t>
      </w:r>
      <w:r w:rsidRPr="00564898">
        <w:rPr>
          <w:rFonts w:ascii="Times New Roman" w:hAnsi="Times New Roman" w:cs="Times New Roman"/>
          <w:b/>
          <w:spacing w:val="-2"/>
          <w:sz w:val="24"/>
        </w:rPr>
        <w:t>:</w:t>
      </w:r>
      <w:proofErr w:type="gramEnd"/>
    </w:p>
    <w:p w14:paraId="05764057" w14:textId="77777777" w:rsidR="001450EA" w:rsidRPr="001450EA" w:rsidRDefault="001450EA" w:rsidP="00CE678D">
      <w:pPr>
        <w:ind w:left="307"/>
        <w:jc w:val="both"/>
        <w:rPr>
          <w:rFonts w:ascii="Times New Roman" w:hAnsi="Times New Roman" w:cs="Times New Roman"/>
          <w:bCs/>
          <w:spacing w:val="-2"/>
          <w:sz w:val="24"/>
        </w:rPr>
      </w:pPr>
    </w:p>
    <w:p w14:paraId="04A19E86" w14:textId="77777777" w:rsidR="0028180B" w:rsidRPr="007A77FD" w:rsidRDefault="0028180B" w:rsidP="0028180B">
      <w:pPr>
        <w:rPr>
          <w:rFonts w:ascii="Times New Roman" w:hAnsi="Times New Roman" w:cs="Times New Roman"/>
        </w:rPr>
      </w:pPr>
      <w:r w:rsidRPr="007A77FD">
        <w:rPr>
          <w:rFonts w:ascii="Times New Roman" w:hAnsi="Times New Roman" w:cs="Times New Roman"/>
        </w:rPr>
        <w:t>Retail companies, merchandising teams, and category managers face significant challenges in identifying which product placements drive higher sales, customer engagement, and profitability. Sales data is often stored in raw transactional formats, making it difficult to understand in-store buying behavior, product adjacency impact, seasonal demand patterns, and shelf performance across different store locations.</w:t>
      </w:r>
    </w:p>
    <w:p w14:paraId="474B3007" w14:textId="77777777" w:rsidR="0028180B" w:rsidRPr="007A77FD" w:rsidRDefault="0028180B" w:rsidP="0028180B">
      <w:pPr>
        <w:rPr>
          <w:rFonts w:ascii="Times New Roman" w:hAnsi="Times New Roman" w:cs="Times New Roman"/>
        </w:rPr>
      </w:pPr>
      <w:r w:rsidRPr="007A77FD">
        <w:rPr>
          <w:rFonts w:ascii="Times New Roman" w:hAnsi="Times New Roman" w:cs="Times New Roman"/>
        </w:rPr>
        <w:t>Without proper visual analytics tools, analyzing how product positioning influences purchasing decisions becomes inefficient and highly dependent on manual reporting. This lack of clear, centralized insight prevents decision-makers from optimizing shelf layouts, promotional placements, cross-selling strategies, and store-level merchandising performance.</w:t>
      </w:r>
    </w:p>
    <w:p w14:paraId="2A7E62F9" w14:textId="77777777" w:rsidR="0028180B" w:rsidRPr="007A77FD" w:rsidRDefault="0028180B" w:rsidP="0028180B">
      <w:pPr>
        <w:rPr>
          <w:rFonts w:ascii="Times New Roman" w:hAnsi="Times New Roman" w:cs="Times New Roman"/>
        </w:rPr>
      </w:pPr>
      <w:r w:rsidRPr="007A77FD">
        <w:rPr>
          <w:rFonts w:ascii="Times New Roman" w:hAnsi="Times New Roman" w:cs="Times New Roman"/>
        </w:rPr>
        <w:t>There is a critical need to compare product performance across different time periods (for example, Year 1 vs Year 2 or Quarter-wise comparisons) to understand how placement strategies, promotional campaigns, and seasonal variations impact revenue and customer purchase patterns.</w:t>
      </w:r>
    </w:p>
    <w:p w14:paraId="4DA7A98C" w14:textId="77777777" w:rsidR="0028180B" w:rsidRPr="007A77FD" w:rsidRDefault="0028180B" w:rsidP="0028180B">
      <w:pPr>
        <w:rPr>
          <w:rFonts w:ascii="Times New Roman" w:hAnsi="Times New Roman" w:cs="Times New Roman"/>
        </w:rPr>
      </w:pPr>
      <w:r w:rsidRPr="007A77FD">
        <w:rPr>
          <w:rFonts w:ascii="Times New Roman" w:hAnsi="Times New Roman" w:cs="Times New Roman"/>
        </w:rPr>
        <w:t>By developing an interactive visual analytics solution (using tools like Tableau or Power BI), stakeholders can:</w:t>
      </w:r>
    </w:p>
    <w:p w14:paraId="34203774" w14:textId="77777777" w:rsidR="0028180B" w:rsidRPr="007A77FD" w:rsidRDefault="0028180B" w:rsidP="0028180B">
      <w:pPr>
        <w:pStyle w:val="ListParagraph"/>
        <w:widowControl/>
        <w:numPr>
          <w:ilvl w:val="0"/>
          <w:numId w:val="1"/>
        </w:numPr>
        <w:autoSpaceDE/>
        <w:autoSpaceDN/>
        <w:spacing w:after="160" w:line="259" w:lineRule="auto"/>
        <w:ind w:left="0"/>
        <w:contextualSpacing/>
        <w:rPr>
          <w:rFonts w:ascii="Times New Roman" w:hAnsi="Times New Roman" w:cs="Times New Roman"/>
        </w:rPr>
      </w:pPr>
      <w:r w:rsidRPr="007A77FD">
        <w:rPr>
          <w:rFonts w:ascii="Times New Roman" w:hAnsi="Times New Roman" w:cs="Times New Roman"/>
        </w:rPr>
        <w:t>Track sales performance by product category and shelf position</w:t>
      </w:r>
    </w:p>
    <w:p w14:paraId="52FC1D94" w14:textId="77777777" w:rsidR="0028180B" w:rsidRPr="007A77FD" w:rsidRDefault="0028180B" w:rsidP="0028180B">
      <w:pPr>
        <w:pStyle w:val="ListParagraph"/>
        <w:widowControl/>
        <w:numPr>
          <w:ilvl w:val="0"/>
          <w:numId w:val="1"/>
        </w:numPr>
        <w:autoSpaceDE/>
        <w:autoSpaceDN/>
        <w:spacing w:after="160" w:line="259" w:lineRule="auto"/>
        <w:ind w:left="0"/>
        <w:contextualSpacing/>
        <w:rPr>
          <w:rFonts w:ascii="Times New Roman" w:hAnsi="Times New Roman" w:cs="Times New Roman"/>
        </w:rPr>
      </w:pPr>
      <w:r w:rsidRPr="007A77FD">
        <w:rPr>
          <w:rFonts w:ascii="Times New Roman" w:hAnsi="Times New Roman" w:cs="Times New Roman"/>
        </w:rPr>
        <w:t>Identify high-performing placement zones (eye-level, end-cap, checkout, etc.)</w:t>
      </w:r>
    </w:p>
    <w:p w14:paraId="2D0798B3" w14:textId="77777777" w:rsidR="0028180B" w:rsidRPr="007A77FD" w:rsidRDefault="0028180B" w:rsidP="0028180B">
      <w:pPr>
        <w:pStyle w:val="ListParagraph"/>
        <w:widowControl/>
        <w:numPr>
          <w:ilvl w:val="0"/>
          <w:numId w:val="1"/>
        </w:numPr>
        <w:autoSpaceDE/>
        <w:autoSpaceDN/>
        <w:spacing w:after="160" w:line="259" w:lineRule="auto"/>
        <w:ind w:left="0"/>
        <w:contextualSpacing/>
        <w:rPr>
          <w:rFonts w:ascii="Times New Roman" w:hAnsi="Times New Roman" w:cs="Times New Roman"/>
        </w:rPr>
      </w:pPr>
      <w:r w:rsidRPr="007A77FD">
        <w:rPr>
          <w:rFonts w:ascii="Times New Roman" w:hAnsi="Times New Roman" w:cs="Times New Roman"/>
        </w:rPr>
        <w:t>Compare time-based trends (monthly, quarterly, yearly)</w:t>
      </w:r>
    </w:p>
    <w:p w14:paraId="1779CE04" w14:textId="77777777" w:rsidR="0028180B" w:rsidRPr="007A77FD" w:rsidRDefault="0028180B" w:rsidP="0028180B">
      <w:pPr>
        <w:pStyle w:val="ListParagraph"/>
        <w:widowControl/>
        <w:numPr>
          <w:ilvl w:val="0"/>
          <w:numId w:val="1"/>
        </w:numPr>
        <w:autoSpaceDE/>
        <w:autoSpaceDN/>
        <w:spacing w:after="160" w:line="259" w:lineRule="auto"/>
        <w:ind w:left="0"/>
        <w:contextualSpacing/>
        <w:rPr>
          <w:rFonts w:ascii="Times New Roman" w:hAnsi="Times New Roman" w:cs="Times New Roman"/>
        </w:rPr>
      </w:pPr>
      <w:r w:rsidRPr="007A77FD">
        <w:rPr>
          <w:rFonts w:ascii="Times New Roman" w:hAnsi="Times New Roman" w:cs="Times New Roman"/>
        </w:rPr>
        <w:t>Analyze store-wise and region-wise product movement</w:t>
      </w:r>
    </w:p>
    <w:p w14:paraId="36E131C4" w14:textId="77777777" w:rsidR="0028180B" w:rsidRPr="007A77FD" w:rsidRDefault="0028180B" w:rsidP="0028180B">
      <w:pPr>
        <w:pStyle w:val="ListParagraph"/>
        <w:widowControl/>
        <w:numPr>
          <w:ilvl w:val="0"/>
          <w:numId w:val="1"/>
        </w:numPr>
        <w:autoSpaceDE/>
        <w:autoSpaceDN/>
        <w:spacing w:after="160" w:line="259" w:lineRule="auto"/>
        <w:ind w:left="0"/>
        <w:contextualSpacing/>
        <w:rPr>
          <w:rFonts w:ascii="Times New Roman" w:hAnsi="Times New Roman" w:cs="Times New Roman"/>
        </w:rPr>
      </w:pPr>
      <w:r w:rsidRPr="007A77FD">
        <w:rPr>
          <w:rFonts w:ascii="Times New Roman" w:hAnsi="Times New Roman" w:cs="Times New Roman"/>
        </w:rPr>
        <w:t>Detect cross-selling and bundling opportunities</w:t>
      </w:r>
    </w:p>
    <w:p w14:paraId="783EFC86" w14:textId="77777777" w:rsidR="0028180B" w:rsidRPr="007A77FD" w:rsidRDefault="0028180B" w:rsidP="0028180B">
      <w:pPr>
        <w:rPr>
          <w:rFonts w:ascii="Times New Roman" w:hAnsi="Times New Roman" w:cs="Times New Roman"/>
        </w:rPr>
      </w:pPr>
      <w:r w:rsidRPr="007A77FD">
        <w:rPr>
          <w:rFonts w:ascii="Times New Roman" w:hAnsi="Times New Roman" w:cs="Times New Roman"/>
        </w:rPr>
        <w:t>This interactive data storytelling approach transforms static retail sales data into actionable merchandising intelligence, enabling strategic decisions that directly improve revenue, customer experience, and operational efficiency.</w:t>
      </w:r>
    </w:p>
    <w:p w14:paraId="780AAB3E" w14:textId="77777777" w:rsidR="009C004B" w:rsidRPr="00564898" w:rsidRDefault="009C004B">
      <w:pPr>
        <w:pStyle w:val="BodyText"/>
        <w:rPr>
          <w:rFonts w:ascii="Times New Roman" w:hAnsi="Times New Roman" w:cs="Times New Roman"/>
          <w:sz w:val="20"/>
        </w:rPr>
      </w:pPr>
    </w:p>
    <w:p w14:paraId="4C5866A7" w14:textId="67C755B2" w:rsidR="009C004B" w:rsidRPr="00564898" w:rsidRDefault="009C004B" w:rsidP="00564898">
      <w:pPr>
        <w:pStyle w:val="BodyText"/>
        <w:jc w:val="center"/>
        <w:rPr>
          <w:rFonts w:ascii="Times New Roman" w:hAnsi="Times New Roman" w:cs="Times New Roman"/>
          <w:sz w:val="20"/>
        </w:rPr>
      </w:pPr>
    </w:p>
    <w:p w14:paraId="7666FBB1" w14:textId="77777777" w:rsidR="009C004B" w:rsidRPr="00564898" w:rsidRDefault="009C004B">
      <w:pPr>
        <w:pStyle w:val="BodyText"/>
        <w:rPr>
          <w:rFonts w:ascii="Times New Roman" w:hAnsi="Times New Roman" w:cs="Times New Roman"/>
          <w:sz w:val="20"/>
        </w:rPr>
      </w:pPr>
    </w:p>
    <w:p w14:paraId="67D2AC23" w14:textId="33A64EDD" w:rsidR="009C004B" w:rsidRPr="00564898" w:rsidRDefault="009C004B">
      <w:pPr>
        <w:pStyle w:val="BodyText"/>
        <w:spacing w:before="131"/>
        <w:rPr>
          <w:rFonts w:ascii="Times New Roman" w:hAnsi="Times New Roman" w:cs="Times New Roman"/>
          <w:sz w:val="20"/>
        </w:rPr>
      </w:pPr>
    </w:p>
    <w:p w14:paraId="2D89B358" w14:textId="77777777" w:rsidR="009C004B" w:rsidRDefault="0028180B" w:rsidP="0028180B">
      <w:pPr>
        <w:pStyle w:val="BodyText"/>
        <w:jc w:val="center"/>
        <w:rPr>
          <w:rFonts w:ascii="Times New Roman" w:hAnsi="Times New Roman" w:cs="Times New Roman"/>
          <w:sz w:val="20"/>
        </w:rPr>
      </w:pPr>
      <w:r>
        <w:rPr>
          <w:rFonts w:ascii="Times New Roman" w:hAnsi="Times New Roman" w:cs="Times New Roman"/>
          <w:noProof/>
          <w:sz w:val="20"/>
        </w:rPr>
        <mc:AlternateContent>
          <mc:Choice Requires="wps">
            <w:drawing>
              <wp:anchor distT="0" distB="0" distL="114300" distR="114300" simplePos="0" relativeHeight="251659264" behindDoc="0" locked="0" layoutInCell="1" allowOverlap="1" wp14:anchorId="2A26B899" wp14:editId="3320AAFE">
                <wp:simplePos x="0" y="0"/>
                <wp:positionH relativeFrom="column">
                  <wp:posOffset>5064125</wp:posOffset>
                </wp:positionH>
                <wp:positionV relativeFrom="paragraph">
                  <wp:posOffset>2479675</wp:posOffset>
                </wp:positionV>
                <wp:extent cx="670560" cy="251460"/>
                <wp:effectExtent l="0" t="0" r="15240" b="15240"/>
                <wp:wrapNone/>
                <wp:docPr id="1861053708" name="Rectangle 5"/>
                <wp:cNvGraphicFramePr/>
                <a:graphic xmlns:a="http://schemas.openxmlformats.org/drawingml/2006/main">
                  <a:graphicData uri="http://schemas.microsoft.com/office/word/2010/wordprocessingShape">
                    <wps:wsp>
                      <wps:cNvSpPr/>
                      <wps:spPr>
                        <a:xfrm>
                          <a:off x="0" y="0"/>
                          <a:ext cx="670560" cy="251460"/>
                        </a:xfrm>
                        <a:prstGeom prst="rect">
                          <a:avLst/>
                        </a:prstGeom>
                        <a:ln>
                          <a:solidFill>
                            <a:schemeClr val="accent6"/>
                          </a:solidFill>
                        </a:ln>
                      </wps:spPr>
                      <wps:style>
                        <a:lnRef idx="2">
                          <a:schemeClr val="accent6">
                            <a:shade val="15000"/>
                          </a:schemeClr>
                        </a:lnRef>
                        <a:fillRef idx="1">
                          <a:schemeClr val="accent6"/>
                        </a:fillRef>
                        <a:effectRef idx="0">
                          <a:schemeClr val="accent6"/>
                        </a:effectRef>
                        <a:fontRef idx="minor">
                          <a:schemeClr val="lt1"/>
                        </a:fontRef>
                      </wps:style>
                      <wps:txbx>
                        <w:txbxContent>
                          <w:p w14:paraId="5FAC429D" w14:textId="186D1C0E" w:rsidR="0028180B" w:rsidRDefault="0028180B" w:rsidP="0028180B">
                            <w:pPr>
                              <w:jc w:val="center"/>
                            </w:pPr>
                            <w:proofErr w:type="spellStart"/>
                            <w:r>
                              <w:t>satisfiedd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26B899" id="Rectangle 5" o:spid="_x0000_s1026" style="position:absolute;left:0;text-align:left;margin-left:398.75pt;margin-top:195.25pt;width:52.8pt;height:1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" fillcolor="#f79646 [3209]" strokecolor="#f79646 [3209]" strokeweight="2pt">
                <v:textbox>
                  <w:txbxContent>
                    <w:p w14:paraId="5FAC429D" w14:textId="186D1C0E" w:rsidR="0028180B" w:rsidRDefault="0028180B" w:rsidP="0028180B">
                      <w:pPr>
                        <w:jc w:val="center"/>
                      </w:pPr>
                      <w:proofErr w:type="spellStart"/>
                      <w:r>
                        <w:t>satisfiedd</w:t>
                      </w:r>
                      <w:proofErr w:type="spellEnd"/>
                    </w:p>
                  </w:txbxContent>
                </v:textbox>
              </v:rect>
            </w:pict>
          </mc:Fallback>
        </mc:AlternateContent>
      </w:r>
      <w:r>
        <w:rPr>
          <w:rFonts w:ascii="Times New Roman" w:hAnsi="Times New Roman" w:cs="Times New Roman"/>
          <w:noProof/>
          <w:sz w:val="20"/>
        </w:rPr>
        <w:drawing>
          <wp:inline distT="0" distB="0" distL="0" distR="0" wp14:anchorId="2954F04A" wp14:editId="5D4EB1D2">
            <wp:extent cx="4894178" cy="2796540"/>
            <wp:effectExtent l="0" t="0" r="1905" b="3810"/>
            <wp:docPr id="571549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49130" name="Picture 5715491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09674" cy="2805394"/>
                    </a:xfrm>
                    <a:prstGeom prst="rect">
                      <a:avLst/>
                    </a:prstGeom>
                  </pic:spPr>
                </pic:pic>
              </a:graphicData>
            </a:graphic>
          </wp:inline>
        </w:drawing>
      </w:r>
    </w:p>
    <w:p w14:paraId="118E2613" w14:textId="77777777" w:rsidR="0028180B" w:rsidRDefault="0028180B" w:rsidP="0028180B">
      <w:pPr>
        <w:pStyle w:val="BodyText"/>
        <w:rPr>
          <w:rFonts w:ascii="Times New Roman" w:hAnsi="Times New Roman" w:cs="Times New Roman"/>
          <w:sz w:val="20"/>
        </w:rPr>
      </w:pPr>
    </w:p>
    <w:p w14:paraId="182297DA" w14:textId="315522D9" w:rsidR="0028180B" w:rsidRPr="00564898" w:rsidRDefault="0028180B" w:rsidP="0028180B">
      <w:pPr>
        <w:pStyle w:val="BodyText"/>
        <w:rPr>
          <w:rFonts w:ascii="Times New Roman" w:hAnsi="Times New Roman" w:cs="Times New Roman"/>
          <w:sz w:val="20"/>
        </w:rPr>
        <w:sectPr w:rsidR="0028180B" w:rsidRPr="00564898">
          <w:type w:val="continuous"/>
          <w:pgSz w:w="11920" w:h="16840"/>
          <w:pgMar w:top="840" w:right="283" w:bottom="280" w:left="1133" w:header="720" w:footer="720" w:gutter="0"/>
          <w:cols w:space="720"/>
        </w:sectPr>
      </w:pPr>
    </w:p>
    <w:tbl>
      <w:tblPr>
        <w:tblW w:w="0" w:type="auto"/>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2"/>
        <w:gridCol w:w="1741"/>
        <w:gridCol w:w="2355"/>
        <w:gridCol w:w="1673"/>
        <w:gridCol w:w="1985"/>
        <w:gridCol w:w="2277"/>
      </w:tblGrid>
      <w:tr w:rsidR="0028180B" w:rsidRPr="007A77FD" w14:paraId="496AE369" w14:textId="77777777" w:rsidTr="0028180B">
        <w:trPr>
          <w:tblHeader/>
          <w:tblCellSpacing w:w="15" w:type="dxa"/>
        </w:trPr>
        <w:tc>
          <w:tcPr>
            <w:tcW w:w="707" w:type="dxa"/>
            <w:vAlign w:val="center"/>
            <w:hideMark/>
          </w:tcPr>
          <w:p w14:paraId="060B0A1E" w14:textId="77777777" w:rsidR="0028180B" w:rsidRPr="007A77FD" w:rsidRDefault="0028180B" w:rsidP="0044585F">
            <w:pPr>
              <w:rPr>
                <w:rFonts w:ascii="Times New Roman" w:hAnsi="Times New Roman" w:cs="Times New Roman"/>
                <w:b/>
                <w:bCs/>
              </w:rPr>
            </w:pPr>
            <w:r w:rsidRPr="007A77FD">
              <w:rPr>
                <w:rFonts w:ascii="Times New Roman" w:hAnsi="Times New Roman" w:cs="Times New Roman"/>
                <w:b/>
                <w:bCs/>
              </w:rPr>
              <w:lastRenderedPageBreak/>
              <w:t>PS ID</w:t>
            </w:r>
          </w:p>
        </w:tc>
        <w:tc>
          <w:tcPr>
            <w:tcW w:w="0" w:type="auto"/>
            <w:vAlign w:val="center"/>
            <w:hideMark/>
          </w:tcPr>
          <w:p w14:paraId="708FCAEE" w14:textId="77777777" w:rsidR="0028180B" w:rsidRPr="007A77FD" w:rsidRDefault="0028180B" w:rsidP="0044585F">
            <w:pPr>
              <w:rPr>
                <w:rFonts w:ascii="Times New Roman" w:hAnsi="Times New Roman" w:cs="Times New Roman"/>
                <w:b/>
                <w:bCs/>
              </w:rPr>
            </w:pPr>
            <w:r w:rsidRPr="007A77FD">
              <w:rPr>
                <w:rFonts w:ascii="Times New Roman" w:hAnsi="Times New Roman" w:cs="Times New Roman"/>
                <w:b/>
                <w:bCs/>
              </w:rPr>
              <w:t>I am</w:t>
            </w:r>
          </w:p>
        </w:tc>
        <w:tc>
          <w:tcPr>
            <w:tcW w:w="0" w:type="auto"/>
            <w:vAlign w:val="center"/>
            <w:hideMark/>
          </w:tcPr>
          <w:p w14:paraId="576908D7" w14:textId="77777777" w:rsidR="0028180B" w:rsidRPr="007A77FD" w:rsidRDefault="0028180B" w:rsidP="0044585F">
            <w:pPr>
              <w:rPr>
                <w:rFonts w:ascii="Times New Roman" w:hAnsi="Times New Roman" w:cs="Times New Roman"/>
                <w:b/>
                <w:bCs/>
              </w:rPr>
            </w:pPr>
            <w:r w:rsidRPr="007A77FD">
              <w:rPr>
                <w:rFonts w:ascii="Times New Roman" w:hAnsi="Times New Roman" w:cs="Times New Roman"/>
                <w:b/>
                <w:bCs/>
              </w:rPr>
              <w:t>I’m trying to</w:t>
            </w:r>
          </w:p>
        </w:tc>
        <w:tc>
          <w:tcPr>
            <w:tcW w:w="1643" w:type="dxa"/>
            <w:vAlign w:val="center"/>
            <w:hideMark/>
          </w:tcPr>
          <w:p w14:paraId="73850E06" w14:textId="77777777" w:rsidR="0028180B" w:rsidRPr="007A77FD" w:rsidRDefault="0028180B" w:rsidP="0044585F">
            <w:pPr>
              <w:rPr>
                <w:rFonts w:ascii="Times New Roman" w:hAnsi="Times New Roman" w:cs="Times New Roman"/>
                <w:b/>
                <w:bCs/>
              </w:rPr>
            </w:pPr>
            <w:r w:rsidRPr="007A77FD">
              <w:rPr>
                <w:rFonts w:ascii="Times New Roman" w:hAnsi="Times New Roman" w:cs="Times New Roman"/>
                <w:b/>
                <w:bCs/>
              </w:rPr>
              <w:t>But</w:t>
            </w:r>
          </w:p>
        </w:tc>
        <w:tc>
          <w:tcPr>
            <w:tcW w:w="1955" w:type="dxa"/>
            <w:vAlign w:val="center"/>
            <w:hideMark/>
          </w:tcPr>
          <w:p w14:paraId="5277E7ED" w14:textId="77777777" w:rsidR="0028180B" w:rsidRPr="007A77FD" w:rsidRDefault="0028180B" w:rsidP="0044585F">
            <w:pPr>
              <w:rPr>
                <w:rFonts w:ascii="Times New Roman" w:hAnsi="Times New Roman" w:cs="Times New Roman"/>
                <w:b/>
                <w:bCs/>
              </w:rPr>
            </w:pPr>
            <w:r w:rsidRPr="007A77FD">
              <w:rPr>
                <w:rFonts w:ascii="Times New Roman" w:hAnsi="Times New Roman" w:cs="Times New Roman"/>
                <w:b/>
                <w:bCs/>
              </w:rPr>
              <w:t>Because</w:t>
            </w:r>
          </w:p>
        </w:tc>
        <w:tc>
          <w:tcPr>
            <w:tcW w:w="2232" w:type="dxa"/>
            <w:vAlign w:val="center"/>
            <w:hideMark/>
          </w:tcPr>
          <w:p w14:paraId="5D0950BA" w14:textId="77777777" w:rsidR="0028180B" w:rsidRPr="007A77FD" w:rsidRDefault="0028180B" w:rsidP="0044585F">
            <w:pPr>
              <w:rPr>
                <w:rFonts w:ascii="Times New Roman" w:hAnsi="Times New Roman" w:cs="Times New Roman"/>
                <w:b/>
                <w:bCs/>
              </w:rPr>
            </w:pPr>
            <w:r w:rsidRPr="007A77FD">
              <w:rPr>
                <w:rFonts w:ascii="Times New Roman" w:hAnsi="Times New Roman" w:cs="Times New Roman"/>
                <w:b/>
                <w:bCs/>
              </w:rPr>
              <w:t>Which makes me feel</w:t>
            </w:r>
          </w:p>
        </w:tc>
      </w:tr>
      <w:tr w:rsidR="0028180B" w:rsidRPr="007A77FD" w14:paraId="17997E57" w14:textId="77777777" w:rsidTr="0028180B">
        <w:trPr>
          <w:trHeight w:val="1341"/>
          <w:tblCellSpacing w:w="15" w:type="dxa"/>
        </w:trPr>
        <w:tc>
          <w:tcPr>
            <w:tcW w:w="707" w:type="dxa"/>
            <w:vAlign w:val="center"/>
            <w:hideMark/>
          </w:tcPr>
          <w:p w14:paraId="24A305F1" w14:textId="77777777" w:rsidR="0028180B" w:rsidRPr="007A77FD" w:rsidRDefault="0028180B" w:rsidP="0044585F">
            <w:pPr>
              <w:rPr>
                <w:rFonts w:ascii="Times New Roman" w:hAnsi="Times New Roman" w:cs="Times New Roman"/>
              </w:rPr>
            </w:pPr>
            <w:r w:rsidRPr="007A77FD">
              <w:rPr>
                <w:rFonts w:ascii="Times New Roman" w:hAnsi="Times New Roman" w:cs="Times New Roman"/>
              </w:rPr>
              <w:t>PS-1</w:t>
            </w:r>
          </w:p>
        </w:tc>
        <w:tc>
          <w:tcPr>
            <w:tcW w:w="0" w:type="auto"/>
            <w:vAlign w:val="center"/>
            <w:hideMark/>
          </w:tcPr>
          <w:p w14:paraId="1D27BD61" w14:textId="77777777" w:rsidR="0028180B" w:rsidRPr="007A77FD" w:rsidRDefault="0028180B" w:rsidP="0044585F">
            <w:pPr>
              <w:rPr>
                <w:rFonts w:ascii="Times New Roman" w:hAnsi="Times New Roman" w:cs="Times New Roman"/>
              </w:rPr>
            </w:pPr>
            <w:r w:rsidRPr="007A77FD">
              <w:rPr>
                <w:rFonts w:ascii="Times New Roman" w:hAnsi="Times New Roman" w:cs="Times New Roman"/>
              </w:rPr>
              <w:t>a retail merchandising manager</w:t>
            </w:r>
          </w:p>
        </w:tc>
        <w:tc>
          <w:tcPr>
            <w:tcW w:w="0" w:type="auto"/>
            <w:vAlign w:val="center"/>
            <w:hideMark/>
          </w:tcPr>
          <w:p w14:paraId="1898E903" w14:textId="77777777" w:rsidR="0028180B" w:rsidRPr="007A77FD" w:rsidRDefault="0028180B" w:rsidP="0044585F">
            <w:pPr>
              <w:rPr>
                <w:rFonts w:ascii="Times New Roman" w:hAnsi="Times New Roman" w:cs="Times New Roman"/>
              </w:rPr>
            </w:pPr>
            <w:r w:rsidRPr="007A77FD">
              <w:rPr>
                <w:rFonts w:ascii="Times New Roman" w:hAnsi="Times New Roman" w:cs="Times New Roman"/>
              </w:rPr>
              <w:t>identify which product placements drive maximum sales and footfall</w:t>
            </w:r>
          </w:p>
        </w:tc>
        <w:tc>
          <w:tcPr>
            <w:tcW w:w="1643" w:type="dxa"/>
            <w:vAlign w:val="center"/>
            <w:hideMark/>
          </w:tcPr>
          <w:p w14:paraId="3D2FE976" w14:textId="77777777" w:rsidR="0028180B" w:rsidRPr="007A77FD" w:rsidRDefault="0028180B" w:rsidP="0044585F">
            <w:pPr>
              <w:rPr>
                <w:rFonts w:ascii="Times New Roman" w:hAnsi="Times New Roman" w:cs="Times New Roman"/>
              </w:rPr>
            </w:pPr>
            <w:r w:rsidRPr="007A77FD">
              <w:rPr>
                <w:rFonts w:ascii="Times New Roman" w:hAnsi="Times New Roman" w:cs="Times New Roman"/>
              </w:rPr>
              <w:t>sales data is scattered across POS systems</w:t>
            </w:r>
          </w:p>
        </w:tc>
        <w:tc>
          <w:tcPr>
            <w:tcW w:w="1955" w:type="dxa"/>
            <w:vAlign w:val="center"/>
            <w:hideMark/>
          </w:tcPr>
          <w:p w14:paraId="721C37BE" w14:textId="77777777" w:rsidR="0028180B" w:rsidRPr="007A77FD" w:rsidRDefault="0028180B" w:rsidP="0044585F">
            <w:pPr>
              <w:rPr>
                <w:rFonts w:ascii="Times New Roman" w:hAnsi="Times New Roman" w:cs="Times New Roman"/>
              </w:rPr>
            </w:pPr>
            <w:r w:rsidRPr="007A77FD">
              <w:rPr>
                <w:rFonts w:ascii="Times New Roman" w:hAnsi="Times New Roman" w:cs="Times New Roman"/>
              </w:rPr>
              <w:t>there is no centralized placement analytics dashboard</w:t>
            </w:r>
          </w:p>
        </w:tc>
        <w:tc>
          <w:tcPr>
            <w:tcW w:w="2232" w:type="dxa"/>
            <w:vAlign w:val="center"/>
            <w:hideMark/>
          </w:tcPr>
          <w:p w14:paraId="3F937919" w14:textId="77777777" w:rsidR="0028180B" w:rsidRPr="007A77FD" w:rsidRDefault="0028180B" w:rsidP="0044585F">
            <w:pPr>
              <w:rPr>
                <w:rFonts w:ascii="Times New Roman" w:hAnsi="Times New Roman" w:cs="Times New Roman"/>
              </w:rPr>
            </w:pPr>
            <w:r w:rsidRPr="007A77FD">
              <w:rPr>
                <w:rFonts w:ascii="Times New Roman" w:hAnsi="Times New Roman" w:cs="Times New Roman"/>
              </w:rPr>
              <w:t>uncertain about shelf optimization decisions</w:t>
            </w:r>
          </w:p>
        </w:tc>
      </w:tr>
      <w:tr w:rsidR="0028180B" w:rsidRPr="007A77FD" w14:paraId="7838FD47" w14:textId="77777777" w:rsidTr="0028180B">
        <w:trPr>
          <w:tblCellSpacing w:w="15" w:type="dxa"/>
        </w:trPr>
        <w:tc>
          <w:tcPr>
            <w:tcW w:w="707" w:type="dxa"/>
            <w:vAlign w:val="center"/>
            <w:hideMark/>
          </w:tcPr>
          <w:p w14:paraId="7690834E" w14:textId="77777777" w:rsidR="0028180B" w:rsidRPr="007A77FD" w:rsidRDefault="0028180B" w:rsidP="0044585F">
            <w:pPr>
              <w:rPr>
                <w:rFonts w:ascii="Times New Roman" w:hAnsi="Times New Roman" w:cs="Times New Roman"/>
              </w:rPr>
            </w:pPr>
            <w:r w:rsidRPr="007A77FD">
              <w:rPr>
                <w:rFonts w:ascii="Times New Roman" w:hAnsi="Times New Roman" w:cs="Times New Roman"/>
              </w:rPr>
              <w:t>PS-2</w:t>
            </w:r>
          </w:p>
        </w:tc>
        <w:tc>
          <w:tcPr>
            <w:tcW w:w="0" w:type="auto"/>
            <w:vAlign w:val="center"/>
            <w:hideMark/>
          </w:tcPr>
          <w:p w14:paraId="210A2DEA" w14:textId="77777777" w:rsidR="0028180B" w:rsidRPr="007A77FD" w:rsidRDefault="0028180B" w:rsidP="0044585F">
            <w:pPr>
              <w:rPr>
                <w:rFonts w:ascii="Times New Roman" w:hAnsi="Times New Roman" w:cs="Times New Roman"/>
              </w:rPr>
            </w:pPr>
            <w:r w:rsidRPr="007A77FD">
              <w:rPr>
                <w:rFonts w:ascii="Times New Roman" w:hAnsi="Times New Roman" w:cs="Times New Roman"/>
              </w:rPr>
              <w:t>a category manager</w:t>
            </w:r>
          </w:p>
        </w:tc>
        <w:tc>
          <w:tcPr>
            <w:tcW w:w="0" w:type="auto"/>
            <w:vAlign w:val="center"/>
            <w:hideMark/>
          </w:tcPr>
          <w:p w14:paraId="1E90371D" w14:textId="77777777" w:rsidR="0028180B" w:rsidRPr="007A77FD" w:rsidRDefault="0028180B" w:rsidP="0044585F">
            <w:pPr>
              <w:rPr>
                <w:rFonts w:ascii="Times New Roman" w:hAnsi="Times New Roman" w:cs="Times New Roman"/>
              </w:rPr>
            </w:pPr>
            <w:r w:rsidRPr="007A77FD">
              <w:rPr>
                <w:rFonts w:ascii="Times New Roman" w:hAnsi="Times New Roman" w:cs="Times New Roman"/>
              </w:rPr>
              <w:t>compare product performance across stores, regions, and time periods</w:t>
            </w:r>
          </w:p>
        </w:tc>
        <w:tc>
          <w:tcPr>
            <w:tcW w:w="1643" w:type="dxa"/>
            <w:vAlign w:val="center"/>
            <w:hideMark/>
          </w:tcPr>
          <w:p w14:paraId="1D9F037E" w14:textId="77777777" w:rsidR="0028180B" w:rsidRPr="007A77FD" w:rsidRDefault="0028180B" w:rsidP="0044585F">
            <w:pPr>
              <w:rPr>
                <w:rFonts w:ascii="Times New Roman" w:hAnsi="Times New Roman" w:cs="Times New Roman"/>
              </w:rPr>
            </w:pPr>
            <w:r w:rsidRPr="007A77FD">
              <w:rPr>
                <w:rFonts w:ascii="Times New Roman" w:hAnsi="Times New Roman" w:cs="Times New Roman"/>
              </w:rPr>
              <w:t>I can’t filter sales by placement zone and season accurately</w:t>
            </w:r>
          </w:p>
        </w:tc>
        <w:tc>
          <w:tcPr>
            <w:tcW w:w="1955" w:type="dxa"/>
            <w:vAlign w:val="center"/>
            <w:hideMark/>
          </w:tcPr>
          <w:p w14:paraId="7855B5D6" w14:textId="77777777" w:rsidR="0028180B" w:rsidRPr="007A77FD" w:rsidRDefault="0028180B" w:rsidP="0044585F">
            <w:pPr>
              <w:rPr>
                <w:rFonts w:ascii="Times New Roman" w:hAnsi="Times New Roman" w:cs="Times New Roman"/>
              </w:rPr>
            </w:pPr>
            <w:r w:rsidRPr="007A77FD">
              <w:rPr>
                <w:rFonts w:ascii="Times New Roman" w:hAnsi="Times New Roman" w:cs="Times New Roman"/>
              </w:rPr>
              <w:t>reports are generic and not placement-focused</w:t>
            </w:r>
          </w:p>
        </w:tc>
        <w:tc>
          <w:tcPr>
            <w:tcW w:w="2232" w:type="dxa"/>
            <w:vAlign w:val="center"/>
            <w:hideMark/>
          </w:tcPr>
          <w:p w14:paraId="0B2DD45F" w14:textId="77777777" w:rsidR="0028180B" w:rsidRPr="007A77FD" w:rsidRDefault="0028180B" w:rsidP="0044585F">
            <w:pPr>
              <w:rPr>
                <w:rFonts w:ascii="Times New Roman" w:hAnsi="Times New Roman" w:cs="Times New Roman"/>
              </w:rPr>
            </w:pPr>
            <w:r w:rsidRPr="007A77FD">
              <w:rPr>
                <w:rFonts w:ascii="Times New Roman" w:hAnsi="Times New Roman" w:cs="Times New Roman"/>
              </w:rPr>
              <w:t>frustrated and unable to maximize category revenue</w:t>
            </w:r>
          </w:p>
        </w:tc>
      </w:tr>
      <w:tr w:rsidR="0028180B" w:rsidRPr="007A77FD" w14:paraId="39CB8C70" w14:textId="77777777" w:rsidTr="0028180B">
        <w:trPr>
          <w:tblCellSpacing w:w="15" w:type="dxa"/>
        </w:trPr>
        <w:tc>
          <w:tcPr>
            <w:tcW w:w="707" w:type="dxa"/>
            <w:vAlign w:val="center"/>
            <w:hideMark/>
          </w:tcPr>
          <w:p w14:paraId="3D59728C" w14:textId="77777777" w:rsidR="0028180B" w:rsidRPr="007A77FD" w:rsidRDefault="0028180B" w:rsidP="0044585F">
            <w:pPr>
              <w:rPr>
                <w:rFonts w:ascii="Times New Roman" w:hAnsi="Times New Roman" w:cs="Times New Roman"/>
              </w:rPr>
            </w:pPr>
            <w:r w:rsidRPr="007A77FD">
              <w:rPr>
                <w:rFonts w:ascii="Times New Roman" w:hAnsi="Times New Roman" w:cs="Times New Roman"/>
              </w:rPr>
              <w:t>PS-3</w:t>
            </w:r>
          </w:p>
        </w:tc>
        <w:tc>
          <w:tcPr>
            <w:tcW w:w="0" w:type="auto"/>
            <w:vAlign w:val="center"/>
            <w:hideMark/>
          </w:tcPr>
          <w:p w14:paraId="2B8C321D" w14:textId="77777777" w:rsidR="0028180B" w:rsidRPr="007A77FD" w:rsidRDefault="0028180B" w:rsidP="0044585F">
            <w:pPr>
              <w:rPr>
                <w:rFonts w:ascii="Times New Roman" w:hAnsi="Times New Roman" w:cs="Times New Roman"/>
              </w:rPr>
            </w:pPr>
            <w:r w:rsidRPr="007A77FD">
              <w:rPr>
                <w:rFonts w:ascii="Times New Roman" w:hAnsi="Times New Roman" w:cs="Times New Roman"/>
              </w:rPr>
              <w:t>a retail operations executive</w:t>
            </w:r>
          </w:p>
        </w:tc>
        <w:tc>
          <w:tcPr>
            <w:tcW w:w="0" w:type="auto"/>
            <w:vAlign w:val="center"/>
            <w:hideMark/>
          </w:tcPr>
          <w:p w14:paraId="3C6B406D" w14:textId="77777777" w:rsidR="0028180B" w:rsidRPr="007A77FD" w:rsidRDefault="0028180B" w:rsidP="0044585F">
            <w:pPr>
              <w:rPr>
                <w:rFonts w:ascii="Times New Roman" w:hAnsi="Times New Roman" w:cs="Times New Roman"/>
              </w:rPr>
            </w:pPr>
            <w:r w:rsidRPr="007A77FD">
              <w:rPr>
                <w:rFonts w:ascii="Times New Roman" w:hAnsi="Times New Roman" w:cs="Times New Roman"/>
              </w:rPr>
              <w:t>present placement performance insights to senior management</w:t>
            </w:r>
          </w:p>
        </w:tc>
        <w:tc>
          <w:tcPr>
            <w:tcW w:w="1643" w:type="dxa"/>
            <w:vAlign w:val="center"/>
            <w:hideMark/>
          </w:tcPr>
          <w:p w14:paraId="799370C8" w14:textId="77777777" w:rsidR="0028180B" w:rsidRPr="007A77FD" w:rsidRDefault="0028180B" w:rsidP="0044585F">
            <w:pPr>
              <w:rPr>
                <w:rFonts w:ascii="Times New Roman" w:hAnsi="Times New Roman" w:cs="Times New Roman"/>
              </w:rPr>
            </w:pPr>
            <w:r w:rsidRPr="007A77FD">
              <w:rPr>
                <w:rFonts w:ascii="Times New Roman" w:hAnsi="Times New Roman" w:cs="Times New Roman"/>
              </w:rPr>
              <w:t>reports lack visual clarity and persuasive storytelling</w:t>
            </w:r>
          </w:p>
        </w:tc>
        <w:tc>
          <w:tcPr>
            <w:tcW w:w="1955" w:type="dxa"/>
            <w:vAlign w:val="center"/>
            <w:hideMark/>
          </w:tcPr>
          <w:p w14:paraId="285AAB09" w14:textId="77777777" w:rsidR="0028180B" w:rsidRPr="007A77FD" w:rsidRDefault="0028180B" w:rsidP="0044585F">
            <w:pPr>
              <w:rPr>
                <w:rFonts w:ascii="Times New Roman" w:hAnsi="Times New Roman" w:cs="Times New Roman"/>
              </w:rPr>
            </w:pPr>
            <w:r w:rsidRPr="007A77FD">
              <w:rPr>
                <w:rFonts w:ascii="Times New Roman" w:hAnsi="Times New Roman" w:cs="Times New Roman"/>
              </w:rPr>
              <w:t>dashboards are static and not interactive</w:t>
            </w:r>
          </w:p>
        </w:tc>
        <w:tc>
          <w:tcPr>
            <w:tcW w:w="2232" w:type="dxa"/>
            <w:vAlign w:val="center"/>
            <w:hideMark/>
          </w:tcPr>
          <w:p w14:paraId="39602DD8" w14:textId="77777777" w:rsidR="0028180B" w:rsidRPr="007A77FD" w:rsidRDefault="0028180B" w:rsidP="0044585F">
            <w:pPr>
              <w:rPr>
                <w:rFonts w:ascii="Times New Roman" w:hAnsi="Times New Roman" w:cs="Times New Roman"/>
              </w:rPr>
            </w:pPr>
            <w:r w:rsidRPr="007A77FD">
              <w:rPr>
                <w:rFonts w:ascii="Times New Roman" w:hAnsi="Times New Roman" w:cs="Times New Roman"/>
              </w:rPr>
              <w:t>ineffective during strategic review meetings</w:t>
            </w:r>
          </w:p>
        </w:tc>
      </w:tr>
      <w:tr w:rsidR="0028180B" w:rsidRPr="007A77FD" w14:paraId="2C4BE217" w14:textId="77777777" w:rsidTr="0028180B">
        <w:trPr>
          <w:tblCellSpacing w:w="15" w:type="dxa"/>
        </w:trPr>
        <w:tc>
          <w:tcPr>
            <w:tcW w:w="707" w:type="dxa"/>
            <w:vAlign w:val="center"/>
            <w:hideMark/>
          </w:tcPr>
          <w:p w14:paraId="50D77DC7" w14:textId="77777777" w:rsidR="0028180B" w:rsidRPr="007A77FD" w:rsidRDefault="0028180B" w:rsidP="0044585F">
            <w:pPr>
              <w:rPr>
                <w:rFonts w:ascii="Times New Roman" w:hAnsi="Times New Roman" w:cs="Times New Roman"/>
              </w:rPr>
            </w:pPr>
            <w:r w:rsidRPr="007A77FD">
              <w:rPr>
                <w:rFonts w:ascii="Times New Roman" w:hAnsi="Times New Roman" w:cs="Times New Roman"/>
              </w:rPr>
              <w:t>PS-4</w:t>
            </w:r>
          </w:p>
        </w:tc>
        <w:tc>
          <w:tcPr>
            <w:tcW w:w="0" w:type="auto"/>
            <w:vAlign w:val="center"/>
            <w:hideMark/>
          </w:tcPr>
          <w:p w14:paraId="76011401" w14:textId="77777777" w:rsidR="0028180B" w:rsidRPr="007A77FD" w:rsidRDefault="0028180B" w:rsidP="0044585F">
            <w:pPr>
              <w:rPr>
                <w:rFonts w:ascii="Times New Roman" w:hAnsi="Times New Roman" w:cs="Times New Roman"/>
              </w:rPr>
            </w:pPr>
            <w:r w:rsidRPr="007A77FD">
              <w:rPr>
                <w:rFonts w:ascii="Times New Roman" w:hAnsi="Times New Roman" w:cs="Times New Roman"/>
              </w:rPr>
              <w:t>a marketing &amp; promotions analyst</w:t>
            </w:r>
          </w:p>
        </w:tc>
        <w:tc>
          <w:tcPr>
            <w:tcW w:w="0" w:type="auto"/>
            <w:vAlign w:val="center"/>
            <w:hideMark/>
          </w:tcPr>
          <w:p w14:paraId="22696CF7" w14:textId="77777777" w:rsidR="0028180B" w:rsidRPr="007A77FD" w:rsidRDefault="0028180B" w:rsidP="0044585F">
            <w:pPr>
              <w:rPr>
                <w:rFonts w:ascii="Times New Roman" w:hAnsi="Times New Roman" w:cs="Times New Roman"/>
              </w:rPr>
            </w:pPr>
            <w:r w:rsidRPr="007A77FD">
              <w:rPr>
                <w:rFonts w:ascii="Times New Roman" w:hAnsi="Times New Roman" w:cs="Times New Roman"/>
              </w:rPr>
              <w:t>understand how placement, discounts, and seasonality affect product sales</w:t>
            </w:r>
          </w:p>
        </w:tc>
        <w:tc>
          <w:tcPr>
            <w:tcW w:w="1643" w:type="dxa"/>
            <w:vAlign w:val="center"/>
            <w:hideMark/>
          </w:tcPr>
          <w:p w14:paraId="41860A49" w14:textId="77777777" w:rsidR="0028180B" w:rsidRPr="007A77FD" w:rsidRDefault="0028180B" w:rsidP="0044585F">
            <w:pPr>
              <w:rPr>
                <w:rFonts w:ascii="Times New Roman" w:hAnsi="Times New Roman" w:cs="Times New Roman"/>
              </w:rPr>
            </w:pPr>
            <w:r w:rsidRPr="007A77FD">
              <w:rPr>
                <w:rFonts w:ascii="Times New Roman" w:hAnsi="Times New Roman" w:cs="Times New Roman"/>
              </w:rPr>
              <w:t>I cannot easily analyze correlations between layout and revenue</w:t>
            </w:r>
          </w:p>
        </w:tc>
        <w:tc>
          <w:tcPr>
            <w:tcW w:w="1955" w:type="dxa"/>
            <w:vAlign w:val="center"/>
            <w:hideMark/>
          </w:tcPr>
          <w:p w14:paraId="4E456218" w14:textId="77777777" w:rsidR="0028180B" w:rsidRPr="007A77FD" w:rsidRDefault="0028180B" w:rsidP="0044585F">
            <w:pPr>
              <w:rPr>
                <w:rFonts w:ascii="Times New Roman" w:hAnsi="Times New Roman" w:cs="Times New Roman"/>
              </w:rPr>
            </w:pPr>
            <w:r w:rsidRPr="007A77FD">
              <w:rPr>
                <w:rFonts w:ascii="Times New Roman" w:hAnsi="Times New Roman" w:cs="Times New Roman"/>
              </w:rPr>
              <w:t>existing tools don’t allow deep drill-down analysis</w:t>
            </w:r>
          </w:p>
        </w:tc>
        <w:tc>
          <w:tcPr>
            <w:tcW w:w="2232" w:type="dxa"/>
            <w:vAlign w:val="center"/>
            <w:hideMark/>
          </w:tcPr>
          <w:p w14:paraId="56D108CF" w14:textId="77777777" w:rsidR="0028180B" w:rsidRPr="007A77FD" w:rsidRDefault="0028180B" w:rsidP="0044585F">
            <w:pPr>
              <w:rPr>
                <w:rFonts w:ascii="Times New Roman" w:hAnsi="Times New Roman" w:cs="Times New Roman"/>
              </w:rPr>
            </w:pPr>
            <w:r w:rsidRPr="007A77FD">
              <w:rPr>
                <w:rFonts w:ascii="Times New Roman" w:hAnsi="Times New Roman" w:cs="Times New Roman"/>
              </w:rPr>
              <w:t>stuck and unable to recommend data-driven strategies</w:t>
            </w:r>
          </w:p>
        </w:tc>
      </w:tr>
    </w:tbl>
    <w:p w14:paraId="41B113FD" w14:textId="5FB0E2E3" w:rsidR="00F8129C" w:rsidRPr="00564898" w:rsidRDefault="00F8129C">
      <w:pPr>
        <w:rPr>
          <w:rFonts w:ascii="Times New Roman" w:hAnsi="Times New Roman" w:cs="Times New Roman"/>
        </w:rPr>
      </w:pPr>
    </w:p>
    <w:sectPr w:rsidR="00F8129C" w:rsidRPr="00564898">
      <w:pgSz w:w="11920" w:h="16840"/>
      <w:pgMar w:top="1780" w:right="28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D51237"/>
    <w:multiLevelType w:val="hybridMultilevel"/>
    <w:tmpl w:val="0AFA8C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429394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04B"/>
    <w:rsid w:val="000D0099"/>
    <w:rsid w:val="001450EA"/>
    <w:rsid w:val="00207445"/>
    <w:rsid w:val="0021098B"/>
    <w:rsid w:val="0028180B"/>
    <w:rsid w:val="00351F14"/>
    <w:rsid w:val="003731C0"/>
    <w:rsid w:val="00387E02"/>
    <w:rsid w:val="00564898"/>
    <w:rsid w:val="00801FA8"/>
    <w:rsid w:val="00933EF3"/>
    <w:rsid w:val="009C004B"/>
    <w:rsid w:val="00A65468"/>
    <w:rsid w:val="00A902B7"/>
    <w:rsid w:val="00CE678D"/>
    <w:rsid w:val="00D53206"/>
    <w:rsid w:val="00DE1BB2"/>
    <w:rsid w:val="00EC0189"/>
    <w:rsid w:val="00F454D4"/>
    <w:rsid w:val="00F8129C"/>
    <w:rsid w:val="00FD2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47059"/>
  <w15:docId w15:val="{8BDFEBD8-68A5-4E4A-BC41-41A8964B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6"/>
      <w:ind w:right="862"/>
      <w:jc w:val="center"/>
    </w:pPr>
    <w:rPr>
      <w:b/>
      <w:bCs/>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04"/>
    </w:pPr>
  </w:style>
  <w:style w:type="character" w:styleId="Hyperlink">
    <w:name w:val="Hyperlink"/>
    <w:basedOn w:val="DefaultParagraphFont"/>
    <w:uiPriority w:val="99"/>
    <w:unhideWhenUsed/>
    <w:rsid w:val="00EC0189"/>
    <w:rPr>
      <w:color w:val="0000FF" w:themeColor="hyperlink"/>
      <w:u w:val="single"/>
    </w:rPr>
  </w:style>
  <w:style w:type="character" w:styleId="UnresolvedMention">
    <w:name w:val="Unresolved Mention"/>
    <w:basedOn w:val="DefaultParagraphFont"/>
    <w:uiPriority w:val="99"/>
    <w:semiHidden/>
    <w:unhideWhenUsed/>
    <w:rsid w:val="00EC01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312060">
      <w:bodyDiv w:val="1"/>
      <w:marLeft w:val="0"/>
      <w:marRight w:val="0"/>
      <w:marTop w:val="0"/>
      <w:marBottom w:val="0"/>
      <w:divBdr>
        <w:top w:val="none" w:sz="0" w:space="0" w:color="auto"/>
        <w:left w:val="none" w:sz="0" w:space="0" w:color="auto"/>
        <w:bottom w:val="none" w:sz="0" w:space="0" w:color="auto"/>
        <w:right w:val="none" w:sz="0" w:space="0" w:color="auto"/>
      </w:divBdr>
    </w:div>
    <w:div w:id="9068392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8D7C6-9AA8-484A-B35A-9FF3E13C4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444</Words>
  <Characters>2533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Define Problem Statements Template.docx</vt:lpstr>
    </vt:vector>
  </TitlesOfParts>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creator>gokul</dc:creator>
  <cp:lastModifiedBy>Pc Adithya</cp:lastModifiedBy>
  <cp:revision>4</cp:revision>
  <dcterms:created xsi:type="dcterms:W3CDTF">2026-02-16T06:51:00Z</dcterms:created>
  <dcterms:modified xsi:type="dcterms:W3CDTF">2026-02-22T09:55:00Z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Producer">
    <vt:lpwstr>Skia/PDF m139 Google Docs Renderer</vt:lpwstr>
  </property>
  <property fmtid="{D5CDD505-2E9C-101B-9397-08002B2CF9AE}" pid="4" name="LastSaved">
    <vt:filetime>2025-06-30T00:00:00Z</vt:filetime>
  </property>
</Properties>
</file>