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15" w:rsidRPr="00B90515" w:rsidRDefault="00B90515" w:rsidP="00B905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b/>
          <w:color w:val="FF0000"/>
          <w:sz w:val="28"/>
          <w:szCs w:val="24"/>
          <w:lang w:eastAsia="en-IN"/>
        </w:rPr>
      </w:pPr>
      <w:r w:rsidRPr="00B90515">
        <w:rPr>
          <w:rFonts w:ascii="Segoe UI Symbol" w:hAnsi="Segoe UI Symbol"/>
          <w:b/>
          <w:color w:val="FF0000"/>
          <w:sz w:val="28"/>
          <w:szCs w:val="24"/>
        </w:rPr>
        <w:t>Using Android Networking APIs</w:t>
      </w:r>
    </w:p>
    <w:p w:rsidR="00B90515" w:rsidRP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 lets your application connect to the internet or any other local network and allows you to perform network operations.</w:t>
      </w:r>
    </w:p>
    <w:p w:rsidR="00B90515" w:rsidRP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 device can have various types of network connections. This chapter focuses on using either a Wi-Fi or a mobile network connection.</w:t>
      </w:r>
    </w:p>
    <w:p w:rsidR="00B90515" w:rsidRPr="00B90515" w:rsidRDefault="00B90515" w:rsidP="00B90515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u w:val="single"/>
          <w:lang w:eastAsia="en-IN"/>
        </w:rPr>
      </w:pPr>
      <w:r w:rsidRPr="00B90515">
        <w:rPr>
          <w:rFonts w:ascii="Segoe UI Symbol" w:eastAsia="Times New Roman" w:hAnsi="Segoe UI Symbol" w:cs="Times New Roman"/>
          <w:b/>
          <w:color w:val="000000"/>
          <w:sz w:val="24"/>
          <w:szCs w:val="24"/>
          <w:u w:val="single"/>
          <w:lang w:eastAsia="en-IN"/>
        </w:rPr>
        <w:t>Checking Network Connection</w:t>
      </w:r>
    </w:p>
    <w:p w:rsidR="00B90515" w:rsidRPr="00B90515" w:rsidRDefault="00B90515" w:rsidP="00B90515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Before you perform any network operations, you must first check that are you connected to that network or internet </w:t>
      </w:r>
      <w:proofErr w:type="spell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e.t.c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For this android provides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ConnectivityManager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class. You need to instantiate an object of this class by calling </w:t>
      </w:r>
      <w:proofErr w:type="spellStart"/>
      <w:proofErr w:type="gram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getSystemService</w:t>
      </w:r>
      <w:proofErr w:type="spellEnd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)</w:t>
      </w: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method. Its syntax is given below −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ConnectivityManager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check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ConnectivityManager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this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context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getSystemService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Context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CONNECTIVITY_SERVICE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</w:t>
      </w:r>
    </w:p>
    <w:p w:rsidR="00B90515" w:rsidRPr="00B90515" w:rsidRDefault="00B90515" w:rsidP="00B90515">
      <w:pPr>
        <w:spacing w:before="240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Once you instantiate the object of </w:t>
      </w:r>
      <w:proofErr w:type="spell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ConnectivityManager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class, you can use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getAllNetworkInfo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method to get the information of all the networks. This method returns an array of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NetworkInfo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So you have to receive it like this.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NetworkInfo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[</w:t>
      </w:r>
      <w:proofErr w:type="gram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]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info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check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getAllNetworkInfo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();</w:t>
      </w:r>
    </w:p>
    <w:p w:rsidR="00B90515" w:rsidRDefault="00B90515" w:rsidP="00B90515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 last thing you need to do is to check </w:t>
      </w:r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Connected State</w:t>
      </w: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of the network. Its syntax is given below </w:t>
      </w:r>
      <w:r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–</w:t>
      </w:r>
    </w:p>
    <w:p w:rsidR="00B90515" w:rsidRPr="00B90515" w:rsidRDefault="00B90515" w:rsidP="00B90515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gramStart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for</w:t>
      </w:r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int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i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6666"/>
          <w:sz w:val="24"/>
          <w:szCs w:val="24"/>
          <w:lang w:eastAsia="en-IN"/>
        </w:rPr>
        <w:t>0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i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&lt;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info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length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i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++){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if</w:t>
      </w:r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info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[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i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].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getState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NetworkInfo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State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CONNECTED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){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Toast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makeText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context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"Internet is connected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 xml:space="preserve">      </w:t>
      </w:r>
      <w:proofErr w:type="spellStart"/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Toast.LENGTH_SHORT</w:t>
      </w:r>
      <w:proofErr w:type="spellEnd"/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).</w:t>
      </w:r>
      <w:proofErr w:type="gramStart"/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show(</w:t>
      </w:r>
      <w:proofErr w:type="gramEnd"/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);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 xml:space="preserve">   }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}</w:t>
      </w:r>
    </w:p>
    <w:p w:rsid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this connected states, there are other states a network can achieve. They are listed below </w:t>
      </w:r>
      <w:r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–</w:t>
      </w:r>
    </w:p>
    <w:p w:rsid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B90515" w:rsidRP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tbl>
      <w:tblPr>
        <w:tblStyle w:val="MediumList2-Accent4"/>
        <w:tblW w:w="4479" w:type="dxa"/>
        <w:tblInd w:w="720" w:type="dxa"/>
        <w:tblLook w:val="04A0" w:firstRow="1" w:lastRow="0" w:firstColumn="1" w:lastColumn="0" w:noHBand="0" w:noVBand="1"/>
      </w:tblPr>
      <w:tblGrid>
        <w:gridCol w:w="1304"/>
        <w:gridCol w:w="3175"/>
      </w:tblGrid>
      <w:tr w:rsidR="00B90515" w:rsidRPr="00B90515" w:rsidTr="00B90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b/>
                <w:bCs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lang w:eastAsia="en-IN"/>
              </w:rPr>
              <w:lastRenderedPageBreak/>
              <w:t>Sr.No</w:t>
            </w:r>
            <w:proofErr w:type="spellEnd"/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b/>
                <w:bCs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b/>
                <w:bCs/>
                <w:lang w:eastAsia="en-IN"/>
              </w:rPr>
              <w:t>State</w:t>
            </w:r>
          </w:p>
        </w:tc>
      </w:tr>
      <w:tr w:rsidR="00B90515" w:rsidRPr="00B90515" w:rsidTr="00B9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Connecting</w:t>
            </w:r>
          </w:p>
        </w:tc>
      </w:tr>
      <w:tr w:rsidR="00B90515" w:rsidRPr="00B90515" w:rsidTr="00B90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Disconnected</w:t>
            </w:r>
          </w:p>
        </w:tc>
      </w:tr>
      <w:tr w:rsidR="00B90515" w:rsidRPr="00B90515" w:rsidTr="00B9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Disconnecting</w:t>
            </w:r>
          </w:p>
        </w:tc>
      </w:tr>
      <w:tr w:rsidR="00B90515" w:rsidRPr="00B90515" w:rsidTr="00B90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Suspended</w:t>
            </w:r>
          </w:p>
        </w:tc>
      </w:tr>
      <w:tr w:rsidR="00B90515" w:rsidRPr="00B90515" w:rsidTr="00B90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hideMark/>
          </w:tcPr>
          <w:p w:rsidR="00B90515" w:rsidRPr="00B90515" w:rsidRDefault="00B90515" w:rsidP="00B90515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175" w:type="dxa"/>
            <w:hideMark/>
          </w:tcPr>
          <w:p w:rsidR="00B90515" w:rsidRPr="00B90515" w:rsidRDefault="00B90515" w:rsidP="00B90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Unknown</w:t>
            </w:r>
          </w:p>
        </w:tc>
      </w:tr>
    </w:tbl>
    <w:p w:rsidR="00B90515" w:rsidRDefault="00B90515" w:rsidP="00B90515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B90515" w:rsidRPr="00B90515" w:rsidRDefault="00B90515" w:rsidP="00B90515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Performing Network Operations</w:t>
      </w:r>
    </w:p>
    <w:p w:rsidR="00B90515" w:rsidRP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After checking that you are connected to the internet, you can perform any network operation. Here we are fetching the html of a website from </w:t>
      </w:r>
      <w:proofErr w:type="gram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</w:t>
      </w:r>
      <w:proofErr w:type="gram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url.</w:t>
      </w:r>
      <w:r w:rsidRPr="00B90515">
        <w:rPr>
          <w:rFonts w:ascii="Segoe UI Symbol" w:eastAsia="Times New Roman" w:hAnsi="Segoe UI Symbol" w:cs="Times New Roman"/>
          <w:caps/>
          <w:color w:val="FFFFFF"/>
          <w:sz w:val="24"/>
          <w:szCs w:val="24"/>
          <w:lang w:eastAsia="en-IN"/>
        </w:rPr>
        <w:t>AD</w:t>
      </w:r>
    </w:p>
    <w:p w:rsidR="00B90515" w:rsidRPr="00B90515" w:rsidRDefault="00B90515" w:rsidP="00B90515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 provides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and </w:t>
      </w:r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URL</w:t>
      </w: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class to handle these operations. You need to instantiate an object of URL class by providing the link of website. Its syntax is as follows −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link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"http://www.google.com"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URL 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url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new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URL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link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</w:p>
    <w:p w:rsidR="00B90515" w:rsidRPr="00B90515" w:rsidRDefault="00B90515" w:rsidP="00B90515">
      <w:pPr>
        <w:spacing w:before="240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After that you need to call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openConnection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method of </w:t>
      </w:r>
      <w:proofErr w:type="spellStart"/>
      <w:proofErr w:type="gram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url</w:t>
      </w:r>
      <w:proofErr w:type="spellEnd"/>
      <w:proofErr w:type="gram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 and receive it in a </w:t>
      </w:r>
      <w:proofErr w:type="spell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object. After that you need to call the </w:t>
      </w:r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connect</w:t>
      </w: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 method of </w:t>
      </w:r>
      <w:proofErr w:type="spell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class.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conn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url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openConnection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conn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connect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ab/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ab/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ab/>
        <w:t xml:space="preserve">   </w:t>
      </w:r>
    </w:p>
    <w:p w:rsidR="00B90515" w:rsidRPr="00B90515" w:rsidRDefault="00B90515" w:rsidP="00B90515">
      <w:pPr>
        <w:spacing w:before="240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 the last thing you need to do is to fetch the HTML from the website. For this you will use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InputStream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and </w:t>
      </w:r>
      <w:proofErr w:type="spellStart"/>
      <w:r w:rsidRPr="00B9051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BufferedReader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class. Its syntax is given below −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InputStream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is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conn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getInputStream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BufferedReader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reader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new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BufferedReader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new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InputStreamReader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is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"UTF-8"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));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webPage</w:t>
      </w:r>
      <w:proofErr w:type="spell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""</w:t>
      </w:r>
      <w:proofErr w:type="gramStart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data</w:t>
      </w:r>
      <w:proofErr w:type="gram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""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gramStart"/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while</w:t>
      </w:r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((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data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reader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readLine</w:t>
      </w:r>
      <w:proofErr w:type="spellEnd"/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())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!=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null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){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webPage</w:t>
      </w:r>
      <w:proofErr w:type="spellEnd"/>
      <w:proofErr w:type="gramEnd"/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+=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data 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+</w:t>
      </w:r>
      <w:r w:rsidRPr="00B9051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B90515">
        <w:rPr>
          <w:rFonts w:ascii="Segoe UI Symbol" w:eastAsia="Times New Roman" w:hAnsi="Segoe UI Symbol" w:cs="Courier New"/>
          <w:color w:val="008800"/>
          <w:sz w:val="24"/>
          <w:szCs w:val="24"/>
          <w:lang w:eastAsia="en-IN"/>
        </w:rPr>
        <w:t>"\n"</w:t>
      </w: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;</w:t>
      </w:r>
    </w:p>
    <w:p w:rsidR="00B90515" w:rsidRPr="00B90515" w:rsidRDefault="00B90515" w:rsidP="00B905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</w:p>
    <w:p w:rsidR="00B90515" w:rsidRPr="00B90515" w:rsidRDefault="00B90515" w:rsidP="00B90515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this connect </w:t>
      </w:r>
      <w:proofErr w:type="gram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method,</w:t>
      </w:r>
      <w:proofErr w:type="gram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there are other methods available in </w:t>
      </w:r>
      <w:proofErr w:type="spellStart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HttpURLConnection</w:t>
      </w:r>
      <w:proofErr w:type="spellEnd"/>
      <w:r w:rsidRPr="00B9051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class. They are listed below −</w:t>
      </w: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9354"/>
      </w:tblGrid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disconnect()</w:t>
            </w:r>
          </w:p>
          <w:p w:rsidR="00B90515" w:rsidRPr="00B90515" w:rsidRDefault="00B90515" w:rsidP="00B90515">
            <w:pPr>
              <w:spacing w:before="180" w:after="18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releases this connection so that its resources may be either reused or closed</w:t>
            </w:r>
          </w:p>
        </w:tc>
      </w:tr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getRequestMethod</w:t>
            </w:r>
            <w:proofErr w:type="spellEnd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B90515" w:rsidRPr="00B90515" w:rsidRDefault="00B90515" w:rsidP="00B90515">
            <w:pPr>
              <w:spacing w:before="180" w:after="18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request method which will be used to make the request to the remote HTTP server</w:t>
            </w:r>
            <w:bookmarkStart w:id="0" w:name="_GoBack"/>
            <w:bookmarkEnd w:id="0"/>
          </w:p>
        </w:tc>
      </w:tr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getResponseCode</w:t>
            </w:r>
            <w:proofErr w:type="spellEnd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B90515" w:rsidRPr="00B90515" w:rsidRDefault="00B90515" w:rsidP="00B90515">
            <w:pPr>
              <w:spacing w:before="180" w:after="18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response code returned by the remote HTTP server</w:t>
            </w:r>
          </w:p>
        </w:tc>
      </w:tr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setRequestMethod</w:t>
            </w:r>
            <w:proofErr w:type="spellEnd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(String method)</w:t>
            </w:r>
          </w:p>
          <w:p w:rsidR="00B90515" w:rsidRPr="00B90515" w:rsidRDefault="00B90515" w:rsidP="00B90515">
            <w:pPr>
              <w:spacing w:before="180" w:after="18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Sets the request command which will be sent to the remote HTTP server</w:t>
            </w:r>
          </w:p>
        </w:tc>
      </w:tr>
      <w:tr w:rsidR="00B90515" w:rsidRPr="00B90515" w:rsidTr="00B9051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35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0515" w:rsidRPr="00B90515" w:rsidRDefault="00B90515" w:rsidP="00B90515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usingProxy</w:t>
            </w:r>
            <w:proofErr w:type="spellEnd"/>
            <w:r w:rsidRPr="00B9051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B90515" w:rsidRPr="00B90515" w:rsidRDefault="00B90515" w:rsidP="00B90515">
            <w:pPr>
              <w:spacing w:before="180" w:after="18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B9051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whether this connection uses a proxy server or not</w:t>
            </w:r>
          </w:p>
        </w:tc>
      </w:tr>
    </w:tbl>
    <w:p w:rsidR="00602760" w:rsidRPr="00B90515" w:rsidRDefault="00602760">
      <w:pPr>
        <w:rPr>
          <w:rFonts w:ascii="Segoe UI Symbol" w:hAnsi="Segoe UI Symbol"/>
          <w:sz w:val="24"/>
          <w:szCs w:val="24"/>
        </w:rPr>
      </w:pPr>
    </w:p>
    <w:sectPr w:rsidR="00602760" w:rsidRPr="00B9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A7333"/>
    <w:multiLevelType w:val="hybridMultilevel"/>
    <w:tmpl w:val="84C2A4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15"/>
    <w:rsid w:val="00602760"/>
    <w:rsid w:val="00B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5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9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5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90515"/>
  </w:style>
  <w:style w:type="character" w:customStyle="1" w:styleId="pln">
    <w:name w:val="pln"/>
    <w:basedOn w:val="DefaultParagraphFont"/>
    <w:rsid w:val="00B90515"/>
  </w:style>
  <w:style w:type="character" w:customStyle="1" w:styleId="pun">
    <w:name w:val="pun"/>
    <w:basedOn w:val="DefaultParagraphFont"/>
    <w:rsid w:val="00B90515"/>
  </w:style>
  <w:style w:type="character" w:customStyle="1" w:styleId="kwd">
    <w:name w:val="kwd"/>
    <w:basedOn w:val="DefaultParagraphFont"/>
    <w:rsid w:val="00B90515"/>
  </w:style>
  <w:style w:type="character" w:customStyle="1" w:styleId="lit">
    <w:name w:val="lit"/>
    <w:basedOn w:val="DefaultParagraphFont"/>
    <w:rsid w:val="00B90515"/>
  </w:style>
  <w:style w:type="character" w:customStyle="1" w:styleId="str">
    <w:name w:val="str"/>
    <w:basedOn w:val="DefaultParagraphFont"/>
    <w:rsid w:val="00B90515"/>
  </w:style>
  <w:style w:type="paragraph" w:styleId="ListParagraph">
    <w:name w:val="List Paragraph"/>
    <w:basedOn w:val="Normal"/>
    <w:uiPriority w:val="34"/>
    <w:qFormat/>
    <w:rsid w:val="00B90515"/>
    <w:pPr>
      <w:ind w:left="720"/>
      <w:contextualSpacing/>
    </w:pPr>
  </w:style>
  <w:style w:type="table" w:styleId="MediumList2-Accent4">
    <w:name w:val="Medium List 2 Accent 4"/>
    <w:basedOn w:val="TableNormal"/>
    <w:uiPriority w:val="66"/>
    <w:rsid w:val="00B9051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5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9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5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90515"/>
  </w:style>
  <w:style w:type="character" w:customStyle="1" w:styleId="pln">
    <w:name w:val="pln"/>
    <w:basedOn w:val="DefaultParagraphFont"/>
    <w:rsid w:val="00B90515"/>
  </w:style>
  <w:style w:type="character" w:customStyle="1" w:styleId="pun">
    <w:name w:val="pun"/>
    <w:basedOn w:val="DefaultParagraphFont"/>
    <w:rsid w:val="00B90515"/>
  </w:style>
  <w:style w:type="character" w:customStyle="1" w:styleId="kwd">
    <w:name w:val="kwd"/>
    <w:basedOn w:val="DefaultParagraphFont"/>
    <w:rsid w:val="00B90515"/>
  </w:style>
  <w:style w:type="character" w:customStyle="1" w:styleId="lit">
    <w:name w:val="lit"/>
    <w:basedOn w:val="DefaultParagraphFont"/>
    <w:rsid w:val="00B90515"/>
  </w:style>
  <w:style w:type="character" w:customStyle="1" w:styleId="str">
    <w:name w:val="str"/>
    <w:basedOn w:val="DefaultParagraphFont"/>
    <w:rsid w:val="00B90515"/>
  </w:style>
  <w:style w:type="paragraph" w:styleId="ListParagraph">
    <w:name w:val="List Paragraph"/>
    <w:basedOn w:val="Normal"/>
    <w:uiPriority w:val="34"/>
    <w:qFormat/>
    <w:rsid w:val="00B90515"/>
    <w:pPr>
      <w:ind w:left="720"/>
      <w:contextualSpacing/>
    </w:pPr>
  </w:style>
  <w:style w:type="table" w:styleId="MediumList2-Accent4">
    <w:name w:val="Medium List 2 Accent 4"/>
    <w:basedOn w:val="TableNormal"/>
    <w:uiPriority w:val="66"/>
    <w:rsid w:val="00B9051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2025-03-05T19:06:00Z</dcterms:created>
  <dcterms:modified xsi:type="dcterms:W3CDTF">2025-03-05T19:13:00Z</dcterms:modified>
</cp:coreProperties>
</file>